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22" w:rsidRPr="009C0DC2" w:rsidRDefault="009C0DC2" w:rsidP="002439DD">
      <w:pPr>
        <w:spacing w:line="276" w:lineRule="auto"/>
        <w:jc w:val="center"/>
      </w:pPr>
      <w:bookmarkStart w:id="0" w:name="_GoBack"/>
      <w:bookmarkEnd w:id="0"/>
      <w:r w:rsidRPr="009C0DC2">
        <w:rPr>
          <w:noProof/>
          <w:lang w:val="es-VE" w:eastAsia="es-VE"/>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-1798</wp:posOffset>
            </wp:positionV>
            <wp:extent cx="597400" cy="760288"/>
            <wp:effectExtent l="1905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97400" cy="760288"/>
                    </a:xfrm>
                    <a:prstGeom prst="rect">
                      <a:avLst/>
                    </a:prstGeom>
                    <a:noFill/>
                  </pic:spPr>
                </pic:pic>
              </a:graphicData>
            </a:graphic>
          </wp:anchor>
        </w:drawing>
      </w:r>
      <w:r w:rsidR="002F0814">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3.1pt;margin-top:0;width:70.9pt;height:59.1pt;z-index:-251654144;mso-position-horizontal-relative:text;mso-position-vertical-relative:text" fillcolor="#0c9">
            <v:imagedata r:id="rId10" o:title=""/>
          </v:shape>
          <o:OLEObject Type="Embed" ProgID="MSPhotoEd.3" ShapeID="_x0000_s1026" DrawAspect="Content" ObjectID="_1507539078" r:id="rId11"/>
        </w:pict>
      </w:r>
      <w:r w:rsidR="00726522" w:rsidRPr="009C0DC2">
        <w:t>UNIVERSIDAD DE CARABOBO</w:t>
      </w:r>
    </w:p>
    <w:p w:rsidR="00726522" w:rsidRDefault="00726522" w:rsidP="002439DD">
      <w:pPr>
        <w:spacing w:line="276" w:lineRule="auto"/>
        <w:jc w:val="center"/>
      </w:pPr>
      <w:r w:rsidRPr="009C0DC2">
        <w:t>FACULTAD DE CIENCIAS DE LA EDUCACIÓN</w:t>
      </w:r>
    </w:p>
    <w:p w:rsidR="002F7710" w:rsidRPr="009C0DC2" w:rsidRDefault="002F7710" w:rsidP="002439DD">
      <w:pPr>
        <w:spacing w:line="276" w:lineRule="auto"/>
        <w:jc w:val="center"/>
      </w:pPr>
      <w:r>
        <w:t>ESCUELA DE EDUCACIÒN</w:t>
      </w:r>
    </w:p>
    <w:p w:rsidR="00726522" w:rsidRPr="009C0DC2" w:rsidRDefault="00726522" w:rsidP="002439DD">
      <w:pPr>
        <w:spacing w:line="276" w:lineRule="auto"/>
        <w:jc w:val="center"/>
      </w:pPr>
      <w:r w:rsidRPr="009C0DC2">
        <w:t>DEPARTAMENTO DE ORIENTACIÓN</w:t>
      </w:r>
    </w:p>
    <w:p w:rsidR="00726522" w:rsidRPr="009C0DC2" w:rsidRDefault="00726522" w:rsidP="002439DD">
      <w:pPr>
        <w:spacing w:line="276" w:lineRule="auto"/>
        <w:jc w:val="center"/>
      </w:pPr>
      <w:r w:rsidRPr="009C0DC2">
        <w:t>TRABAJO ESPACIAL DE GRADO</w:t>
      </w:r>
    </w:p>
    <w:p w:rsidR="00726522" w:rsidRPr="00C23580" w:rsidRDefault="00726522" w:rsidP="00726522">
      <w:pPr>
        <w:ind w:firstLine="284"/>
      </w:pPr>
    </w:p>
    <w:p w:rsidR="00726522" w:rsidRPr="00C23580" w:rsidRDefault="00726522" w:rsidP="00726522">
      <w:pPr>
        <w:ind w:firstLine="284"/>
      </w:pPr>
    </w:p>
    <w:p w:rsidR="00726522" w:rsidRPr="00C23580" w:rsidRDefault="00726522" w:rsidP="00726522"/>
    <w:p w:rsidR="00726522" w:rsidRPr="00C23580" w:rsidRDefault="00726522" w:rsidP="00726522"/>
    <w:p w:rsidR="00726522" w:rsidRPr="00C23580" w:rsidRDefault="00726522" w:rsidP="00726522"/>
    <w:p w:rsidR="00726522" w:rsidRDefault="00726522" w:rsidP="00726522"/>
    <w:p w:rsidR="009C0DC2" w:rsidRDefault="009C0DC2" w:rsidP="00726522"/>
    <w:p w:rsidR="00726522" w:rsidRDefault="00726522" w:rsidP="00726522"/>
    <w:p w:rsidR="00C23580" w:rsidRDefault="00C23580" w:rsidP="00726522"/>
    <w:p w:rsidR="00C23580" w:rsidRDefault="00C23580" w:rsidP="00726522"/>
    <w:p w:rsidR="00C23580" w:rsidRPr="00C23580" w:rsidRDefault="00C23580" w:rsidP="00726522"/>
    <w:p w:rsidR="00726522" w:rsidRPr="00C23580" w:rsidRDefault="00E44C10" w:rsidP="00726522">
      <w:pPr>
        <w:ind w:firstLine="284"/>
        <w:jc w:val="center"/>
        <w:rPr>
          <w:b/>
        </w:rPr>
      </w:pPr>
      <w:r w:rsidRPr="00C23580">
        <w:rPr>
          <w:b/>
        </w:rPr>
        <w:t>HIJAS CRIADAS EN</w:t>
      </w:r>
      <w:r w:rsidR="00726522" w:rsidRPr="00C23580">
        <w:rPr>
          <w:b/>
        </w:rPr>
        <w:t xml:space="preserve"> UNA FAMILIA HOMOPARENTAL</w:t>
      </w:r>
    </w:p>
    <w:p w:rsidR="00726522" w:rsidRPr="00C23580" w:rsidRDefault="00726522" w:rsidP="00726522">
      <w:pPr>
        <w:ind w:firstLine="284"/>
        <w:jc w:val="center"/>
        <w:rPr>
          <w:b/>
        </w:rPr>
      </w:pPr>
      <w:r w:rsidRPr="00C23580">
        <w:rPr>
          <w:b/>
        </w:rPr>
        <w:t>UNA REALIDAD LATENTE EN LA SOCIEDAD VENEZOLANA. APORTES A LA ORIENTACIÓN</w:t>
      </w:r>
    </w:p>
    <w:p w:rsidR="00726522" w:rsidRPr="00C23580" w:rsidRDefault="00726522" w:rsidP="00726522">
      <w:pPr>
        <w:ind w:firstLine="284"/>
        <w:jc w:val="center"/>
        <w:rPr>
          <w:b/>
          <w:color w:val="FF0000"/>
        </w:rPr>
      </w:pPr>
    </w:p>
    <w:p w:rsidR="00726522" w:rsidRPr="00C23580" w:rsidRDefault="00726522" w:rsidP="00726522">
      <w:pPr>
        <w:ind w:firstLine="284"/>
        <w:jc w:val="center"/>
        <w:rPr>
          <w:b/>
          <w:color w:val="FF0000"/>
        </w:rPr>
      </w:pPr>
    </w:p>
    <w:p w:rsidR="00726522" w:rsidRPr="00C23580" w:rsidRDefault="00726522" w:rsidP="00726522">
      <w:pPr>
        <w:ind w:firstLine="284"/>
        <w:rPr>
          <w:b/>
        </w:rPr>
      </w:pPr>
    </w:p>
    <w:p w:rsidR="00726522" w:rsidRPr="00C23580" w:rsidRDefault="00726522" w:rsidP="00726522"/>
    <w:p w:rsidR="00726522" w:rsidRPr="00C23580" w:rsidRDefault="00726522" w:rsidP="00726522"/>
    <w:p w:rsidR="00726522" w:rsidRPr="00C23580" w:rsidRDefault="00726522" w:rsidP="00726522">
      <w:pPr>
        <w:ind w:firstLine="284"/>
        <w:jc w:val="center"/>
        <w:rPr>
          <w:b/>
        </w:rPr>
      </w:pPr>
    </w:p>
    <w:p w:rsidR="00726522" w:rsidRPr="00C23580" w:rsidRDefault="00726522" w:rsidP="00C23580">
      <w:pPr>
        <w:rPr>
          <w:b/>
        </w:rPr>
      </w:pPr>
    </w:p>
    <w:p w:rsidR="00726522" w:rsidRPr="00C23580" w:rsidRDefault="00726522" w:rsidP="00726522">
      <w:pPr>
        <w:ind w:firstLine="284"/>
        <w:jc w:val="center"/>
        <w:rPr>
          <w:b/>
        </w:rPr>
      </w:pPr>
    </w:p>
    <w:p w:rsidR="00726522" w:rsidRPr="00C23580" w:rsidRDefault="00726522" w:rsidP="00726522">
      <w:pPr>
        <w:ind w:firstLine="284"/>
        <w:jc w:val="center"/>
        <w:rPr>
          <w:b/>
        </w:rPr>
      </w:pPr>
    </w:p>
    <w:p w:rsidR="00726522" w:rsidRPr="00C23580" w:rsidRDefault="00726522" w:rsidP="00726522">
      <w:pPr>
        <w:ind w:firstLine="284"/>
        <w:jc w:val="right"/>
        <w:rPr>
          <w:b/>
        </w:rPr>
      </w:pPr>
      <w:r w:rsidRPr="00C23580">
        <w:rPr>
          <w:b/>
        </w:rPr>
        <w:t xml:space="preserve">                                                                        Autoras:</w:t>
      </w:r>
    </w:p>
    <w:p w:rsidR="00726522" w:rsidRPr="00C23580" w:rsidRDefault="00726522" w:rsidP="00726522">
      <w:pPr>
        <w:ind w:firstLine="284"/>
        <w:jc w:val="right"/>
      </w:pPr>
      <w:r w:rsidRPr="00C23580">
        <w:t>D´Acosta María</w:t>
      </w:r>
    </w:p>
    <w:p w:rsidR="00726522" w:rsidRPr="00C23580" w:rsidRDefault="00726522" w:rsidP="00726522">
      <w:pPr>
        <w:ind w:firstLine="284"/>
        <w:jc w:val="right"/>
      </w:pPr>
      <w:r w:rsidRPr="00C23580">
        <w:t>Hernández Stefany</w:t>
      </w:r>
    </w:p>
    <w:p w:rsidR="00C23580" w:rsidRDefault="00C23580" w:rsidP="00726522">
      <w:pPr>
        <w:ind w:firstLine="284"/>
        <w:jc w:val="right"/>
        <w:rPr>
          <w:b/>
        </w:rPr>
      </w:pPr>
    </w:p>
    <w:p w:rsidR="00726522" w:rsidRPr="00C23580" w:rsidRDefault="00726522" w:rsidP="00726522">
      <w:pPr>
        <w:ind w:firstLine="284"/>
        <w:jc w:val="right"/>
        <w:rPr>
          <w:b/>
        </w:rPr>
      </w:pPr>
      <w:r w:rsidRPr="00C23580">
        <w:rPr>
          <w:b/>
        </w:rPr>
        <w:t xml:space="preserve">Tutora: </w:t>
      </w:r>
      <w:r w:rsidRPr="00C23580">
        <w:t>Dra. Luisa Rojas Hidalgo</w:t>
      </w:r>
    </w:p>
    <w:p w:rsidR="00726522" w:rsidRPr="00C23580" w:rsidRDefault="00726522" w:rsidP="00726522">
      <w:pPr>
        <w:ind w:firstLine="284"/>
        <w:jc w:val="right"/>
        <w:rPr>
          <w:b/>
        </w:rPr>
      </w:pPr>
    </w:p>
    <w:p w:rsidR="00726522" w:rsidRPr="00C23580" w:rsidRDefault="00726522" w:rsidP="00726522">
      <w:pPr>
        <w:ind w:firstLine="284"/>
        <w:jc w:val="right"/>
        <w:rPr>
          <w:b/>
        </w:rPr>
      </w:pPr>
    </w:p>
    <w:p w:rsidR="00726522" w:rsidRDefault="00726522" w:rsidP="00726522">
      <w:pPr>
        <w:rPr>
          <w:b/>
        </w:rPr>
      </w:pPr>
    </w:p>
    <w:p w:rsidR="002439DD" w:rsidRDefault="002439DD" w:rsidP="00726522">
      <w:pPr>
        <w:rPr>
          <w:b/>
        </w:rPr>
      </w:pPr>
    </w:p>
    <w:p w:rsidR="002439DD" w:rsidRPr="00C23580" w:rsidRDefault="002439DD" w:rsidP="00726522">
      <w:pPr>
        <w:rPr>
          <w:b/>
        </w:rPr>
      </w:pPr>
    </w:p>
    <w:p w:rsidR="00726522" w:rsidRPr="00C23580" w:rsidRDefault="00726522" w:rsidP="00726522">
      <w:pPr>
        <w:rPr>
          <w:b/>
        </w:rPr>
      </w:pPr>
    </w:p>
    <w:p w:rsidR="009C0DC2" w:rsidRDefault="009C0DC2" w:rsidP="00726522">
      <w:pPr>
        <w:ind w:firstLine="284"/>
        <w:jc w:val="center"/>
        <w:rPr>
          <w:b/>
        </w:rPr>
      </w:pPr>
    </w:p>
    <w:p w:rsidR="006E1B81" w:rsidRDefault="006E1B81" w:rsidP="00726522">
      <w:pPr>
        <w:ind w:firstLine="284"/>
        <w:jc w:val="center"/>
      </w:pPr>
    </w:p>
    <w:p w:rsidR="006E1B81" w:rsidRPr="009C0DC2" w:rsidRDefault="008D24D8" w:rsidP="006E1B81">
      <w:pPr>
        <w:ind w:firstLine="284"/>
        <w:jc w:val="center"/>
      </w:pPr>
      <w:r>
        <w:t xml:space="preserve">Bárbula, </w:t>
      </w:r>
      <w:r w:rsidR="00726522" w:rsidRPr="009C0DC2">
        <w:t>Julio 2015</w:t>
      </w:r>
    </w:p>
    <w:p w:rsidR="00726522" w:rsidRPr="00C23580" w:rsidRDefault="002F0814" w:rsidP="002439DD">
      <w:pPr>
        <w:spacing w:line="276" w:lineRule="auto"/>
        <w:ind w:firstLine="284"/>
        <w:jc w:val="center"/>
      </w:pPr>
      <w:r>
        <w:rPr>
          <w:noProof/>
          <w:lang w:eastAsia="es-VE"/>
        </w:rPr>
        <w:lastRenderedPageBreak/>
        <w:pict>
          <v:shape id="_x0000_s1030" type="#_x0000_t75" style="position:absolute;left:0;text-align:left;margin-left:343.8pt;margin-top:-.6pt;width:70.9pt;height:59.1pt;z-index:-251643904" fillcolor="#0c9">
            <v:imagedata r:id="rId10" o:title=""/>
          </v:shape>
          <o:OLEObject Type="Embed" ProgID="MSPhotoEd.3" ShapeID="_x0000_s1030" DrawAspect="Content" ObjectID="_1507539079" r:id="rId12"/>
        </w:pict>
      </w:r>
      <w:r w:rsidR="009C0DC2">
        <w:rPr>
          <w:noProof/>
          <w:lang w:val="es-VE" w:eastAsia="es-VE"/>
        </w:rPr>
        <w:drawing>
          <wp:anchor distT="0" distB="0" distL="114300" distR="114300" simplePos="0" relativeHeight="251671552" behindDoc="1" locked="0" layoutInCell="1" allowOverlap="1">
            <wp:simplePos x="0" y="0"/>
            <wp:positionH relativeFrom="column">
              <wp:posOffset>118110</wp:posOffset>
            </wp:positionH>
            <wp:positionV relativeFrom="paragraph">
              <wp:posOffset>7620</wp:posOffset>
            </wp:positionV>
            <wp:extent cx="590550" cy="762000"/>
            <wp:effectExtent l="19050" t="0" r="0" b="0"/>
            <wp:wrapNone/>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90550" cy="762000"/>
                    </a:xfrm>
                    <a:prstGeom prst="rect">
                      <a:avLst/>
                    </a:prstGeom>
                    <a:noFill/>
                  </pic:spPr>
                </pic:pic>
              </a:graphicData>
            </a:graphic>
          </wp:anchor>
        </w:drawing>
      </w:r>
      <w:r w:rsidR="00726522" w:rsidRPr="00C23580">
        <w:t>UNIVERSIDAD DE CARABOBO</w:t>
      </w:r>
    </w:p>
    <w:p w:rsidR="00726522" w:rsidRDefault="00726522" w:rsidP="002439DD">
      <w:pPr>
        <w:spacing w:line="276" w:lineRule="auto"/>
        <w:ind w:firstLine="284"/>
        <w:jc w:val="center"/>
      </w:pPr>
      <w:r w:rsidRPr="00C23580">
        <w:t>FACULTAD DE CIENCIAS DE LA EDUCACIÓN</w:t>
      </w:r>
    </w:p>
    <w:p w:rsidR="002F7710" w:rsidRPr="00C23580" w:rsidRDefault="002F7710" w:rsidP="002439DD">
      <w:pPr>
        <w:spacing w:line="276" w:lineRule="auto"/>
        <w:ind w:firstLine="284"/>
        <w:jc w:val="center"/>
      </w:pPr>
      <w:r>
        <w:t>ESCUELA DE EDUCACIÒN</w:t>
      </w:r>
    </w:p>
    <w:p w:rsidR="00726522" w:rsidRPr="00C23580" w:rsidRDefault="00726522" w:rsidP="002439DD">
      <w:pPr>
        <w:spacing w:line="276" w:lineRule="auto"/>
        <w:ind w:firstLine="284"/>
        <w:jc w:val="center"/>
      </w:pPr>
      <w:r w:rsidRPr="00C23580">
        <w:t>DEPARTAMENTO DE ORIENTACIÓN</w:t>
      </w:r>
    </w:p>
    <w:p w:rsidR="00726522" w:rsidRPr="00C23580" w:rsidRDefault="00726522" w:rsidP="002439DD">
      <w:pPr>
        <w:spacing w:line="276" w:lineRule="auto"/>
        <w:ind w:firstLine="284"/>
        <w:jc w:val="center"/>
      </w:pPr>
      <w:r w:rsidRPr="00C23580">
        <w:t>TRABAJO ESPECIAL DE GRADO</w:t>
      </w:r>
    </w:p>
    <w:p w:rsidR="00726522" w:rsidRPr="00C23580" w:rsidRDefault="00726522" w:rsidP="00726522"/>
    <w:p w:rsidR="00726522" w:rsidRPr="00C23580" w:rsidRDefault="00726522" w:rsidP="00726522"/>
    <w:p w:rsidR="00726522" w:rsidRPr="00C23580" w:rsidRDefault="00726522" w:rsidP="00726522"/>
    <w:p w:rsidR="00726522" w:rsidRDefault="00726522" w:rsidP="00726522"/>
    <w:p w:rsidR="00C23580" w:rsidRDefault="00C23580" w:rsidP="00726522"/>
    <w:p w:rsidR="00C23580" w:rsidRDefault="00C23580" w:rsidP="00726522"/>
    <w:p w:rsidR="00C23580" w:rsidRDefault="00C23580" w:rsidP="00726522"/>
    <w:p w:rsidR="009C0DC2" w:rsidRDefault="009C0DC2" w:rsidP="00726522"/>
    <w:p w:rsidR="00C23580" w:rsidRDefault="00C23580" w:rsidP="00726522"/>
    <w:p w:rsidR="00C23580" w:rsidRPr="00C23580" w:rsidRDefault="00C23580" w:rsidP="00726522"/>
    <w:p w:rsidR="00726522" w:rsidRPr="00C23580" w:rsidRDefault="00E44C10" w:rsidP="00726522">
      <w:pPr>
        <w:ind w:firstLine="284"/>
        <w:jc w:val="center"/>
        <w:rPr>
          <w:b/>
        </w:rPr>
      </w:pPr>
      <w:r w:rsidRPr="00C23580">
        <w:rPr>
          <w:b/>
        </w:rPr>
        <w:t xml:space="preserve">HIJAS CRIADAS EN </w:t>
      </w:r>
      <w:r w:rsidR="00726522" w:rsidRPr="00C23580">
        <w:rPr>
          <w:b/>
        </w:rPr>
        <w:t>UNA FAMILIA HOMOPARENTAL</w:t>
      </w:r>
    </w:p>
    <w:p w:rsidR="00726522" w:rsidRPr="00C23580" w:rsidRDefault="00726522" w:rsidP="00726522">
      <w:pPr>
        <w:ind w:firstLine="284"/>
        <w:jc w:val="center"/>
        <w:rPr>
          <w:b/>
        </w:rPr>
      </w:pPr>
      <w:r w:rsidRPr="00C23580">
        <w:rPr>
          <w:b/>
        </w:rPr>
        <w:t>UNA REALIDAD LATENTE EN LA SOCIEDAD VENEZOLANA. APORTES A LA ORIENTACIÓN</w:t>
      </w:r>
    </w:p>
    <w:p w:rsidR="00726522" w:rsidRPr="00C23580" w:rsidRDefault="00726522" w:rsidP="00726522">
      <w:pPr>
        <w:ind w:firstLine="284"/>
        <w:jc w:val="center"/>
        <w:rPr>
          <w:b/>
          <w:color w:val="FF0000"/>
        </w:rPr>
      </w:pPr>
    </w:p>
    <w:p w:rsidR="00726522" w:rsidRPr="00C23580" w:rsidRDefault="00726522" w:rsidP="00726522">
      <w:pPr>
        <w:ind w:firstLine="284"/>
        <w:jc w:val="center"/>
        <w:rPr>
          <w:b/>
        </w:rPr>
      </w:pPr>
    </w:p>
    <w:p w:rsidR="00726522" w:rsidRPr="00C23580" w:rsidRDefault="00726522" w:rsidP="00726522">
      <w:pPr>
        <w:ind w:firstLine="284"/>
        <w:jc w:val="center"/>
        <w:rPr>
          <w:b/>
        </w:rPr>
      </w:pPr>
      <w:r w:rsidRPr="00C23580">
        <w:rPr>
          <w:b/>
        </w:rPr>
        <w:t>Trabajo Presentado ante la Universidad de Carabobo para optar al título de Licenciado en Educación Mención Orientación.</w:t>
      </w:r>
    </w:p>
    <w:p w:rsidR="00726522" w:rsidRPr="00C23580" w:rsidRDefault="00726522" w:rsidP="00726522">
      <w:pPr>
        <w:ind w:firstLine="284"/>
        <w:jc w:val="center"/>
        <w:rPr>
          <w:b/>
          <w:color w:val="FF0000"/>
        </w:rPr>
      </w:pPr>
    </w:p>
    <w:p w:rsidR="00726522" w:rsidRPr="00C23580" w:rsidRDefault="00726522" w:rsidP="00726522">
      <w:pPr>
        <w:ind w:firstLine="284"/>
        <w:jc w:val="center"/>
        <w:rPr>
          <w:b/>
          <w:color w:val="FF0000"/>
        </w:rPr>
      </w:pPr>
    </w:p>
    <w:p w:rsidR="00726522" w:rsidRPr="00C23580" w:rsidRDefault="00726522" w:rsidP="00726522">
      <w:pPr>
        <w:ind w:firstLine="284"/>
        <w:jc w:val="center"/>
        <w:rPr>
          <w:b/>
          <w:color w:val="FF0000"/>
        </w:rPr>
      </w:pPr>
    </w:p>
    <w:p w:rsidR="00726522" w:rsidRPr="00C23580" w:rsidRDefault="00726522" w:rsidP="00726522">
      <w:pPr>
        <w:ind w:firstLine="284"/>
        <w:jc w:val="center"/>
        <w:rPr>
          <w:b/>
          <w:color w:val="FF0000"/>
        </w:rPr>
      </w:pPr>
    </w:p>
    <w:p w:rsidR="00726522" w:rsidRPr="00C23580" w:rsidRDefault="00726522" w:rsidP="00C23580">
      <w:pPr>
        <w:ind w:firstLine="284"/>
        <w:jc w:val="center"/>
        <w:rPr>
          <w:b/>
        </w:rPr>
      </w:pPr>
      <w:r w:rsidRPr="00C23580">
        <w:rPr>
          <w:b/>
        </w:rPr>
        <w:t xml:space="preserve">     </w:t>
      </w:r>
      <w:r w:rsidR="00C23580">
        <w:rPr>
          <w:b/>
        </w:rPr>
        <w:t xml:space="preserve">                          </w:t>
      </w:r>
      <w:r w:rsidRPr="00C23580">
        <w:rPr>
          <w:b/>
        </w:rPr>
        <w:t xml:space="preserve">                              </w:t>
      </w:r>
    </w:p>
    <w:p w:rsidR="00726522" w:rsidRPr="00C23580" w:rsidRDefault="00726522" w:rsidP="00726522">
      <w:pPr>
        <w:ind w:firstLine="284"/>
        <w:jc w:val="right"/>
        <w:rPr>
          <w:b/>
        </w:rPr>
      </w:pPr>
      <w:r w:rsidRPr="00C23580">
        <w:rPr>
          <w:b/>
        </w:rPr>
        <w:t xml:space="preserve">                                                                        Autoras:</w:t>
      </w:r>
    </w:p>
    <w:p w:rsidR="00726522" w:rsidRPr="00C23580" w:rsidRDefault="00726522" w:rsidP="00726522">
      <w:pPr>
        <w:ind w:firstLine="284"/>
        <w:jc w:val="right"/>
      </w:pPr>
      <w:r w:rsidRPr="00C23580">
        <w:t>D´Acosta María</w:t>
      </w:r>
    </w:p>
    <w:p w:rsidR="00726522" w:rsidRPr="00C23580" w:rsidRDefault="00726522" w:rsidP="00726522">
      <w:pPr>
        <w:ind w:firstLine="284"/>
        <w:jc w:val="right"/>
      </w:pPr>
      <w:r w:rsidRPr="00C23580">
        <w:t>Hernández Stefany</w:t>
      </w:r>
    </w:p>
    <w:p w:rsidR="00C23580" w:rsidRDefault="00C23580" w:rsidP="00726522">
      <w:pPr>
        <w:ind w:firstLine="284"/>
        <w:jc w:val="right"/>
        <w:rPr>
          <w:b/>
        </w:rPr>
      </w:pPr>
    </w:p>
    <w:p w:rsidR="00726522" w:rsidRPr="00C23580" w:rsidRDefault="00726522" w:rsidP="00726522">
      <w:pPr>
        <w:ind w:firstLine="284"/>
        <w:jc w:val="right"/>
        <w:rPr>
          <w:b/>
        </w:rPr>
      </w:pPr>
      <w:r w:rsidRPr="00C23580">
        <w:rPr>
          <w:b/>
        </w:rPr>
        <w:t xml:space="preserve">Tutora: </w:t>
      </w:r>
      <w:r w:rsidRPr="00C23580">
        <w:t>Dra. Luisa Rojas Hidalgo</w:t>
      </w:r>
    </w:p>
    <w:p w:rsidR="00726522" w:rsidRPr="00C23580" w:rsidRDefault="00726522" w:rsidP="00726522">
      <w:pPr>
        <w:ind w:firstLine="284"/>
        <w:jc w:val="right"/>
        <w:rPr>
          <w:b/>
        </w:rPr>
      </w:pPr>
    </w:p>
    <w:p w:rsidR="00726522" w:rsidRPr="00C23580" w:rsidRDefault="00726522" w:rsidP="00726522">
      <w:pPr>
        <w:rPr>
          <w:b/>
        </w:rPr>
      </w:pPr>
    </w:p>
    <w:p w:rsidR="009C0DC2" w:rsidRDefault="009C0DC2" w:rsidP="00726522">
      <w:pPr>
        <w:rPr>
          <w:b/>
        </w:rPr>
      </w:pPr>
    </w:p>
    <w:p w:rsidR="002439DD" w:rsidRDefault="002439DD" w:rsidP="00726522">
      <w:pPr>
        <w:rPr>
          <w:b/>
        </w:rPr>
      </w:pPr>
    </w:p>
    <w:p w:rsidR="002439DD" w:rsidRDefault="002439DD" w:rsidP="00726522">
      <w:pPr>
        <w:rPr>
          <w:b/>
        </w:rPr>
      </w:pPr>
    </w:p>
    <w:p w:rsidR="002439DD" w:rsidRPr="00C23580" w:rsidRDefault="002439DD" w:rsidP="00726522">
      <w:pPr>
        <w:rPr>
          <w:b/>
        </w:rPr>
      </w:pPr>
    </w:p>
    <w:p w:rsidR="00726522" w:rsidRPr="00C23580" w:rsidRDefault="00726522" w:rsidP="00726522">
      <w:pPr>
        <w:rPr>
          <w:b/>
        </w:rPr>
      </w:pPr>
    </w:p>
    <w:p w:rsidR="00726522" w:rsidRPr="009C0DC2" w:rsidRDefault="00726522" w:rsidP="00726522"/>
    <w:p w:rsidR="006E1B81" w:rsidRDefault="006E1B81" w:rsidP="00C23580">
      <w:pPr>
        <w:jc w:val="center"/>
      </w:pPr>
    </w:p>
    <w:p w:rsidR="006E1B81" w:rsidRPr="009C0DC2" w:rsidRDefault="00726522" w:rsidP="006E1B81">
      <w:pPr>
        <w:jc w:val="center"/>
      </w:pPr>
      <w:r w:rsidRPr="009C0DC2">
        <w:t>Bárbu</w:t>
      </w:r>
      <w:r w:rsidR="008D24D8">
        <w:t xml:space="preserve">la, </w:t>
      </w:r>
      <w:r w:rsidRPr="009C0DC2">
        <w:t>Julio 2015</w:t>
      </w:r>
    </w:p>
    <w:p w:rsidR="00E12B43" w:rsidRDefault="00E12B43">
      <w:pPr>
        <w:spacing w:after="200" w:line="276" w:lineRule="auto"/>
      </w:pPr>
      <w:r>
        <w:br w:type="page"/>
      </w:r>
      <w:r>
        <w:rPr>
          <w:noProof/>
          <w:lang w:val="es-VE" w:eastAsia="es-VE"/>
        </w:rPr>
        <w:lastRenderedPageBreak/>
        <w:drawing>
          <wp:inline distT="0" distB="0" distL="0" distR="0">
            <wp:extent cx="5266383" cy="7516168"/>
            <wp:effectExtent l="19050" t="0" r="0" b="0"/>
            <wp:docPr id="126" name="Imagen 126" descr="C:\Users\equipo\Pictures\2015-07-2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equipo\Pictures\2015-07-29\001.jpg"/>
                    <pic:cNvPicPr>
                      <a:picLocks noChangeAspect="1" noChangeArrowheads="1"/>
                    </pic:cNvPicPr>
                  </pic:nvPicPr>
                  <pic:blipFill>
                    <a:blip r:embed="rId13" cstate="print"/>
                    <a:srcRect l="11406" t="6075" r="4493" b="6542"/>
                    <a:stretch>
                      <a:fillRect/>
                    </a:stretch>
                  </pic:blipFill>
                  <pic:spPr bwMode="auto">
                    <a:xfrm>
                      <a:off x="0" y="0"/>
                      <a:ext cx="5266383" cy="7516168"/>
                    </a:xfrm>
                    <a:prstGeom prst="rect">
                      <a:avLst/>
                    </a:prstGeom>
                    <a:noFill/>
                    <a:ln w="9525">
                      <a:noFill/>
                      <a:miter lim="800000"/>
                      <a:headEnd/>
                      <a:tailEnd/>
                    </a:ln>
                  </pic:spPr>
                </pic:pic>
              </a:graphicData>
            </a:graphic>
          </wp:inline>
        </w:drawing>
      </w:r>
    </w:p>
    <w:p w:rsidR="003611FB" w:rsidRPr="00C23580" w:rsidRDefault="003611FB" w:rsidP="00C23580">
      <w:pPr>
        <w:spacing w:line="360" w:lineRule="auto"/>
        <w:jc w:val="center"/>
        <w:rPr>
          <w:b/>
        </w:rPr>
      </w:pPr>
      <w:r w:rsidRPr="00C23580">
        <w:rPr>
          <w:b/>
        </w:rPr>
        <w:lastRenderedPageBreak/>
        <w:t>DEDICATORIA</w:t>
      </w:r>
    </w:p>
    <w:p w:rsidR="003611FB" w:rsidRPr="00C23580" w:rsidRDefault="003611FB" w:rsidP="00C23580">
      <w:pPr>
        <w:spacing w:line="360" w:lineRule="auto"/>
        <w:jc w:val="center"/>
        <w:rPr>
          <w:b/>
          <w:i/>
        </w:rPr>
      </w:pPr>
    </w:p>
    <w:p w:rsidR="003611FB" w:rsidRPr="00C23580" w:rsidRDefault="003611FB" w:rsidP="00C23580">
      <w:pPr>
        <w:spacing w:line="360" w:lineRule="auto"/>
        <w:ind w:firstLine="708"/>
        <w:jc w:val="both"/>
      </w:pPr>
      <w:r w:rsidRPr="00C23580">
        <w:t xml:space="preserve">A </w:t>
      </w:r>
      <w:r w:rsidRPr="00237F3F">
        <w:rPr>
          <w:b/>
        </w:rPr>
        <w:t>Dios</w:t>
      </w:r>
      <w:r w:rsidRPr="00C23580">
        <w:t xml:space="preserve"> por haberme permitido llegar hasta este punto y haberme dado salud para lograr mis objetivos, </w:t>
      </w:r>
      <w:r w:rsidR="00E44C10" w:rsidRPr="00C23580">
        <w:t>además</w:t>
      </w:r>
      <w:r w:rsidRPr="00C23580">
        <w:t xml:space="preserve"> de su infinita bondad y amor, gracias te doy mi Dios por mi vida, mi familia, los amigos y todos los bellos seres que están a mi lado.</w:t>
      </w:r>
    </w:p>
    <w:p w:rsidR="003611FB" w:rsidRPr="00C23580" w:rsidRDefault="003611FB" w:rsidP="00C23580">
      <w:pPr>
        <w:spacing w:line="360" w:lineRule="auto"/>
        <w:jc w:val="both"/>
      </w:pPr>
    </w:p>
    <w:p w:rsidR="003611FB" w:rsidRPr="00C23580" w:rsidRDefault="003611FB" w:rsidP="00C23580">
      <w:pPr>
        <w:spacing w:line="360" w:lineRule="auto"/>
        <w:ind w:firstLine="708"/>
        <w:jc w:val="both"/>
      </w:pPr>
      <w:r w:rsidRPr="00C23580">
        <w:t xml:space="preserve">A mis padres </w:t>
      </w:r>
      <w:r w:rsidRPr="00237F3F">
        <w:rPr>
          <w:b/>
        </w:rPr>
        <w:t>Carlos José D´Acosta</w:t>
      </w:r>
      <w:r w:rsidRPr="00C23580">
        <w:t xml:space="preserve"> y </w:t>
      </w:r>
      <w:r w:rsidRPr="00237F3F">
        <w:rPr>
          <w:b/>
        </w:rPr>
        <w:t>Nelida Esther Jiménez</w:t>
      </w:r>
      <w:r w:rsidRPr="00C23580">
        <w:t xml:space="preserve"> por guiar mis pasos y enseñarme buenos valores a lo largo de mi vida. Estaré totalmente agradecida con ustedes, en especial a ti padre porque sé que desde el cielo estarás celebrando, y esto es por y para ti. Los amo.</w:t>
      </w:r>
    </w:p>
    <w:p w:rsidR="003611FB" w:rsidRPr="00C23580" w:rsidRDefault="003611FB" w:rsidP="00C23580">
      <w:pPr>
        <w:spacing w:line="360" w:lineRule="auto"/>
        <w:ind w:firstLine="708"/>
        <w:jc w:val="both"/>
      </w:pPr>
    </w:p>
    <w:p w:rsidR="003611FB" w:rsidRPr="00C23580" w:rsidRDefault="003611FB" w:rsidP="00C23580">
      <w:pPr>
        <w:spacing w:line="360" w:lineRule="auto"/>
        <w:ind w:firstLine="708"/>
        <w:jc w:val="both"/>
      </w:pPr>
      <w:r w:rsidRPr="00C23580">
        <w:t xml:space="preserve">A mi esposo </w:t>
      </w:r>
      <w:r w:rsidRPr="00237F3F">
        <w:rPr>
          <w:b/>
        </w:rPr>
        <w:t>José Alejandro Hoyer</w:t>
      </w:r>
      <w:r w:rsidRPr="00C23580">
        <w:t xml:space="preserve"> por ser mi apoyo incondicional, tanto en el ámbito personal como a lo largo de mi carrera, por apoyarme en todo momento, por sus consejos, sus valores y por la motivación constante que me ha permitido seguir adelante, pero más que nada por su amor incondicional. Gracias te doy mi amor por estar y vivir conmigo este momento tan especial para mí</w:t>
      </w:r>
      <w:r w:rsidR="00D80453" w:rsidRPr="00C23580">
        <w:t>.</w:t>
      </w:r>
    </w:p>
    <w:p w:rsidR="003611FB" w:rsidRPr="00C23580" w:rsidRDefault="003611FB" w:rsidP="00C23580">
      <w:pPr>
        <w:spacing w:line="360" w:lineRule="auto"/>
        <w:jc w:val="center"/>
        <w:rPr>
          <w:b/>
          <w:i/>
        </w:rPr>
      </w:pPr>
    </w:p>
    <w:p w:rsidR="003611FB" w:rsidRPr="00C23580" w:rsidRDefault="003611FB" w:rsidP="00C23580">
      <w:pPr>
        <w:spacing w:line="360" w:lineRule="auto"/>
        <w:jc w:val="center"/>
        <w:rPr>
          <w:b/>
          <w:i/>
        </w:rPr>
      </w:pPr>
    </w:p>
    <w:p w:rsidR="003611FB" w:rsidRPr="00C23580" w:rsidRDefault="003611FB" w:rsidP="00C23580">
      <w:pPr>
        <w:spacing w:line="360" w:lineRule="auto"/>
      </w:pPr>
    </w:p>
    <w:p w:rsidR="003611FB" w:rsidRPr="00C23580" w:rsidRDefault="003611FB" w:rsidP="00C23580">
      <w:pPr>
        <w:spacing w:line="360" w:lineRule="auto"/>
      </w:pPr>
    </w:p>
    <w:p w:rsidR="003611FB" w:rsidRPr="00C23580" w:rsidRDefault="003611FB" w:rsidP="00C23580">
      <w:pPr>
        <w:spacing w:line="360" w:lineRule="auto"/>
      </w:pPr>
    </w:p>
    <w:p w:rsidR="003611FB" w:rsidRPr="00C23580" w:rsidRDefault="003611FB" w:rsidP="00C23580">
      <w:pPr>
        <w:spacing w:line="360" w:lineRule="auto"/>
      </w:pPr>
    </w:p>
    <w:p w:rsidR="003611FB" w:rsidRPr="00C23580" w:rsidRDefault="003611FB" w:rsidP="00C23580">
      <w:pPr>
        <w:spacing w:line="360" w:lineRule="auto"/>
      </w:pPr>
    </w:p>
    <w:p w:rsidR="003611FB" w:rsidRDefault="003611FB" w:rsidP="00C23580">
      <w:pPr>
        <w:spacing w:line="360" w:lineRule="auto"/>
      </w:pPr>
    </w:p>
    <w:p w:rsidR="005B2281" w:rsidRPr="00C23580" w:rsidRDefault="005B2281" w:rsidP="00C23580">
      <w:pPr>
        <w:spacing w:line="360" w:lineRule="auto"/>
      </w:pPr>
    </w:p>
    <w:p w:rsidR="003611FB" w:rsidRPr="00C23580" w:rsidRDefault="003611FB" w:rsidP="00C23580">
      <w:pPr>
        <w:spacing w:line="360" w:lineRule="auto"/>
      </w:pPr>
    </w:p>
    <w:p w:rsidR="003611FB" w:rsidRPr="005B2281" w:rsidRDefault="005B2281" w:rsidP="005B2281">
      <w:pPr>
        <w:spacing w:line="360" w:lineRule="auto"/>
        <w:jc w:val="right"/>
        <w:rPr>
          <w:b/>
          <w:i/>
        </w:rPr>
      </w:pPr>
      <w:r>
        <w:rPr>
          <w:b/>
          <w:i/>
        </w:rPr>
        <w:t>María Gabriela D´Acosta</w:t>
      </w:r>
    </w:p>
    <w:p w:rsidR="005B2281" w:rsidRDefault="005B2281" w:rsidP="00F43D91">
      <w:pPr>
        <w:spacing w:line="360" w:lineRule="auto"/>
        <w:jc w:val="center"/>
      </w:pPr>
    </w:p>
    <w:p w:rsidR="005B2281" w:rsidRDefault="005B2281" w:rsidP="005B2281">
      <w:pPr>
        <w:spacing w:line="360" w:lineRule="auto"/>
        <w:rPr>
          <w:b/>
        </w:rPr>
      </w:pPr>
    </w:p>
    <w:p w:rsidR="003611FB" w:rsidRDefault="00305F1F" w:rsidP="003F7646">
      <w:pPr>
        <w:spacing w:line="360" w:lineRule="auto"/>
        <w:jc w:val="center"/>
        <w:rPr>
          <w:b/>
        </w:rPr>
      </w:pPr>
      <w:r w:rsidRPr="005B2281">
        <w:rPr>
          <w:b/>
        </w:rPr>
        <w:lastRenderedPageBreak/>
        <w:t>AGRADECIMINTO</w:t>
      </w:r>
    </w:p>
    <w:p w:rsidR="005B2281" w:rsidRPr="005B2281" w:rsidRDefault="005B2281" w:rsidP="003F7646">
      <w:pPr>
        <w:spacing w:line="360" w:lineRule="auto"/>
        <w:jc w:val="center"/>
        <w:rPr>
          <w:b/>
        </w:rPr>
      </w:pPr>
    </w:p>
    <w:p w:rsidR="003611FB" w:rsidRPr="005B2281" w:rsidRDefault="003611FB" w:rsidP="001F52FB">
      <w:pPr>
        <w:spacing w:line="360" w:lineRule="auto"/>
        <w:ind w:firstLine="708"/>
        <w:jc w:val="both"/>
      </w:pPr>
      <w:r w:rsidRPr="005B2281">
        <w:t xml:space="preserve">Se cumple unas de mis metas, gracias a </w:t>
      </w:r>
      <w:r w:rsidRPr="001F52FB">
        <w:t>mi</w:t>
      </w:r>
      <w:r w:rsidRPr="005B2281">
        <w:rPr>
          <w:b/>
        </w:rPr>
        <w:t xml:space="preserve"> Dios</w:t>
      </w:r>
      <w:r w:rsidRPr="005B2281">
        <w:t xml:space="preserve"> quien me da vida, salud, fuerza, inteligencia y constancia para seguir adelante.</w:t>
      </w:r>
    </w:p>
    <w:p w:rsidR="003611FB" w:rsidRPr="005B2281" w:rsidRDefault="003611FB" w:rsidP="001F52FB">
      <w:pPr>
        <w:spacing w:line="360" w:lineRule="auto"/>
        <w:ind w:firstLine="708"/>
        <w:jc w:val="both"/>
      </w:pPr>
    </w:p>
    <w:p w:rsidR="003611FB" w:rsidRPr="005B2281" w:rsidRDefault="003611FB" w:rsidP="001F52FB">
      <w:pPr>
        <w:spacing w:line="360" w:lineRule="auto"/>
        <w:jc w:val="both"/>
      </w:pPr>
      <w:r w:rsidRPr="005B2281">
        <w:t xml:space="preserve"> </w:t>
      </w:r>
      <w:r w:rsidRPr="005B2281">
        <w:tab/>
        <w:t>Son incontables las personas a quien quiero agradecerles por ayudarme y estar siempre a mi lado, principalmente:</w:t>
      </w:r>
    </w:p>
    <w:p w:rsidR="00387F88" w:rsidRDefault="00387F88" w:rsidP="001F52FB">
      <w:pPr>
        <w:spacing w:line="360" w:lineRule="auto"/>
        <w:ind w:firstLine="708"/>
        <w:jc w:val="both"/>
        <w:rPr>
          <w:b/>
        </w:rPr>
      </w:pPr>
    </w:p>
    <w:p w:rsidR="003611FB" w:rsidRPr="005B2281" w:rsidRDefault="003611FB" w:rsidP="001F52FB">
      <w:pPr>
        <w:spacing w:line="360" w:lineRule="auto"/>
        <w:ind w:firstLine="708"/>
        <w:jc w:val="both"/>
      </w:pPr>
      <w:r w:rsidRPr="001F52FB">
        <w:t>A mi mamá,</w:t>
      </w:r>
      <w:r w:rsidR="00387F88">
        <w:t xml:space="preserve"> </w:t>
      </w:r>
      <w:r w:rsidR="00387F88" w:rsidRPr="001F52FB">
        <w:rPr>
          <w:b/>
        </w:rPr>
        <w:t>Y</w:t>
      </w:r>
      <w:r w:rsidRPr="001F52FB">
        <w:rPr>
          <w:b/>
        </w:rPr>
        <w:t xml:space="preserve">uleima </w:t>
      </w:r>
      <w:r w:rsidRPr="005B2281">
        <w:t>quien es mi vida, mi todo, gracias a ella estoy aquí y mis logros se lo dedico por su apoyo, su amor y confianza que me ha brindado (te amo mami).</w:t>
      </w:r>
      <w:r w:rsidR="00387F88">
        <w:t xml:space="preserve"> </w:t>
      </w:r>
      <w:r w:rsidRPr="001F52FB">
        <w:t>A mi hermana,</w:t>
      </w:r>
      <w:r w:rsidR="00387F88">
        <w:t xml:space="preserve"> </w:t>
      </w:r>
      <w:r w:rsidR="00387F88" w:rsidRPr="001F52FB">
        <w:rPr>
          <w:b/>
        </w:rPr>
        <w:t>Y</w:t>
      </w:r>
      <w:r w:rsidRPr="001F52FB">
        <w:rPr>
          <w:b/>
        </w:rPr>
        <w:t>uvicmar,</w:t>
      </w:r>
      <w:r w:rsidRPr="005B2281">
        <w:t xml:space="preserve"> por ser parte de mi vida, por el amor que me da y porque cada día aprendo de ella.</w:t>
      </w:r>
    </w:p>
    <w:p w:rsidR="00387F88" w:rsidRDefault="00387F88" w:rsidP="001F52FB">
      <w:pPr>
        <w:spacing w:line="360" w:lineRule="auto"/>
        <w:jc w:val="both"/>
        <w:rPr>
          <w:b/>
        </w:rPr>
      </w:pPr>
    </w:p>
    <w:p w:rsidR="003611FB" w:rsidRPr="005B2281" w:rsidRDefault="001F52FB" w:rsidP="001F52FB">
      <w:pPr>
        <w:spacing w:line="360" w:lineRule="auto"/>
        <w:ind w:firstLine="708"/>
        <w:jc w:val="both"/>
      </w:pPr>
      <w:r w:rsidRPr="001F52FB">
        <w:t>A</w:t>
      </w:r>
      <w:r>
        <w:rPr>
          <w:b/>
        </w:rPr>
        <w:t xml:space="preserve"> D</w:t>
      </w:r>
      <w:r w:rsidR="003611FB" w:rsidRPr="005B2281">
        <w:rPr>
          <w:b/>
        </w:rPr>
        <w:t>ios</w:t>
      </w:r>
      <w:r w:rsidR="003611FB" w:rsidRPr="005B2281">
        <w:t xml:space="preserve"> por cruzar en mi camino a un hombre tan maravilloso; mi futuro esposo, </w:t>
      </w:r>
      <w:r w:rsidR="003611FB" w:rsidRPr="005B2281">
        <w:rPr>
          <w:b/>
        </w:rPr>
        <w:t>Enderson Martínez,</w:t>
      </w:r>
      <w:r w:rsidR="003611FB" w:rsidRPr="005B2281">
        <w:t xml:space="preserve"> agradecida por ayudarme, apoyarme, por su amor, </w:t>
      </w:r>
      <w:r w:rsidR="00387F88">
        <w:t>confianza y por estar siempre ahí</w:t>
      </w:r>
      <w:r w:rsidR="003611FB" w:rsidRPr="005B2281">
        <w:t xml:space="preserve"> en los momentos difíciles de mi vida.</w:t>
      </w:r>
    </w:p>
    <w:p w:rsidR="00387F88" w:rsidRDefault="00387F88" w:rsidP="001F52FB">
      <w:pPr>
        <w:spacing w:line="360" w:lineRule="auto"/>
        <w:jc w:val="both"/>
        <w:rPr>
          <w:b/>
        </w:rPr>
      </w:pPr>
    </w:p>
    <w:p w:rsidR="003611FB" w:rsidRPr="005B2281" w:rsidRDefault="001F52FB" w:rsidP="001F52FB">
      <w:pPr>
        <w:spacing w:line="360" w:lineRule="auto"/>
        <w:jc w:val="both"/>
      </w:pPr>
      <w:r>
        <w:rPr>
          <w:b/>
        </w:rPr>
        <w:t>A mi papá</w:t>
      </w:r>
      <w:r w:rsidR="003611FB" w:rsidRPr="005B2281">
        <w:rPr>
          <w:b/>
        </w:rPr>
        <w:t>;</w:t>
      </w:r>
      <w:r w:rsidR="003611FB" w:rsidRPr="005B2281">
        <w:t xml:space="preserve"> por estar siempre pendiente de mí, a pesar de su distancia.</w:t>
      </w:r>
    </w:p>
    <w:p w:rsidR="00387F88" w:rsidRDefault="00387F88" w:rsidP="001F52FB">
      <w:pPr>
        <w:spacing w:line="360" w:lineRule="auto"/>
        <w:jc w:val="both"/>
        <w:rPr>
          <w:b/>
        </w:rPr>
      </w:pPr>
    </w:p>
    <w:p w:rsidR="003611FB" w:rsidRPr="005B2281" w:rsidRDefault="003611FB" w:rsidP="00F43D91">
      <w:pPr>
        <w:spacing w:line="360" w:lineRule="auto"/>
        <w:jc w:val="both"/>
      </w:pPr>
      <w:r w:rsidRPr="005B2281">
        <w:rPr>
          <w:b/>
        </w:rPr>
        <w:t>A mi abuelo y abuela</w:t>
      </w:r>
      <w:r w:rsidRPr="005B2281">
        <w:t xml:space="preserve">; por su amor incondicional y porque son mi felicidad. </w:t>
      </w:r>
      <w:r w:rsidRPr="001F52FB">
        <w:t>A mis tías</w:t>
      </w:r>
      <w:r w:rsidRPr="005B2281">
        <w:rPr>
          <w:b/>
        </w:rPr>
        <w:t>,</w:t>
      </w:r>
      <w:r w:rsidR="00387F88">
        <w:t xml:space="preserve"> </w:t>
      </w:r>
      <w:r w:rsidR="00387F88" w:rsidRPr="001F52FB">
        <w:rPr>
          <w:b/>
        </w:rPr>
        <w:t>Yamilette, M</w:t>
      </w:r>
      <w:r w:rsidRPr="001F52FB">
        <w:rPr>
          <w:b/>
        </w:rPr>
        <w:t xml:space="preserve">ati </w:t>
      </w:r>
      <w:r w:rsidRPr="005B2281">
        <w:t xml:space="preserve">y </w:t>
      </w:r>
      <w:r w:rsidRPr="001F52FB">
        <w:t>mis primas</w:t>
      </w:r>
      <w:r w:rsidRPr="005B2281">
        <w:t xml:space="preserve"> </w:t>
      </w:r>
      <w:r w:rsidRPr="001F52FB">
        <w:rPr>
          <w:b/>
        </w:rPr>
        <w:t>Michely y Melissa</w:t>
      </w:r>
      <w:r w:rsidRPr="005B2281">
        <w:t xml:space="preserve"> por ser parte de mi vida y de mi trabajo especial de grado son maravillosos (los quiero muchísimo).</w:t>
      </w:r>
      <w:r w:rsidR="00387F88">
        <w:t xml:space="preserve"> </w:t>
      </w:r>
      <w:r w:rsidRPr="001F52FB">
        <w:t>A mis tías, tíos, primos, primas y demás familiares</w:t>
      </w:r>
      <w:r w:rsidRPr="005B2281">
        <w:rPr>
          <w:b/>
        </w:rPr>
        <w:t xml:space="preserve">, </w:t>
      </w:r>
      <w:r w:rsidRPr="005B2281">
        <w:t>personas importante que le dan felicidad a mi vida, le doy gracias a dios por tenerlos(los amo grandemente).</w:t>
      </w:r>
      <w:r w:rsidRPr="005B2281">
        <w:rPr>
          <w:b/>
        </w:rPr>
        <w:t>A mis compañeros,</w:t>
      </w:r>
      <w:r w:rsidRPr="005B2281">
        <w:t xml:space="preserve"> por su ayuda, comprensión y cariño y especialmente a mi bruja Gabriela D` Acosta (los quiero mucho).</w:t>
      </w:r>
    </w:p>
    <w:p w:rsidR="005B2281" w:rsidRDefault="003F7646" w:rsidP="003F7646">
      <w:pPr>
        <w:spacing w:line="360" w:lineRule="auto"/>
        <w:jc w:val="right"/>
        <w:rPr>
          <w:b/>
          <w:i/>
        </w:rPr>
      </w:pPr>
      <w:r>
        <w:rPr>
          <w:b/>
          <w:i/>
        </w:rPr>
        <w:t>Stefany Hernández</w:t>
      </w:r>
    </w:p>
    <w:p w:rsidR="000430B3" w:rsidRPr="00F43D91" w:rsidRDefault="000430B3" w:rsidP="00F43D91">
      <w:pPr>
        <w:spacing w:line="360" w:lineRule="auto"/>
        <w:jc w:val="center"/>
      </w:pPr>
    </w:p>
    <w:p w:rsidR="00F43D91" w:rsidRDefault="00F43D91" w:rsidP="00D643FF">
      <w:pPr>
        <w:jc w:val="center"/>
        <w:rPr>
          <w:b/>
        </w:rPr>
      </w:pPr>
    </w:p>
    <w:p w:rsidR="00D643FF" w:rsidRDefault="00D643FF" w:rsidP="00D643FF">
      <w:pPr>
        <w:jc w:val="center"/>
        <w:rPr>
          <w:b/>
        </w:rPr>
      </w:pPr>
      <w:r w:rsidRPr="005B2281">
        <w:rPr>
          <w:b/>
        </w:rPr>
        <w:lastRenderedPageBreak/>
        <w:t>AGRADECIMIENTO</w:t>
      </w:r>
    </w:p>
    <w:p w:rsidR="005B2281" w:rsidRPr="005B2281" w:rsidRDefault="005B2281" w:rsidP="00D643FF">
      <w:pPr>
        <w:jc w:val="center"/>
        <w:rPr>
          <w:b/>
        </w:rPr>
      </w:pPr>
    </w:p>
    <w:p w:rsidR="00D643FF" w:rsidRPr="005B2281" w:rsidRDefault="00D643FF" w:rsidP="00D643FF">
      <w:pPr>
        <w:jc w:val="both"/>
        <w:rPr>
          <w:b/>
        </w:rPr>
      </w:pPr>
    </w:p>
    <w:p w:rsidR="00D643FF" w:rsidRPr="005B2281" w:rsidRDefault="00D643FF" w:rsidP="003F7646">
      <w:pPr>
        <w:spacing w:line="360" w:lineRule="auto"/>
        <w:ind w:firstLine="708"/>
        <w:jc w:val="both"/>
      </w:pPr>
      <w:r w:rsidRPr="005B2281">
        <w:t>La realización de este Trabajo Especial de Frado, fue posible debido a la contribución de muchas personas, las cuales se deben mencionar, porque con sus valiosos aportes, sugerencias, estímulos y disposición lograron que tanto esfuerzo y dedic</w:t>
      </w:r>
      <w:r w:rsidR="003F7646">
        <w:t xml:space="preserve">ación llegara a feliz término. </w:t>
      </w:r>
    </w:p>
    <w:p w:rsidR="00D643FF" w:rsidRPr="005B2281" w:rsidRDefault="00D643FF" w:rsidP="00D643FF">
      <w:pPr>
        <w:spacing w:line="360" w:lineRule="auto"/>
        <w:ind w:firstLine="708"/>
        <w:jc w:val="both"/>
      </w:pPr>
      <w:r w:rsidRPr="005B2281">
        <w:t>Principalmente quiero agradecer a Dios por haberme dado la fuerza, salud y voluntad necesaria para lograr esta meta propuesta.</w:t>
      </w:r>
    </w:p>
    <w:p w:rsidR="00D643FF" w:rsidRPr="005B2281" w:rsidRDefault="00D643FF" w:rsidP="00D643FF">
      <w:pPr>
        <w:spacing w:line="360" w:lineRule="auto"/>
        <w:ind w:firstLine="708"/>
        <w:jc w:val="both"/>
      </w:pPr>
    </w:p>
    <w:p w:rsidR="00D643FF" w:rsidRPr="005B2281" w:rsidRDefault="00D643FF" w:rsidP="00D643FF">
      <w:pPr>
        <w:spacing w:line="360" w:lineRule="auto"/>
        <w:ind w:firstLine="708"/>
        <w:jc w:val="both"/>
      </w:pPr>
      <w:r w:rsidRPr="00AF4F34">
        <w:rPr>
          <w:b/>
        </w:rPr>
        <w:t>A mis Padres</w:t>
      </w:r>
      <w:r w:rsidRPr="005B2281">
        <w:t xml:space="preserve"> por ser tan especiales y siempre estar presente en mi vida, son ejemplo de constancia, esfuerzo y sacrificios para que lograra esta meta, en especial a ti padre amado por ser mi principal motivo de lucha y esfuerzo.</w:t>
      </w:r>
    </w:p>
    <w:p w:rsidR="00D643FF" w:rsidRPr="005B2281" w:rsidRDefault="00D643FF" w:rsidP="00D643FF">
      <w:pPr>
        <w:spacing w:line="360" w:lineRule="auto"/>
        <w:ind w:firstLine="708"/>
        <w:jc w:val="both"/>
      </w:pPr>
    </w:p>
    <w:p w:rsidR="00D643FF" w:rsidRPr="005B2281" w:rsidRDefault="00D643FF" w:rsidP="00D643FF">
      <w:pPr>
        <w:spacing w:line="360" w:lineRule="auto"/>
        <w:ind w:firstLine="708"/>
        <w:jc w:val="both"/>
      </w:pPr>
      <w:r w:rsidRPr="00AF4F34">
        <w:rPr>
          <w:b/>
        </w:rPr>
        <w:t>A mi Esposo</w:t>
      </w:r>
      <w:r w:rsidRPr="005B2281">
        <w:t xml:space="preserve"> por ser mi fiel compañero, y siempre estar dispuesto a colaborar de diferentes formas, y siempre brindarme tu amor y cariño hasta en los momentos más difíciles, estaré totalmente agradecida con dios por poner en mi camino a un hombre tan valioso como lo eres </w:t>
      </w:r>
      <w:r w:rsidR="00AF4F34" w:rsidRPr="005B2281">
        <w:t>tú</w:t>
      </w:r>
      <w:r w:rsidRPr="005B2281">
        <w:t xml:space="preserve"> mi vida, Gracias.</w:t>
      </w:r>
    </w:p>
    <w:p w:rsidR="00D643FF" w:rsidRPr="005B2281" w:rsidRDefault="00D643FF" w:rsidP="00D643FF">
      <w:pPr>
        <w:spacing w:line="360" w:lineRule="auto"/>
        <w:ind w:firstLine="708"/>
        <w:jc w:val="both"/>
      </w:pPr>
    </w:p>
    <w:p w:rsidR="00D643FF" w:rsidRPr="005B2281" w:rsidRDefault="00D643FF" w:rsidP="00D643FF">
      <w:pPr>
        <w:spacing w:line="360" w:lineRule="auto"/>
        <w:ind w:firstLine="708"/>
        <w:jc w:val="both"/>
      </w:pPr>
      <w:r w:rsidRPr="00AF4F34">
        <w:rPr>
          <w:b/>
        </w:rPr>
        <w:t>A la Licenciada Luisa Rojas</w:t>
      </w:r>
      <w:r w:rsidRPr="005B2281">
        <w:t>, mi tutora, quien nos guio en el desarrollo de este trabajo y por el acompañamiento de este largo camino.</w:t>
      </w:r>
    </w:p>
    <w:p w:rsidR="00D643FF" w:rsidRPr="005B2281" w:rsidRDefault="00D643FF" w:rsidP="00D643FF">
      <w:pPr>
        <w:spacing w:line="360" w:lineRule="auto"/>
        <w:ind w:firstLine="708"/>
        <w:jc w:val="both"/>
      </w:pPr>
    </w:p>
    <w:p w:rsidR="00D643FF" w:rsidRPr="005B2281" w:rsidRDefault="00D643FF" w:rsidP="00D643FF">
      <w:pPr>
        <w:spacing w:line="360" w:lineRule="auto"/>
        <w:ind w:firstLine="708"/>
        <w:jc w:val="both"/>
      </w:pPr>
      <w:r w:rsidRPr="005B2281">
        <w:t xml:space="preserve">A todos y cada uno de mis Profesores, Amigos y Compañeros que conocí en esta magnífica casa de estudio, de cada uno de ellos aprendí algo que en su momento me será útil para toda mi vida. </w:t>
      </w:r>
    </w:p>
    <w:p w:rsidR="00D643FF" w:rsidRPr="005B2281" w:rsidRDefault="00D643FF" w:rsidP="00D643FF">
      <w:pPr>
        <w:spacing w:line="360" w:lineRule="auto"/>
        <w:ind w:firstLine="708"/>
        <w:jc w:val="both"/>
      </w:pPr>
    </w:p>
    <w:p w:rsidR="00D643FF" w:rsidRPr="005B2281" w:rsidRDefault="00D643FF" w:rsidP="00F43D91">
      <w:pPr>
        <w:spacing w:line="360" w:lineRule="auto"/>
        <w:ind w:firstLine="708"/>
      </w:pPr>
      <w:r w:rsidRPr="005B2281">
        <w:t xml:space="preserve">A todos ustedes mil </w:t>
      </w:r>
      <w:r w:rsidRPr="005B2281">
        <w:rPr>
          <w:b/>
        </w:rPr>
        <w:t>GRACIAS</w:t>
      </w:r>
      <w:r w:rsidRPr="005B2281">
        <w:t xml:space="preserve">. </w:t>
      </w:r>
    </w:p>
    <w:p w:rsidR="003611FB" w:rsidRDefault="005B2281" w:rsidP="005B2281">
      <w:pPr>
        <w:spacing w:line="360" w:lineRule="auto"/>
        <w:jc w:val="right"/>
        <w:rPr>
          <w:b/>
          <w:i/>
        </w:rPr>
      </w:pPr>
      <w:r>
        <w:rPr>
          <w:b/>
          <w:i/>
        </w:rPr>
        <w:t>María Gabriela D´Acosta</w:t>
      </w:r>
    </w:p>
    <w:p w:rsidR="000430B3" w:rsidRDefault="000430B3" w:rsidP="00F43D91">
      <w:pPr>
        <w:spacing w:line="360" w:lineRule="auto"/>
        <w:jc w:val="center"/>
        <w:rPr>
          <w:b/>
          <w:i/>
        </w:rPr>
      </w:pPr>
    </w:p>
    <w:p w:rsidR="00F43D91" w:rsidRPr="005B2281" w:rsidRDefault="00F43D91" w:rsidP="005B2281">
      <w:pPr>
        <w:spacing w:line="360" w:lineRule="auto"/>
        <w:jc w:val="right"/>
        <w:rPr>
          <w:b/>
          <w:i/>
        </w:rPr>
      </w:pPr>
    </w:p>
    <w:p w:rsidR="00305F1F" w:rsidRPr="003F7646" w:rsidRDefault="002F0814" w:rsidP="000430B3">
      <w:pPr>
        <w:spacing w:line="276" w:lineRule="auto"/>
        <w:jc w:val="center"/>
      </w:pPr>
      <w:r>
        <w:rPr>
          <w:noProof/>
          <w:lang w:eastAsia="es-VE"/>
        </w:rPr>
        <w:lastRenderedPageBreak/>
        <w:pict>
          <v:shape id="_x0000_s1029" type="#_x0000_t75" style="position:absolute;left:0;text-align:left;margin-left:342pt;margin-top:0;width:75.6pt;height:63pt;z-index:-251646976" fillcolor="#0c9">
            <v:imagedata r:id="rId10" o:title=""/>
          </v:shape>
          <o:OLEObject Type="Embed" ProgID="MSPhotoEd.3" ShapeID="_x0000_s1029" DrawAspect="Content" ObjectID="_1507539080" r:id="rId14"/>
        </w:pict>
      </w:r>
      <w:r w:rsidR="000430B3">
        <w:rPr>
          <w:noProof/>
          <w:lang w:val="es-VE" w:eastAsia="es-VE"/>
        </w:rPr>
        <w:drawing>
          <wp:anchor distT="0" distB="0" distL="114300" distR="114300" simplePos="0" relativeHeight="251668480" behindDoc="1" locked="0" layoutInCell="1" allowOverlap="1">
            <wp:simplePos x="0" y="0"/>
            <wp:positionH relativeFrom="column">
              <wp:posOffset>112395</wp:posOffset>
            </wp:positionH>
            <wp:positionV relativeFrom="paragraph">
              <wp:posOffset>-1906</wp:posOffset>
            </wp:positionV>
            <wp:extent cx="687705" cy="839233"/>
            <wp:effectExtent l="19050" t="0" r="0" b="0"/>
            <wp:wrapNone/>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687705" cy="839233"/>
                    </a:xfrm>
                    <a:prstGeom prst="rect">
                      <a:avLst/>
                    </a:prstGeom>
                    <a:noFill/>
                  </pic:spPr>
                </pic:pic>
              </a:graphicData>
            </a:graphic>
          </wp:anchor>
        </w:drawing>
      </w:r>
      <w:r w:rsidR="00305F1F" w:rsidRPr="003F7646">
        <w:t>UNIVERSIDAD DE CARABOBO</w:t>
      </w:r>
    </w:p>
    <w:p w:rsidR="00305F1F" w:rsidRDefault="00305F1F" w:rsidP="000430B3">
      <w:pPr>
        <w:spacing w:line="276" w:lineRule="auto"/>
        <w:jc w:val="center"/>
      </w:pPr>
      <w:r w:rsidRPr="003F7646">
        <w:t>FACULTAD DE CIENCIAS DE LA EDUCACIÓN</w:t>
      </w:r>
    </w:p>
    <w:p w:rsidR="00305F1F" w:rsidRDefault="00305F1F" w:rsidP="000430B3">
      <w:pPr>
        <w:spacing w:line="276" w:lineRule="auto"/>
        <w:jc w:val="center"/>
      </w:pPr>
      <w:r w:rsidRPr="003F7646">
        <w:t>ESCUELA DE EDUCACIÓN</w:t>
      </w:r>
    </w:p>
    <w:p w:rsidR="008D24D8" w:rsidRPr="003F7646" w:rsidRDefault="008D24D8" w:rsidP="000430B3">
      <w:pPr>
        <w:spacing w:line="276" w:lineRule="auto"/>
        <w:jc w:val="center"/>
      </w:pPr>
      <w:r>
        <w:t>DEPARTAMENTO DE ORIENTACIÒN</w:t>
      </w:r>
    </w:p>
    <w:p w:rsidR="00305F1F" w:rsidRPr="003F7646" w:rsidRDefault="00305F1F" w:rsidP="000430B3">
      <w:pPr>
        <w:spacing w:line="276" w:lineRule="auto"/>
        <w:jc w:val="center"/>
      </w:pPr>
      <w:r w:rsidRPr="003F7646">
        <w:t>TRABAJO ESPECIAL DE GRADO</w:t>
      </w:r>
    </w:p>
    <w:p w:rsidR="00305F1F" w:rsidRPr="003F7646" w:rsidRDefault="00305F1F" w:rsidP="00305F1F">
      <w:pPr>
        <w:pStyle w:val="Sinespaciado"/>
        <w:jc w:val="center"/>
        <w:rPr>
          <w:rFonts w:ascii="Times New Roman" w:hAnsi="Times New Roman" w:cs="Times New Roman"/>
          <w:sz w:val="24"/>
          <w:szCs w:val="24"/>
        </w:rPr>
      </w:pPr>
    </w:p>
    <w:p w:rsidR="005B2281" w:rsidRPr="003F7646" w:rsidRDefault="005B2281" w:rsidP="005B2281">
      <w:pPr>
        <w:pStyle w:val="Sinespaciado"/>
        <w:rPr>
          <w:rFonts w:ascii="Times New Roman" w:hAnsi="Times New Roman" w:cs="Times New Roman"/>
          <w:sz w:val="24"/>
          <w:szCs w:val="24"/>
        </w:rPr>
      </w:pPr>
    </w:p>
    <w:p w:rsidR="005B2281" w:rsidRPr="003F7646" w:rsidRDefault="00305F1F" w:rsidP="003F7646">
      <w:pPr>
        <w:jc w:val="center"/>
        <w:rPr>
          <w:b/>
        </w:rPr>
      </w:pPr>
      <w:r w:rsidRPr="003F7646">
        <w:rPr>
          <w:b/>
        </w:rPr>
        <w:t>HIJAS CRIADAS EN UNA FAMILIA HOMOPARENTAL UNA REALIDAD LATENTE E</w:t>
      </w:r>
      <w:r w:rsidR="00E44C10" w:rsidRPr="003F7646">
        <w:rPr>
          <w:b/>
        </w:rPr>
        <w:t>N</w:t>
      </w:r>
      <w:r w:rsidRPr="003F7646">
        <w:rPr>
          <w:b/>
        </w:rPr>
        <w:t xml:space="preserve"> LA SOCIEDAD VENESOLAZA. APORTES A LA ORIENTACIÓN.</w:t>
      </w:r>
    </w:p>
    <w:p w:rsidR="00305F1F" w:rsidRPr="003F7646" w:rsidRDefault="00305F1F" w:rsidP="00305F1F">
      <w:pPr>
        <w:pStyle w:val="Sinespaciado"/>
        <w:jc w:val="right"/>
        <w:rPr>
          <w:rFonts w:ascii="Times New Roman" w:hAnsi="Times New Roman" w:cs="Times New Roman"/>
          <w:b/>
          <w:sz w:val="24"/>
          <w:szCs w:val="24"/>
        </w:rPr>
      </w:pPr>
      <w:r w:rsidRPr="003F7646">
        <w:rPr>
          <w:rFonts w:ascii="Times New Roman" w:hAnsi="Times New Roman" w:cs="Times New Roman"/>
          <w:b/>
          <w:sz w:val="24"/>
          <w:szCs w:val="24"/>
        </w:rPr>
        <w:t>Autoras:</w:t>
      </w:r>
    </w:p>
    <w:p w:rsidR="00305F1F" w:rsidRPr="003F7646" w:rsidRDefault="00305F1F" w:rsidP="00305F1F">
      <w:pPr>
        <w:pStyle w:val="Sinespaciado"/>
        <w:jc w:val="right"/>
        <w:rPr>
          <w:rFonts w:ascii="Times New Roman" w:hAnsi="Times New Roman" w:cs="Times New Roman"/>
          <w:sz w:val="24"/>
          <w:szCs w:val="24"/>
        </w:rPr>
      </w:pPr>
      <w:r w:rsidRPr="003F7646">
        <w:rPr>
          <w:rFonts w:ascii="Times New Roman" w:hAnsi="Times New Roman" w:cs="Times New Roman"/>
          <w:sz w:val="24"/>
          <w:szCs w:val="24"/>
        </w:rPr>
        <w:t>María D´Acosta.</w:t>
      </w:r>
    </w:p>
    <w:p w:rsidR="00305F1F" w:rsidRPr="003F7646" w:rsidRDefault="00305F1F" w:rsidP="00305F1F">
      <w:pPr>
        <w:pStyle w:val="Sinespaciado"/>
        <w:jc w:val="right"/>
        <w:rPr>
          <w:rFonts w:ascii="Times New Roman" w:hAnsi="Times New Roman" w:cs="Times New Roman"/>
          <w:sz w:val="24"/>
          <w:szCs w:val="24"/>
        </w:rPr>
      </w:pPr>
      <w:r w:rsidRPr="003F7646">
        <w:rPr>
          <w:rFonts w:ascii="Times New Roman" w:hAnsi="Times New Roman" w:cs="Times New Roman"/>
          <w:sz w:val="24"/>
          <w:szCs w:val="24"/>
        </w:rPr>
        <w:t>Stefany Hernández.</w:t>
      </w:r>
    </w:p>
    <w:p w:rsidR="00305F1F" w:rsidRPr="003F7646" w:rsidRDefault="00305F1F" w:rsidP="00305F1F">
      <w:pPr>
        <w:pStyle w:val="Sinespaciado"/>
        <w:jc w:val="right"/>
        <w:rPr>
          <w:rFonts w:ascii="Times New Roman" w:hAnsi="Times New Roman" w:cs="Times New Roman"/>
          <w:sz w:val="24"/>
          <w:szCs w:val="24"/>
        </w:rPr>
      </w:pPr>
      <w:r w:rsidRPr="003F7646">
        <w:rPr>
          <w:rFonts w:ascii="Times New Roman" w:hAnsi="Times New Roman" w:cs="Times New Roman"/>
          <w:b/>
          <w:sz w:val="24"/>
          <w:szCs w:val="24"/>
        </w:rPr>
        <w:t>Tutora:</w:t>
      </w:r>
      <w:r w:rsidRPr="003F7646">
        <w:rPr>
          <w:rFonts w:ascii="Times New Roman" w:hAnsi="Times New Roman" w:cs="Times New Roman"/>
          <w:sz w:val="24"/>
          <w:szCs w:val="24"/>
        </w:rPr>
        <w:t xml:space="preserve"> Dra. Luisa Rojas</w:t>
      </w:r>
    </w:p>
    <w:p w:rsidR="00305F1F" w:rsidRPr="003F7646" w:rsidRDefault="00305F1F" w:rsidP="00305F1F">
      <w:pPr>
        <w:pStyle w:val="Sinespaciado"/>
        <w:jc w:val="right"/>
        <w:rPr>
          <w:rFonts w:ascii="Times New Roman" w:hAnsi="Times New Roman" w:cs="Times New Roman"/>
          <w:sz w:val="24"/>
          <w:szCs w:val="24"/>
        </w:rPr>
      </w:pPr>
      <w:r w:rsidRPr="003F7646">
        <w:rPr>
          <w:rFonts w:ascii="Times New Roman" w:hAnsi="Times New Roman" w:cs="Times New Roman"/>
          <w:b/>
          <w:sz w:val="24"/>
          <w:szCs w:val="24"/>
        </w:rPr>
        <w:t>Fecha:</w:t>
      </w:r>
      <w:r w:rsidRPr="003F7646">
        <w:rPr>
          <w:rFonts w:ascii="Times New Roman" w:hAnsi="Times New Roman" w:cs="Times New Roman"/>
          <w:sz w:val="24"/>
          <w:szCs w:val="24"/>
        </w:rPr>
        <w:t xml:space="preserve"> Julio de 2015.</w:t>
      </w:r>
    </w:p>
    <w:p w:rsidR="00305F1F" w:rsidRPr="003F7646" w:rsidRDefault="00305F1F" w:rsidP="00305F1F">
      <w:pPr>
        <w:jc w:val="right"/>
      </w:pPr>
    </w:p>
    <w:p w:rsidR="00305F1F" w:rsidRPr="003F7646" w:rsidRDefault="00305F1F" w:rsidP="00305F1F">
      <w:pPr>
        <w:jc w:val="center"/>
        <w:rPr>
          <w:b/>
        </w:rPr>
      </w:pPr>
      <w:r w:rsidRPr="003F7646">
        <w:rPr>
          <w:b/>
        </w:rPr>
        <w:t>RESUMEN</w:t>
      </w:r>
    </w:p>
    <w:p w:rsidR="003F7646" w:rsidRPr="003F7646" w:rsidRDefault="00305F1F" w:rsidP="00305F1F">
      <w:pPr>
        <w:jc w:val="both"/>
      </w:pPr>
      <w:r w:rsidRPr="003F7646">
        <w:t>Actualmente existen familias homoparentales, y se sabe que la homoparentalidad tanto  femenina como masculina es una práctica conocida desde la antigüedad. La cual se ha visto como una desviación sexual, donde han sido discriminados, repugnados y rechazados; por tal motivo nace la inquietud de realizar un trabajo de investigación con la intencionalidad de comprender desde la interpretación de fuentes empíricas el significado de familia para hijas criadas en una familia homoparental, por medio del relato de vida de Rebeca González y Carolina Fuentes; basándose  en una fundamentación biológica y social. Ya que el ser humano no se puede conocer ni comprender sino se toma en cuenta su entorno</w:t>
      </w:r>
      <w:r w:rsidR="005B7312">
        <w:t>,</w:t>
      </w:r>
      <w:r w:rsidRPr="003F7646">
        <w:t xml:space="preserve"> ya sea de manera positiva o negativa, siendo el ente más influyente y complejo el de la familia. Por eso se </w:t>
      </w:r>
      <w:r w:rsidR="00E44C10" w:rsidRPr="003F7646">
        <w:t>realizó</w:t>
      </w:r>
      <w:r w:rsidRPr="003F7646">
        <w:t xml:space="preserve"> una investigación de tipo cualitativa utilizando el método biográfico, bajo el enfoque de relato de vida de Rebeca González y Carolina Fuentes, hijas criadas en una familia homoparental. Utilizando técnicas tales como: entrevista abierta y la observación participante las cuales luego de ser revisadas varias veces, fueron categorizadas e interpretadas generando la discusión de los resultados, y que con el apoyo familiar se logra crecer a nivel personal como profesional, por ello se denota que estas familias no son diferentes, solo tienen otra orientación sexual, pero esto no es ninguna limitante para que puedan desarrollarse en el área profesional y como persona. Las mujeres de la presente investigación son una muestra de que si se recibe la formación adecuada y se tiene sentido de superación, se puede</w:t>
      </w:r>
      <w:r w:rsidR="005B2281" w:rsidRPr="003F7646">
        <w:t>n obtener los logros propuestos.</w:t>
      </w:r>
    </w:p>
    <w:p w:rsidR="00305F1F" w:rsidRPr="003F7646" w:rsidRDefault="00305F1F">
      <w:r w:rsidRPr="003F7646">
        <w:rPr>
          <w:b/>
        </w:rPr>
        <w:t>Palabras claves:</w:t>
      </w:r>
      <w:r w:rsidRPr="003F7646">
        <w:t xml:space="preserve"> Homopare</w:t>
      </w:r>
      <w:r w:rsidR="005B2281" w:rsidRPr="003F7646">
        <w:t>ntal, identidad sexual, familia.</w:t>
      </w:r>
    </w:p>
    <w:p w:rsidR="005B7312" w:rsidRDefault="005B7312" w:rsidP="005B7312">
      <w:pPr>
        <w:spacing w:line="360" w:lineRule="auto"/>
        <w:jc w:val="both"/>
      </w:pPr>
      <w:r>
        <w:rPr>
          <w:b/>
        </w:rPr>
        <w:t xml:space="preserve">Línea de Investigación: </w:t>
      </w:r>
      <w:r>
        <w:t>Hijas criadas en una familia homoparental.</w:t>
      </w:r>
    </w:p>
    <w:p w:rsidR="005B7312" w:rsidRPr="005B7312" w:rsidRDefault="005B7312" w:rsidP="005B7312">
      <w:pPr>
        <w:spacing w:line="360" w:lineRule="auto"/>
        <w:jc w:val="both"/>
      </w:pPr>
      <w:r>
        <w:t xml:space="preserve"> </w:t>
      </w:r>
    </w:p>
    <w:p w:rsidR="005B7312" w:rsidRDefault="005B7312" w:rsidP="00492D57">
      <w:pPr>
        <w:spacing w:line="360" w:lineRule="auto"/>
        <w:ind w:firstLine="708"/>
        <w:jc w:val="center"/>
        <w:rPr>
          <w:b/>
        </w:rPr>
      </w:pPr>
    </w:p>
    <w:p w:rsidR="00492D57" w:rsidRPr="003F7646" w:rsidRDefault="00492D57" w:rsidP="00492D57">
      <w:pPr>
        <w:spacing w:line="360" w:lineRule="auto"/>
        <w:ind w:firstLine="708"/>
        <w:jc w:val="center"/>
        <w:rPr>
          <w:b/>
        </w:rPr>
      </w:pPr>
      <w:r w:rsidRPr="003F7646">
        <w:rPr>
          <w:b/>
        </w:rPr>
        <w:lastRenderedPageBreak/>
        <w:t>ÍNDICE GENERAL</w:t>
      </w:r>
    </w:p>
    <w:sdt>
      <w:sdtPr>
        <w:rPr>
          <w:rFonts w:ascii="Times New Roman" w:eastAsiaTheme="minorEastAsia" w:hAnsi="Times New Roman" w:cs="Times New Roman"/>
          <w:b w:val="0"/>
          <w:bCs w:val="0"/>
          <w:color w:val="auto"/>
          <w:sz w:val="24"/>
          <w:szCs w:val="24"/>
        </w:rPr>
        <w:id w:val="2398734"/>
        <w:docPartObj>
          <w:docPartGallery w:val="Table of Contents"/>
          <w:docPartUnique/>
        </w:docPartObj>
      </w:sdtPr>
      <w:sdtEndPr>
        <w:rPr>
          <w:rFonts w:eastAsia="Times New Roman"/>
        </w:rPr>
      </w:sdtEndPr>
      <w:sdtContent>
        <w:p w:rsidR="00492D57" w:rsidRPr="000447BF" w:rsidRDefault="00492D57" w:rsidP="000447BF">
          <w:pPr>
            <w:pStyle w:val="TtulodeTDC"/>
            <w:spacing w:line="360" w:lineRule="auto"/>
            <w:rPr>
              <w:rFonts w:ascii="Times New Roman" w:hAnsi="Times New Roman" w:cs="Times New Roman"/>
              <w:b w:val="0"/>
              <w:color w:val="auto"/>
              <w:sz w:val="24"/>
              <w:szCs w:val="24"/>
            </w:rPr>
          </w:pPr>
          <w:r w:rsidRPr="000447BF">
            <w:rPr>
              <w:rFonts w:ascii="Times New Roman" w:hAnsi="Times New Roman" w:cs="Times New Roman"/>
              <w:b w:val="0"/>
              <w:color w:val="auto"/>
              <w:sz w:val="24"/>
              <w:szCs w:val="24"/>
            </w:rPr>
            <w:t>RESUMEN</w:t>
          </w:r>
          <w:r w:rsidRPr="000447BF">
            <w:rPr>
              <w:rFonts w:ascii="Times New Roman" w:hAnsi="Times New Roman" w:cs="Times New Roman"/>
              <w:b w:val="0"/>
              <w:color w:val="auto"/>
              <w:sz w:val="24"/>
              <w:szCs w:val="24"/>
            </w:rPr>
            <w:ptab w:relativeTo="margin" w:alignment="right" w:leader="dot"/>
          </w:r>
          <w:r w:rsidR="00CA140C" w:rsidRPr="000447BF">
            <w:rPr>
              <w:rFonts w:ascii="Times New Roman" w:hAnsi="Times New Roman" w:cs="Times New Roman"/>
              <w:b w:val="0"/>
              <w:color w:val="auto"/>
              <w:sz w:val="24"/>
              <w:szCs w:val="24"/>
            </w:rPr>
            <w:t>vii</w:t>
          </w:r>
        </w:p>
        <w:p w:rsidR="00492D57" w:rsidRPr="0069318C" w:rsidRDefault="00492D57" w:rsidP="00492D57">
          <w:pPr>
            <w:pStyle w:val="TDC1"/>
            <w:spacing w:line="360" w:lineRule="auto"/>
            <w:ind w:firstLine="0"/>
          </w:pPr>
          <w:r w:rsidRPr="001C3FB0">
            <w:t>ÍNDICE GENERAL</w:t>
          </w:r>
          <w:r w:rsidRPr="0069318C">
            <w:t xml:space="preserve"> </w:t>
          </w:r>
          <w:r w:rsidRPr="001C3FB0">
            <w:ptab w:relativeTo="margin" w:alignment="right" w:leader="dot"/>
          </w:r>
          <w:r w:rsidR="00CA140C">
            <w:t>viii</w:t>
          </w:r>
        </w:p>
        <w:p w:rsidR="00492D57" w:rsidRPr="0066480C" w:rsidRDefault="00492D57" w:rsidP="00492D57">
          <w:pPr>
            <w:pStyle w:val="TDC1"/>
            <w:spacing w:line="360" w:lineRule="auto"/>
            <w:ind w:firstLine="0"/>
          </w:pPr>
          <w:r w:rsidRPr="001C3FB0">
            <w:t>INTRODUCCIÓN</w:t>
          </w:r>
          <w:r w:rsidRPr="0066480C">
            <w:t xml:space="preserve"> </w:t>
          </w:r>
          <w:r w:rsidRPr="001C3FB0">
            <w:ptab w:relativeTo="margin" w:alignment="right" w:leader="dot"/>
          </w:r>
          <w:r w:rsidR="00CA140C">
            <w:t>10</w:t>
          </w:r>
        </w:p>
        <w:p w:rsidR="00492D57" w:rsidRDefault="00492D57" w:rsidP="00492D57">
          <w:pPr>
            <w:spacing w:line="360" w:lineRule="auto"/>
            <w:jc w:val="center"/>
            <w:rPr>
              <w:b/>
            </w:rPr>
          </w:pPr>
        </w:p>
        <w:p w:rsidR="00492D57" w:rsidRDefault="00492D57" w:rsidP="00492D57">
          <w:pPr>
            <w:spacing w:line="360" w:lineRule="auto"/>
            <w:jc w:val="center"/>
            <w:rPr>
              <w:b/>
            </w:rPr>
          </w:pPr>
          <w:r w:rsidRPr="0066480C">
            <w:rPr>
              <w:b/>
            </w:rPr>
            <w:t>CAPÍTULO I</w:t>
          </w:r>
        </w:p>
        <w:p w:rsidR="00477D39" w:rsidRPr="0066480C" w:rsidRDefault="00477D39" w:rsidP="00477D39">
          <w:pPr>
            <w:pStyle w:val="TDC1"/>
            <w:spacing w:line="360" w:lineRule="auto"/>
          </w:pPr>
          <w:r>
            <w:t>Fenómeno de Estudio</w:t>
          </w:r>
          <w:r w:rsidRPr="0066480C">
            <w:t xml:space="preserve"> </w:t>
          </w:r>
          <w:r w:rsidRPr="001C3FB0">
            <w:ptab w:relativeTo="margin" w:alignment="right" w:leader="dot"/>
          </w:r>
          <w:r>
            <w:t>12</w:t>
          </w:r>
        </w:p>
        <w:p w:rsidR="00492D57" w:rsidRPr="0066480C" w:rsidRDefault="00492D57" w:rsidP="00492D57">
          <w:pPr>
            <w:pStyle w:val="TDC1"/>
            <w:spacing w:line="360" w:lineRule="auto"/>
          </w:pPr>
          <w:r w:rsidRPr="001C3FB0">
            <w:t>Intencionalidad de la Investigación</w:t>
          </w:r>
          <w:r w:rsidRPr="0066480C">
            <w:t xml:space="preserve"> </w:t>
          </w:r>
          <w:r w:rsidRPr="001C3FB0">
            <w:ptab w:relativeTo="margin" w:alignment="right" w:leader="dot"/>
          </w:r>
          <w:r w:rsidR="00477D39">
            <w:t>16</w:t>
          </w:r>
        </w:p>
        <w:p w:rsidR="00492D57" w:rsidRPr="0066480C" w:rsidRDefault="00492D57" w:rsidP="00492D57">
          <w:pPr>
            <w:pStyle w:val="TDC2"/>
            <w:spacing w:line="360" w:lineRule="auto"/>
            <w:ind w:left="0" w:firstLine="708"/>
          </w:pPr>
          <w:r w:rsidRPr="0066480C">
            <w:t xml:space="preserve">Directrices de la Investigación </w:t>
          </w:r>
          <w:r w:rsidRPr="0066480C">
            <w:ptab w:relativeTo="margin" w:alignment="right" w:leader="dot"/>
          </w:r>
          <w:r w:rsidR="00477D39">
            <w:t>16</w:t>
          </w:r>
        </w:p>
        <w:p w:rsidR="00492D57" w:rsidRPr="0066480C" w:rsidRDefault="00492D57" w:rsidP="00492D57">
          <w:pPr>
            <w:pStyle w:val="TDC2"/>
            <w:spacing w:line="360" w:lineRule="auto"/>
            <w:ind w:left="0" w:firstLine="708"/>
          </w:pPr>
          <w:r w:rsidRPr="0066480C">
            <w:t>Justificación</w:t>
          </w:r>
          <w:r w:rsidRPr="0066480C">
            <w:ptab w:relativeTo="margin" w:alignment="right" w:leader="dot"/>
          </w:r>
          <w:r w:rsidR="00477D39">
            <w:t>17</w:t>
          </w:r>
        </w:p>
        <w:p w:rsidR="00492D57" w:rsidRDefault="00492D57" w:rsidP="00492D57">
          <w:pPr>
            <w:spacing w:line="360" w:lineRule="auto"/>
            <w:jc w:val="center"/>
            <w:rPr>
              <w:b/>
            </w:rPr>
          </w:pPr>
        </w:p>
        <w:p w:rsidR="00492D57" w:rsidRDefault="00492D57" w:rsidP="00492D57">
          <w:pPr>
            <w:spacing w:line="360" w:lineRule="auto"/>
            <w:jc w:val="center"/>
            <w:rPr>
              <w:b/>
            </w:rPr>
          </w:pPr>
          <w:r w:rsidRPr="005842BC">
            <w:rPr>
              <w:b/>
            </w:rPr>
            <w:t>CAPÍTULO II</w:t>
          </w:r>
        </w:p>
        <w:p w:rsidR="00477D39" w:rsidRPr="00477D39" w:rsidRDefault="00477D39" w:rsidP="00477D39">
          <w:pPr>
            <w:spacing w:line="360" w:lineRule="auto"/>
            <w:ind w:firstLine="708"/>
          </w:pPr>
          <w:r w:rsidRPr="00477D39">
            <w:t>Fundamentaciones Teóricas</w:t>
          </w:r>
          <w:r w:rsidRPr="00477D39">
            <w:ptab w:relativeTo="margin" w:alignment="right" w:leader="dot"/>
          </w:r>
          <w:r>
            <w:t>19</w:t>
          </w:r>
        </w:p>
        <w:p w:rsidR="00492D57" w:rsidRPr="005842BC" w:rsidRDefault="00492D57" w:rsidP="00477D39">
          <w:pPr>
            <w:spacing w:line="360" w:lineRule="auto"/>
            <w:ind w:firstLine="708"/>
          </w:pPr>
          <w:r w:rsidRPr="001C3FB0">
            <w:t>Desarrollo Moral de Kohlberg (1958)</w:t>
          </w:r>
          <w:r w:rsidRPr="001C3FB0">
            <w:ptab w:relativeTo="margin" w:alignment="right" w:leader="dot"/>
          </w:r>
          <w:r w:rsidR="00477D39">
            <w:t>19</w:t>
          </w:r>
        </w:p>
        <w:p w:rsidR="00492D57" w:rsidRPr="005842BC" w:rsidRDefault="00492D57" w:rsidP="00477D39">
          <w:pPr>
            <w:spacing w:line="360" w:lineRule="auto"/>
            <w:ind w:firstLine="708"/>
          </w:pPr>
          <w:r w:rsidRPr="005842BC">
            <w:t>La Familia Popular Venezolana de Moreno (1997)</w:t>
          </w:r>
          <w:r w:rsidRPr="005842BC">
            <w:ptab w:relativeTo="margin" w:alignment="right" w:leader="dot"/>
          </w:r>
          <w:r w:rsidR="00477D39">
            <w:t>21</w:t>
          </w:r>
        </w:p>
        <w:p w:rsidR="00492D57" w:rsidRPr="005842BC" w:rsidRDefault="00492D57" w:rsidP="00477D39">
          <w:pPr>
            <w:spacing w:line="360" w:lineRule="auto"/>
            <w:ind w:firstLine="708"/>
          </w:pPr>
          <w:r w:rsidRPr="005842BC">
            <w:t xml:space="preserve">Antecedentes </w:t>
          </w:r>
          <w:r w:rsidRPr="005842BC">
            <w:ptab w:relativeTo="margin" w:alignment="right" w:leader="dot"/>
          </w:r>
          <w:r w:rsidR="00477D39">
            <w:t>22</w:t>
          </w:r>
        </w:p>
        <w:p w:rsidR="00492D57" w:rsidRPr="001C3FB0" w:rsidRDefault="00B635F7" w:rsidP="00477D39">
          <w:pPr>
            <w:spacing w:line="360" w:lineRule="auto"/>
            <w:ind w:firstLine="708"/>
          </w:pPr>
          <w:r>
            <w:t>Referentes</w:t>
          </w:r>
          <w:r w:rsidR="00492D57" w:rsidRPr="001C3FB0">
            <w:t xml:space="preserve"> Conceptuales </w:t>
          </w:r>
          <w:r w:rsidR="00492D57" w:rsidRPr="001C3FB0">
            <w:ptab w:relativeTo="margin" w:alignment="right" w:leader="dot"/>
          </w:r>
          <w:r>
            <w:t>24</w:t>
          </w:r>
        </w:p>
        <w:p w:rsidR="00492D57" w:rsidRDefault="00492D57" w:rsidP="00492D57">
          <w:pPr>
            <w:spacing w:line="360" w:lineRule="auto"/>
            <w:jc w:val="center"/>
            <w:rPr>
              <w:b/>
            </w:rPr>
          </w:pPr>
        </w:p>
        <w:p w:rsidR="00492D57" w:rsidRPr="005842BC" w:rsidRDefault="00492D57" w:rsidP="00492D57">
          <w:pPr>
            <w:spacing w:line="360" w:lineRule="auto"/>
            <w:jc w:val="center"/>
            <w:rPr>
              <w:b/>
            </w:rPr>
          </w:pPr>
          <w:r w:rsidRPr="005842BC">
            <w:rPr>
              <w:b/>
            </w:rPr>
            <w:t>CAPÍTULO III</w:t>
          </w:r>
        </w:p>
        <w:p w:rsidR="00492D57" w:rsidRDefault="00492D57" w:rsidP="00492D57">
          <w:pPr>
            <w:spacing w:line="360" w:lineRule="auto"/>
            <w:jc w:val="both"/>
            <w:rPr>
              <w:b/>
            </w:rPr>
          </w:pPr>
          <w:r>
            <w:rPr>
              <w:b/>
            </w:rPr>
            <w:t>MARCO METODOLÓGICO</w:t>
          </w:r>
        </w:p>
        <w:p w:rsidR="00492D57" w:rsidRPr="005842BC" w:rsidRDefault="00492D57" w:rsidP="00492D57">
          <w:pPr>
            <w:pStyle w:val="TDC1"/>
            <w:spacing w:line="360" w:lineRule="auto"/>
          </w:pPr>
          <w:r w:rsidRPr="005842BC">
            <w:t xml:space="preserve">Naturaleza de la investigación </w:t>
          </w:r>
          <w:r w:rsidRPr="005842BC">
            <w:ptab w:relativeTo="margin" w:alignment="right" w:leader="dot"/>
          </w:r>
          <w:r w:rsidR="00F372FC">
            <w:t>27</w:t>
          </w:r>
        </w:p>
        <w:p w:rsidR="00492D57" w:rsidRPr="00492D57" w:rsidRDefault="00492D57" w:rsidP="00492D57">
          <w:pPr>
            <w:pStyle w:val="TDC2"/>
            <w:spacing w:line="360" w:lineRule="auto"/>
            <w:ind w:left="0" w:firstLine="708"/>
          </w:pPr>
          <w:r w:rsidRPr="00492D57">
            <w:t xml:space="preserve">Enfoque Cualitativo, según Martínez </w:t>
          </w:r>
          <w:r w:rsidRPr="00492D57">
            <w:ptab w:relativeTo="margin" w:alignment="right" w:leader="dot"/>
          </w:r>
          <w:r w:rsidR="004F5B52">
            <w:t>27</w:t>
          </w:r>
        </w:p>
        <w:p w:rsidR="00492D57" w:rsidRPr="00492D57" w:rsidRDefault="00492D57" w:rsidP="00492D57">
          <w:pPr>
            <w:spacing w:line="360" w:lineRule="auto"/>
            <w:ind w:firstLine="708"/>
          </w:pPr>
          <w:r w:rsidRPr="00492D57">
            <w:t xml:space="preserve">Tipo de Investigación </w:t>
          </w:r>
          <w:r w:rsidRPr="00492D57">
            <w:ptab w:relativeTo="margin" w:alignment="right" w:leader="dot"/>
          </w:r>
          <w:r w:rsidR="004F5B52">
            <w:t>29</w:t>
          </w:r>
        </w:p>
        <w:p w:rsidR="00492D57" w:rsidRPr="00492D57" w:rsidRDefault="00492D57" w:rsidP="00492D57">
          <w:pPr>
            <w:pStyle w:val="TDC1"/>
            <w:spacing w:line="360" w:lineRule="auto"/>
          </w:pPr>
          <w:r w:rsidRPr="00492D57">
            <w:t>Diseño de</w:t>
          </w:r>
          <w:r w:rsidR="004F5B52">
            <w:t>l Método de</w:t>
          </w:r>
          <w:r w:rsidRPr="00492D57">
            <w:t xml:space="preserve"> Investigación </w:t>
          </w:r>
          <w:r w:rsidRPr="00492D57">
            <w:ptab w:relativeTo="margin" w:alignment="right" w:leader="dot"/>
          </w:r>
          <w:r w:rsidR="004F5B52">
            <w:t>31</w:t>
          </w:r>
        </w:p>
        <w:p w:rsidR="00492D57" w:rsidRPr="00492D57" w:rsidRDefault="009D4A51" w:rsidP="00492D57">
          <w:pPr>
            <w:pStyle w:val="TDC2"/>
            <w:spacing w:line="360" w:lineRule="auto"/>
            <w:ind w:left="0" w:firstLine="708"/>
          </w:pPr>
          <w:r w:rsidRPr="009D4A51">
            <w:t>Características del Relato de Vida</w:t>
          </w:r>
          <w:r w:rsidRPr="00492D57">
            <w:t xml:space="preserve"> </w:t>
          </w:r>
          <w:r w:rsidR="00492D57" w:rsidRPr="00492D57">
            <w:ptab w:relativeTo="margin" w:alignment="right" w:leader="dot"/>
          </w:r>
          <w:r w:rsidR="003A1BD7">
            <w:t>32</w:t>
          </w:r>
        </w:p>
        <w:p w:rsidR="00492D57" w:rsidRDefault="003A1BD7" w:rsidP="00492D57">
          <w:pPr>
            <w:spacing w:line="360" w:lineRule="auto"/>
            <w:ind w:firstLine="708"/>
          </w:pPr>
          <w:r w:rsidRPr="003A1BD7">
            <w:lastRenderedPageBreak/>
            <w:t xml:space="preserve">Contexto de </w:t>
          </w:r>
          <w:r>
            <w:t>E</w:t>
          </w:r>
          <w:r w:rsidRPr="003A1BD7">
            <w:t>studio</w:t>
          </w:r>
          <w:r w:rsidRPr="00492D57">
            <w:t xml:space="preserve"> </w:t>
          </w:r>
          <w:r w:rsidR="00492D57" w:rsidRPr="00492D57">
            <w:ptab w:relativeTo="margin" w:alignment="right" w:leader="dot"/>
          </w:r>
          <w:r>
            <w:t>32</w:t>
          </w:r>
        </w:p>
        <w:p w:rsidR="009D4A51" w:rsidRPr="009D4A51" w:rsidRDefault="009D4A51" w:rsidP="009D4A51">
          <w:pPr>
            <w:pStyle w:val="Normal1"/>
            <w:spacing w:line="360" w:lineRule="auto"/>
            <w:ind w:right="-15" w:firstLine="708"/>
            <w:jc w:val="both"/>
            <w:rPr>
              <w:rFonts w:ascii="Times New Roman" w:hAnsi="Times New Roman" w:cs="Times New Roman"/>
              <w:sz w:val="24"/>
              <w:szCs w:val="24"/>
            </w:rPr>
          </w:pPr>
          <w:r w:rsidRPr="009D4A51">
            <w:rPr>
              <w:rFonts w:ascii="Times New Roman" w:hAnsi="Times New Roman" w:cs="Times New Roman"/>
              <w:sz w:val="24"/>
              <w:szCs w:val="24"/>
            </w:rPr>
            <w:t>Fases del Proceso de la Investigación</w:t>
          </w:r>
          <w:r w:rsidRPr="009D4A51">
            <w:rPr>
              <w:rFonts w:ascii="Times New Roman" w:hAnsi="Times New Roman" w:cs="Times New Roman"/>
              <w:sz w:val="24"/>
              <w:szCs w:val="24"/>
            </w:rPr>
            <w:ptab w:relativeTo="margin" w:alignment="right" w:leader="dot"/>
          </w:r>
          <w:r w:rsidRPr="009D4A51">
            <w:rPr>
              <w:rFonts w:ascii="Times New Roman" w:hAnsi="Times New Roman" w:cs="Times New Roman"/>
              <w:sz w:val="24"/>
              <w:szCs w:val="24"/>
            </w:rPr>
            <w:t>3</w:t>
          </w:r>
          <w:r>
            <w:rPr>
              <w:rFonts w:ascii="Times New Roman" w:hAnsi="Times New Roman" w:cs="Times New Roman"/>
              <w:sz w:val="24"/>
              <w:szCs w:val="24"/>
            </w:rPr>
            <w:t>4</w:t>
          </w:r>
        </w:p>
        <w:p w:rsidR="00492D57" w:rsidRPr="00492D57" w:rsidRDefault="00492D57" w:rsidP="00492D57">
          <w:pPr>
            <w:pStyle w:val="TDC1"/>
            <w:spacing w:line="360" w:lineRule="auto"/>
          </w:pPr>
          <w:r w:rsidRPr="00492D57">
            <w:t xml:space="preserve">Pre-Historia </w:t>
          </w:r>
          <w:r w:rsidRPr="00492D57">
            <w:ptab w:relativeTo="margin" w:alignment="right" w:leader="dot"/>
          </w:r>
          <w:r w:rsidR="00DC7D84">
            <w:t>35</w:t>
          </w:r>
        </w:p>
        <w:p w:rsidR="00492D57" w:rsidRDefault="00492D57" w:rsidP="00492D57">
          <w:pPr>
            <w:spacing w:line="360" w:lineRule="auto"/>
            <w:jc w:val="center"/>
            <w:rPr>
              <w:b/>
            </w:rPr>
          </w:pPr>
        </w:p>
        <w:p w:rsidR="00492D57" w:rsidRPr="005842BC" w:rsidRDefault="00492D57" w:rsidP="00492D57">
          <w:pPr>
            <w:spacing w:line="360" w:lineRule="auto"/>
            <w:jc w:val="center"/>
            <w:rPr>
              <w:b/>
            </w:rPr>
          </w:pPr>
          <w:r w:rsidRPr="005842BC">
            <w:rPr>
              <w:b/>
            </w:rPr>
            <w:t>CAPÍTULO IV</w:t>
          </w:r>
        </w:p>
        <w:p w:rsidR="001B66A6" w:rsidRPr="00492D57" w:rsidRDefault="001B66A6" w:rsidP="001B66A6">
          <w:pPr>
            <w:pStyle w:val="TDC1"/>
            <w:spacing w:line="360" w:lineRule="auto"/>
          </w:pPr>
          <w:r>
            <w:t xml:space="preserve">Interpretación de los Relatos de Vida </w:t>
          </w:r>
          <w:r w:rsidRPr="00492D57">
            <w:t xml:space="preserve"> </w:t>
          </w:r>
          <w:r w:rsidRPr="00492D57">
            <w:ptab w:relativeTo="margin" w:alignment="right" w:leader="dot"/>
          </w:r>
          <w:r>
            <w:t>36</w:t>
          </w:r>
        </w:p>
        <w:p w:rsidR="00492D57" w:rsidRPr="00492D57" w:rsidRDefault="001B66A6" w:rsidP="00492D57">
          <w:pPr>
            <w:pStyle w:val="TDC1"/>
            <w:spacing w:line="360" w:lineRule="auto"/>
          </w:pPr>
          <w:r>
            <w:t xml:space="preserve">Categorización del </w:t>
          </w:r>
          <w:r w:rsidR="00492D57" w:rsidRPr="00492D57">
            <w:t xml:space="preserve">Relato de Rebeca González </w:t>
          </w:r>
          <w:r w:rsidR="00492D57" w:rsidRPr="00492D57">
            <w:ptab w:relativeTo="margin" w:alignment="right" w:leader="dot"/>
          </w:r>
          <w:r w:rsidR="00824A12">
            <w:t>38</w:t>
          </w:r>
        </w:p>
        <w:p w:rsidR="00492D57" w:rsidRDefault="001B66A6" w:rsidP="00492D57">
          <w:pPr>
            <w:pStyle w:val="TDC2"/>
            <w:spacing w:line="360" w:lineRule="auto"/>
            <w:ind w:left="0" w:firstLine="708"/>
          </w:pPr>
          <w:r>
            <w:t xml:space="preserve">Categorización del </w:t>
          </w:r>
          <w:r w:rsidRPr="00492D57">
            <w:t xml:space="preserve">Relato de </w:t>
          </w:r>
          <w:r w:rsidR="00492D57" w:rsidRPr="00492D57">
            <w:t xml:space="preserve">Carolina Fuentes </w:t>
          </w:r>
          <w:r w:rsidR="00492D57" w:rsidRPr="00492D57">
            <w:ptab w:relativeTo="margin" w:alignment="right" w:leader="dot"/>
          </w:r>
          <w:r w:rsidR="00824A12">
            <w:t>40</w:t>
          </w:r>
        </w:p>
        <w:p w:rsidR="001B66A6" w:rsidRDefault="001B66A6" w:rsidP="001B66A6">
          <w:pPr>
            <w:pStyle w:val="TDC1"/>
            <w:spacing w:line="360" w:lineRule="auto"/>
          </w:pPr>
          <w:r>
            <w:t xml:space="preserve">Interpretación de las Categorías de Rebeca González </w:t>
          </w:r>
          <w:r w:rsidRPr="00492D57">
            <w:t xml:space="preserve"> </w:t>
          </w:r>
          <w:r w:rsidRPr="00492D57">
            <w:ptab w:relativeTo="margin" w:alignment="right" w:leader="dot"/>
          </w:r>
          <w:r w:rsidR="00824A12">
            <w:t>43</w:t>
          </w:r>
        </w:p>
        <w:p w:rsidR="001B66A6" w:rsidRDefault="001B66A6" w:rsidP="001B66A6">
          <w:pPr>
            <w:pStyle w:val="TDC1"/>
            <w:spacing w:line="360" w:lineRule="auto"/>
          </w:pPr>
          <w:r>
            <w:t>Interpretación de las Categorías de Carolina Fuentes</w:t>
          </w:r>
          <w:r w:rsidRPr="00492D57">
            <w:ptab w:relativeTo="margin" w:alignment="right" w:leader="dot"/>
          </w:r>
          <w:r w:rsidR="00824A12">
            <w:t>45</w:t>
          </w:r>
        </w:p>
        <w:p w:rsidR="001B66A6" w:rsidRDefault="001B66A6" w:rsidP="001B66A6">
          <w:pPr>
            <w:spacing w:line="360" w:lineRule="auto"/>
            <w:ind w:firstLine="708"/>
          </w:pPr>
          <w:r>
            <w:t>Contrastación de las Categorías</w:t>
          </w:r>
          <w:r w:rsidRPr="00492D57">
            <w:t xml:space="preserve"> </w:t>
          </w:r>
          <w:r w:rsidRPr="00492D57">
            <w:ptab w:relativeTo="margin" w:alignment="right" w:leader="dot"/>
          </w:r>
          <w:r w:rsidR="00824A12">
            <w:t>47</w:t>
          </w:r>
        </w:p>
        <w:p w:rsidR="00F27BCB" w:rsidRPr="00492D57" w:rsidRDefault="00F27BCB" w:rsidP="00F27BCB">
          <w:pPr>
            <w:spacing w:line="360" w:lineRule="auto"/>
            <w:ind w:firstLine="708"/>
          </w:pPr>
          <w:r>
            <w:t>Teorización de las Categorías</w:t>
          </w:r>
          <w:r w:rsidRPr="00492D57">
            <w:t xml:space="preserve"> </w:t>
          </w:r>
          <w:r w:rsidRPr="00492D57">
            <w:ptab w:relativeTo="margin" w:alignment="right" w:leader="dot"/>
          </w:r>
          <w:r w:rsidR="002944AF">
            <w:t>48</w:t>
          </w:r>
        </w:p>
        <w:p w:rsidR="00492D57" w:rsidRPr="00492D57" w:rsidRDefault="00F27BCB" w:rsidP="00492D57">
          <w:pPr>
            <w:spacing w:line="360" w:lineRule="auto"/>
            <w:ind w:firstLine="708"/>
          </w:pPr>
          <w:r>
            <w:t>Proceso de</w:t>
          </w:r>
          <w:r w:rsidR="00492D57" w:rsidRPr="00492D57">
            <w:t xml:space="preserve"> la Investigación </w:t>
          </w:r>
          <w:r w:rsidR="00492D57" w:rsidRPr="00492D57">
            <w:ptab w:relativeTo="margin" w:alignment="right" w:leader="dot"/>
          </w:r>
          <w:r w:rsidR="002944AF">
            <w:t>50</w:t>
          </w:r>
        </w:p>
        <w:p w:rsidR="00492D57" w:rsidRPr="00492D57" w:rsidRDefault="00492D57" w:rsidP="00492D57">
          <w:pPr>
            <w:pStyle w:val="TDC1"/>
            <w:spacing w:line="360" w:lineRule="auto"/>
          </w:pPr>
          <w:r w:rsidRPr="00492D57">
            <w:t xml:space="preserve">Grandes Comprensiones </w:t>
          </w:r>
          <w:r w:rsidRPr="00492D57">
            <w:ptab w:relativeTo="margin" w:alignment="right" w:leader="dot"/>
          </w:r>
          <w:r w:rsidR="002944AF">
            <w:t>5</w:t>
          </w:r>
          <w:r w:rsidRPr="00492D57">
            <w:t>1</w:t>
          </w:r>
        </w:p>
        <w:p w:rsidR="00492D57" w:rsidRPr="00492D57" w:rsidRDefault="00492D57" w:rsidP="00492D57">
          <w:pPr>
            <w:pStyle w:val="TDC1"/>
            <w:spacing w:line="360" w:lineRule="auto"/>
          </w:pPr>
          <w:r w:rsidRPr="00492D57">
            <w:t xml:space="preserve">Aportes para la Orientación </w:t>
          </w:r>
          <w:r w:rsidRPr="00492D57">
            <w:ptab w:relativeTo="margin" w:alignment="right" w:leader="dot"/>
          </w:r>
          <w:r w:rsidR="002944AF">
            <w:t>52</w:t>
          </w:r>
        </w:p>
        <w:p w:rsidR="002E5B4B" w:rsidRDefault="00492D57" w:rsidP="00492D57">
          <w:pPr>
            <w:pStyle w:val="TDC2"/>
            <w:tabs>
              <w:tab w:val="right" w:pos="8271"/>
            </w:tabs>
            <w:spacing w:line="360" w:lineRule="auto"/>
            <w:ind w:left="0"/>
          </w:pPr>
          <w:r w:rsidRPr="00492D57">
            <w:t xml:space="preserve">REFERENCIAS BIBLIOGRÁFICAS </w:t>
          </w:r>
          <w:r w:rsidRPr="00492D57">
            <w:ptab w:relativeTo="margin" w:alignment="right" w:leader="dot"/>
          </w:r>
          <w:r w:rsidRPr="00492D57">
            <w:t>5</w:t>
          </w:r>
          <w:r w:rsidR="002944AF">
            <w:t>4</w:t>
          </w:r>
        </w:p>
        <w:p w:rsidR="002E5B4B" w:rsidRPr="00492D57" w:rsidRDefault="002E5B4B" w:rsidP="002E5B4B">
          <w:pPr>
            <w:pStyle w:val="TDC1"/>
            <w:spacing w:line="360" w:lineRule="auto"/>
            <w:ind w:firstLine="0"/>
          </w:pPr>
          <w:r>
            <w:t>ANEXOS</w:t>
          </w:r>
          <w:r w:rsidRPr="00492D57">
            <w:t xml:space="preserve"> </w:t>
          </w:r>
          <w:r w:rsidRPr="00492D57">
            <w:ptab w:relativeTo="margin" w:alignment="right" w:leader="dot"/>
          </w:r>
          <w:r>
            <w:t>55</w:t>
          </w:r>
        </w:p>
        <w:p w:rsidR="00492D57" w:rsidRPr="002E5B4B" w:rsidRDefault="002F0814" w:rsidP="002E5B4B"/>
      </w:sdtContent>
    </w:sdt>
    <w:p w:rsidR="003F7646" w:rsidRDefault="003F7646" w:rsidP="00113986">
      <w:pPr>
        <w:spacing w:line="360" w:lineRule="auto"/>
        <w:ind w:firstLine="708"/>
        <w:jc w:val="center"/>
        <w:rPr>
          <w:b/>
        </w:rPr>
      </w:pPr>
    </w:p>
    <w:p w:rsidR="00492D57" w:rsidRDefault="00492D57">
      <w:pPr>
        <w:spacing w:after="200" w:line="276" w:lineRule="auto"/>
        <w:rPr>
          <w:b/>
        </w:rPr>
      </w:pPr>
      <w:r>
        <w:rPr>
          <w:b/>
        </w:rPr>
        <w:br w:type="page"/>
      </w:r>
    </w:p>
    <w:p w:rsidR="00E44C10" w:rsidRPr="005B2281" w:rsidRDefault="00AF4F34" w:rsidP="00113986">
      <w:pPr>
        <w:spacing w:line="360" w:lineRule="auto"/>
        <w:jc w:val="center"/>
        <w:rPr>
          <w:b/>
        </w:rPr>
      </w:pPr>
      <w:r>
        <w:rPr>
          <w:b/>
        </w:rPr>
        <w:lastRenderedPageBreak/>
        <w:t>INTRODUCCIÓN</w:t>
      </w:r>
    </w:p>
    <w:p w:rsidR="00E44C10" w:rsidRPr="005B2281" w:rsidRDefault="00E44C10" w:rsidP="00113986">
      <w:pPr>
        <w:spacing w:line="360" w:lineRule="auto"/>
        <w:rPr>
          <w:b/>
        </w:rPr>
      </w:pPr>
    </w:p>
    <w:p w:rsidR="00E84893" w:rsidRDefault="00CF38F3" w:rsidP="003F7646">
      <w:pPr>
        <w:spacing w:line="360" w:lineRule="auto"/>
        <w:jc w:val="both"/>
      </w:pPr>
      <w:r w:rsidRPr="005B2281">
        <w:rPr>
          <w:b/>
        </w:rPr>
        <w:tab/>
      </w:r>
      <w:r w:rsidRPr="005B2281">
        <w:t>La presente investigación se encuentra bajo el paradigma cualitativo desde el enfoque biográfico en el método de “relatos de vida” debido a que se propone comprender  la vivencia de las hijas crid</w:t>
      </w:r>
      <w:r w:rsidR="00E84893" w:rsidRPr="005B2281">
        <w:t xml:space="preserve">as en una familia homoparental, para esto se realizaron dos relatos de dos hijas en una familia homoparental. </w:t>
      </w:r>
    </w:p>
    <w:p w:rsidR="00336C2D" w:rsidRPr="005B2281" w:rsidRDefault="00336C2D" w:rsidP="003F7646">
      <w:pPr>
        <w:spacing w:line="360" w:lineRule="auto"/>
        <w:jc w:val="both"/>
      </w:pPr>
    </w:p>
    <w:p w:rsidR="008772EC" w:rsidRPr="005B2281" w:rsidRDefault="00E84893" w:rsidP="003F7646">
      <w:pPr>
        <w:spacing w:line="360" w:lineRule="auto"/>
        <w:jc w:val="both"/>
      </w:pPr>
      <w:r w:rsidRPr="005B2281">
        <w:tab/>
        <w:t>Por ello en este tipo de temática se involucra la orientación, debido a que es una disciplina de ámbito humanista. Esto se debe a que se encarga de estudiar, analizar y comprender al ser humano de manera integral, su comportamiento, lo psico-afectivo, destrezas, habilidades</w:t>
      </w:r>
      <w:r w:rsidR="00C95DFA" w:rsidRPr="005B2281">
        <w:t xml:space="preserve">, </w:t>
      </w:r>
      <w:r w:rsidR="00113986" w:rsidRPr="005B2281">
        <w:t>debilidades</w:t>
      </w:r>
      <w:r w:rsidR="00C95DFA" w:rsidRPr="005B2281">
        <w:t xml:space="preserve"> y todo lo que engloba el individuo. Con el fin de ofrecer la asistencia, ayuda, y además de hacer que internalice ciertos aspectos o situaciones que se le presenten para afrontarlas y que se encuentren la solución o el éxito, esto a través del orientador como facilitador y mediador.</w:t>
      </w:r>
    </w:p>
    <w:p w:rsidR="00336C2D" w:rsidRPr="005B2281" w:rsidRDefault="00336C2D" w:rsidP="003F7646">
      <w:pPr>
        <w:spacing w:line="360" w:lineRule="auto"/>
        <w:jc w:val="both"/>
      </w:pPr>
    </w:p>
    <w:p w:rsidR="00C95DFA" w:rsidRDefault="00C95DFA" w:rsidP="003F7646">
      <w:pPr>
        <w:spacing w:line="360" w:lineRule="auto"/>
        <w:jc w:val="both"/>
      </w:pPr>
      <w:r w:rsidRPr="005B2281">
        <w:tab/>
        <w:t xml:space="preserve">En la </w:t>
      </w:r>
      <w:r w:rsidR="00113986" w:rsidRPr="005B2281">
        <w:t>actualidad</w:t>
      </w:r>
      <w:r w:rsidRPr="005B2281">
        <w:t xml:space="preserve"> la </w:t>
      </w:r>
      <w:r w:rsidR="00113986" w:rsidRPr="005B2281">
        <w:t>presencia</w:t>
      </w:r>
      <w:r w:rsidRPr="005B2281">
        <w:t xml:space="preserve"> del orientador debe estar en cualquier ámbito sea educativo, familiar, social, laboral, entre otros. Cada día el campo de este profesional se está extendiendo más y no solo en Venezuela sino a nivel mundial. Lo cual se debe al crecimiento de la población y su </w:t>
      </w:r>
      <w:r w:rsidR="00113986" w:rsidRPr="005B2281">
        <w:t>conflictos</w:t>
      </w:r>
      <w:r w:rsidRPr="005B2281">
        <w:t>, ahora es un mundo de vida diferente lleno de nuevas culturas, avances tecnológicos, evoluciones</w:t>
      </w:r>
      <w:r w:rsidR="009F66C6" w:rsidRPr="005B2281">
        <w:t xml:space="preserve">, en fin un </w:t>
      </w:r>
      <w:r w:rsidR="00113986" w:rsidRPr="005B2281">
        <w:t>conglomerado de</w:t>
      </w:r>
      <w:r w:rsidR="009F66C6" w:rsidRPr="005B2281">
        <w:t xml:space="preserve"> innovaciones y cambios constantes.</w:t>
      </w:r>
    </w:p>
    <w:p w:rsidR="00336C2D" w:rsidRPr="005B2281" w:rsidRDefault="00336C2D" w:rsidP="003F7646">
      <w:pPr>
        <w:spacing w:line="360" w:lineRule="auto"/>
        <w:jc w:val="both"/>
      </w:pPr>
    </w:p>
    <w:p w:rsidR="009F66C6" w:rsidRPr="005B2281" w:rsidRDefault="009F66C6" w:rsidP="003F7646">
      <w:pPr>
        <w:spacing w:line="360" w:lineRule="auto"/>
        <w:jc w:val="both"/>
      </w:pPr>
      <w:r w:rsidRPr="005B2281">
        <w:tab/>
        <w:t>A lo largo del desarrollo de este trabajo especial de grado se requiere investigar el modo de vida de unas hijas criadas en una familia homoparental,</w:t>
      </w:r>
      <w:r w:rsidR="008D24D8">
        <w:t xml:space="preserve"> </w:t>
      </w:r>
      <w:r w:rsidRPr="005B2281">
        <w:t>el cual se basa en dos rel</w:t>
      </w:r>
      <w:r w:rsidR="00960149" w:rsidRPr="005B2281">
        <w:t>atos de vida. Lo cual se llevará</w:t>
      </w:r>
      <w:r w:rsidRPr="005B2281">
        <w:t xml:space="preserve"> a cabo a través de la categorización e inter</w:t>
      </w:r>
      <w:r w:rsidR="00D66B2E" w:rsidRPr="005B2281">
        <w:t>pretación de los rel</w:t>
      </w:r>
      <w:r w:rsidR="00960149" w:rsidRPr="005B2281">
        <w:t>a</w:t>
      </w:r>
      <w:r w:rsidR="00D66B2E" w:rsidRPr="005B2281">
        <w:t>tos de vida, para obtener como resultad</w:t>
      </w:r>
      <w:r w:rsidR="00960149" w:rsidRPr="005B2281">
        <w:t xml:space="preserve">o la debida comprensión de la investigación. </w:t>
      </w:r>
      <w:r w:rsidRPr="005B2281">
        <w:t xml:space="preserve"> </w:t>
      </w:r>
    </w:p>
    <w:p w:rsidR="00960149" w:rsidRPr="005B2281" w:rsidRDefault="00960149" w:rsidP="003F7646">
      <w:pPr>
        <w:spacing w:line="360" w:lineRule="auto"/>
        <w:jc w:val="both"/>
      </w:pPr>
      <w:r w:rsidRPr="005B2281">
        <w:tab/>
      </w:r>
    </w:p>
    <w:p w:rsidR="00960149" w:rsidRPr="005B2281" w:rsidRDefault="00960149" w:rsidP="003F7646">
      <w:pPr>
        <w:spacing w:line="360" w:lineRule="auto"/>
        <w:ind w:firstLine="708"/>
        <w:jc w:val="both"/>
      </w:pPr>
      <w:r w:rsidRPr="005B2281">
        <w:lastRenderedPageBreak/>
        <w:t>Es por esto que toda la investigación se basa en una serie de capítulos, los cuales se encuentran distribuidos de la siguiente manera:</w:t>
      </w:r>
    </w:p>
    <w:p w:rsidR="00336C2D" w:rsidRPr="005B2281" w:rsidRDefault="00336C2D" w:rsidP="003F7646">
      <w:pPr>
        <w:spacing w:line="360" w:lineRule="auto"/>
        <w:ind w:firstLine="708"/>
        <w:jc w:val="both"/>
      </w:pPr>
    </w:p>
    <w:p w:rsidR="00B82C2C" w:rsidRDefault="00960149" w:rsidP="003F7646">
      <w:pPr>
        <w:spacing w:line="360" w:lineRule="auto"/>
        <w:ind w:firstLine="708"/>
        <w:jc w:val="both"/>
      </w:pPr>
      <w:r w:rsidRPr="005B2281">
        <w:t xml:space="preserve">En el Capítulo I se encuentra la situación a investigar, </w:t>
      </w:r>
      <w:r w:rsidR="00B82C2C" w:rsidRPr="005B2281">
        <w:t>continuando</w:t>
      </w:r>
      <w:r w:rsidRPr="005B2281">
        <w:t xml:space="preserve"> con la intencionalidad</w:t>
      </w:r>
      <w:r w:rsidR="00B82C2C" w:rsidRPr="005B2281">
        <w:t xml:space="preserve"> y justificando determinada temática. Todo ello para plantear que se  pretende con dicha investigación.</w:t>
      </w:r>
    </w:p>
    <w:p w:rsidR="00336C2D" w:rsidRPr="005B2281" w:rsidRDefault="00336C2D" w:rsidP="003F7646">
      <w:pPr>
        <w:spacing w:line="360" w:lineRule="auto"/>
        <w:ind w:firstLine="708"/>
        <w:jc w:val="both"/>
      </w:pPr>
    </w:p>
    <w:p w:rsidR="00B82C2C" w:rsidRPr="005B2281" w:rsidRDefault="00B82C2C" w:rsidP="003F7646">
      <w:pPr>
        <w:spacing w:line="360" w:lineRule="auto"/>
        <w:ind w:firstLine="708"/>
        <w:jc w:val="both"/>
      </w:pPr>
      <w:r w:rsidRPr="005B2281">
        <w:t xml:space="preserve">En el capítulo II se presentan los antecedentes de investigaciones anteriores con relación, que sirven de aporte a este trabajo especial de grado, la debida intencionalidad y directrices, además de las inquietudes de las autoras, todo ello se afianza mediante las fundamentaciones teóricas </w:t>
      </w:r>
      <w:r w:rsidR="0091050D" w:rsidRPr="005B2281">
        <w:t>que sustentan nuestra investigación.</w:t>
      </w:r>
    </w:p>
    <w:p w:rsidR="00336C2D" w:rsidRPr="005B2281" w:rsidRDefault="00336C2D" w:rsidP="003F7646">
      <w:pPr>
        <w:spacing w:line="360" w:lineRule="auto"/>
        <w:ind w:firstLine="708"/>
        <w:jc w:val="both"/>
      </w:pPr>
    </w:p>
    <w:p w:rsidR="0091050D" w:rsidRPr="005B2281" w:rsidRDefault="0091050D" w:rsidP="003F7646">
      <w:pPr>
        <w:spacing w:line="360" w:lineRule="auto"/>
        <w:ind w:firstLine="708"/>
        <w:jc w:val="both"/>
      </w:pPr>
      <w:r w:rsidRPr="005B2281">
        <w:t xml:space="preserve">Seguidamente se presenta el Capítulo III, donde se encuentra la metodología utilizada en el proceso de investigación, siendo integrada por el paradigma, método, y el enfoque en los que se basó la misma.  </w:t>
      </w:r>
    </w:p>
    <w:p w:rsidR="00336C2D" w:rsidRPr="005B2281" w:rsidRDefault="00336C2D" w:rsidP="003F7646">
      <w:pPr>
        <w:spacing w:line="360" w:lineRule="auto"/>
        <w:jc w:val="both"/>
      </w:pPr>
    </w:p>
    <w:p w:rsidR="0091050D" w:rsidRDefault="0091050D" w:rsidP="003F7646">
      <w:pPr>
        <w:spacing w:line="360" w:lineRule="auto"/>
        <w:jc w:val="both"/>
      </w:pPr>
      <w:r w:rsidRPr="005B2281">
        <w:tab/>
        <w:t>En el Capít</w:t>
      </w:r>
      <w:r w:rsidR="003418DB" w:rsidRPr="005B2281">
        <w:t xml:space="preserve">ulo IV se expone la pre-historia, los relatos de vida de Rebeca </w:t>
      </w:r>
      <w:r w:rsidR="008E3C55" w:rsidRPr="005B2281">
        <w:t>González</w:t>
      </w:r>
      <w:r w:rsidR="003418DB" w:rsidRPr="005B2281">
        <w:t xml:space="preserve"> y Carolina Fuentes. Para tener por consiguiente la realización de la categorización con sus debidas interpretaciones de las áreas temáticas que se extraen del relato. </w:t>
      </w:r>
    </w:p>
    <w:p w:rsidR="0052325B" w:rsidRDefault="0052325B" w:rsidP="003F7646">
      <w:pPr>
        <w:spacing w:line="360" w:lineRule="auto"/>
        <w:jc w:val="both"/>
      </w:pPr>
    </w:p>
    <w:p w:rsidR="003418DB" w:rsidRPr="005B2281" w:rsidRDefault="003418DB" w:rsidP="003F7646">
      <w:pPr>
        <w:spacing w:line="360" w:lineRule="auto"/>
        <w:jc w:val="both"/>
      </w:pPr>
      <w:r w:rsidRPr="005B2281">
        <w:tab/>
        <w:t>Finalmente se encuentran las grandes comprensiones, sus aportes a la orientación, y su debida referencia bibliográfica.</w:t>
      </w:r>
    </w:p>
    <w:p w:rsidR="008772EC" w:rsidRPr="005B2281" w:rsidRDefault="008772EC" w:rsidP="003F7646">
      <w:pPr>
        <w:spacing w:line="360" w:lineRule="auto"/>
        <w:jc w:val="both"/>
      </w:pPr>
    </w:p>
    <w:p w:rsidR="008772EC" w:rsidRPr="005B2281" w:rsidRDefault="008772EC" w:rsidP="003F7646">
      <w:pPr>
        <w:spacing w:line="360" w:lineRule="auto"/>
        <w:jc w:val="both"/>
      </w:pPr>
    </w:p>
    <w:p w:rsidR="008772EC" w:rsidRPr="005B2281" w:rsidRDefault="008772EC" w:rsidP="003F7646">
      <w:pPr>
        <w:spacing w:line="360" w:lineRule="auto"/>
        <w:jc w:val="both"/>
      </w:pPr>
    </w:p>
    <w:p w:rsidR="008772EC" w:rsidRPr="005B2281" w:rsidRDefault="008772EC" w:rsidP="003F7646">
      <w:pPr>
        <w:spacing w:line="360" w:lineRule="auto"/>
        <w:jc w:val="both"/>
      </w:pPr>
    </w:p>
    <w:p w:rsidR="006B3B98" w:rsidRDefault="006B3B98" w:rsidP="003F7646">
      <w:pPr>
        <w:spacing w:line="360" w:lineRule="auto"/>
        <w:jc w:val="both"/>
      </w:pPr>
    </w:p>
    <w:p w:rsidR="00113986" w:rsidRDefault="00113986" w:rsidP="003F7646">
      <w:pPr>
        <w:spacing w:line="360" w:lineRule="auto"/>
        <w:jc w:val="both"/>
        <w:rPr>
          <w:b/>
          <w:highlight w:val="white"/>
        </w:rPr>
      </w:pPr>
    </w:p>
    <w:p w:rsidR="00334755" w:rsidRPr="005B2281" w:rsidRDefault="00334755" w:rsidP="00AF4F34">
      <w:pPr>
        <w:spacing w:line="360" w:lineRule="auto"/>
        <w:jc w:val="center"/>
      </w:pPr>
      <w:r w:rsidRPr="005B2281">
        <w:rPr>
          <w:b/>
          <w:highlight w:val="white"/>
        </w:rPr>
        <w:lastRenderedPageBreak/>
        <w:t>CAPÍTULO I</w:t>
      </w:r>
    </w:p>
    <w:p w:rsidR="00334755" w:rsidRPr="005B2281" w:rsidRDefault="00334755" w:rsidP="00113986">
      <w:pPr>
        <w:spacing w:line="360" w:lineRule="auto"/>
        <w:jc w:val="center"/>
      </w:pPr>
    </w:p>
    <w:p w:rsidR="00334755" w:rsidRPr="005B2281" w:rsidRDefault="00334755" w:rsidP="00113986">
      <w:pPr>
        <w:spacing w:line="360" w:lineRule="auto"/>
        <w:jc w:val="center"/>
      </w:pPr>
      <w:r w:rsidRPr="005B2281">
        <w:rPr>
          <w:b/>
          <w:highlight w:val="white"/>
        </w:rPr>
        <w:t>Fenómeno de Estudio</w:t>
      </w:r>
    </w:p>
    <w:p w:rsidR="00334755" w:rsidRPr="005B2281" w:rsidRDefault="00334755" w:rsidP="00113986">
      <w:pPr>
        <w:spacing w:line="360" w:lineRule="auto"/>
        <w:jc w:val="center"/>
      </w:pPr>
    </w:p>
    <w:p w:rsidR="00334755" w:rsidRDefault="00334755" w:rsidP="009E5FDC">
      <w:pPr>
        <w:spacing w:line="360" w:lineRule="auto"/>
        <w:ind w:firstLine="708"/>
        <w:jc w:val="both"/>
      </w:pPr>
      <w:r w:rsidRPr="005B2281">
        <w:rPr>
          <w:highlight w:val="white"/>
        </w:rPr>
        <w:t>La Familia hoy día no tiene un significado único, esencial y verdadero. Las personas somos plurales, diversas y Desde esta perspectiva lo lógico es que la familia se adapte a los deseos y a las necesidades cambiantes de las mujeres y hombres que constituimos las estructuras familiares. Así pues hablar de familia en la actualidad implica mucho más que padres heterosexuales con hijas e hijos biológicos fruto de la concepción “natural”. La estructura familiar no es única si no que hay muchas más: la familia nuclear clásica, la familia homoparental, la familia adoptiva, la familia con padres y madres de diferentes etnias y culturas, la familia con padres y madres divorciadas o separadas, la familia reconstituida a partir de anteriores matrimonios, la familia de acogida, la familia monoparental, la familia sin hijos, la familia de hecho, entre otras. Como vemos las posibilidades familiares son inmensas.</w:t>
      </w:r>
    </w:p>
    <w:p w:rsidR="008A2B48" w:rsidRDefault="008A2B48" w:rsidP="008A2B48">
      <w:pPr>
        <w:spacing w:line="360" w:lineRule="auto"/>
        <w:jc w:val="both"/>
        <w:rPr>
          <w:highlight w:val="white"/>
        </w:rPr>
      </w:pPr>
    </w:p>
    <w:p w:rsidR="00334755" w:rsidRDefault="00334755" w:rsidP="008A2B48">
      <w:pPr>
        <w:spacing w:line="360" w:lineRule="auto"/>
        <w:ind w:firstLine="708"/>
        <w:jc w:val="both"/>
      </w:pPr>
      <w:r w:rsidRPr="005B2281">
        <w:rPr>
          <w:highlight w:val="white"/>
        </w:rPr>
        <w:t>En este caso, ha sido objeto de polémica la nueva concepción de familia “papá-papá; mamá-mamá” es decir la familia homoparental, constituida por dos padres o por dos madres homosexuales. En este modelo de familia se rompe el vínculo “sexualidad-reproducción”. Las parejas homoparentales pueden ser padres o madres a través de la adopción, de la maternidad subrogada o de la inseminación artificial en el caso de las mujeres, también se consideran familias homoparentales aquellas en las que uno de los dos miembros tiene hijos de forma natural de una relación anterior.</w:t>
      </w:r>
    </w:p>
    <w:p w:rsidR="00336C2D" w:rsidRPr="005B2281" w:rsidRDefault="00336C2D" w:rsidP="008A2B48">
      <w:pPr>
        <w:spacing w:line="360" w:lineRule="auto"/>
        <w:jc w:val="both"/>
      </w:pPr>
    </w:p>
    <w:p w:rsidR="00334755" w:rsidRDefault="00334755" w:rsidP="008A2B48">
      <w:pPr>
        <w:spacing w:line="360" w:lineRule="auto"/>
        <w:ind w:firstLine="708"/>
        <w:jc w:val="both"/>
      </w:pPr>
      <w:r w:rsidRPr="005B2281">
        <w:rPr>
          <w:highlight w:val="white"/>
        </w:rPr>
        <w:t xml:space="preserve">En 1973 el parlamento sueco declara la convivencia homosexual como "una forma de convivencia totalmente aceptable, desde el punto de vista de la sociedad". Mientras en México según nos dice Gloria Careaga (2000) la primera marcha homosexual fue en 1979 organizada por los grupos Lambda. Esta marcha ha tenido </w:t>
      </w:r>
      <w:r w:rsidRPr="005B2281">
        <w:rPr>
          <w:highlight w:val="white"/>
        </w:rPr>
        <w:lastRenderedPageBreak/>
        <w:t>continuidad año tras año, pero no se ha podido impactar sólidamente a la sociedad</w:t>
      </w:r>
      <w:r w:rsidR="000808BC">
        <w:rPr>
          <w:highlight w:val="white"/>
        </w:rPr>
        <w:t xml:space="preserve"> </w:t>
      </w:r>
      <w:r w:rsidRPr="005B2281">
        <w:rPr>
          <w:highlight w:val="white"/>
        </w:rPr>
        <w:t>para reivindicar sus derechos y garantizar mejores condiciones de vida. A partir de 1995 las parejas adquieren los mismos derechos y obligaciones que los cónyuges. Una ley equivalente sobre el registro oficial de la convivencia existe en Dinamarca desde 1989 y en Noruega desde 1993. Por otra parte, Es importante saber qué es la Orientación Sexual, la cual es una atracción constante hacia otra persona en el plano emotivo, romántico, sexual o afectivo. Es fácil diferenciarla de otros componentes de la sexualidad, incluso del sexo biológico, la identidad del género (el sentimiento psicológico de ser hombre o mujer) y el papel social que conllevan los géneros. La orientación sexual abarca desde la homosexualidad exclusiva hasta la heterosexualidad absoluta e incluye diversas formas de bisexualidad. Las personas bisexuales pueden sentir una atracción sexual, emotiva y afectiva hacia ambos sexos.</w:t>
      </w:r>
    </w:p>
    <w:p w:rsidR="00336C2D" w:rsidRPr="005B2281" w:rsidRDefault="00336C2D" w:rsidP="008A2B48">
      <w:pPr>
        <w:spacing w:line="360" w:lineRule="auto"/>
        <w:jc w:val="both"/>
      </w:pPr>
    </w:p>
    <w:p w:rsidR="00334755" w:rsidRDefault="00334755" w:rsidP="008A2B48">
      <w:pPr>
        <w:spacing w:line="360" w:lineRule="auto"/>
        <w:ind w:firstLine="708"/>
        <w:jc w:val="both"/>
      </w:pPr>
      <w:r w:rsidRPr="005B2281">
        <w:rPr>
          <w:highlight w:val="white"/>
        </w:rPr>
        <w:t xml:space="preserve">La Organización Mundial de la Salud (OMS) retiró a la homosexualidad del listado de enfermedades y la Asociación Americana de Psiquiatría (APA). Dónde lo psicólogos, psiquiatras y otros profesionales de la salud mental concuerdan en que la homosexualidad no es una enfermedad, un trastorno mental ni un problema emocional. Más de 35 años de investigación científica objetiva y bien diseñada han demostrado que la homosexualidad no se asocia con trastornos mentales ni problemas emocionales o sociales. </w:t>
      </w:r>
    </w:p>
    <w:p w:rsidR="00336C2D" w:rsidRPr="005B2281" w:rsidRDefault="00336C2D" w:rsidP="008A2B48">
      <w:pPr>
        <w:spacing w:line="360" w:lineRule="auto"/>
        <w:jc w:val="both"/>
      </w:pPr>
    </w:p>
    <w:p w:rsidR="00336C2D" w:rsidRDefault="00334755" w:rsidP="008A2B48">
      <w:pPr>
        <w:spacing w:line="360" w:lineRule="auto"/>
        <w:ind w:firstLine="708"/>
        <w:jc w:val="both"/>
      </w:pPr>
      <w:r w:rsidRPr="005B2281">
        <w:rPr>
          <w:highlight w:val="white"/>
        </w:rPr>
        <w:t>En Venezuela, la homosexualidad está presente, solo que por ser personas rechazadas por la sociedad lo mantenían en constante secreto escondiendo su propia orientación sexual, deseos, preferencias, entre otros o quizás reprimiendo sus preferencias sexuales. La homosexualidad se ha visto como una desviación sexual donde los homosexuales han sido discriminados, repugnados y rechazados, esto se debe por ímpetus como prejuicios, cultura, costumbres, religión, entre otros.</w:t>
      </w:r>
    </w:p>
    <w:p w:rsidR="00AF4F34" w:rsidRPr="005B2281" w:rsidRDefault="00AF4F34" w:rsidP="008A2B48">
      <w:pPr>
        <w:spacing w:line="360" w:lineRule="auto"/>
        <w:jc w:val="both"/>
      </w:pPr>
    </w:p>
    <w:p w:rsidR="00334755" w:rsidRDefault="00334755" w:rsidP="009E5FDC">
      <w:pPr>
        <w:spacing w:line="360" w:lineRule="auto"/>
        <w:ind w:firstLine="708"/>
        <w:jc w:val="both"/>
      </w:pPr>
      <w:r w:rsidRPr="005B2281">
        <w:rPr>
          <w:highlight w:val="white"/>
        </w:rPr>
        <w:lastRenderedPageBreak/>
        <w:t>Sin embargo, en las últimas décadas la población de la homosexualidad ha aumentado y a su vez se hace más evidente, debido a que a medida que evoluciona la sociedad va desapareciendo el tabú de manera lenta pero se ve presente, a pesar de que una cantidad elevada de venezolanos etiquetan a los demás por su orientación sexual, modo de vida, rasgos, ocupaciones, personalidades, entre otro causando situaciones discriminatorias e hirientes. Donde no se toma en cuenta el derecho a la vida, tolerancia y respeto, valores de suma importancia para una mejor convivencia.</w:t>
      </w:r>
    </w:p>
    <w:p w:rsidR="000808BC" w:rsidRPr="005B2281" w:rsidRDefault="000808BC" w:rsidP="008A2B48">
      <w:pPr>
        <w:spacing w:line="360" w:lineRule="auto"/>
        <w:jc w:val="both"/>
      </w:pPr>
    </w:p>
    <w:p w:rsidR="00334755" w:rsidRDefault="00334755" w:rsidP="008A2B48">
      <w:pPr>
        <w:spacing w:line="360" w:lineRule="auto"/>
        <w:ind w:firstLine="708"/>
        <w:jc w:val="both"/>
      </w:pPr>
      <w:r w:rsidRPr="005B2281">
        <w:rPr>
          <w:highlight w:val="white"/>
        </w:rPr>
        <w:t xml:space="preserve">Como lo expresa Moreno en el texto La Orientación Como Problema. Debido a que en la actualidad se presenta mucha violencia y falta de tolerancia entre los mismos seres humanos, porque no se respetan los derechos, opiniones, ni creencias de los demás: y a su vez al tratar de etiquetar o juzgar a los demás se crea un ambiente de violencia y discriminación. Sin respetar sus derechos como humanos. </w:t>
      </w:r>
    </w:p>
    <w:p w:rsidR="000808BC" w:rsidRPr="005B2281" w:rsidRDefault="000808BC" w:rsidP="008A2B48">
      <w:pPr>
        <w:spacing w:line="360" w:lineRule="auto"/>
        <w:jc w:val="both"/>
      </w:pPr>
    </w:p>
    <w:p w:rsidR="00334755" w:rsidRDefault="00334755" w:rsidP="008A2B48">
      <w:pPr>
        <w:spacing w:line="360" w:lineRule="auto"/>
        <w:ind w:firstLine="708"/>
        <w:jc w:val="both"/>
      </w:pPr>
      <w:r w:rsidRPr="005B2281">
        <w:rPr>
          <w:highlight w:val="white"/>
        </w:rPr>
        <w:t xml:space="preserve">Por ello, la Fundación Reflejos de Venezuela, está fundada desde el año 2004, teniendo como objetivo la educación, formación e información en valores humanos para el cumplimiento de los derechos de las minorías sexuales. Puede entonces apreciarse que dentro de los Derechos Humanos se encuentra el derecho a la condición de plena libertad (Art. 10) de la Declaración Universal de los Derechos Humanos, lo que obliga a tener la forma o recurso de ayuda directa a este grupo de ciudadana. </w:t>
      </w:r>
    </w:p>
    <w:p w:rsidR="000808BC" w:rsidRPr="005B2281" w:rsidRDefault="000808BC" w:rsidP="008A2B48">
      <w:pPr>
        <w:spacing w:line="360" w:lineRule="auto"/>
        <w:jc w:val="both"/>
      </w:pPr>
    </w:p>
    <w:p w:rsidR="00334755" w:rsidRDefault="00334755" w:rsidP="008A2B48">
      <w:pPr>
        <w:spacing w:line="360" w:lineRule="auto"/>
        <w:ind w:firstLine="708"/>
        <w:jc w:val="both"/>
      </w:pPr>
      <w:r w:rsidRPr="005B2281">
        <w:rPr>
          <w:highlight w:val="white"/>
        </w:rPr>
        <w:t xml:space="preserve">En el mismo orden se puede indicar a la educación como una de las mejores armas contra el temor, el odio; y es un medio de información y aprendizaje para formar personas integrales, además de fortalecer los valores tanto en la educación, familia y sociedad. Sobre todo en la orientación el pilar de la educación, donde el orientador en cualquier ámbito que este sea educativo, legal, empresarial, social, cultural, va a cumplir un rol importante debe ser un profesional y persona integral que cumpla con todos sus roles. </w:t>
      </w:r>
    </w:p>
    <w:p w:rsidR="00E51A30" w:rsidRDefault="00334755" w:rsidP="008A2B48">
      <w:pPr>
        <w:spacing w:line="360" w:lineRule="auto"/>
        <w:ind w:firstLine="708"/>
        <w:jc w:val="both"/>
      </w:pPr>
      <w:r w:rsidRPr="005B2281">
        <w:rPr>
          <w:highlight w:val="white"/>
        </w:rPr>
        <w:lastRenderedPageBreak/>
        <w:t>La Organización Mundial de la Salud (OMS) y Prosalud en las últimas jornadas o talleres efectuados en Venezuela, se ha definido la homosexualidad como una identidad sexual más. A su vez este ente define la salud se</w:t>
      </w:r>
      <w:r w:rsidR="00E51A30">
        <w:rPr>
          <w:highlight w:val="white"/>
        </w:rPr>
        <w:t>xual o la sexualidad sana como:</w:t>
      </w:r>
    </w:p>
    <w:p w:rsidR="00CB0040" w:rsidRPr="005B2281" w:rsidRDefault="00CB0040" w:rsidP="008A2B48">
      <w:pPr>
        <w:spacing w:line="360" w:lineRule="auto"/>
        <w:jc w:val="both"/>
      </w:pPr>
    </w:p>
    <w:p w:rsidR="00334755" w:rsidRDefault="00334755" w:rsidP="006E1B81">
      <w:pPr>
        <w:spacing w:after="200" w:line="276" w:lineRule="auto"/>
        <w:ind w:left="1260" w:right="1155"/>
        <w:jc w:val="both"/>
      </w:pPr>
      <w:r w:rsidRPr="005B2281">
        <w:rPr>
          <w:highlight w:val="white"/>
        </w:rPr>
        <w:t xml:space="preserve">“la aptitud para disfrutar de la actividad sexual y reproductiva, amoldándose a criterios de ética social y personal. La ausencia de temores, de sentimientos de vergüenza, culpabilidad, de creencias infundadas y de otros factores psicológicos que inhiban la creatividad sexual o perturben las relaciones sexuales. y la ausencia e trastornos orgánicos, de enfermedades y deficiencias que entorpezcan la actividad sexual y reproductiva”. </w:t>
      </w:r>
    </w:p>
    <w:p w:rsidR="00E51A30" w:rsidRPr="005B2281" w:rsidRDefault="00E51A30" w:rsidP="006E1B81">
      <w:pPr>
        <w:spacing w:after="200" w:line="276" w:lineRule="auto"/>
        <w:ind w:left="1260" w:right="1155"/>
        <w:jc w:val="both"/>
      </w:pPr>
    </w:p>
    <w:p w:rsidR="000808BC" w:rsidRDefault="002068C1" w:rsidP="002068C1">
      <w:pPr>
        <w:spacing w:line="360" w:lineRule="auto"/>
        <w:jc w:val="both"/>
      </w:pPr>
      <w:r>
        <w:rPr>
          <w:highlight w:val="white"/>
        </w:rPr>
        <w:tab/>
      </w:r>
      <w:r w:rsidR="00334755" w:rsidRPr="005B2281">
        <w:rPr>
          <w:highlight w:val="white"/>
        </w:rPr>
        <w:t>En el caso de Venezuela encontramos diferentes culturas, costumbres, creencias, modos de vida, lo cual va a depender de la ubicación de la población ya que las urbes el modo de vida es más abierto a nuevos grupos o modos de vida, reflejándose una gama de personalidades, costumbres, identidades y otras, y allí donde es más evidente la homosexualidad, no quiere decir que es donde exista la mayor población de esta identidad sexual, sino que es donde se muestran más abiertamente, expresando quienes son ante la sociedad.</w:t>
      </w:r>
    </w:p>
    <w:p w:rsidR="00CB0040" w:rsidRPr="005B2281" w:rsidRDefault="00CB0040" w:rsidP="002068C1">
      <w:pPr>
        <w:spacing w:line="360" w:lineRule="auto"/>
        <w:jc w:val="both"/>
      </w:pPr>
    </w:p>
    <w:p w:rsidR="00334755" w:rsidRPr="005B2281" w:rsidRDefault="00334755" w:rsidP="002068C1">
      <w:pPr>
        <w:spacing w:line="360" w:lineRule="auto"/>
        <w:ind w:firstLine="708"/>
        <w:jc w:val="both"/>
      </w:pPr>
      <w:r w:rsidRPr="005B2281">
        <w:rPr>
          <w:highlight w:val="white"/>
        </w:rPr>
        <w:t xml:space="preserve">Es por ello que con este trabajo de grado se pretende investigar, comprender y demostrar la importancia del papel que desempeñan la educación y la orientación en la educación sexual, las cuales pretende estar encaminadas a los sectores (escuelas, liceos, facultades, profesionales de la salud, entre otros) y está encaminada a: </w:t>
      </w:r>
    </w:p>
    <w:p w:rsidR="002068C1" w:rsidRDefault="00334755" w:rsidP="002068C1">
      <w:pPr>
        <w:spacing w:line="360" w:lineRule="auto"/>
        <w:jc w:val="both"/>
        <w:rPr>
          <w:highlight w:val="white"/>
        </w:rPr>
      </w:pPr>
      <w:r w:rsidRPr="005B2281">
        <w:rPr>
          <w:highlight w:val="white"/>
        </w:rPr>
        <w:t>Promover un comportamiento sexual responsable mediante la ejecución de programas de educación a la población mediante el uso de diversos medios para prevenir la discriminación sexual.</w:t>
      </w:r>
    </w:p>
    <w:p w:rsidR="002068C1" w:rsidRDefault="002068C1" w:rsidP="002068C1">
      <w:pPr>
        <w:spacing w:line="360" w:lineRule="auto"/>
        <w:jc w:val="both"/>
        <w:rPr>
          <w:highlight w:val="white"/>
        </w:rPr>
      </w:pPr>
    </w:p>
    <w:p w:rsidR="00334755" w:rsidRDefault="00334755" w:rsidP="002068C1">
      <w:pPr>
        <w:spacing w:line="360" w:lineRule="auto"/>
        <w:ind w:firstLine="708"/>
        <w:jc w:val="both"/>
      </w:pPr>
      <w:r w:rsidRPr="005B2281">
        <w:rPr>
          <w:highlight w:val="white"/>
        </w:rPr>
        <w:lastRenderedPageBreak/>
        <w:t>Eliminar el temor, prejuicios, discriminación, odio relacionado con la sexualidad, donde se respeten las diferentes conductas y orientaciones sexuales masculina y femenina.</w:t>
      </w:r>
      <w:r w:rsidRPr="005B2281">
        <w:t xml:space="preserve"> </w:t>
      </w:r>
      <w:r w:rsidRPr="005B2281">
        <w:rPr>
          <w:highlight w:val="white"/>
        </w:rPr>
        <w:t>Integrar programas de salud mediante protocolos de intervención.</w:t>
      </w:r>
    </w:p>
    <w:p w:rsidR="00CB0040" w:rsidRPr="005B2281" w:rsidRDefault="00CB0040" w:rsidP="002068C1">
      <w:pPr>
        <w:spacing w:line="360" w:lineRule="auto"/>
        <w:jc w:val="both"/>
      </w:pPr>
    </w:p>
    <w:p w:rsidR="006B3B98" w:rsidRDefault="00334755" w:rsidP="002068C1">
      <w:pPr>
        <w:spacing w:line="360" w:lineRule="auto"/>
        <w:ind w:firstLine="708"/>
        <w:jc w:val="both"/>
      </w:pPr>
      <w:r w:rsidRPr="005B2281">
        <w:rPr>
          <w:highlight w:val="white"/>
        </w:rPr>
        <w:t xml:space="preserve">Por ello el orientador cumple el rol de asesor en la educación sexual, la cual va encaminada al reconocimiento de los derechos sexuales como humanos, donde se conozcan y respeten las identidades sexuales masculina y femenina. </w:t>
      </w:r>
    </w:p>
    <w:p w:rsidR="000808BC" w:rsidRPr="005B2281" w:rsidRDefault="000808BC" w:rsidP="002068C1">
      <w:pPr>
        <w:spacing w:line="360" w:lineRule="auto"/>
        <w:jc w:val="both"/>
      </w:pPr>
    </w:p>
    <w:p w:rsidR="00E51A30" w:rsidRDefault="00334755" w:rsidP="002068C1">
      <w:pPr>
        <w:spacing w:line="360" w:lineRule="auto"/>
        <w:ind w:firstLine="708"/>
        <w:jc w:val="both"/>
      </w:pPr>
      <w:r w:rsidRPr="005B2281">
        <w:rPr>
          <w:highlight w:val="white"/>
        </w:rPr>
        <w:t xml:space="preserve">Es por esto que a través de este trabajo de investigación se busca responder algunas interrogantes como: </w:t>
      </w:r>
    </w:p>
    <w:p w:rsidR="000808BC" w:rsidRPr="005B2281" w:rsidRDefault="000808BC" w:rsidP="002068C1">
      <w:pPr>
        <w:spacing w:line="360" w:lineRule="auto"/>
        <w:jc w:val="both"/>
      </w:pPr>
    </w:p>
    <w:p w:rsidR="00334755" w:rsidRDefault="00334755" w:rsidP="002068C1">
      <w:pPr>
        <w:spacing w:line="360" w:lineRule="auto"/>
        <w:ind w:firstLine="708"/>
        <w:jc w:val="both"/>
      </w:pPr>
      <w:r w:rsidRPr="005B2281">
        <w:t>¿Cómo se puede ver afectada la crianza de las hijas dent</w:t>
      </w:r>
      <w:r w:rsidR="00E51A30">
        <w:t>ro de una familia homoparental?</w:t>
      </w:r>
    </w:p>
    <w:p w:rsidR="00E51A30" w:rsidRPr="005B2281" w:rsidRDefault="00E51A30" w:rsidP="002068C1">
      <w:pPr>
        <w:spacing w:line="360" w:lineRule="auto"/>
        <w:jc w:val="both"/>
      </w:pPr>
    </w:p>
    <w:p w:rsidR="002068C1" w:rsidRDefault="00AF4F34" w:rsidP="002068C1">
      <w:pPr>
        <w:spacing w:line="360" w:lineRule="auto"/>
        <w:ind w:firstLine="708"/>
        <w:jc w:val="both"/>
        <w:rPr>
          <w:highlight w:val="white"/>
        </w:rPr>
      </w:pPr>
      <w:r>
        <w:rPr>
          <w:highlight w:val="white"/>
        </w:rPr>
        <w:t>¿En qué</w:t>
      </w:r>
      <w:r w:rsidR="00334755" w:rsidRPr="005B2281">
        <w:rPr>
          <w:highlight w:val="white"/>
        </w:rPr>
        <w:t xml:space="preserve"> pudo haber afectado psico-socio-afectivamente a las hijas la nueva inclinación de sus madres?</w:t>
      </w:r>
    </w:p>
    <w:p w:rsidR="002068C1" w:rsidRDefault="002068C1" w:rsidP="002068C1">
      <w:pPr>
        <w:spacing w:line="360" w:lineRule="auto"/>
        <w:jc w:val="both"/>
        <w:rPr>
          <w:highlight w:val="white"/>
        </w:rPr>
      </w:pPr>
    </w:p>
    <w:p w:rsidR="00334755" w:rsidRPr="005B2281" w:rsidRDefault="00334755" w:rsidP="002068C1">
      <w:pPr>
        <w:spacing w:line="360" w:lineRule="auto"/>
        <w:jc w:val="center"/>
      </w:pPr>
      <w:r w:rsidRPr="005B2281">
        <w:rPr>
          <w:b/>
          <w:highlight w:val="white"/>
        </w:rPr>
        <w:t>Intencionalidad de la Investigación</w:t>
      </w:r>
    </w:p>
    <w:p w:rsidR="00334755" w:rsidRPr="005B2281" w:rsidRDefault="00334755" w:rsidP="003F7646">
      <w:pPr>
        <w:spacing w:line="360" w:lineRule="auto"/>
        <w:jc w:val="center"/>
      </w:pPr>
    </w:p>
    <w:p w:rsidR="00334755" w:rsidRPr="005B2281" w:rsidRDefault="00334755" w:rsidP="003F7646">
      <w:pPr>
        <w:spacing w:line="360" w:lineRule="auto"/>
        <w:ind w:firstLine="720"/>
        <w:jc w:val="both"/>
      </w:pPr>
      <w:r w:rsidRPr="005B2281">
        <w:rPr>
          <w:highlight w:val="white"/>
        </w:rPr>
        <w:t xml:space="preserve">Comprender desde la interpretación </w:t>
      </w:r>
      <w:r w:rsidRPr="005B2281">
        <w:t>de fuentes empíricas el significado de familia para hijas criadas en  una familia homoparental.</w:t>
      </w:r>
    </w:p>
    <w:p w:rsidR="006B3B98" w:rsidRPr="005B2281" w:rsidRDefault="006B3B98" w:rsidP="003F7646">
      <w:pPr>
        <w:spacing w:line="360" w:lineRule="auto"/>
      </w:pPr>
    </w:p>
    <w:p w:rsidR="00334755" w:rsidRDefault="00334755" w:rsidP="003F7646">
      <w:pPr>
        <w:spacing w:line="360" w:lineRule="auto"/>
        <w:jc w:val="center"/>
        <w:rPr>
          <w:b/>
        </w:rPr>
      </w:pPr>
      <w:r w:rsidRPr="005B2281">
        <w:rPr>
          <w:b/>
          <w:highlight w:val="white"/>
        </w:rPr>
        <w:t>Directrices de la Investigación</w:t>
      </w:r>
    </w:p>
    <w:p w:rsidR="000808BC" w:rsidRPr="005B2281" w:rsidRDefault="000808BC" w:rsidP="003F7646">
      <w:pPr>
        <w:spacing w:line="360" w:lineRule="auto"/>
        <w:jc w:val="center"/>
      </w:pPr>
    </w:p>
    <w:p w:rsidR="000447BF" w:rsidRPr="000447BF" w:rsidRDefault="000447BF" w:rsidP="000447BF">
      <w:pPr>
        <w:pStyle w:val="Prrafodelista"/>
        <w:numPr>
          <w:ilvl w:val="0"/>
          <w:numId w:val="11"/>
        </w:numPr>
        <w:spacing w:line="360" w:lineRule="auto"/>
        <w:jc w:val="both"/>
        <w:rPr>
          <w:highlight w:val="white"/>
          <w:lang w:val="es-VE"/>
        </w:rPr>
      </w:pPr>
      <w:r w:rsidRPr="000447BF">
        <w:rPr>
          <w:bCs/>
          <w:highlight w:val="white"/>
          <w:lang w:val="es-VE"/>
        </w:rPr>
        <w:t>Generar relatos de vida de hijas criadas en una familia homoparental</w:t>
      </w:r>
      <w:r>
        <w:rPr>
          <w:bCs/>
          <w:highlight w:val="white"/>
          <w:lang w:val="es-VE"/>
        </w:rPr>
        <w:t>.</w:t>
      </w:r>
      <w:r w:rsidRPr="000447BF">
        <w:rPr>
          <w:bCs/>
          <w:highlight w:val="white"/>
          <w:lang w:val="es-VE"/>
        </w:rPr>
        <w:t xml:space="preserve"> </w:t>
      </w:r>
    </w:p>
    <w:p w:rsidR="000447BF" w:rsidRPr="000447BF" w:rsidRDefault="000447BF" w:rsidP="000447BF">
      <w:pPr>
        <w:pStyle w:val="Prrafodelista"/>
        <w:numPr>
          <w:ilvl w:val="0"/>
          <w:numId w:val="11"/>
        </w:numPr>
        <w:spacing w:line="360" w:lineRule="auto"/>
        <w:jc w:val="both"/>
        <w:rPr>
          <w:highlight w:val="white"/>
          <w:lang w:val="es-VE"/>
        </w:rPr>
      </w:pPr>
      <w:r w:rsidRPr="000447BF">
        <w:rPr>
          <w:bCs/>
          <w:highlight w:val="white"/>
          <w:lang w:val="es-VE"/>
        </w:rPr>
        <w:t xml:space="preserve">Explorar en los relatos de vida </w:t>
      </w:r>
      <w:r>
        <w:rPr>
          <w:bCs/>
          <w:highlight w:val="white"/>
          <w:lang w:val="es-VE"/>
        </w:rPr>
        <w:t xml:space="preserve">y </w:t>
      </w:r>
      <w:r w:rsidRPr="000447BF">
        <w:rPr>
          <w:bCs/>
          <w:highlight w:val="white"/>
        </w:rPr>
        <w:t>elementos significativos sobre  la relación familiar</w:t>
      </w:r>
      <w:r>
        <w:rPr>
          <w:bCs/>
          <w:highlight w:val="white"/>
        </w:rPr>
        <w:t>.</w:t>
      </w:r>
    </w:p>
    <w:p w:rsidR="000447BF" w:rsidRPr="000447BF" w:rsidRDefault="000447BF" w:rsidP="000447BF">
      <w:pPr>
        <w:pStyle w:val="Prrafodelista"/>
        <w:numPr>
          <w:ilvl w:val="0"/>
          <w:numId w:val="11"/>
        </w:numPr>
        <w:spacing w:line="360" w:lineRule="auto"/>
        <w:jc w:val="both"/>
        <w:rPr>
          <w:highlight w:val="white"/>
          <w:lang w:val="es-VE"/>
        </w:rPr>
      </w:pPr>
      <w:r w:rsidRPr="000447BF">
        <w:rPr>
          <w:bCs/>
          <w:highlight w:val="white"/>
          <w:lang w:val="es-VE"/>
        </w:rPr>
        <w:lastRenderedPageBreak/>
        <w:t xml:space="preserve">Interpretar la forma de vida y relación </w:t>
      </w:r>
      <w:r w:rsidRPr="000447BF">
        <w:rPr>
          <w:bCs/>
          <w:highlight w:val="white"/>
        </w:rPr>
        <w:t>intra familiar y social de hijas criadas en una familia homoparental</w:t>
      </w:r>
      <w:r>
        <w:rPr>
          <w:bCs/>
          <w:highlight w:val="white"/>
        </w:rPr>
        <w:t>.</w:t>
      </w:r>
    </w:p>
    <w:p w:rsidR="000447BF" w:rsidRPr="000447BF" w:rsidRDefault="000447BF" w:rsidP="000447BF">
      <w:pPr>
        <w:pStyle w:val="Prrafodelista"/>
        <w:numPr>
          <w:ilvl w:val="0"/>
          <w:numId w:val="11"/>
        </w:numPr>
        <w:spacing w:line="360" w:lineRule="auto"/>
        <w:jc w:val="both"/>
        <w:rPr>
          <w:highlight w:val="white"/>
          <w:lang w:val="es-VE"/>
        </w:rPr>
      </w:pPr>
      <w:r w:rsidRPr="000447BF">
        <w:rPr>
          <w:bCs/>
          <w:highlight w:val="white"/>
        </w:rPr>
        <w:t>Aportar elementos significantes a la Orientación para el abordaje e investigaciones de situaciones similares</w:t>
      </w:r>
      <w:r>
        <w:rPr>
          <w:bCs/>
          <w:highlight w:val="white"/>
        </w:rPr>
        <w:t>.</w:t>
      </w:r>
    </w:p>
    <w:p w:rsidR="000808BC" w:rsidRDefault="000808BC" w:rsidP="003F7646">
      <w:pPr>
        <w:pStyle w:val="Prrafodelista"/>
        <w:spacing w:line="360" w:lineRule="auto"/>
        <w:rPr>
          <w:highlight w:val="white"/>
          <w:lang w:val="es-VE"/>
        </w:rPr>
      </w:pPr>
    </w:p>
    <w:p w:rsidR="000447BF" w:rsidRPr="000447BF" w:rsidRDefault="000447BF" w:rsidP="003F7646">
      <w:pPr>
        <w:pStyle w:val="Prrafodelista"/>
        <w:spacing w:line="360" w:lineRule="auto"/>
        <w:rPr>
          <w:highlight w:val="white"/>
          <w:lang w:val="es-VE"/>
        </w:rPr>
      </w:pPr>
    </w:p>
    <w:p w:rsidR="00334755" w:rsidRPr="005B2281" w:rsidRDefault="00334755" w:rsidP="003F7646">
      <w:pPr>
        <w:spacing w:line="360" w:lineRule="auto"/>
        <w:jc w:val="center"/>
      </w:pPr>
      <w:r w:rsidRPr="005B2281">
        <w:rPr>
          <w:b/>
          <w:highlight w:val="white"/>
        </w:rPr>
        <w:t>J</w:t>
      </w:r>
      <w:r w:rsidR="008E3C55">
        <w:rPr>
          <w:b/>
        </w:rPr>
        <w:t>ustificación</w:t>
      </w:r>
    </w:p>
    <w:p w:rsidR="002068C1" w:rsidRDefault="002068C1" w:rsidP="002068C1">
      <w:pPr>
        <w:spacing w:line="360" w:lineRule="auto"/>
        <w:jc w:val="both"/>
      </w:pPr>
    </w:p>
    <w:p w:rsidR="00334755" w:rsidRDefault="00334755" w:rsidP="002068C1">
      <w:pPr>
        <w:spacing w:line="360" w:lineRule="auto"/>
        <w:ind w:firstLine="708"/>
        <w:jc w:val="both"/>
      </w:pPr>
      <w:r w:rsidRPr="005B2281">
        <w:rPr>
          <w:highlight w:val="white"/>
        </w:rPr>
        <w:t>La presente investigación está orientada al estudio de la familia homoparental, uno de los modelos familiares surgidos en las sociedades los últimos años, y protagonistas de numerosos y polémicos debates sobre su existencia y su capacidad de educar a menores de forma adecuada.</w:t>
      </w:r>
    </w:p>
    <w:p w:rsidR="008D4D30" w:rsidRPr="005B2281" w:rsidRDefault="008D4D30" w:rsidP="002068C1">
      <w:pPr>
        <w:spacing w:line="360" w:lineRule="auto"/>
        <w:jc w:val="both"/>
      </w:pPr>
    </w:p>
    <w:p w:rsidR="00334755" w:rsidRDefault="00334755" w:rsidP="002068C1">
      <w:pPr>
        <w:spacing w:line="360" w:lineRule="auto"/>
        <w:ind w:firstLine="708"/>
        <w:jc w:val="both"/>
        <w:rPr>
          <w:highlight w:val="white"/>
        </w:rPr>
      </w:pPr>
      <w:r w:rsidRPr="005B2281">
        <w:rPr>
          <w:highlight w:val="white"/>
        </w:rPr>
        <w:t>Las familias son la base de la organización social de cualquier país y su evolución propicia el crecimiento de modelos familiares que acompaña a la dinámica de la sociedad. En Venezuela, uno de los ejemplos más recientes son las familias homoparentales, familias que se forman con el objetivo de crear un entorno seguro y estable para sus miembros; algunas de ellas, nacen de una relación sentimental entre dos personas del mismo sexo que ampara jurídicamente la Ley 13/2005, una de las primeras leyes que reconocen la unión de dos personas del mismo sexo ante el mundo jurídico. El origen de dichas familias proviene de la incorporación de un menor en el seno de una pareja de  hombres gais o mujeres lesbianas. El objetivo que se plantea en este estudio es fortalecer las relaciones interpersonales de la sociedad con las familias homoparentales.</w:t>
      </w:r>
    </w:p>
    <w:p w:rsidR="008D4D30" w:rsidRPr="005B2281" w:rsidRDefault="008D4D30" w:rsidP="002068C1">
      <w:pPr>
        <w:spacing w:line="360" w:lineRule="auto"/>
        <w:jc w:val="both"/>
        <w:rPr>
          <w:highlight w:val="white"/>
        </w:rPr>
      </w:pPr>
    </w:p>
    <w:p w:rsidR="00334755" w:rsidRDefault="00334755" w:rsidP="002068C1">
      <w:pPr>
        <w:spacing w:line="360" w:lineRule="auto"/>
        <w:ind w:firstLine="708"/>
        <w:jc w:val="both"/>
      </w:pPr>
      <w:r w:rsidRPr="005B2281">
        <w:rPr>
          <w:highlight w:val="white"/>
        </w:rPr>
        <w:t>La Familia  es el núcleo de desarrollo y emocionalidad de nuestra personalidad.  Su concepto y estructura ha cambiado a lo largo de los años; puede estar constituida por una pareja e hijos, otras incluye sólo a uno de los padres y a hijos, otros abuelos, y pare de contar.</w:t>
      </w:r>
    </w:p>
    <w:p w:rsidR="00334755" w:rsidRDefault="00334755" w:rsidP="002068C1">
      <w:pPr>
        <w:spacing w:line="360" w:lineRule="auto"/>
        <w:ind w:firstLine="708"/>
        <w:jc w:val="both"/>
      </w:pPr>
      <w:r w:rsidRPr="005B2281">
        <w:rPr>
          <w:highlight w:val="white"/>
        </w:rPr>
        <w:lastRenderedPageBreak/>
        <w:t>Cada día a constitución familiar es más variada. Las familias tradicionales son minoría. Estas particularidades algunas nuevas otras ocultas desde siempre y hoy están a la luz de todos. En Venezuela los grupos sociales han dejado fuera la realidad de las familias homoparentales. La discriminación hacia los padres, madres e hijos lleva a los mismos a buscar la mejor manera de esconder su realidad creando una desconformidad con lo que ha desarrollo familiar y posición correcta de los valores</w:t>
      </w:r>
      <w:r w:rsidR="00E51A30">
        <w:rPr>
          <w:highlight w:val="white"/>
        </w:rPr>
        <w:t xml:space="preserve"> </w:t>
      </w:r>
      <w:r w:rsidRPr="005B2281">
        <w:rPr>
          <w:highlight w:val="white"/>
        </w:rPr>
        <w:t>hacia los hijos e hijas pueda existir. La posición social ha hecho que los grupos familiares se escondan y pasen la vida tratando de vivir haciendo o intentando una mejor forma de aliarse, lo más apegada posible a lo que la sociedad espera dentro de parámetros establecidos y adheridos a leyes en los que se discrimina a las familias y sobre todo a los hijos de las mismas.</w:t>
      </w:r>
    </w:p>
    <w:p w:rsidR="008D4D30" w:rsidRPr="005B2281" w:rsidRDefault="008D4D30" w:rsidP="002068C1">
      <w:pPr>
        <w:spacing w:line="360" w:lineRule="auto"/>
        <w:jc w:val="both"/>
      </w:pPr>
    </w:p>
    <w:p w:rsidR="00334755" w:rsidRDefault="00334755" w:rsidP="002068C1">
      <w:pPr>
        <w:spacing w:line="360" w:lineRule="auto"/>
        <w:ind w:firstLine="708"/>
        <w:jc w:val="both"/>
      </w:pPr>
      <w:r w:rsidRPr="005B2281">
        <w:rPr>
          <w:highlight w:val="white"/>
        </w:rPr>
        <w:t>La familia se considera la base de la sociedad como ejemplo que se trae a la actual cultura, de manera que es necesaria una pronta educación al respecto y que realmente se requiere evaluar hasta dónde el estado está fuera de los derechos sociales de este grupo social. Por consiguiente las familias homoparentales son parte de la sociedad, por el hecho de ser centro de la vida de cada individuo que en ella se encuentra.</w:t>
      </w:r>
    </w:p>
    <w:p w:rsidR="008D4D30" w:rsidRPr="005B2281" w:rsidRDefault="008D4D30" w:rsidP="002068C1">
      <w:pPr>
        <w:spacing w:line="360" w:lineRule="auto"/>
        <w:jc w:val="both"/>
      </w:pPr>
    </w:p>
    <w:p w:rsidR="00334755" w:rsidRPr="005B2281" w:rsidRDefault="00334755" w:rsidP="002068C1">
      <w:pPr>
        <w:spacing w:line="360" w:lineRule="auto"/>
        <w:ind w:firstLine="708"/>
        <w:jc w:val="both"/>
      </w:pPr>
      <w:r w:rsidRPr="005B2281">
        <w:rPr>
          <w:highlight w:val="white"/>
        </w:rPr>
        <w:t xml:space="preserve">Sin embargo, como quiera que esté constituida lo que no ha cambiado es que la familia sigue siendo el caudal donde se desbordan nuestras emociones. Por todo lo expresado anteriormente, nace la necesidad de realizar un trabajo de grado sobre las familias homoparentales, donde expresen su modo de vida, habilidades, debilidades, fracasos, el apoyo y discriminación por parte de las personas que los rodean para luego resaltar la importancia de la aceptación de los hijos. </w:t>
      </w:r>
    </w:p>
    <w:p w:rsidR="00334755" w:rsidRPr="005B2281" w:rsidRDefault="00334755" w:rsidP="003F7646">
      <w:pPr>
        <w:spacing w:after="220" w:line="360" w:lineRule="auto"/>
        <w:ind w:firstLine="720"/>
        <w:jc w:val="both"/>
      </w:pPr>
    </w:p>
    <w:p w:rsidR="00334755" w:rsidRDefault="00334755" w:rsidP="003F7646">
      <w:pPr>
        <w:spacing w:after="220" w:line="360" w:lineRule="auto"/>
        <w:ind w:firstLine="720"/>
        <w:jc w:val="center"/>
        <w:rPr>
          <w:b/>
          <w:highlight w:val="white"/>
        </w:rPr>
      </w:pPr>
    </w:p>
    <w:p w:rsidR="0004681B" w:rsidRPr="005B2281" w:rsidRDefault="002068C1" w:rsidP="000447BF">
      <w:pPr>
        <w:spacing w:after="200" w:line="276" w:lineRule="auto"/>
        <w:jc w:val="center"/>
      </w:pPr>
      <w:r>
        <w:rPr>
          <w:b/>
          <w:highlight w:val="white"/>
        </w:rPr>
        <w:br w:type="page"/>
      </w:r>
      <w:r w:rsidR="0004681B" w:rsidRPr="005B2281">
        <w:rPr>
          <w:b/>
        </w:rPr>
        <w:lastRenderedPageBreak/>
        <w:t>CAPÍTULO II</w:t>
      </w:r>
    </w:p>
    <w:p w:rsidR="00490234" w:rsidRDefault="00490234" w:rsidP="003F7646">
      <w:pPr>
        <w:spacing w:line="360" w:lineRule="auto"/>
        <w:jc w:val="center"/>
        <w:rPr>
          <w:b/>
        </w:rPr>
      </w:pPr>
    </w:p>
    <w:p w:rsidR="0004681B" w:rsidRPr="005B2281" w:rsidRDefault="00CE22EB" w:rsidP="003F7646">
      <w:pPr>
        <w:spacing w:line="360" w:lineRule="auto"/>
        <w:jc w:val="center"/>
      </w:pPr>
      <w:r>
        <w:rPr>
          <w:b/>
        </w:rPr>
        <w:t>Fundamentaciones T</w:t>
      </w:r>
      <w:r w:rsidR="0004681B" w:rsidRPr="005B2281">
        <w:rPr>
          <w:b/>
        </w:rPr>
        <w:t>eóricas</w:t>
      </w:r>
    </w:p>
    <w:p w:rsidR="0004681B" w:rsidRPr="005B2281" w:rsidRDefault="0004681B" w:rsidP="003F7646">
      <w:pPr>
        <w:spacing w:line="360" w:lineRule="auto"/>
        <w:jc w:val="center"/>
      </w:pPr>
    </w:p>
    <w:p w:rsidR="0004681B" w:rsidRPr="005B2281" w:rsidRDefault="0004681B" w:rsidP="003F7646">
      <w:pPr>
        <w:spacing w:line="360" w:lineRule="auto"/>
        <w:jc w:val="both"/>
      </w:pPr>
      <w:r w:rsidRPr="005B2281">
        <w:rPr>
          <w:b/>
        </w:rPr>
        <w:tab/>
      </w:r>
      <w:r w:rsidRPr="005B2281">
        <w:t>Después de haber precisado el fenómeno de estudio, la intencionalidad y sus directrices, que llevan a determinar el propósito de la investigación, se hace necesario establecer los aspectos teóricos que sustentan la investigación y el carácter práctico de la misma. La cuales dichas teorías ayudaran analizar y comprender la estructura familiar ya que no es única si no que hay distintos tipos de familias.</w:t>
      </w:r>
    </w:p>
    <w:p w:rsidR="0004681B" w:rsidRPr="005B2281" w:rsidRDefault="0004681B" w:rsidP="003F7646">
      <w:pPr>
        <w:spacing w:line="360" w:lineRule="auto"/>
        <w:jc w:val="both"/>
      </w:pPr>
    </w:p>
    <w:p w:rsidR="0004681B" w:rsidRPr="005B2281" w:rsidRDefault="0004681B" w:rsidP="003F7646">
      <w:pPr>
        <w:spacing w:line="360" w:lineRule="auto"/>
        <w:jc w:val="both"/>
        <w:rPr>
          <w:b/>
        </w:rPr>
      </w:pPr>
      <w:r w:rsidRPr="005B2281">
        <w:rPr>
          <w:b/>
        </w:rPr>
        <w:t>Desarrollo Moral de Kohlberg (1958)</w:t>
      </w:r>
    </w:p>
    <w:p w:rsidR="0004681B" w:rsidRPr="005B2281" w:rsidRDefault="0004681B" w:rsidP="003F7646">
      <w:pPr>
        <w:spacing w:line="360" w:lineRule="auto"/>
        <w:jc w:val="both"/>
      </w:pPr>
    </w:p>
    <w:p w:rsidR="0004681B" w:rsidRDefault="0004681B" w:rsidP="003F7646">
      <w:pPr>
        <w:spacing w:line="360" w:lineRule="auto"/>
        <w:ind w:firstLine="720"/>
        <w:jc w:val="both"/>
      </w:pPr>
      <w:r w:rsidRPr="005B2281">
        <w:t>Kohlberg (1958), aplica el concepto piagetiano de desarrollo en estadios del desarrollo cognitivo al estudio del juicio moral. Define el juicio moral como un proceso cognitivo que permite reflexionar sobre los propios valores y ordenarlos en una jerarquía lógica. Además, para desarrollar este juicio moral es necesaria la asunción de roles, que se refiere tanto a la capacidad de ponerse en el lugar del otro, como de poder observar la situación problemática desde una perspectiva de tercera persona, o como un otro generalizado. Las situaciones problemáticas generan un desequilibrio en la vida de la persona. Lo que deberá hacer es buscar restaurar el equilibrio, clarificando sus creencias y justificando su decisión.</w:t>
      </w:r>
    </w:p>
    <w:p w:rsidR="008D4D30" w:rsidRPr="005B2281" w:rsidRDefault="008D4D30" w:rsidP="003F7646">
      <w:pPr>
        <w:spacing w:line="360" w:lineRule="auto"/>
        <w:ind w:firstLine="720"/>
        <w:jc w:val="both"/>
      </w:pPr>
    </w:p>
    <w:p w:rsidR="0004681B" w:rsidRPr="005B2281" w:rsidRDefault="0004681B" w:rsidP="003F7646">
      <w:pPr>
        <w:spacing w:line="360" w:lineRule="auto"/>
        <w:ind w:firstLine="720"/>
        <w:jc w:val="both"/>
      </w:pPr>
      <w:r w:rsidRPr="005B2281">
        <w:t xml:space="preserve">Kohlberg descubrió que el razonamiento moral parece evolucionar y complicarse progresivamente a lo largo de la adolescencia y hasta la edad adulta joven, ya que depende del desarrollo de ciertas capacidades cognitivas que evolucionan según una secuencia invariable de tres niveles, cada uno de ellos compuesto de dos estadios morales distintos. Utilizó el concepto “estadio” para referirse a la manera consistente que una persona tiene de pensar sobre un aspecto de </w:t>
      </w:r>
      <w:r w:rsidRPr="005B2281">
        <w:lastRenderedPageBreak/>
        <w:t xml:space="preserve">la realidad. Estos se caracterizan porque implican diferencias cualitativas en el modo de pensar, cada uno es un todo estructurado, forman una secuencia invariante y son integraciones jerárquicas. Cada etapa refleja un método de razonamiento frente al planteamiento de dilemas morales. La metodología empleada para determinar en qué estadio se encuentra una persona es la “Entrevista sobre el Juicio Moral”, que consiste en proponer tres dilemas morales hipotéticos (comprensibles) y realizar una serie de preguntas directas para identificar en qué estadio se encuentra la persona. No importa mucho el contenido de la respuesta, sino la forma, es decir, el razonamiento empleado. El caso propuesto más conocido es el dilema de Heinz. </w:t>
      </w:r>
    </w:p>
    <w:p w:rsidR="0004681B" w:rsidRDefault="0004681B" w:rsidP="003F7646">
      <w:pPr>
        <w:spacing w:line="360" w:lineRule="auto"/>
        <w:jc w:val="both"/>
      </w:pPr>
    </w:p>
    <w:p w:rsidR="0004681B" w:rsidRPr="005B2281" w:rsidRDefault="0004681B" w:rsidP="003F7646">
      <w:pPr>
        <w:spacing w:line="360" w:lineRule="auto"/>
        <w:ind w:firstLine="720"/>
        <w:jc w:val="both"/>
      </w:pPr>
      <w:r w:rsidRPr="005B2281">
        <w:t>Kohlberg afirmaba que a pesar del vínculo estrecho entre desarrollo moral y desarrollo cognitivo, el crecimiento de este último no era suficiente para garantizar el desarrollo moral, y que la mayoría de los adultos nunca llegarían a pasar de la etapa 5 del desarrollo moral.</w:t>
      </w:r>
    </w:p>
    <w:p w:rsidR="0004681B" w:rsidRDefault="0004681B" w:rsidP="003F7646">
      <w:pPr>
        <w:spacing w:line="360" w:lineRule="auto"/>
        <w:jc w:val="both"/>
      </w:pPr>
    </w:p>
    <w:p w:rsidR="0004681B" w:rsidRPr="005B2281" w:rsidRDefault="00B71B60" w:rsidP="003F7646">
      <w:pPr>
        <w:spacing w:line="360" w:lineRule="auto"/>
        <w:jc w:val="both"/>
        <w:rPr>
          <w:b/>
          <w:bCs/>
        </w:rPr>
      </w:pPr>
      <w:r>
        <w:rPr>
          <w:b/>
          <w:bCs/>
        </w:rPr>
        <w:t>Moral P</w:t>
      </w:r>
      <w:r w:rsidR="0004681B" w:rsidRPr="005B2281">
        <w:rPr>
          <w:b/>
          <w:bCs/>
        </w:rPr>
        <w:t>reconvencional</w:t>
      </w:r>
    </w:p>
    <w:p w:rsidR="0004681B" w:rsidRPr="005B2281" w:rsidRDefault="0004681B" w:rsidP="003F7646">
      <w:pPr>
        <w:spacing w:line="360" w:lineRule="auto"/>
        <w:jc w:val="both"/>
        <w:rPr>
          <w:b/>
          <w:bCs/>
        </w:rPr>
      </w:pPr>
    </w:p>
    <w:p w:rsidR="0004681B" w:rsidRPr="005B2281" w:rsidRDefault="0004681B" w:rsidP="003F7646">
      <w:pPr>
        <w:spacing w:line="360" w:lineRule="auto"/>
        <w:ind w:firstLine="720"/>
        <w:jc w:val="both"/>
      </w:pPr>
      <w:r w:rsidRPr="005B2281">
        <w:t>Se da entre los 4 y los 11 años de edad; sin embargo, cabe la posibilidad de que algunos adolescentes y adultos se encuentren en este nivel. Se caracteriza porque las personas actúan bajo controles externos. Obedecen las reglas para evitar castigos y obtener recompensas o por egoísmo.</w:t>
      </w:r>
    </w:p>
    <w:p w:rsidR="008D4D30" w:rsidRDefault="008D4D30" w:rsidP="003F7646">
      <w:pPr>
        <w:spacing w:line="360" w:lineRule="auto"/>
        <w:jc w:val="both"/>
      </w:pPr>
    </w:p>
    <w:p w:rsidR="0004681B" w:rsidRPr="005B2281" w:rsidRDefault="00B71B60" w:rsidP="003F7646">
      <w:pPr>
        <w:spacing w:line="360" w:lineRule="auto"/>
        <w:jc w:val="both"/>
        <w:rPr>
          <w:b/>
          <w:bCs/>
        </w:rPr>
      </w:pPr>
      <w:r>
        <w:rPr>
          <w:b/>
          <w:bCs/>
        </w:rPr>
        <w:t>Moral C</w:t>
      </w:r>
      <w:r w:rsidR="0004681B" w:rsidRPr="005B2281">
        <w:rPr>
          <w:b/>
          <w:bCs/>
        </w:rPr>
        <w:t>onvencional</w:t>
      </w:r>
    </w:p>
    <w:p w:rsidR="0004681B" w:rsidRPr="005B2281" w:rsidRDefault="0004681B" w:rsidP="003F7646">
      <w:pPr>
        <w:spacing w:line="360" w:lineRule="auto"/>
        <w:jc w:val="both"/>
        <w:rPr>
          <w:b/>
          <w:bCs/>
        </w:rPr>
      </w:pPr>
    </w:p>
    <w:p w:rsidR="0004681B" w:rsidRPr="005B2281" w:rsidRDefault="0004681B" w:rsidP="003F7646">
      <w:pPr>
        <w:spacing w:line="360" w:lineRule="auto"/>
        <w:ind w:firstLine="720"/>
        <w:jc w:val="both"/>
        <w:rPr>
          <w:vertAlign w:val="superscript"/>
        </w:rPr>
      </w:pPr>
      <w:r w:rsidRPr="005B2281">
        <w:t>Este nivel de juicio moral suele surgir a partir de la adolescencia. Es la moral que la mayoría de personas poseen, y consiste en un enfoque desde la perspectiva de uno mismo como miembro de una sociedad, es decir, se tiene en cuenta lo "socialmente esperado"</w:t>
      </w:r>
      <w:r w:rsidRPr="005B2281">
        <w:rPr>
          <w:vertAlign w:val="superscript"/>
        </w:rPr>
        <w:t>.</w:t>
      </w:r>
    </w:p>
    <w:p w:rsidR="0004681B" w:rsidRDefault="0004681B" w:rsidP="003F7646">
      <w:pPr>
        <w:spacing w:line="360" w:lineRule="auto"/>
        <w:jc w:val="both"/>
      </w:pPr>
    </w:p>
    <w:p w:rsidR="008D4D30" w:rsidRPr="005B2281" w:rsidRDefault="008D4D30" w:rsidP="003F7646">
      <w:pPr>
        <w:spacing w:line="360" w:lineRule="auto"/>
        <w:jc w:val="both"/>
      </w:pPr>
    </w:p>
    <w:p w:rsidR="0004681B" w:rsidRPr="005B2281" w:rsidRDefault="0004681B" w:rsidP="003F7646">
      <w:pPr>
        <w:spacing w:line="360" w:lineRule="auto"/>
        <w:jc w:val="both"/>
        <w:rPr>
          <w:b/>
          <w:bCs/>
        </w:rPr>
      </w:pPr>
      <w:r w:rsidRPr="005B2281">
        <w:rPr>
          <w:b/>
          <w:bCs/>
        </w:rPr>
        <w:t xml:space="preserve">Moral </w:t>
      </w:r>
      <w:r w:rsidR="00CE22EB">
        <w:rPr>
          <w:b/>
          <w:bCs/>
        </w:rPr>
        <w:t>P</w:t>
      </w:r>
      <w:r w:rsidRPr="005B2281">
        <w:rPr>
          <w:b/>
          <w:bCs/>
        </w:rPr>
        <w:t>ostconvencional</w:t>
      </w:r>
    </w:p>
    <w:p w:rsidR="0004681B" w:rsidRPr="005B2281" w:rsidRDefault="0004681B" w:rsidP="003F7646">
      <w:pPr>
        <w:spacing w:line="360" w:lineRule="auto"/>
        <w:jc w:val="both"/>
        <w:rPr>
          <w:b/>
          <w:bCs/>
        </w:rPr>
      </w:pPr>
    </w:p>
    <w:p w:rsidR="0004681B" w:rsidRPr="005B2281" w:rsidRDefault="0004681B" w:rsidP="003F7646">
      <w:pPr>
        <w:spacing w:line="360" w:lineRule="auto"/>
        <w:ind w:firstLine="720"/>
        <w:jc w:val="both"/>
      </w:pPr>
      <w:r w:rsidRPr="005B2281">
        <w:t>Este nivel de desarrollo moral consiste en un enfoque desde una perspectiva superior a la sociedad. La persona que llegue a este nivel ve más allá de las normas de su propia comunidad, llegando a los principios en los que se basa cualquier sociedad buena. Muy pocos adultos consiguen tener un juicio post</w:t>
      </w:r>
      <w:r w:rsidR="00AF4F34">
        <w:t>-</w:t>
      </w:r>
      <w:r w:rsidRPr="005B2281">
        <w:t xml:space="preserve">convencional ya que se basa en el área familiar, y a su vez como se maneja la sexualidad en estos ámbitos, a nivel individual y social. </w:t>
      </w:r>
    </w:p>
    <w:p w:rsidR="008D4D30" w:rsidRPr="005B2281" w:rsidRDefault="008D4D30" w:rsidP="003F7646">
      <w:pPr>
        <w:spacing w:line="360" w:lineRule="auto"/>
        <w:jc w:val="both"/>
      </w:pPr>
    </w:p>
    <w:p w:rsidR="0004681B" w:rsidRPr="005B2281" w:rsidRDefault="0004681B" w:rsidP="003F7646">
      <w:pPr>
        <w:spacing w:line="360" w:lineRule="auto"/>
        <w:ind w:firstLine="720"/>
        <w:jc w:val="both"/>
        <w:rPr>
          <w:bCs/>
        </w:rPr>
      </w:pPr>
      <w:r w:rsidRPr="005B2281">
        <w:t xml:space="preserve">Tal como lo refleja </w:t>
      </w:r>
      <w:r w:rsidRPr="005B2281">
        <w:rPr>
          <w:b/>
        </w:rPr>
        <w:t>Alejandro Moreno</w:t>
      </w:r>
      <w:r w:rsidRPr="005B2281">
        <w:t xml:space="preserve"> </w:t>
      </w:r>
      <w:r w:rsidRPr="00CE22EB">
        <w:rPr>
          <w:b/>
        </w:rPr>
        <w:t>(1997)</w:t>
      </w:r>
      <w:r w:rsidR="00CE22EB">
        <w:rPr>
          <w:b/>
        </w:rPr>
        <w:t>,</w:t>
      </w:r>
      <w:r w:rsidRPr="005B2281">
        <w:t xml:space="preserve"> </w:t>
      </w:r>
      <w:r w:rsidRPr="005B2281">
        <w:rPr>
          <w:b/>
          <w:bCs/>
        </w:rPr>
        <w:t xml:space="preserve">Teoría la familia popular venezolana, </w:t>
      </w:r>
      <w:r w:rsidRPr="005B2281">
        <w:rPr>
          <w:bCs/>
        </w:rPr>
        <w:t xml:space="preserve">define que la familia en Venezuela por ser una sociedad totalmente matriarcal es totalmente mal visto una mujer sin un hijo, la mujer como madre o abuela, es concebida como ente principal en el hogar y de ésta misma forma es la educación que estas dan a sus hijas, y dónde el varón es el reflejo del machismo influenciado por la misma madre, por ésta concebirlo como dueña y absoluta de su hijo, imponiéndose ante cualquier otra mujer que intente aislarlo de ella. El hijo en la sociedad venezolana está totalmente ligada a su madre y su relación con ésta es muy compenetrada, tanto que es la misma madre es quien determina la conducta y el pensamiento del hijo, es por ello que es el factor de poder en el seno de la familia. </w:t>
      </w:r>
    </w:p>
    <w:p w:rsidR="0004681B" w:rsidRPr="005B2281" w:rsidRDefault="0004681B" w:rsidP="003F7646">
      <w:pPr>
        <w:spacing w:line="360" w:lineRule="auto"/>
        <w:ind w:firstLine="720"/>
        <w:jc w:val="both"/>
        <w:rPr>
          <w:bCs/>
        </w:rPr>
      </w:pPr>
    </w:p>
    <w:p w:rsidR="0004681B" w:rsidRPr="005B2281" w:rsidRDefault="0004681B" w:rsidP="003F7646">
      <w:pPr>
        <w:spacing w:line="360" w:lineRule="auto"/>
        <w:ind w:firstLine="720"/>
        <w:jc w:val="both"/>
      </w:pPr>
      <w:r w:rsidRPr="005B2281">
        <w:rPr>
          <w:bCs/>
        </w:rPr>
        <w:t xml:space="preserve">Todo este tipo de descripción es reflejado en el texto, y guarda bastante relación con las investigaciones de dicho auto, quien mediante investigaciones de historias de vida ha logrado hacer bastantes avances en la investigación social venezolana y mediante estas es preciso hacer propuestas que den un cambio o una mejora a las organizaciones familiares. </w:t>
      </w:r>
    </w:p>
    <w:p w:rsidR="008D4D30" w:rsidRPr="005B2281" w:rsidRDefault="008D4D30" w:rsidP="003F7646">
      <w:pPr>
        <w:spacing w:line="360" w:lineRule="auto"/>
        <w:jc w:val="both"/>
        <w:rPr>
          <w:bCs/>
        </w:rPr>
      </w:pPr>
    </w:p>
    <w:p w:rsidR="0004681B" w:rsidRPr="005B2281" w:rsidRDefault="0004681B" w:rsidP="003F7646">
      <w:pPr>
        <w:spacing w:line="360" w:lineRule="auto"/>
        <w:ind w:firstLine="720"/>
        <w:jc w:val="both"/>
        <w:rPr>
          <w:bCs/>
        </w:rPr>
      </w:pPr>
      <w:r w:rsidRPr="005B2281">
        <w:rPr>
          <w:bCs/>
        </w:rPr>
        <w:t xml:space="preserve">Se asume por tanto, que la familia popular venezolana es producto de nuestra cultura con sus rasgos definitorios de matrifocalidad, modelo familiar-cultural que </w:t>
      </w:r>
      <w:r w:rsidRPr="005B2281">
        <w:rPr>
          <w:bCs/>
        </w:rPr>
        <w:lastRenderedPageBreak/>
        <w:t xml:space="preserve">está focalizado en la madre y los hijos. No es atípica, sino típica por cuanto éste es el modelo “estructural, real y funcionante” (Moreno, 1995). </w:t>
      </w:r>
    </w:p>
    <w:p w:rsidR="0004681B" w:rsidRDefault="0004681B" w:rsidP="003F7646">
      <w:pPr>
        <w:spacing w:line="360" w:lineRule="auto"/>
        <w:jc w:val="both"/>
        <w:rPr>
          <w:bCs/>
        </w:rPr>
      </w:pPr>
    </w:p>
    <w:p w:rsidR="0004681B" w:rsidRDefault="0004681B" w:rsidP="003F7646">
      <w:pPr>
        <w:spacing w:line="360" w:lineRule="auto"/>
        <w:ind w:firstLine="720"/>
        <w:jc w:val="both"/>
        <w:rPr>
          <w:bCs/>
        </w:rPr>
      </w:pPr>
      <w:r w:rsidRPr="005B2281">
        <w:rPr>
          <w:bCs/>
        </w:rPr>
        <w:t>Por otra parte, según Moreno (1995) la relación de pareja, en términos de mínima exigencia, supone convivencia continuada, para que tanto el hombre como la mujer intervengan en las funciones y responsabilidades que implica una familia: crianza de hijos comunes, satisfacción de necesidades básicas, económicas, sociales, afectivas; en este sentido la existencia de la pareja depende de que hombre y mujer se auto perciban orientados a vivir en común. Sin embargo en los hechos, la mujer no comparte responsabilidades con su pareja, ella las asume.</w:t>
      </w:r>
    </w:p>
    <w:p w:rsidR="008D4D30" w:rsidRPr="005B2281" w:rsidRDefault="008D4D30" w:rsidP="003F7646">
      <w:pPr>
        <w:spacing w:line="360" w:lineRule="auto"/>
        <w:ind w:firstLine="720"/>
        <w:jc w:val="both"/>
        <w:rPr>
          <w:bCs/>
        </w:rPr>
      </w:pPr>
    </w:p>
    <w:p w:rsidR="0004681B" w:rsidRDefault="0004681B" w:rsidP="003F7646">
      <w:pPr>
        <w:spacing w:line="360" w:lineRule="auto"/>
        <w:ind w:firstLine="720"/>
        <w:jc w:val="both"/>
        <w:rPr>
          <w:bCs/>
        </w:rPr>
      </w:pPr>
      <w:r w:rsidRPr="005B2281">
        <w:rPr>
          <w:bCs/>
        </w:rPr>
        <w:t>Las causas para no compartir y/o para no convivir con su pareja, son múltiples y de diferente índole. Aunque el resultado es el mismo: las necesidades básicas de la mujer no tienen satisfacción por esa vía, ya que es a partir de la relación mujer-madre, en el desempeño de su función materna es como logra satisfacer estas necesidades, en tanto el hijo siempre es su hijo. Surge entonces un modelo familiar focalizado en la madre y los hijos, el cual forma parte funcional de la cultura venezolana.</w:t>
      </w:r>
    </w:p>
    <w:p w:rsidR="00CE22EB" w:rsidRPr="005B2281" w:rsidRDefault="00CE22EB" w:rsidP="003F7646">
      <w:pPr>
        <w:spacing w:line="360" w:lineRule="auto"/>
        <w:ind w:firstLine="720"/>
        <w:jc w:val="both"/>
        <w:rPr>
          <w:bCs/>
        </w:rPr>
      </w:pPr>
    </w:p>
    <w:p w:rsidR="00E51A30" w:rsidRPr="005B2281" w:rsidRDefault="00E51A30" w:rsidP="003F7646">
      <w:pPr>
        <w:spacing w:line="360" w:lineRule="auto"/>
        <w:jc w:val="both"/>
      </w:pPr>
    </w:p>
    <w:p w:rsidR="0004681B" w:rsidRDefault="00090C4E" w:rsidP="00CE22EB">
      <w:pPr>
        <w:spacing w:line="360" w:lineRule="auto"/>
        <w:jc w:val="center"/>
        <w:rPr>
          <w:b/>
        </w:rPr>
      </w:pPr>
      <w:r>
        <w:rPr>
          <w:b/>
        </w:rPr>
        <w:t>Antecedentes</w:t>
      </w:r>
    </w:p>
    <w:p w:rsidR="0004681B" w:rsidRPr="005B2281" w:rsidRDefault="0004681B" w:rsidP="00113986">
      <w:pPr>
        <w:spacing w:line="360" w:lineRule="auto"/>
        <w:ind w:firstLine="720"/>
        <w:jc w:val="both"/>
      </w:pPr>
    </w:p>
    <w:p w:rsidR="0004681B" w:rsidRPr="005B2281" w:rsidRDefault="0004681B" w:rsidP="00113986">
      <w:pPr>
        <w:spacing w:line="360" w:lineRule="auto"/>
        <w:ind w:firstLine="720"/>
        <w:jc w:val="both"/>
      </w:pPr>
      <w:r w:rsidRPr="005B2281">
        <w:t>Toda estudio, señalan los libros de metodología  de la investigación, debe presentar una selección de investigaciones previas relacionadas con el presente trabajo. La relación puede venir tanto por la metodología como por el tema en cuestión. Veamos a continuación los siguientes antecedentes.</w:t>
      </w:r>
    </w:p>
    <w:p w:rsidR="00E51A30" w:rsidRPr="005B2281" w:rsidRDefault="00E51A30" w:rsidP="00113986">
      <w:pPr>
        <w:spacing w:line="360" w:lineRule="auto"/>
        <w:jc w:val="both"/>
      </w:pPr>
    </w:p>
    <w:p w:rsidR="0004681B" w:rsidRDefault="0004681B" w:rsidP="00113986">
      <w:pPr>
        <w:spacing w:line="360" w:lineRule="auto"/>
        <w:ind w:firstLine="720"/>
        <w:jc w:val="both"/>
      </w:pPr>
      <w:r w:rsidRPr="005B2281">
        <w:rPr>
          <w:b/>
        </w:rPr>
        <w:t xml:space="preserve">Ramírez y Tineo (2009), </w:t>
      </w:r>
      <w:r w:rsidRPr="005B2281">
        <w:t xml:space="preserve">desarrollaron una investigación titulada: </w:t>
      </w:r>
      <w:r w:rsidRPr="005B2281">
        <w:rPr>
          <w:b/>
        </w:rPr>
        <w:t xml:space="preserve">Interpretación de la forma-de-vida de la Homosexualidad Masculina Venezolana desde la Orientación personal y comunitaria. Historia-de-vida de Francisco </w:t>
      </w:r>
      <w:r w:rsidRPr="005B2281">
        <w:rPr>
          <w:b/>
        </w:rPr>
        <w:lastRenderedPageBreak/>
        <w:t xml:space="preserve">Javier. </w:t>
      </w:r>
      <w:r w:rsidRPr="005B2281">
        <w:t xml:space="preserve">Enmarcado en la metodología de historia-de-vida convivida. Esta investigación persiguió realizar una interpretación de la forma de vida de homosexual masculino venezolano, a través de la historia de vida en la Orientación personal comunitaria. Estas concluyen que es necesario hacer investigación convividas y comprender una forma de vida desde fuera de su totalidad y desde dentro de la misma a formar seres integrales que puedan desarrollar en la sociedad, sin temor a ser discriminados por su sexualidad, su raza o su ideología. </w:t>
      </w:r>
    </w:p>
    <w:p w:rsidR="0004681B" w:rsidRPr="005B2281" w:rsidRDefault="0004681B" w:rsidP="00113986">
      <w:pPr>
        <w:spacing w:line="360" w:lineRule="auto"/>
        <w:ind w:firstLine="720"/>
        <w:jc w:val="both"/>
      </w:pPr>
    </w:p>
    <w:p w:rsidR="00E51A30" w:rsidRPr="005B2281" w:rsidRDefault="0004681B" w:rsidP="00CB0040">
      <w:pPr>
        <w:spacing w:line="360" w:lineRule="auto"/>
        <w:ind w:firstLine="720"/>
        <w:jc w:val="both"/>
      </w:pPr>
      <w:r w:rsidRPr="005B2281">
        <w:rPr>
          <w:b/>
        </w:rPr>
        <w:t xml:space="preserve">Brijaldo (2009), </w:t>
      </w:r>
      <w:r w:rsidRPr="005B2281">
        <w:t xml:space="preserve">realizó una titulada: </w:t>
      </w:r>
      <w:r w:rsidRPr="005B2281">
        <w:rPr>
          <w:b/>
        </w:rPr>
        <w:t xml:space="preserve">Aproximación Interpretativa al estudio de la Homosexualidad Femenina Venezolana. Historia-de-vida de Guadalupe Suarez. </w:t>
      </w:r>
      <w:r w:rsidRPr="005B2281">
        <w:t>Enmarcado en la metodología de historia de vida. Esta investigación persiguió realizar una aproximación interpretativa la homosexualidad femenina como un aporte al conocimiento del fenómeno en la disciplina de la Orientación familiar y personal. Esta llegó a la conclusión  que uno de los aportes desde la orientación personal es que la homosexualidad femenina se da por un proceso iniciativo en la adolescencia, además de que se da de la mano de personas más aventajadas y más experiencia dentro del mundo de la homosexualidad.</w:t>
      </w:r>
    </w:p>
    <w:p w:rsidR="00CE22EB" w:rsidRDefault="00CE22EB" w:rsidP="00113986">
      <w:pPr>
        <w:spacing w:line="360" w:lineRule="auto"/>
        <w:ind w:firstLine="720"/>
        <w:jc w:val="both"/>
        <w:rPr>
          <w:b/>
        </w:rPr>
      </w:pPr>
    </w:p>
    <w:p w:rsidR="003C1581" w:rsidRPr="005B2281" w:rsidRDefault="0004681B" w:rsidP="00113986">
      <w:pPr>
        <w:spacing w:line="360" w:lineRule="auto"/>
        <w:ind w:firstLine="720"/>
        <w:jc w:val="both"/>
      </w:pPr>
      <w:r w:rsidRPr="005B2281">
        <w:rPr>
          <w:b/>
        </w:rPr>
        <w:t>Díaz y Khan (2008),</w:t>
      </w:r>
      <w:r w:rsidRPr="005B2281">
        <w:t xml:space="preserve"> realizaron una investigación titulada: </w:t>
      </w:r>
      <w:r w:rsidRPr="005B2281">
        <w:rPr>
          <w:b/>
        </w:rPr>
        <w:t>Homosexualidad Masculina y la Orientación. Historia-de-vida de Eduardo Leal</w:t>
      </w:r>
      <w:r w:rsidRPr="005B2281">
        <w:t xml:space="preserve">; enmarcado en la metodología de historias-de-vida, dicha investigación persiguió develar un modo de investigar en la Orientación y producir algunos aportes compresivos respecto a la homosexualidad masculina, para la teoría y la praxis de la orientación personal y familiar. Estos llegaron a la conclusión, que mediante el encuentro respetuoso entre el orientador y el orientado se puede construir espacios para que la persona homosexual tenga una mejor compresión de su realidad y busque el encuentro con el asesor. </w:t>
      </w:r>
    </w:p>
    <w:p w:rsidR="0004681B" w:rsidRPr="005B2281" w:rsidRDefault="0004681B" w:rsidP="00113986">
      <w:pPr>
        <w:spacing w:line="360" w:lineRule="auto"/>
        <w:ind w:firstLine="720"/>
        <w:jc w:val="both"/>
      </w:pPr>
    </w:p>
    <w:p w:rsidR="00CE22EB" w:rsidRDefault="0004681B" w:rsidP="00CE22EB">
      <w:pPr>
        <w:spacing w:line="360" w:lineRule="auto"/>
        <w:ind w:firstLine="720"/>
        <w:jc w:val="both"/>
      </w:pPr>
      <w:r w:rsidRPr="005B2281">
        <w:rPr>
          <w:b/>
        </w:rPr>
        <w:t xml:space="preserve">Noriega y Pineda (2009), </w:t>
      </w:r>
      <w:r w:rsidRPr="005B2281">
        <w:t xml:space="preserve">enfocaron su trabajo titulado: </w:t>
      </w:r>
      <w:r w:rsidRPr="005B2281">
        <w:rPr>
          <w:b/>
        </w:rPr>
        <w:t xml:space="preserve">Aproximación Hermenéutica de la Homosexualidad Femenina Venezolana desde la Orientación </w:t>
      </w:r>
      <w:r w:rsidRPr="005B2281">
        <w:rPr>
          <w:b/>
        </w:rPr>
        <w:lastRenderedPageBreak/>
        <w:t>Personal. Historia-de-vida de Stefanny Alarcón</w:t>
      </w:r>
      <w:r w:rsidRPr="005B2281">
        <w:t>, bajo la metodología de historia-de-vida. Las autoras resaltan, que su investigación, es de suma importancia que en la Orientación se comprenda la condición homosexual femenina, ya que este profesional debe poseer una gran cantidad de cualidades que le brinden a este individuo la aceptación deseada que le ayude a su desarrollo biopsicosocial, debe promover la igualdad entre los seres humanos, generando la empatía como recurso fundamental para entender esta realidad.</w:t>
      </w:r>
    </w:p>
    <w:p w:rsidR="00CE22EB" w:rsidRDefault="00CE22EB" w:rsidP="00CE22EB">
      <w:pPr>
        <w:spacing w:line="360" w:lineRule="auto"/>
        <w:ind w:firstLine="720"/>
        <w:jc w:val="both"/>
      </w:pPr>
    </w:p>
    <w:p w:rsidR="00CE22EB" w:rsidRDefault="00CE22EB" w:rsidP="00CE22EB">
      <w:pPr>
        <w:spacing w:line="360" w:lineRule="auto"/>
        <w:ind w:firstLine="720"/>
        <w:jc w:val="both"/>
      </w:pPr>
    </w:p>
    <w:p w:rsidR="0004681B" w:rsidRPr="005B2281" w:rsidRDefault="00B635F7" w:rsidP="00CE22EB">
      <w:pPr>
        <w:spacing w:line="360" w:lineRule="auto"/>
        <w:jc w:val="center"/>
        <w:rPr>
          <w:b/>
        </w:rPr>
      </w:pPr>
      <w:r>
        <w:rPr>
          <w:b/>
        </w:rPr>
        <w:t>Referentes</w:t>
      </w:r>
      <w:r w:rsidR="00090C4E">
        <w:rPr>
          <w:b/>
        </w:rPr>
        <w:t xml:space="preserve"> Conceptuales</w:t>
      </w:r>
    </w:p>
    <w:p w:rsidR="0004681B" w:rsidRPr="005B2281" w:rsidRDefault="0004681B" w:rsidP="00113986">
      <w:pPr>
        <w:spacing w:line="360" w:lineRule="auto"/>
        <w:ind w:firstLine="720"/>
        <w:jc w:val="both"/>
        <w:rPr>
          <w:b/>
        </w:rPr>
      </w:pPr>
    </w:p>
    <w:p w:rsidR="0004681B" w:rsidRPr="005B2281" w:rsidRDefault="0004681B" w:rsidP="00113986">
      <w:pPr>
        <w:spacing w:line="360" w:lineRule="auto"/>
        <w:ind w:firstLine="720"/>
        <w:jc w:val="both"/>
      </w:pPr>
      <w:r w:rsidRPr="005B2281">
        <w:t>Dentro de toda investigación, el marco teórico contiene una sección dedicada especialmente a conformar la estructura teórica de la misma, la cual permite orientar el sentido de la investigación, esta sección es denominada “conceptos” y se mostraran a continuación:</w:t>
      </w:r>
    </w:p>
    <w:p w:rsidR="0004681B" w:rsidRPr="005B2281" w:rsidRDefault="0004681B" w:rsidP="00113986">
      <w:pPr>
        <w:spacing w:line="360" w:lineRule="auto"/>
      </w:pPr>
    </w:p>
    <w:p w:rsidR="0004681B" w:rsidRPr="005B2281" w:rsidRDefault="0004681B" w:rsidP="00113986">
      <w:pPr>
        <w:spacing w:line="360" w:lineRule="auto"/>
        <w:ind w:firstLine="720"/>
        <w:jc w:val="both"/>
      </w:pPr>
      <w:r w:rsidRPr="005B2281">
        <w:rPr>
          <w:b/>
        </w:rPr>
        <w:t xml:space="preserve">Homosexualidad: </w:t>
      </w:r>
      <w:r w:rsidRPr="005B2281">
        <w:t>Es una fuerte atracción preferencial hacia personas del mismo sexo, o el gusto y preferencia para relacionarse afectiva o eróticamente con persona</w:t>
      </w:r>
      <w:r w:rsidR="003C1581" w:rsidRPr="005B2281">
        <w:t>s del mismo sexo. (Kinsey 1948)</w:t>
      </w:r>
      <w:r w:rsidR="00CE22EB">
        <w:t>.</w:t>
      </w:r>
    </w:p>
    <w:p w:rsidR="003C1581" w:rsidRDefault="003C1581" w:rsidP="00E51A30">
      <w:pPr>
        <w:spacing w:line="360" w:lineRule="auto"/>
        <w:jc w:val="both"/>
      </w:pPr>
    </w:p>
    <w:p w:rsidR="0004681B" w:rsidRPr="005B2281" w:rsidRDefault="0004681B" w:rsidP="00113986">
      <w:pPr>
        <w:spacing w:line="360" w:lineRule="auto"/>
        <w:ind w:firstLine="720"/>
        <w:jc w:val="both"/>
      </w:pPr>
      <w:r w:rsidRPr="005B2281">
        <w:rPr>
          <w:b/>
        </w:rPr>
        <w:t xml:space="preserve"> Género: </w:t>
      </w:r>
      <w:r w:rsidRPr="005B2281">
        <w:t>Conjunto de personas o cosas con caracteres comunes. Clase o tipo al que pertenecen personas o cosas. Categoría taxonómica en que se clasifican los seres vivos, inmediatamente superior a la especie. (Diccionario de la Real Academia Española 2007)</w:t>
      </w:r>
      <w:r w:rsidR="00CE22EB">
        <w:t>.</w:t>
      </w:r>
    </w:p>
    <w:p w:rsidR="008D4D30" w:rsidRPr="005B2281" w:rsidRDefault="008D4D30" w:rsidP="00113986">
      <w:pPr>
        <w:spacing w:line="360" w:lineRule="auto"/>
        <w:jc w:val="both"/>
      </w:pPr>
    </w:p>
    <w:p w:rsidR="0004681B" w:rsidRPr="005B2281" w:rsidRDefault="0004681B" w:rsidP="00113986">
      <w:pPr>
        <w:spacing w:line="360" w:lineRule="auto"/>
        <w:ind w:firstLine="720"/>
        <w:jc w:val="both"/>
      </w:pPr>
      <w:r w:rsidRPr="005B2281">
        <w:rPr>
          <w:b/>
        </w:rPr>
        <w:t xml:space="preserve">Familia: </w:t>
      </w:r>
      <w:r w:rsidRPr="005B2281">
        <w:t>para Levi Strauss</w:t>
      </w:r>
      <w:r w:rsidRPr="005B2281">
        <w:rPr>
          <w:b/>
        </w:rPr>
        <w:t xml:space="preserve"> </w:t>
      </w:r>
      <w:r w:rsidRPr="005B2281">
        <w:t>la familia es un grupo de personas unidas por vínculos de parentesco, ya sea consanguíneo o por matrimonio, viven juntos por un período indefinido de tiempo. Constituyen la unidad básica de la sociedad.</w:t>
      </w:r>
    </w:p>
    <w:p w:rsidR="0004681B" w:rsidRDefault="0004681B" w:rsidP="00113986">
      <w:pPr>
        <w:spacing w:line="360" w:lineRule="auto"/>
        <w:ind w:firstLine="720"/>
        <w:jc w:val="both"/>
      </w:pPr>
    </w:p>
    <w:p w:rsidR="0004681B" w:rsidRPr="005B2281" w:rsidRDefault="0004681B" w:rsidP="00113986">
      <w:pPr>
        <w:spacing w:line="360" w:lineRule="auto"/>
        <w:ind w:firstLine="720"/>
        <w:jc w:val="both"/>
      </w:pPr>
      <w:r w:rsidRPr="005B2281">
        <w:rPr>
          <w:b/>
        </w:rPr>
        <w:lastRenderedPageBreak/>
        <w:t xml:space="preserve">Sexo: </w:t>
      </w:r>
      <w:r w:rsidRPr="005B2281">
        <w:t>Se definen en varias categorías: sexo cromosómico viene dado por las cargas cromosómica XX (género mujer) o XY (género hombre); el sexo gonadal u hormonal que define los genitales desde la sexta semana de la gestación; el sexo anatómico. (Kinsey 1948)</w:t>
      </w:r>
      <w:r w:rsidR="00CE22EB">
        <w:t>.</w:t>
      </w:r>
    </w:p>
    <w:p w:rsidR="008D4D30" w:rsidRPr="005B2281" w:rsidRDefault="008D4D30" w:rsidP="00113986">
      <w:pPr>
        <w:spacing w:line="360" w:lineRule="auto"/>
        <w:jc w:val="both"/>
      </w:pPr>
    </w:p>
    <w:p w:rsidR="0004681B" w:rsidRPr="005B2281" w:rsidRDefault="0004681B" w:rsidP="00113986">
      <w:pPr>
        <w:spacing w:line="360" w:lineRule="auto"/>
        <w:ind w:firstLine="720"/>
        <w:jc w:val="both"/>
      </w:pPr>
      <w:r w:rsidRPr="005B2281">
        <w:rPr>
          <w:b/>
        </w:rPr>
        <w:t xml:space="preserve">Sexo biológico: </w:t>
      </w:r>
      <w:r w:rsidRPr="005B2281">
        <w:t>Atributos genéticos, físicos y funcionales que caracterizan a un sexo. Salvo casos de hermafroditismo, que el sexo puede ser Varón o Hembra. (Jiménez 2007)</w:t>
      </w:r>
      <w:r w:rsidR="00CE22EB">
        <w:t>.</w:t>
      </w:r>
    </w:p>
    <w:p w:rsidR="00CB0040" w:rsidRPr="005B2281" w:rsidRDefault="00CB0040" w:rsidP="00113986">
      <w:pPr>
        <w:spacing w:line="360" w:lineRule="auto"/>
        <w:jc w:val="both"/>
      </w:pPr>
    </w:p>
    <w:p w:rsidR="0004681B" w:rsidRDefault="0004681B" w:rsidP="003F7646">
      <w:pPr>
        <w:spacing w:line="360" w:lineRule="auto"/>
        <w:ind w:firstLine="720"/>
        <w:jc w:val="both"/>
      </w:pPr>
      <w:r w:rsidRPr="005B2281">
        <w:rPr>
          <w:b/>
        </w:rPr>
        <w:t xml:space="preserve">Identidad sexual: </w:t>
      </w:r>
      <w:r w:rsidRPr="005B2281">
        <w:t>La identidad sexual es una concepción amplia, incluyente y respetuosa desde los derechos humanos a partir de la cual se reconoce que un ser humano a partir de su componente amoroso, afectivo, erótico y placentero, se relaciona desde su cuerpo con sí mismo, con otros, tiene prácticas sexuales y define su estilo de vida. A partir de ello se reconoce que los seres humanos nos identificamos heterosexuales, homosexuales</w:t>
      </w:r>
      <w:r w:rsidR="008D4D30">
        <w:t xml:space="preserve"> y bisexuales. (Castañeda 2005)</w:t>
      </w:r>
      <w:r w:rsidR="00CE22EB">
        <w:t>.</w:t>
      </w:r>
    </w:p>
    <w:p w:rsidR="008D4D30" w:rsidRPr="005B2281" w:rsidRDefault="008D4D30" w:rsidP="003F7646">
      <w:pPr>
        <w:spacing w:line="360" w:lineRule="auto"/>
        <w:ind w:firstLine="720"/>
        <w:jc w:val="both"/>
      </w:pPr>
    </w:p>
    <w:p w:rsidR="0004681B" w:rsidRDefault="0004681B" w:rsidP="003F7646">
      <w:pPr>
        <w:spacing w:line="360" w:lineRule="auto"/>
        <w:ind w:firstLine="720"/>
        <w:jc w:val="both"/>
      </w:pPr>
      <w:r w:rsidRPr="005B2281">
        <w:rPr>
          <w:b/>
        </w:rPr>
        <w:t xml:space="preserve">Orientación: </w:t>
      </w:r>
      <w:r w:rsidRPr="005B2281">
        <w:t>Es una praxis social dirigida a la facilitación de los procesos de desarrollo en la dimensiones del Ser, Convivir, Servir, Conocer y Hacer, en el contexto personal, familiar y comunitario a lo largo del continuo de la vida con la finalidad de potenciar talentos y de generar procesos de autodeterminación, libertad y emancipación en la construcción permanente  del desarrollo y bienestar integral de las personas y su comunidades.</w:t>
      </w:r>
    </w:p>
    <w:p w:rsidR="008D4D30" w:rsidRDefault="008D4D30" w:rsidP="003F7646">
      <w:pPr>
        <w:spacing w:line="360" w:lineRule="auto"/>
        <w:ind w:firstLine="720"/>
        <w:jc w:val="both"/>
      </w:pPr>
    </w:p>
    <w:p w:rsidR="0004681B" w:rsidRPr="005B2281" w:rsidRDefault="0004681B" w:rsidP="003F7646">
      <w:pPr>
        <w:spacing w:line="360" w:lineRule="auto"/>
        <w:ind w:firstLine="720"/>
        <w:jc w:val="both"/>
      </w:pPr>
      <w:r w:rsidRPr="005B2281">
        <w:rPr>
          <w:b/>
        </w:rPr>
        <w:t xml:space="preserve">Matricentrismo: </w:t>
      </w:r>
      <w:r w:rsidRPr="005B2281">
        <w:t>Se refiere a la estructuración de una familia, donde la madre es la figura primordial que preside los procesos afectivos al ejercer el rol del centro de las relaciones el parentesco; asume el cargo fundamental de socializar a los niños y e identificarse fuertemente con los hijos. (Moreno, 1995)</w:t>
      </w:r>
      <w:r w:rsidR="00CE22EB">
        <w:t>.</w:t>
      </w:r>
      <w:r w:rsidRPr="005B2281">
        <w:t xml:space="preserve"> </w:t>
      </w:r>
    </w:p>
    <w:p w:rsidR="00CE22EB" w:rsidRDefault="00CE22EB" w:rsidP="00CE22EB">
      <w:pPr>
        <w:spacing w:line="360" w:lineRule="auto"/>
        <w:jc w:val="both"/>
      </w:pPr>
    </w:p>
    <w:p w:rsidR="0004681B" w:rsidRPr="005B2281" w:rsidRDefault="0004681B" w:rsidP="00CE22EB">
      <w:pPr>
        <w:spacing w:line="360" w:lineRule="auto"/>
        <w:ind w:firstLine="708"/>
        <w:jc w:val="both"/>
      </w:pPr>
      <w:r w:rsidRPr="005B2281">
        <w:rPr>
          <w:b/>
        </w:rPr>
        <w:lastRenderedPageBreak/>
        <w:t xml:space="preserve">Sexualidad: </w:t>
      </w:r>
      <w:r w:rsidRPr="005B2281">
        <w:t>El ser humano siente, piensa, reacciona y se comporta de forma masculina o de forma femenina. La sexualidad no se apoya exclusivamente en los órganos sexuales y sus diferentes acciones y funciones, sino que compromete en su totalidad al hombre o la mujer, tanto en sus expresiones vitales espirituales como en las físicas. El ser humano es un ente sexual en todas las fases de su desarrollo, desde su concepción hasta su muerte. A través de esta relación el ser humano satisface sus necesidades de comunicación, de ayuda, de dar y recibir amor y de perpetuarse en los hijos. (Risquez, 2000)</w:t>
      </w:r>
      <w:r w:rsidR="00CE22EB">
        <w:t>.</w:t>
      </w:r>
    </w:p>
    <w:p w:rsidR="008D4D30" w:rsidRPr="005B2281" w:rsidRDefault="008D4D30" w:rsidP="003F7646">
      <w:pPr>
        <w:spacing w:line="360" w:lineRule="auto"/>
        <w:ind w:firstLine="720"/>
        <w:jc w:val="both"/>
      </w:pPr>
    </w:p>
    <w:p w:rsidR="0004681B" w:rsidRPr="005B2281" w:rsidRDefault="0004681B" w:rsidP="003F7646">
      <w:pPr>
        <w:spacing w:line="360" w:lineRule="auto"/>
        <w:ind w:firstLine="720"/>
        <w:jc w:val="both"/>
      </w:pPr>
      <w:r w:rsidRPr="005B2281">
        <w:rPr>
          <w:b/>
        </w:rPr>
        <w:t xml:space="preserve">Inquietud: </w:t>
      </w:r>
      <w:r w:rsidRPr="005B2281">
        <w:t>Se define como un estado emocional incomodo, caracterizado por impaciencia, nerviosismo y ansiedad. Perturba la mente, altera el sueño y se produce como respuestas del organismo antes preocupaciones provocadas por problemas de salud, familiares, escolares, laborales, económico, o bien ante situaciones que ponen en riesgo la seguridad personal. CRAIG (2001).</w:t>
      </w:r>
    </w:p>
    <w:p w:rsidR="0004681B" w:rsidRPr="005B2281" w:rsidRDefault="0004681B" w:rsidP="003F7646">
      <w:pPr>
        <w:spacing w:line="360" w:lineRule="auto"/>
      </w:pPr>
    </w:p>
    <w:p w:rsidR="003C1581" w:rsidRDefault="003C1581" w:rsidP="003F7646">
      <w:pPr>
        <w:spacing w:line="360" w:lineRule="auto"/>
      </w:pPr>
    </w:p>
    <w:p w:rsidR="00E51A30" w:rsidRDefault="00E51A30" w:rsidP="003F7646">
      <w:pPr>
        <w:spacing w:line="360" w:lineRule="auto"/>
      </w:pPr>
    </w:p>
    <w:p w:rsidR="00E51A30" w:rsidRDefault="00E51A30" w:rsidP="003F7646">
      <w:pPr>
        <w:spacing w:line="360" w:lineRule="auto"/>
      </w:pPr>
    </w:p>
    <w:p w:rsidR="00E51A30" w:rsidRDefault="00E51A30" w:rsidP="003F7646">
      <w:pPr>
        <w:spacing w:line="360" w:lineRule="auto"/>
      </w:pPr>
    </w:p>
    <w:p w:rsidR="00E51A30" w:rsidRDefault="00E51A30" w:rsidP="003F7646">
      <w:pPr>
        <w:spacing w:line="360" w:lineRule="auto"/>
      </w:pPr>
    </w:p>
    <w:p w:rsidR="00E51A30" w:rsidRDefault="00E51A30" w:rsidP="003F7646">
      <w:pPr>
        <w:spacing w:line="360" w:lineRule="auto"/>
      </w:pPr>
    </w:p>
    <w:p w:rsidR="00E51A30" w:rsidRDefault="00E51A30" w:rsidP="003F7646">
      <w:pPr>
        <w:spacing w:line="360" w:lineRule="auto"/>
      </w:pPr>
    </w:p>
    <w:p w:rsidR="008D4D30" w:rsidRDefault="008D4D30" w:rsidP="003F7646">
      <w:pPr>
        <w:spacing w:line="360" w:lineRule="auto"/>
      </w:pPr>
    </w:p>
    <w:p w:rsidR="008D4D30" w:rsidRDefault="008D4D30" w:rsidP="003F7646">
      <w:pPr>
        <w:spacing w:line="360" w:lineRule="auto"/>
      </w:pPr>
    </w:p>
    <w:p w:rsidR="008D4D30" w:rsidRDefault="008D4D30" w:rsidP="003F7646">
      <w:pPr>
        <w:spacing w:line="360" w:lineRule="auto"/>
      </w:pPr>
    </w:p>
    <w:p w:rsidR="008D4D30" w:rsidRDefault="008D4D30" w:rsidP="003F7646">
      <w:pPr>
        <w:spacing w:line="360" w:lineRule="auto"/>
      </w:pPr>
    </w:p>
    <w:p w:rsidR="008D4D30" w:rsidRDefault="008D4D30" w:rsidP="003F7646">
      <w:pPr>
        <w:spacing w:line="360" w:lineRule="auto"/>
      </w:pPr>
    </w:p>
    <w:p w:rsidR="008D4D30" w:rsidRDefault="008D4D30" w:rsidP="003F7646">
      <w:pPr>
        <w:spacing w:line="360" w:lineRule="auto"/>
      </w:pPr>
    </w:p>
    <w:p w:rsidR="008D4D30" w:rsidRDefault="008D4D30" w:rsidP="003F7646">
      <w:pPr>
        <w:spacing w:line="360" w:lineRule="auto"/>
      </w:pPr>
    </w:p>
    <w:p w:rsidR="008D04A9" w:rsidRPr="005B2281" w:rsidRDefault="008D04A9" w:rsidP="003F7646">
      <w:pPr>
        <w:spacing w:line="360" w:lineRule="auto"/>
        <w:jc w:val="center"/>
        <w:rPr>
          <w:b/>
        </w:rPr>
      </w:pPr>
      <w:r w:rsidRPr="005B2281">
        <w:rPr>
          <w:b/>
        </w:rPr>
        <w:lastRenderedPageBreak/>
        <w:t>CAPÍTULO III</w:t>
      </w:r>
    </w:p>
    <w:p w:rsidR="008D04A9" w:rsidRPr="005B2281" w:rsidRDefault="008D04A9" w:rsidP="003F7646">
      <w:pPr>
        <w:spacing w:line="360" w:lineRule="auto"/>
        <w:jc w:val="center"/>
        <w:rPr>
          <w:b/>
        </w:rPr>
      </w:pPr>
    </w:p>
    <w:p w:rsidR="008D04A9" w:rsidRPr="005B2281" w:rsidRDefault="00CE22EB" w:rsidP="003F7646">
      <w:pPr>
        <w:spacing w:line="360" w:lineRule="auto"/>
        <w:jc w:val="center"/>
        <w:rPr>
          <w:b/>
        </w:rPr>
      </w:pPr>
      <w:r>
        <w:rPr>
          <w:b/>
        </w:rPr>
        <w:t>Marco Metodológico</w:t>
      </w:r>
    </w:p>
    <w:p w:rsidR="008D04A9" w:rsidRPr="005B2281" w:rsidRDefault="008D04A9" w:rsidP="003F7646">
      <w:pPr>
        <w:spacing w:line="360" w:lineRule="auto"/>
        <w:jc w:val="center"/>
        <w:rPr>
          <w:b/>
        </w:rPr>
      </w:pPr>
    </w:p>
    <w:p w:rsidR="008D04A9" w:rsidRPr="005B2281" w:rsidRDefault="008D04A9" w:rsidP="003F7646">
      <w:pPr>
        <w:spacing w:line="360" w:lineRule="auto"/>
        <w:rPr>
          <w:b/>
        </w:rPr>
      </w:pPr>
      <w:r w:rsidRPr="005B2281">
        <w:rPr>
          <w:b/>
        </w:rPr>
        <w:t>Naturaleza de la investigación:</w:t>
      </w:r>
    </w:p>
    <w:p w:rsidR="003C1581" w:rsidRPr="005B2281" w:rsidRDefault="003C1581" w:rsidP="003F7646">
      <w:pPr>
        <w:spacing w:line="360" w:lineRule="auto"/>
        <w:rPr>
          <w:b/>
        </w:rPr>
      </w:pPr>
    </w:p>
    <w:p w:rsidR="008D04A9" w:rsidRPr="005B2281" w:rsidRDefault="008D04A9" w:rsidP="003F7646">
      <w:pPr>
        <w:spacing w:line="360" w:lineRule="auto"/>
        <w:jc w:val="both"/>
      </w:pPr>
      <w:r w:rsidRPr="005B2281">
        <w:tab/>
        <w:t xml:space="preserve">La presente investigación fue desarrollada bajo un paradigma Post-Positivista, ya que su finalidad está  centrada en la comprensión de los fenómenos humanos de manera subjetiva, sobretodo en el comportamiento y desenvolvimiento de los sujetos, el cual debe ser estudiado desde su modo de vida.                                                                 </w:t>
      </w:r>
    </w:p>
    <w:p w:rsidR="008D04A9" w:rsidRPr="005B2281" w:rsidRDefault="008D04A9" w:rsidP="003F7646">
      <w:pPr>
        <w:spacing w:line="360" w:lineRule="auto"/>
        <w:jc w:val="both"/>
      </w:pPr>
      <w:r w:rsidRPr="005B2281">
        <w:t xml:space="preserve">                                                                               </w:t>
      </w:r>
    </w:p>
    <w:p w:rsidR="008D04A9" w:rsidRPr="005B2281" w:rsidRDefault="008D04A9" w:rsidP="003F7646">
      <w:pPr>
        <w:spacing w:line="360" w:lineRule="auto"/>
        <w:ind w:firstLine="708"/>
        <w:jc w:val="both"/>
      </w:pPr>
      <w:r w:rsidRPr="005B2281">
        <w:t>Martínez (1999) identifica el paradigma Post-Positivista como:</w:t>
      </w:r>
    </w:p>
    <w:p w:rsidR="008D04A9" w:rsidRPr="005B2281" w:rsidRDefault="008D04A9" w:rsidP="003F7646">
      <w:pPr>
        <w:spacing w:line="360" w:lineRule="auto"/>
        <w:ind w:firstLine="708"/>
        <w:jc w:val="both"/>
      </w:pPr>
    </w:p>
    <w:p w:rsidR="008D04A9" w:rsidRPr="005B2281" w:rsidRDefault="008D04A9" w:rsidP="006E1B81">
      <w:pPr>
        <w:pStyle w:val="Normal1"/>
        <w:ind w:left="1680" w:right="1680"/>
        <w:jc w:val="both"/>
        <w:rPr>
          <w:rFonts w:ascii="Times New Roman" w:hAnsi="Times New Roman" w:cs="Times New Roman"/>
          <w:sz w:val="24"/>
          <w:szCs w:val="24"/>
        </w:rPr>
      </w:pPr>
      <w:r w:rsidRPr="005B2281">
        <w:rPr>
          <w:rFonts w:ascii="Times New Roman" w:hAnsi="Times New Roman" w:cs="Times New Roman"/>
          <w:sz w:val="24"/>
          <w:szCs w:val="24"/>
        </w:rPr>
        <w:t>El enfoque sistémico es un nuevo paradigma científico, una teoría ¨formal¨ y, como tal, implica una nueva forma de pensar, de mirar al mundo y, una metodología innovadora (...) (p. 80). En las ciencias humanas, la teoría en sistemas hace surgir un nuevo modelo o imagen del hombre, cuyo estudio se centra en el sistema activo de la personalidad (...) (p. 81).</w:t>
      </w:r>
    </w:p>
    <w:p w:rsidR="008D04A9" w:rsidRDefault="008D04A9" w:rsidP="006E1B81">
      <w:pPr>
        <w:pStyle w:val="Normal1"/>
        <w:ind w:left="1680" w:right="1680"/>
        <w:jc w:val="both"/>
        <w:rPr>
          <w:rFonts w:ascii="Times New Roman" w:hAnsi="Times New Roman" w:cs="Times New Roman"/>
          <w:sz w:val="24"/>
          <w:szCs w:val="24"/>
        </w:rPr>
      </w:pPr>
    </w:p>
    <w:p w:rsidR="006E1B81" w:rsidRPr="005B2281" w:rsidRDefault="006E1B81" w:rsidP="006E1B81">
      <w:pPr>
        <w:pStyle w:val="Normal1"/>
        <w:ind w:left="1680" w:right="1680"/>
        <w:jc w:val="both"/>
        <w:rPr>
          <w:rFonts w:ascii="Times New Roman" w:hAnsi="Times New Roman" w:cs="Times New Roman"/>
          <w:sz w:val="24"/>
          <w:szCs w:val="24"/>
        </w:rPr>
      </w:pPr>
    </w:p>
    <w:p w:rsidR="006E1B81" w:rsidRDefault="008D04A9" w:rsidP="006E1B81">
      <w:pPr>
        <w:pStyle w:val="Normal1"/>
        <w:spacing w:line="360" w:lineRule="auto"/>
        <w:ind w:left="-30" w:right="-15" w:firstLine="738"/>
        <w:jc w:val="both"/>
        <w:rPr>
          <w:rFonts w:ascii="Times New Roman" w:hAnsi="Times New Roman" w:cs="Times New Roman"/>
          <w:sz w:val="24"/>
          <w:szCs w:val="24"/>
        </w:rPr>
      </w:pPr>
      <w:r w:rsidRPr="005B2281">
        <w:rPr>
          <w:rFonts w:ascii="Times New Roman" w:hAnsi="Times New Roman" w:cs="Times New Roman"/>
          <w:sz w:val="24"/>
          <w:szCs w:val="24"/>
        </w:rPr>
        <w:t>De igual modo, precisa que en las ciencias humanas, de alguna forma nos enfrentamos con realidades muy complejas que constituyen totalidades, sistemas o estructuras dinámicas en los diferentes campos de conocimientos; por ello, surge la necesidad de reorientar la ciencia por medio del nuevo Paradigma en Sistemas, teniendo como idea central: el estudio y comprensión de las dinámicas internas que se presentan en los fenómenos humanos y sociales, identificando la esencia que la caracterizan.</w:t>
      </w:r>
    </w:p>
    <w:p w:rsidR="006E1B81" w:rsidRDefault="006E1B81" w:rsidP="006E1B81">
      <w:pPr>
        <w:pStyle w:val="Normal1"/>
        <w:spacing w:line="360" w:lineRule="auto"/>
        <w:ind w:left="-30" w:right="-15" w:firstLine="738"/>
        <w:jc w:val="both"/>
        <w:rPr>
          <w:rFonts w:ascii="Times New Roman" w:hAnsi="Times New Roman" w:cs="Times New Roman"/>
          <w:sz w:val="24"/>
          <w:szCs w:val="24"/>
        </w:rPr>
      </w:pPr>
    </w:p>
    <w:p w:rsidR="008D4D30" w:rsidRPr="005B2281" w:rsidRDefault="008D04A9" w:rsidP="003F7646">
      <w:pPr>
        <w:pStyle w:val="Normal1"/>
        <w:spacing w:line="360" w:lineRule="auto"/>
        <w:ind w:left="-30" w:right="-15" w:firstLine="738"/>
        <w:jc w:val="both"/>
        <w:rPr>
          <w:rFonts w:ascii="Times New Roman" w:hAnsi="Times New Roman" w:cs="Times New Roman"/>
          <w:sz w:val="24"/>
          <w:szCs w:val="24"/>
        </w:rPr>
      </w:pPr>
      <w:r w:rsidRPr="005B2281">
        <w:rPr>
          <w:rFonts w:ascii="Times New Roman" w:hAnsi="Times New Roman" w:cs="Times New Roman"/>
          <w:sz w:val="24"/>
          <w:szCs w:val="24"/>
        </w:rPr>
        <w:lastRenderedPageBreak/>
        <w:t xml:space="preserve">Asimismo, por medio de este enfoque de investigación se resalta lo que se afirma en el postulado 13 del libro de Miguel Martínez (1999): ¨El comportamiento humano y en general toda acción humana, tiene el significado pleno en el contexto de la estructura biológica, psicológica y social de que forma parte¨ (p. 104). En tal sentido, lo que se pretende estudiar es la realidad misma del autor, su vivencia, la esencia y significado de las realidades humanas y sociales. </w:t>
      </w:r>
    </w:p>
    <w:p w:rsidR="008D04A9" w:rsidRPr="005B2281" w:rsidRDefault="008D04A9" w:rsidP="003F7646">
      <w:pPr>
        <w:pStyle w:val="Normal1"/>
        <w:spacing w:line="360" w:lineRule="auto"/>
        <w:ind w:left="-30" w:right="-15" w:firstLine="738"/>
        <w:jc w:val="both"/>
        <w:rPr>
          <w:rFonts w:ascii="Times New Roman" w:hAnsi="Times New Roman" w:cs="Times New Roman"/>
          <w:sz w:val="24"/>
          <w:szCs w:val="24"/>
        </w:rPr>
      </w:pPr>
    </w:p>
    <w:p w:rsidR="008D04A9" w:rsidRPr="005B2281" w:rsidRDefault="008D04A9" w:rsidP="003F7646">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t>Martínez fundamenta, que la herramienta principal del Paradigma Post-Positivista se orienta en la acción dieléctrica y hermenéutica ¨del todo a las partes y de las partes al todo¨, donde se comprenda la esencia y los significados del fenómeno de estudio. Asimismo afirma lo siguiente:</w:t>
      </w:r>
    </w:p>
    <w:p w:rsidR="008D4D30" w:rsidRPr="005B2281" w:rsidRDefault="008D4D30" w:rsidP="003F7646">
      <w:pPr>
        <w:pStyle w:val="Normal1"/>
        <w:ind w:right="-15"/>
        <w:jc w:val="both"/>
        <w:rPr>
          <w:rFonts w:ascii="Times New Roman" w:hAnsi="Times New Roman" w:cs="Times New Roman"/>
          <w:sz w:val="24"/>
          <w:szCs w:val="24"/>
        </w:rPr>
      </w:pPr>
    </w:p>
    <w:p w:rsidR="008D04A9" w:rsidRPr="005B2281" w:rsidRDefault="008D04A9" w:rsidP="006E1B81">
      <w:pPr>
        <w:pStyle w:val="Normal1"/>
        <w:ind w:left="1680" w:right="1680"/>
        <w:jc w:val="both"/>
        <w:rPr>
          <w:rFonts w:ascii="Times New Roman" w:hAnsi="Times New Roman" w:cs="Times New Roman"/>
          <w:sz w:val="24"/>
          <w:szCs w:val="24"/>
        </w:rPr>
      </w:pPr>
      <w:r w:rsidRPr="005B2281">
        <w:rPr>
          <w:rFonts w:ascii="Times New Roman" w:hAnsi="Times New Roman" w:cs="Times New Roman"/>
          <w:sz w:val="24"/>
          <w:szCs w:val="24"/>
        </w:rPr>
        <w:t>La teoría de sistemas se puede concebir como apta para comprender la estructura e interrelaciones que constituyen la esencia de los grupos humanos: la familia, los diferentes tipos de asociaciones, las comunidades naturales, las sociedades y culturas o humanidad en su conjunto (p. 81).</w:t>
      </w:r>
    </w:p>
    <w:p w:rsidR="008D04A9" w:rsidRDefault="008D04A9" w:rsidP="006E1B81">
      <w:pPr>
        <w:pStyle w:val="Normal1"/>
        <w:ind w:left="1680" w:right="1680"/>
        <w:jc w:val="both"/>
        <w:rPr>
          <w:rFonts w:ascii="Times New Roman" w:hAnsi="Times New Roman" w:cs="Times New Roman"/>
          <w:sz w:val="24"/>
          <w:szCs w:val="24"/>
        </w:rPr>
      </w:pPr>
    </w:p>
    <w:p w:rsidR="006E1B81" w:rsidRPr="005B2281" w:rsidRDefault="006E1B81" w:rsidP="006E1B81">
      <w:pPr>
        <w:pStyle w:val="Normal1"/>
        <w:ind w:left="1680" w:right="1680"/>
        <w:jc w:val="both"/>
        <w:rPr>
          <w:rFonts w:ascii="Times New Roman" w:hAnsi="Times New Roman" w:cs="Times New Roman"/>
          <w:sz w:val="24"/>
          <w:szCs w:val="24"/>
        </w:rPr>
      </w:pPr>
    </w:p>
    <w:p w:rsidR="008D04A9" w:rsidRDefault="008D04A9" w:rsidP="003F7646">
      <w:pPr>
        <w:pStyle w:val="Normal1"/>
        <w:spacing w:line="360" w:lineRule="auto"/>
        <w:ind w:left="-30" w:right="-15" w:firstLine="738"/>
        <w:jc w:val="both"/>
        <w:rPr>
          <w:rFonts w:ascii="Times New Roman" w:hAnsi="Times New Roman" w:cs="Times New Roman"/>
          <w:sz w:val="24"/>
          <w:szCs w:val="24"/>
        </w:rPr>
      </w:pPr>
      <w:r w:rsidRPr="005B2281">
        <w:rPr>
          <w:rFonts w:ascii="Times New Roman" w:hAnsi="Times New Roman" w:cs="Times New Roman"/>
          <w:sz w:val="24"/>
          <w:szCs w:val="24"/>
        </w:rPr>
        <w:t>En resumen, Martínez presenta el enfoque cualitativo, como una ¨metodología en sistemas¨ para comprender las estructuras humanas y sociales, partiendo del significado que tiene para el autor. Del mismo modo, este tipo de metodología se centra en la personalidad de los seres humanos, en la esencia de los hechos sociales, en su propio significado, utilizando una metodología dieléctrica ¨del todo a las partes y de las partes al todo¨.</w:t>
      </w:r>
    </w:p>
    <w:p w:rsidR="00CB0040" w:rsidRPr="005B2281" w:rsidRDefault="00CB0040" w:rsidP="003F7646">
      <w:pPr>
        <w:pStyle w:val="Normal1"/>
        <w:spacing w:line="360" w:lineRule="auto"/>
        <w:ind w:left="-30" w:right="-15" w:firstLine="738"/>
        <w:jc w:val="both"/>
        <w:rPr>
          <w:rFonts w:ascii="Times New Roman" w:hAnsi="Times New Roman" w:cs="Times New Roman"/>
          <w:sz w:val="24"/>
          <w:szCs w:val="24"/>
        </w:rPr>
      </w:pPr>
    </w:p>
    <w:p w:rsidR="008D04A9" w:rsidRPr="005B2281" w:rsidRDefault="008D04A9" w:rsidP="003F7646">
      <w:pPr>
        <w:pStyle w:val="Normal1"/>
        <w:spacing w:line="360" w:lineRule="auto"/>
        <w:ind w:left="-30" w:right="-15" w:firstLine="738"/>
        <w:jc w:val="both"/>
        <w:rPr>
          <w:rFonts w:ascii="Times New Roman" w:hAnsi="Times New Roman" w:cs="Times New Roman"/>
          <w:sz w:val="24"/>
          <w:szCs w:val="24"/>
        </w:rPr>
      </w:pPr>
      <w:r w:rsidRPr="005B2281">
        <w:rPr>
          <w:rFonts w:ascii="Times New Roman" w:hAnsi="Times New Roman" w:cs="Times New Roman"/>
          <w:sz w:val="24"/>
          <w:szCs w:val="24"/>
        </w:rPr>
        <w:t xml:space="preserve">En tal sentido, el paradigma Post-Positivista orienta nuestra investigación en la comprensión de las hijas criadas bajo una familia homoparental, haciendo uso de los métodos biográficos, ¨relatos de vida¨. Resulta oportuno señalar, que la naturaleza de investigación cualitativa tiene como finalidad: comprender los fenómenos humanos </w:t>
      </w:r>
      <w:r w:rsidRPr="005B2281">
        <w:rPr>
          <w:rFonts w:ascii="Times New Roman" w:hAnsi="Times New Roman" w:cs="Times New Roman"/>
          <w:sz w:val="24"/>
          <w:szCs w:val="24"/>
        </w:rPr>
        <w:lastRenderedPageBreak/>
        <w:t>y sociales complejos; por lo tanto, la aplicación de esta metodología en nuestra investigación permitirá el estudio de los significados, vivencias, estructuras y totalidades que tiene la familia, facilitando nuevos aportes científicos a la Orientación.</w:t>
      </w:r>
    </w:p>
    <w:p w:rsidR="00505AD2" w:rsidRDefault="00505AD2" w:rsidP="00505AD2">
      <w:pPr>
        <w:pStyle w:val="Normal1"/>
        <w:spacing w:line="360" w:lineRule="auto"/>
        <w:ind w:right="-15"/>
        <w:rPr>
          <w:rFonts w:ascii="Times New Roman" w:hAnsi="Times New Roman" w:cs="Times New Roman"/>
          <w:sz w:val="24"/>
          <w:szCs w:val="24"/>
        </w:rPr>
      </w:pPr>
    </w:p>
    <w:p w:rsidR="00505AD2" w:rsidRDefault="00505AD2" w:rsidP="00505AD2">
      <w:pPr>
        <w:pStyle w:val="Normal1"/>
        <w:spacing w:line="360" w:lineRule="auto"/>
        <w:ind w:right="-15"/>
        <w:rPr>
          <w:rFonts w:ascii="Times New Roman" w:hAnsi="Times New Roman" w:cs="Times New Roman"/>
          <w:sz w:val="24"/>
          <w:szCs w:val="24"/>
        </w:rPr>
      </w:pPr>
    </w:p>
    <w:p w:rsidR="008D04A9" w:rsidRPr="005B2281" w:rsidRDefault="008D04A9" w:rsidP="00505AD2">
      <w:pPr>
        <w:pStyle w:val="Normal1"/>
        <w:spacing w:line="360" w:lineRule="auto"/>
        <w:ind w:right="-15"/>
        <w:rPr>
          <w:rFonts w:ascii="Times New Roman" w:hAnsi="Times New Roman" w:cs="Times New Roman"/>
          <w:b/>
          <w:sz w:val="24"/>
          <w:szCs w:val="24"/>
        </w:rPr>
      </w:pPr>
      <w:r w:rsidRPr="005B2281">
        <w:rPr>
          <w:rFonts w:ascii="Times New Roman" w:hAnsi="Times New Roman" w:cs="Times New Roman"/>
          <w:b/>
          <w:sz w:val="24"/>
          <w:szCs w:val="24"/>
        </w:rPr>
        <w:t>Tipo de Investigación</w:t>
      </w:r>
    </w:p>
    <w:p w:rsidR="00505AD2" w:rsidRDefault="00505AD2" w:rsidP="00505AD2">
      <w:pPr>
        <w:pStyle w:val="Normal1"/>
        <w:spacing w:line="360" w:lineRule="auto"/>
        <w:ind w:right="-15"/>
        <w:rPr>
          <w:rFonts w:ascii="Times New Roman" w:hAnsi="Times New Roman" w:cs="Times New Roman"/>
          <w:b/>
          <w:sz w:val="24"/>
          <w:szCs w:val="24"/>
        </w:rPr>
      </w:pPr>
    </w:p>
    <w:p w:rsidR="008D04A9" w:rsidRPr="005B2281" w:rsidRDefault="008D04A9" w:rsidP="00505AD2">
      <w:pPr>
        <w:pStyle w:val="Normal1"/>
        <w:spacing w:line="360" w:lineRule="auto"/>
        <w:ind w:right="-15"/>
        <w:rPr>
          <w:rFonts w:ascii="Times New Roman" w:hAnsi="Times New Roman" w:cs="Times New Roman"/>
          <w:b/>
          <w:sz w:val="24"/>
          <w:szCs w:val="24"/>
        </w:rPr>
      </w:pPr>
      <w:r w:rsidRPr="005B2281">
        <w:rPr>
          <w:rFonts w:ascii="Times New Roman" w:hAnsi="Times New Roman" w:cs="Times New Roman"/>
          <w:b/>
          <w:sz w:val="24"/>
          <w:szCs w:val="24"/>
        </w:rPr>
        <w:t>Enfoque Biográfico con el método de relatos de vida</w:t>
      </w:r>
    </w:p>
    <w:p w:rsidR="008D04A9" w:rsidRPr="005B2281" w:rsidRDefault="008D04A9" w:rsidP="003F7646">
      <w:pPr>
        <w:pStyle w:val="Normal1"/>
        <w:spacing w:line="360" w:lineRule="auto"/>
        <w:ind w:left="-30" w:right="-15" w:firstLine="738"/>
        <w:jc w:val="both"/>
        <w:rPr>
          <w:rFonts w:ascii="Times New Roman" w:hAnsi="Times New Roman" w:cs="Times New Roman"/>
          <w:sz w:val="24"/>
          <w:szCs w:val="24"/>
        </w:rPr>
      </w:pPr>
    </w:p>
    <w:p w:rsidR="008D04A9" w:rsidRDefault="00505AD2" w:rsidP="003F7646">
      <w:pPr>
        <w:pStyle w:val="Normal1"/>
        <w:spacing w:line="360" w:lineRule="auto"/>
        <w:ind w:left="-30" w:right="-15"/>
        <w:jc w:val="both"/>
        <w:rPr>
          <w:rFonts w:ascii="Times New Roman" w:hAnsi="Times New Roman" w:cs="Times New Roman"/>
          <w:sz w:val="24"/>
          <w:szCs w:val="24"/>
        </w:rPr>
      </w:pPr>
      <w:r>
        <w:rPr>
          <w:rFonts w:ascii="Times New Roman" w:hAnsi="Times New Roman" w:cs="Times New Roman"/>
          <w:sz w:val="24"/>
          <w:szCs w:val="24"/>
        </w:rPr>
        <w:tab/>
      </w:r>
      <w:r w:rsidR="008D04A9" w:rsidRPr="005B2281">
        <w:rPr>
          <w:rFonts w:ascii="Times New Roman" w:hAnsi="Times New Roman" w:cs="Times New Roman"/>
          <w:sz w:val="24"/>
          <w:szCs w:val="24"/>
        </w:rPr>
        <w:tab/>
        <w:t>Los relatos de vida plantean discusiones epistemológicas específicas y en particular, el lugar de la subjetividad en la práctica social. Unas de las concepciones de los relatos de vida más utilizados lo aporta Legrand, (1999) que considera:</w:t>
      </w:r>
    </w:p>
    <w:p w:rsidR="00A0206A" w:rsidRPr="005B2281" w:rsidRDefault="00A0206A" w:rsidP="003F7646">
      <w:pPr>
        <w:pStyle w:val="Normal1"/>
        <w:spacing w:line="360" w:lineRule="auto"/>
        <w:ind w:left="-30" w:right="-15"/>
        <w:jc w:val="both"/>
        <w:rPr>
          <w:rFonts w:ascii="Times New Roman" w:hAnsi="Times New Roman" w:cs="Times New Roman"/>
          <w:sz w:val="24"/>
          <w:szCs w:val="24"/>
        </w:rPr>
      </w:pPr>
    </w:p>
    <w:p w:rsidR="008D04A9" w:rsidRDefault="008D04A9" w:rsidP="003F7646">
      <w:pPr>
        <w:pStyle w:val="Normal1"/>
        <w:ind w:left="1680" w:right="1680"/>
        <w:jc w:val="both"/>
        <w:rPr>
          <w:rFonts w:ascii="Times New Roman" w:hAnsi="Times New Roman" w:cs="Times New Roman"/>
          <w:sz w:val="24"/>
          <w:szCs w:val="24"/>
        </w:rPr>
      </w:pPr>
      <w:r w:rsidRPr="005B2281">
        <w:rPr>
          <w:rFonts w:ascii="Times New Roman" w:hAnsi="Times New Roman" w:cs="Times New Roman"/>
          <w:sz w:val="24"/>
          <w:szCs w:val="24"/>
        </w:rPr>
        <w:t>El relato de vida como su metodología específica se inscribe en el campo de las Ciencias Clínicas del sujeto. El ¨objeto¨ de la ciencia se caracteriza por ser un sujeto, y el ¨sujeto¨ de la ciencia (el investigador) se caracteriza a su vez por su implicancia en la relación con el ¨objeto¨ (p. 69).</w:t>
      </w:r>
    </w:p>
    <w:p w:rsidR="006E1B81" w:rsidRPr="005B2281" w:rsidRDefault="006E1B81" w:rsidP="003F7646">
      <w:pPr>
        <w:pStyle w:val="Normal1"/>
        <w:ind w:left="1680" w:right="1680"/>
        <w:jc w:val="both"/>
        <w:rPr>
          <w:rFonts w:ascii="Times New Roman" w:hAnsi="Times New Roman" w:cs="Times New Roman"/>
          <w:sz w:val="24"/>
          <w:szCs w:val="24"/>
        </w:rPr>
      </w:pPr>
    </w:p>
    <w:p w:rsidR="008D04A9" w:rsidRPr="005B2281" w:rsidRDefault="008D04A9" w:rsidP="003F7646">
      <w:pPr>
        <w:pStyle w:val="Normal1"/>
        <w:spacing w:line="360" w:lineRule="auto"/>
        <w:ind w:right="1680"/>
        <w:jc w:val="both"/>
        <w:rPr>
          <w:rFonts w:ascii="Times New Roman" w:hAnsi="Times New Roman" w:cs="Times New Roman"/>
          <w:sz w:val="24"/>
          <w:szCs w:val="24"/>
        </w:rPr>
      </w:pPr>
    </w:p>
    <w:p w:rsidR="008D04A9" w:rsidRDefault="008D04A9" w:rsidP="003F7646">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t>Asimismo, Legrand (1999) afirma que ¨Los relatos de vida serán entonces siempre construcciones, versiones de la historia que un narrador relata a un narratorio particular, en un momento particular de su vida¨ (p. 14). De igual forma Legrand (1999) relata que ¨Un relato permitirá el despliegue de una historia de vida en la medida en que el narrador se sienta en confianza, de forma que establezca su propio pacto autobiográfico (p. 15). En tal sentido, se considera necesaria la implicancia con el relator, brindándole un clima de confianza y confiabilidad en cuanto a la información que surge en la grabación.</w:t>
      </w:r>
    </w:p>
    <w:p w:rsidR="008D04A9" w:rsidRPr="005B2281" w:rsidRDefault="008D04A9" w:rsidP="006E1B81">
      <w:pPr>
        <w:pStyle w:val="Normal1"/>
        <w:spacing w:line="360" w:lineRule="auto"/>
        <w:ind w:right="-15"/>
        <w:jc w:val="both"/>
        <w:rPr>
          <w:rFonts w:ascii="Times New Roman" w:hAnsi="Times New Roman" w:cs="Times New Roman"/>
          <w:sz w:val="24"/>
          <w:szCs w:val="24"/>
        </w:rPr>
      </w:pPr>
    </w:p>
    <w:p w:rsidR="008D04A9" w:rsidRPr="005B2281" w:rsidRDefault="008D04A9" w:rsidP="003F7646">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lastRenderedPageBreak/>
        <w:t>Cabe resaltar, que entre las etapas que define Legrand (1999) se considera una fase antes de la recolección, donde se precisan aspectos relativos a la pregunta de investigación es decir, el tema y al enfoque de la investigación. En este sentido, se reconoce la pertinencia de los relatos de vida, sobre todo cuando se trata de conocer un aspecto de la realidad. Por otra parte el relato de vida siempre es dirigido al alguien y construido en función de lo que dicha situación representa, de las interacciones que en ella tienen lugar y de los efectos que el narrador espera producir sobre sus destinatarios.</w:t>
      </w:r>
    </w:p>
    <w:p w:rsidR="008D4D30" w:rsidRPr="005B2281" w:rsidRDefault="008D4D30" w:rsidP="003F7646">
      <w:pPr>
        <w:pStyle w:val="Normal1"/>
        <w:spacing w:line="360" w:lineRule="auto"/>
        <w:ind w:right="-15" w:firstLine="720"/>
        <w:jc w:val="both"/>
        <w:rPr>
          <w:rFonts w:ascii="Times New Roman" w:hAnsi="Times New Roman" w:cs="Times New Roman"/>
          <w:sz w:val="24"/>
          <w:szCs w:val="24"/>
        </w:rPr>
      </w:pPr>
    </w:p>
    <w:p w:rsidR="008D04A9" w:rsidRDefault="008D04A9" w:rsidP="003F7646">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t>A demás, el relato de vida siempre debe estar orientado en un propósito y debe establecer relación con el fenómeno de estudio. Sin embargo, su práctica es una implicación fuerte en el sujeto quien es invitado a recordar y a remover una historia personal a veces dolorosa, en el ámbito de una relación interpersonal íntima, que supone una escucha cálida y empática.</w:t>
      </w:r>
    </w:p>
    <w:p w:rsidR="008D04A9" w:rsidRPr="005B2281" w:rsidRDefault="008D04A9" w:rsidP="003F7646">
      <w:pPr>
        <w:pStyle w:val="Normal1"/>
        <w:spacing w:line="360" w:lineRule="auto"/>
        <w:ind w:left="-30" w:right="-15"/>
        <w:jc w:val="both"/>
        <w:rPr>
          <w:rFonts w:ascii="Times New Roman" w:hAnsi="Times New Roman" w:cs="Times New Roman"/>
          <w:sz w:val="24"/>
          <w:szCs w:val="24"/>
        </w:rPr>
      </w:pPr>
    </w:p>
    <w:p w:rsidR="008D4D30" w:rsidRDefault="008D04A9" w:rsidP="003F7646">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t>Asimismo, Legrand (1993) sugiere, que a lo largo de todo el proceso de la investigación, en el relato de vida deben realizarse ciertas preguntas. ¿Por qué la elección del tema? ¿Por qué investigarlo? ¿Para qué investigarlo?; es decir, que el investigador debe nutrirse de investigación y elegir un tema rele</w:t>
      </w:r>
      <w:r w:rsidR="008D4D30">
        <w:rPr>
          <w:rFonts w:ascii="Times New Roman" w:hAnsi="Times New Roman" w:cs="Times New Roman"/>
          <w:sz w:val="24"/>
          <w:szCs w:val="24"/>
        </w:rPr>
        <w:t>vante, de interés común.</w:t>
      </w:r>
    </w:p>
    <w:p w:rsidR="008D4D30" w:rsidRPr="005B2281" w:rsidRDefault="008D4D30" w:rsidP="008D4D30">
      <w:pPr>
        <w:pStyle w:val="Normal1"/>
        <w:spacing w:line="360" w:lineRule="auto"/>
        <w:ind w:right="-15" w:firstLine="720"/>
        <w:jc w:val="both"/>
        <w:rPr>
          <w:rFonts w:ascii="Times New Roman" w:hAnsi="Times New Roman" w:cs="Times New Roman"/>
          <w:sz w:val="24"/>
          <w:szCs w:val="24"/>
        </w:rPr>
      </w:pPr>
    </w:p>
    <w:p w:rsidR="008D04A9" w:rsidRPr="005B2281" w:rsidRDefault="008D04A9" w:rsidP="008D04A9">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t>De igual manera Bertaux (1993), señala que “la producción de un relato de vida el narrador no es el único que habla, piensa y se transforma” (p.56). Es decir el investigador también está en juego al momento de recoger o analizar un relato.</w:t>
      </w:r>
    </w:p>
    <w:p w:rsidR="008D04A9" w:rsidRDefault="008D04A9" w:rsidP="008D04A9">
      <w:pPr>
        <w:pStyle w:val="Normal1"/>
        <w:spacing w:line="360" w:lineRule="auto"/>
        <w:ind w:right="-15" w:firstLine="720"/>
        <w:jc w:val="both"/>
        <w:rPr>
          <w:rFonts w:ascii="Times New Roman" w:hAnsi="Times New Roman" w:cs="Times New Roman"/>
          <w:sz w:val="24"/>
          <w:szCs w:val="24"/>
        </w:rPr>
      </w:pPr>
    </w:p>
    <w:p w:rsidR="008D04A9" w:rsidRPr="005B2281" w:rsidRDefault="008D04A9" w:rsidP="008D04A9">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t xml:space="preserve">Por lo tanto, el relato que hace la persona no es solo una descripción de vivencias, sino también una selección y evaluación de la realidad. De allí que los métodos biográficos tienen respecto a otros métodos, la ventaja de recoger la experiencia de los actores tal como ellos la procesan e interpretan. De igual manera, </w:t>
      </w:r>
      <w:r w:rsidRPr="005B2281">
        <w:rPr>
          <w:rFonts w:ascii="Times New Roman" w:hAnsi="Times New Roman" w:cs="Times New Roman"/>
          <w:sz w:val="24"/>
          <w:szCs w:val="24"/>
        </w:rPr>
        <w:lastRenderedPageBreak/>
        <w:t>al utilizar este tipo de investigación se pueden analizar los hechos, alcanzando los significados que pueden estar explícitos o implícitos en el relato. De hecho, en ocasiones se encuentran ocultos, filtrados en el lenguaje corporal o en las actitudes del protagonista.</w:t>
      </w:r>
    </w:p>
    <w:p w:rsidR="008D4D30" w:rsidRPr="005B2281" w:rsidRDefault="008D4D30" w:rsidP="008D04A9">
      <w:pPr>
        <w:pStyle w:val="Normal1"/>
        <w:spacing w:line="360" w:lineRule="auto"/>
        <w:ind w:right="-15" w:firstLine="720"/>
        <w:jc w:val="both"/>
        <w:rPr>
          <w:rFonts w:ascii="Times New Roman" w:hAnsi="Times New Roman" w:cs="Times New Roman"/>
          <w:sz w:val="24"/>
          <w:szCs w:val="24"/>
        </w:rPr>
      </w:pPr>
    </w:p>
    <w:p w:rsidR="008D04A9" w:rsidRPr="005B2281" w:rsidRDefault="008D04A9" w:rsidP="008D04A9">
      <w:pPr>
        <w:pStyle w:val="Normal1"/>
        <w:spacing w:line="360" w:lineRule="auto"/>
        <w:ind w:right="-15" w:firstLine="720"/>
        <w:jc w:val="both"/>
        <w:rPr>
          <w:rFonts w:ascii="Times New Roman" w:hAnsi="Times New Roman" w:cs="Times New Roman"/>
          <w:sz w:val="24"/>
          <w:szCs w:val="24"/>
        </w:rPr>
      </w:pPr>
      <w:r w:rsidRPr="005B2281">
        <w:rPr>
          <w:rFonts w:ascii="Times New Roman" w:hAnsi="Times New Roman" w:cs="Times New Roman"/>
          <w:sz w:val="24"/>
          <w:szCs w:val="24"/>
        </w:rPr>
        <w:t>Por otra parte Bertaux (1989), consideraba que una ¨sola entrevista no puede nunca lograr la emergencia de la totalidad del repertorio de conductas de una persona¨ (p.58). Es decir, en la presente investigación se debe realizar varios relatos de vida a una persona o a varios que tengan relación con el fenómeno de estudio, en este caso personas relacionadas al modo de vida con familias homoparentales; haciendo uso de los métodos biográficos ¨relatos de vida¨.</w:t>
      </w:r>
    </w:p>
    <w:p w:rsidR="00C4232D" w:rsidRPr="005B2281" w:rsidRDefault="00C4232D" w:rsidP="008D04A9">
      <w:pPr>
        <w:pStyle w:val="Normal1"/>
        <w:spacing w:line="360" w:lineRule="auto"/>
        <w:ind w:right="-15" w:firstLine="720"/>
        <w:jc w:val="both"/>
        <w:rPr>
          <w:rFonts w:ascii="Times New Roman" w:hAnsi="Times New Roman" w:cs="Times New Roman"/>
          <w:sz w:val="24"/>
          <w:szCs w:val="24"/>
        </w:rPr>
      </w:pPr>
    </w:p>
    <w:p w:rsidR="00A0206A" w:rsidRDefault="00A0206A" w:rsidP="008D04A9">
      <w:pPr>
        <w:pStyle w:val="Normal1"/>
        <w:spacing w:line="360" w:lineRule="auto"/>
        <w:ind w:right="-15"/>
        <w:jc w:val="both"/>
        <w:rPr>
          <w:rFonts w:ascii="Times New Roman" w:hAnsi="Times New Roman" w:cs="Times New Roman"/>
          <w:b/>
          <w:sz w:val="24"/>
          <w:szCs w:val="24"/>
        </w:rPr>
      </w:pPr>
    </w:p>
    <w:p w:rsidR="008D04A9" w:rsidRDefault="008D04A9" w:rsidP="008D04A9">
      <w:pPr>
        <w:pStyle w:val="Normal1"/>
        <w:spacing w:line="360" w:lineRule="auto"/>
        <w:ind w:right="-15"/>
        <w:jc w:val="both"/>
        <w:rPr>
          <w:rFonts w:ascii="Times New Roman" w:hAnsi="Times New Roman" w:cs="Times New Roman"/>
          <w:b/>
          <w:sz w:val="24"/>
          <w:szCs w:val="24"/>
        </w:rPr>
      </w:pPr>
      <w:r w:rsidRPr="005B2281">
        <w:rPr>
          <w:rFonts w:ascii="Times New Roman" w:hAnsi="Times New Roman" w:cs="Times New Roman"/>
          <w:b/>
          <w:sz w:val="24"/>
          <w:szCs w:val="24"/>
        </w:rPr>
        <w:t>Diseño del Método de Investigación</w:t>
      </w:r>
    </w:p>
    <w:p w:rsidR="003F7646" w:rsidRPr="005B2281" w:rsidRDefault="003F7646" w:rsidP="008D04A9">
      <w:pPr>
        <w:pStyle w:val="Normal1"/>
        <w:spacing w:line="360" w:lineRule="auto"/>
        <w:ind w:right="-15"/>
        <w:jc w:val="both"/>
        <w:rPr>
          <w:rFonts w:ascii="Times New Roman" w:hAnsi="Times New Roman" w:cs="Times New Roman"/>
          <w:b/>
          <w:sz w:val="24"/>
          <w:szCs w:val="24"/>
        </w:rPr>
      </w:pPr>
    </w:p>
    <w:p w:rsidR="008D04A9" w:rsidRPr="005B2281" w:rsidRDefault="008D04A9" w:rsidP="003F7646">
      <w:pPr>
        <w:pStyle w:val="Normal1"/>
        <w:spacing w:line="360" w:lineRule="auto"/>
        <w:ind w:right="-15"/>
        <w:rPr>
          <w:rFonts w:ascii="Times New Roman" w:hAnsi="Times New Roman" w:cs="Times New Roman"/>
          <w:b/>
          <w:sz w:val="24"/>
          <w:szCs w:val="24"/>
        </w:rPr>
      </w:pPr>
      <w:r w:rsidRPr="005B2281">
        <w:rPr>
          <w:rFonts w:ascii="Times New Roman" w:hAnsi="Times New Roman" w:cs="Times New Roman"/>
          <w:b/>
          <w:sz w:val="24"/>
          <w:szCs w:val="24"/>
        </w:rPr>
        <w:t>Relato de Vida</w:t>
      </w:r>
    </w:p>
    <w:p w:rsidR="008D04A9" w:rsidRPr="005B2281" w:rsidRDefault="008D04A9" w:rsidP="008D04A9">
      <w:pPr>
        <w:pStyle w:val="Normal1"/>
        <w:spacing w:line="360" w:lineRule="auto"/>
        <w:ind w:right="-15"/>
        <w:jc w:val="both"/>
        <w:rPr>
          <w:rFonts w:ascii="Times New Roman" w:hAnsi="Times New Roman" w:cs="Times New Roman"/>
          <w:sz w:val="24"/>
          <w:szCs w:val="24"/>
        </w:rPr>
      </w:pPr>
    </w:p>
    <w:p w:rsidR="008D04A9" w:rsidRPr="005B2281" w:rsidRDefault="008D04A9" w:rsidP="008D04A9">
      <w:pPr>
        <w:pStyle w:val="Normal1"/>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ab/>
        <w:t xml:space="preserve">El diseño del enfoque biográfico tiene diferentes técnicas para la recolección e interpretación de datos; en esta investigación se </w:t>
      </w:r>
      <w:r w:rsidR="003C1581" w:rsidRPr="005B2281">
        <w:rPr>
          <w:rFonts w:ascii="Times New Roman" w:hAnsi="Times New Roman" w:cs="Times New Roman"/>
          <w:sz w:val="24"/>
          <w:szCs w:val="24"/>
        </w:rPr>
        <w:t>tomó</w:t>
      </w:r>
      <w:r w:rsidRPr="005B2281">
        <w:rPr>
          <w:rFonts w:ascii="Times New Roman" w:hAnsi="Times New Roman" w:cs="Times New Roman"/>
          <w:sz w:val="24"/>
          <w:szCs w:val="24"/>
        </w:rPr>
        <w:t xml:space="preserve"> el elato de vida, ya que no se narra toda una historia de vida sino parte de ella, o episodios determinados de la misma vida del sujeto, que en este caso son los relatos de Rebeca González y Carolina Fuentes hijas criadas bajo una familia homoparental.</w:t>
      </w:r>
    </w:p>
    <w:p w:rsidR="008D04A9" w:rsidRDefault="008D04A9" w:rsidP="008D04A9">
      <w:pPr>
        <w:pStyle w:val="Normal1"/>
        <w:spacing w:line="360" w:lineRule="auto"/>
        <w:ind w:right="-15"/>
        <w:jc w:val="both"/>
        <w:rPr>
          <w:rFonts w:ascii="Times New Roman" w:hAnsi="Times New Roman" w:cs="Times New Roman"/>
          <w:sz w:val="24"/>
          <w:szCs w:val="24"/>
        </w:rPr>
      </w:pPr>
    </w:p>
    <w:p w:rsidR="008D04A9" w:rsidRDefault="008D04A9" w:rsidP="008D04A9">
      <w:pPr>
        <w:pStyle w:val="Normal1"/>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ab/>
        <w:t xml:space="preserve">De este modo se puede señalar que los relatos de vida nos </w:t>
      </w:r>
      <w:r w:rsidR="003C1581" w:rsidRPr="005B2281">
        <w:rPr>
          <w:rFonts w:ascii="Times New Roman" w:hAnsi="Times New Roman" w:cs="Times New Roman"/>
          <w:sz w:val="24"/>
          <w:szCs w:val="24"/>
        </w:rPr>
        <w:t>permiten</w:t>
      </w:r>
      <w:r w:rsidRPr="005B2281">
        <w:rPr>
          <w:rFonts w:ascii="Times New Roman" w:hAnsi="Times New Roman" w:cs="Times New Roman"/>
          <w:sz w:val="24"/>
          <w:szCs w:val="24"/>
        </w:rPr>
        <w:t xml:space="preserve"> comprender como el individuo hace frente a las situaciones, las lecciones que obtiene de su experiencia, sus proyectos y también la historia social a través de su experiencia individual.</w:t>
      </w:r>
    </w:p>
    <w:p w:rsidR="00A0206A" w:rsidRPr="005B2281" w:rsidRDefault="00A0206A" w:rsidP="008D04A9">
      <w:pPr>
        <w:pStyle w:val="Normal1"/>
        <w:spacing w:line="360" w:lineRule="auto"/>
        <w:ind w:right="-15"/>
        <w:jc w:val="both"/>
        <w:rPr>
          <w:rFonts w:ascii="Times New Roman" w:hAnsi="Times New Roman" w:cs="Times New Roman"/>
          <w:sz w:val="24"/>
          <w:szCs w:val="24"/>
        </w:rPr>
      </w:pPr>
    </w:p>
    <w:p w:rsidR="008D04A9" w:rsidRPr="005B2281" w:rsidRDefault="008D04A9" w:rsidP="008D04A9">
      <w:pPr>
        <w:pStyle w:val="Normal1"/>
        <w:spacing w:line="360" w:lineRule="auto"/>
        <w:ind w:right="-15"/>
        <w:jc w:val="both"/>
        <w:rPr>
          <w:rFonts w:ascii="Times New Roman" w:hAnsi="Times New Roman" w:cs="Times New Roman"/>
          <w:sz w:val="24"/>
          <w:szCs w:val="24"/>
        </w:rPr>
      </w:pPr>
    </w:p>
    <w:p w:rsidR="008D04A9" w:rsidRPr="005B2281" w:rsidRDefault="008D04A9" w:rsidP="008D04A9">
      <w:pPr>
        <w:pStyle w:val="Normal1"/>
        <w:spacing w:line="360" w:lineRule="auto"/>
        <w:ind w:right="-15"/>
        <w:jc w:val="both"/>
        <w:rPr>
          <w:rFonts w:ascii="Times New Roman" w:hAnsi="Times New Roman" w:cs="Times New Roman"/>
          <w:b/>
          <w:sz w:val="24"/>
          <w:szCs w:val="24"/>
        </w:rPr>
      </w:pPr>
      <w:r w:rsidRPr="005B2281">
        <w:rPr>
          <w:rFonts w:ascii="Times New Roman" w:hAnsi="Times New Roman" w:cs="Times New Roman"/>
          <w:b/>
          <w:sz w:val="24"/>
          <w:szCs w:val="24"/>
        </w:rPr>
        <w:lastRenderedPageBreak/>
        <w:t>Alguna</w:t>
      </w:r>
      <w:r w:rsidR="00F87B0D">
        <w:rPr>
          <w:rFonts w:ascii="Times New Roman" w:hAnsi="Times New Roman" w:cs="Times New Roman"/>
          <w:b/>
          <w:sz w:val="24"/>
          <w:szCs w:val="24"/>
        </w:rPr>
        <w:t>s</w:t>
      </w:r>
      <w:r w:rsidR="009D4A51">
        <w:rPr>
          <w:rFonts w:ascii="Times New Roman" w:hAnsi="Times New Roman" w:cs="Times New Roman"/>
          <w:b/>
          <w:sz w:val="24"/>
          <w:szCs w:val="24"/>
        </w:rPr>
        <w:t xml:space="preserve"> C</w:t>
      </w:r>
      <w:r w:rsidRPr="005B2281">
        <w:rPr>
          <w:rFonts w:ascii="Times New Roman" w:hAnsi="Times New Roman" w:cs="Times New Roman"/>
          <w:b/>
          <w:sz w:val="24"/>
          <w:szCs w:val="24"/>
        </w:rPr>
        <w:t>aracterística</w:t>
      </w:r>
      <w:r w:rsidR="00F87B0D">
        <w:rPr>
          <w:rFonts w:ascii="Times New Roman" w:hAnsi="Times New Roman" w:cs="Times New Roman"/>
          <w:b/>
          <w:sz w:val="24"/>
          <w:szCs w:val="24"/>
        </w:rPr>
        <w:t>s</w:t>
      </w:r>
      <w:r w:rsidRPr="005B2281">
        <w:rPr>
          <w:rFonts w:ascii="Times New Roman" w:hAnsi="Times New Roman" w:cs="Times New Roman"/>
          <w:b/>
          <w:sz w:val="24"/>
          <w:szCs w:val="24"/>
        </w:rPr>
        <w:t xml:space="preserve"> de</w:t>
      </w:r>
      <w:r w:rsidR="009D4A51">
        <w:rPr>
          <w:rFonts w:ascii="Times New Roman" w:hAnsi="Times New Roman" w:cs="Times New Roman"/>
          <w:b/>
          <w:sz w:val="24"/>
          <w:szCs w:val="24"/>
        </w:rPr>
        <w:t>l</w:t>
      </w:r>
      <w:r w:rsidRPr="005B2281">
        <w:rPr>
          <w:rFonts w:ascii="Times New Roman" w:hAnsi="Times New Roman" w:cs="Times New Roman"/>
          <w:b/>
          <w:sz w:val="24"/>
          <w:szCs w:val="24"/>
        </w:rPr>
        <w:t xml:space="preserve"> </w:t>
      </w:r>
      <w:r w:rsidR="009D4A51">
        <w:rPr>
          <w:rFonts w:ascii="Times New Roman" w:hAnsi="Times New Roman" w:cs="Times New Roman"/>
          <w:b/>
          <w:sz w:val="24"/>
          <w:szCs w:val="24"/>
        </w:rPr>
        <w:t>Relato de Vida son</w:t>
      </w:r>
      <w:r w:rsidRPr="005B2281">
        <w:rPr>
          <w:rFonts w:ascii="Times New Roman" w:hAnsi="Times New Roman" w:cs="Times New Roman"/>
          <w:b/>
          <w:sz w:val="24"/>
          <w:szCs w:val="24"/>
        </w:rPr>
        <w:t>:</w:t>
      </w:r>
    </w:p>
    <w:p w:rsidR="00F87B0D" w:rsidRPr="00F87B0D" w:rsidRDefault="00F87B0D" w:rsidP="00F87B0D">
      <w:pPr>
        <w:pStyle w:val="Normal1"/>
        <w:spacing w:line="360" w:lineRule="auto"/>
        <w:ind w:left="720" w:right="-15"/>
        <w:jc w:val="both"/>
        <w:rPr>
          <w:rFonts w:ascii="Times New Roman" w:hAnsi="Times New Roman" w:cs="Times New Roman"/>
          <w:b/>
          <w:sz w:val="24"/>
          <w:szCs w:val="24"/>
        </w:rPr>
      </w:pPr>
    </w:p>
    <w:p w:rsidR="006E1B81" w:rsidRPr="006E1B81" w:rsidRDefault="008D04A9" w:rsidP="008D04A9">
      <w:pPr>
        <w:pStyle w:val="Normal1"/>
        <w:numPr>
          <w:ilvl w:val="0"/>
          <w:numId w:val="3"/>
        </w:numPr>
        <w:spacing w:line="360" w:lineRule="auto"/>
        <w:ind w:right="-15"/>
        <w:jc w:val="both"/>
        <w:rPr>
          <w:rFonts w:ascii="Times New Roman" w:hAnsi="Times New Roman" w:cs="Times New Roman"/>
          <w:b/>
          <w:sz w:val="24"/>
          <w:szCs w:val="24"/>
        </w:rPr>
      </w:pPr>
      <w:r w:rsidRPr="005B2281">
        <w:rPr>
          <w:rFonts w:ascii="Times New Roman" w:hAnsi="Times New Roman" w:cs="Times New Roman"/>
          <w:sz w:val="24"/>
          <w:szCs w:val="24"/>
        </w:rPr>
        <w:t xml:space="preserve">No se narra toda una vida sino parte de ella o episodios determinados de la </w:t>
      </w:r>
    </w:p>
    <w:p w:rsidR="008D04A9" w:rsidRPr="005B2281" w:rsidRDefault="008D04A9" w:rsidP="008D04A9">
      <w:pPr>
        <w:pStyle w:val="Normal1"/>
        <w:numPr>
          <w:ilvl w:val="0"/>
          <w:numId w:val="3"/>
        </w:numPr>
        <w:spacing w:line="360" w:lineRule="auto"/>
        <w:ind w:right="-15"/>
        <w:jc w:val="both"/>
        <w:rPr>
          <w:rFonts w:ascii="Times New Roman" w:hAnsi="Times New Roman" w:cs="Times New Roman"/>
          <w:b/>
          <w:sz w:val="24"/>
          <w:szCs w:val="24"/>
        </w:rPr>
      </w:pPr>
      <w:r w:rsidRPr="005B2281">
        <w:rPr>
          <w:rFonts w:ascii="Times New Roman" w:hAnsi="Times New Roman" w:cs="Times New Roman"/>
          <w:sz w:val="24"/>
          <w:szCs w:val="24"/>
        </w:rPr>
        <w:t>misma.</w:t>
      </w:r>
    </w:p>
    <w:p w:rsidR="008D04A9" w:rsidRPr="005B2281" w:rsidRDefault="008D04A9" w:rsidP="008D04A9">
      <w:pPr>
        <w:pStyle w:val="Normal1"/>
        <w:numPr>
          <w:ilvl w:val="0"/>
          <w:numId w:val="3"/>
        </w:numPr>
        <w:spacing w:line="360" w:lineRule="auto"/>
        <w:ind w:right="-15"/>
        <w:jc w:val="both"/>
        <w:rPr>
          <w:rFonts w:ascii="Times New Roman" w:hAnsi="Times New Roman" w:cs="Times New Roman"/>
          <w:b/>
          <w:sz w:val="24"/>
          <w:szCs w:val="24"/>
        </w:rPr>
      </w:pPr>
      <w:r w:rsidRPr="005B2281">
        <w:rPr>
          <w:rFonts w:ascii="Times New Roman" w:hAnsi="Times New Roman" w:cs="Times New Roman"/>
          <w:sz w:val="24"/>
          <w:szCs w:val="24"/>
        </w:rPr>
        <w:t xml:space="preserve">Es espontánea, es decir no se eliminan los errores de expresión, las repeticiones, las desviaciones ni las incongruencias.  </w:t>
      </w:r>
    </w:p>
    <w:p w:rsidR="008D04A9" w:rsidRPr="005B2281" w:rsidRDefault="008D04A9" w:rsidP="008D04A9">
      <w:pPr>
        <w:pStyle w:val="Normal1"/>
        <w:numPr>
          <w:ilvl w:val="0"/>
          <w:numId w:val="3"/>
        </w:numPr>
        <w:spacing w:line="360" w:lineRule="auto"/>
        <w:ind w:right="-15"/>
        <w:jc w:val="both"/>
        <w:rPr>
          <w:rFonts w:ascii="Times New Roman" w:hAnsi="Times New Roman" w:cs="Times New Roman"/>
          <w:b/>
          <w:sz w:val="24"/>
          <w:szCs w:val="24"/>
        </w:rPr>
      </w:pPr>
      <w:r w:rsidRPr="005B2281">
        <w:rPr>
          <w:rFonts w:ascii="Times New Roman" w:hAnsi="Times New Roman" w:cs="Times New Roman"/>
          <w:sz w:val="24"/>
          <w:szCs w:val="24"/>
        </w:rPr>
        <w:t>Puede aplicarse a gran diversidad de temas.</w:t>
      </w:r>
    </w:p>
    <w:p w:rsidR="008D04A9" w:rsidRPr="005B2281" w:rsidRDefault="008D04A9" w:rsidP="008D04A9">
      <w:pPr>
        <w:pStyle w:val="Normal1"/>
        <w:numPr>
          <w:ilvl w:val="0"/>
          <w:numId w:val="3"/>
        </w:numPr>
        <w:spacing w:line="360" w:lineRule="auto"/>
        <w:ind w:right="-15"/>
        <w:jc w:val="both"/>
        <w:rPr>
          <w:rFonts w:ascii="Times New Roman" w:hAnsi="Times New Roman" w:cs="Times New Roman"/>
          <w:b/>
          <w:sz w:val="24"/>
          <w:szCs w:val="24"/>
        </w:rPr>
      </w:pPr>
      <w:r w:rsidRPr="005B2281">
        <w:rPr>
          <w:rFonts w:ascii="Times New Roman" w:hAnsi="Times New Roman" w:cs="Times New Roman"/>
          <w:sz w:val="24"/>
          <w:szCs w:val="24"/>
        </w:rPr>
        <w:t xml:space="preserve">Pueden ser autobiografías o biografías orales y escritas. </w:t>
      </w:r>
    </w:p>
    <w:p w:rsidR="008D04A9" w:rsidRPr="005B2281" w:rsidRDefault="008D04A9" w:rsidP="008D04A9">
      <w:pPr>
        <w:pStyle w:val="Normal1"/>
        <w:spacing w:line="360" w:lineRule="auto"/>
        <w:ind w:left="720" w:right="-15"/>
        <w:jc w:val="both"/>
        <w:rPr>
          <w:rFonts w:ascii="Times New Roman" w:hAnsi="Times New Roman" w:cs="Times New Roman"/>
          <w:sz w:val="24"/>
          <w:szCs w:val="24"/>
        </w:rPr>
      </w:pPr>
    </w:p>
    <w:p w:rsidR="00C4232D" w:rsidRDefault="00C4232D" w:rsidP="008D04A9">
      <w:pPr>
        <w:pStyle w:val="Normal1"/>
        <w:spacing w:line="360" w:lineRule="auto"/>
        <w:ind w:right="-15"/>
        <w:jc w:val="both"/>
        <w:rPr>
          <w:rFonts w:ascii="Times New Roman" w:hAnsi="Times New Roman" w:cs="Times New Roman"/>
          <w:b/>
          <w:sz w:val="24"/>
          <w:szCs w:val="24"/>
        </w:rPr>
      </w:pPr>
    </w:p>
    <w:p w:rsidR="008D04A9" w:rsidRPr="005B2281" w:rsidRDefault="008D04A9" w:rsidP="008D04A9">
      <w:pPr>
        <w:pStyle w:val="Normal1"/>
        <w:spacing w:line="360" w:lineRule="auto"/>
        <w:ind w:right="-15"/>
        <w:jc w:val="both"/>
        <w:rPr>
          <w:rFonts w:ascii="Times New Roman" w:hAnsi="Times New Roman" w:cs="Times New Roman"/>
          <w:b/>
          <w:sz w:val="24"/>
          <w:szCs w:val="24"/>
        </w:rPr>
      </w:pPr>
      <w:r w:rsidRPr="005B2281">
        <w:rPr>
          <w:rFonts w:ascii="Times New Roman" w:hAnsi="Times New Roman" w:cs="Times New Roman"/>
          <w:b/>
          <w:sz w:val="24"/>
          <w:szCs w:val="24"/>
        </w:rPr>
        <w:t xml:space="preserve">Contexto de </w:t>
      </w:r>
      <w:r w:rsidR="003A1BD7">
        <w:rPr>
          <w:rFonts w:ascii="Times New Roman" w:hAnsi="Times New Roman" w:cs="Times New Roman"/>
          <w:b/>
          <w:sz w:val="24"/>
          <w:szCs w:val="24"/>
        </w:rPr>
        <w:t>E</w:t>
      </w:r>
      <w:r w:rsidRPr="005B2281">
        <w:rPr>
          <w:rFonts w:ascii="Times New Roman" w:hAnsi="Times New Roman" w:cs="Times New Roman"/>
          <w:b/>
          <w:sz w:val="24"/>
          <w:szCs w:val="24"/>
        </w:rPr>
        <w:t>studio</w:t>
      </w:r>
    </w:p>
    <w:p w:rsidR="008D04A9" w:rsidRPr="005B2281" w:rsidRDefault="008D04A9" w:rsidP="008D04A9">
      <w:pPr>
        <w:pStyle w:val="Normal1"/>
        <w:spacing w:line="360" w:lineRule="auto"/>
        <w:ind w:right="-15"/>
        <w:jc w:val="both"/>
        <w:rPr>
          <w:rFonts w:ascii="Times New Roman" w:hAnsi="Times New Roman" w:cs="Times New Roman"/>
          <w:b/>
          <w:sz w:val="24"/>
          <w:szCs w:val="24"/>
        </w:rPr>
      </w:pPr>
    </w:p>
    <w:p w:rsidR="008D04A9" w:rsidRDefault="008D04A9" w:rsidP="008D04A9">
      <w:pPr>
        <w:pStyle w:val="Normal1"/>
        <w:spacing w:line="360" w:lineRule="auto"/>
        <w:ind w:right="-15" w:firstLine="708"/>
        <w:jc w:val="both"/>
        <w:rPr>
          <w:rFonts w:ascii="Times New Roman" w:hAnsi="Times New Roman" w:cs="Times New Roman"/>
          <w:sz w:val="24"/>
          <w:szCs w:val="24"/>
        </w:rPr>
      </w:pPr>
      <w:r w:rsidRPr="005B2281">
        <w:rPr>
          <w:rFonts w:ascii="Times New Roman" w:hAnsi="Times New Roman" w:cs="Times New Roman"/>
          <w:sz w:val="24"/>
          <w:szCs w:val="24"/>
        </w:rPr>
        <w:t xml:space="preserve">Este trabajo se realizó en Acarigua estado Portuguesa, lugar donde conviven las entrevistadas, específicamente en su casa para un buen desarrollo y ejecución de la investigación, se </w:t>
      </w:r>
      <w:r w:rsidR="008D4D30" w:rsidRPr="005B2281">
        <w:rPr>
          <w:rFonts w:ascii="Times New Roman" w:hAnsi="Times New Roman" w:cs="Times New Roman"/>
          <w:sz w:val="24"/>
          <w:szCs w:val="24"/>
        </w:rPr>
        <w:t>llevó</w:t>
      </w:r>
      <w:r w:rsidRPr="005B2281">
        <w:rPr>
          <w:rFonts w:ascii="Times New Roman" w:hAnsi="Times New Roman" w:cs="Times New Roman"/>
          <w:sz w:val="24"/>
          <w:szCs w:val="24"/>
        </w:rPr>
        <w:t xml:space="preserve"> a cabo en varias etapas que se desarrollaran a continuación.</w:t>
      </w:r>
    </w:p>
    <w:p w:rsidR="008D04A9" w:rsidRPr="005B2281" w:rsidRDefault="008D04A9" w:rsidP="008D04A9">
      <w:pPr>
        <w:pStyle w:val="Normal1"/>
        <w:spacing w:line="360" w:lineRule="auto"/>
        <w:ind w:right="-15" w:firstLine="708"/>
        <w:jc w:val="both"/>
        <w:rPr>
          <w:rFonts w:ascii="Times New Roman" w:hAnsi="Times New Roman" w:cs="Times New Roman"/>
          <w:sz w:val="24"/>
          <w:szCs w:val="24"/>
        </w:rPr>
      </w:pPr>
    </w:p>
    <w:p w:rsidR="008D04A9" w:rsidRPr="005B2281" w:rsidRDefault="008D04A9" w:rsidP="008D04A9">
      <w:pPr>
        <w:pStyle w:val="Normal1"/>
        <w:spacing w:line="360" w:lineRule="auto"/>
        <w:ind w:right="-15" w:firstLine="708"/>
        <w:jc w:val="both"/>
        <w:rPr>
          <w:rFonts w:ascii="Times New Roman" w:hAnsi="Times New Roman" w:cs="Times New Roman"/>
          <w:sz w:val="24"/>
          <w:szCs w:val="24"/>
        </w:rPr>
      </w:pPr>
      <w:r w:rsidRPr="005B2281">
        <w:rPr>
          <w:rFonts w:ascii="Times New Roman" w:hAnsi="Times New Roman" w:cs="Times New Roman"/>
          <w:sz w:val="24"/>
          <w:szCs w:val="24"/>
        </w:rPr>
        <w:t xml:space="preserve">La primea etapa es la observación participante, donde se lleva a cabo en un medio “natural” es decir el lugar donde encuentra la persona. La información fue recolectada por medio de la entrevista abierta, lo cual define Taylor 1994 como “encuentros cara a cara entre el investigador y el informante, dirigidos a la comprensión de la perspectivas que tiene el informante respecto a su vida, experiencias o situaciones, tal como las expresa con sus propias palabras” (p.101). </w:t>
      </w:r>
    </w:p>
    <w:p w:rsidR="008D04A9" w:rsidRDefault="008D04A9" w:rsidP="008D04A9">
      <w:pPr>
        <w:pStyle w:val="Normal1"/>
        <w:spacing w:line="360" w:lineRule="auto"/>
        <w:ind w:right="-15" w:firstLine="708"/>
        <w:jc w:val="both"/>
        <w:rPr>
          <w:rFonts w:ascii="Times New Roman" w:hAnsi="Times New Roman" w:cs="Times New Roman"/>
          <w:sz w:val="24"/>
          <w:szCs w:val="24"/>
        </w:rPr>
      </w:pPr>
    </w:p>
    <w:p w:rsidR="008D04A9" w:rsidRDefault="008D04A9" w:rsidP="008D04A9">
      <w:pPr>
        <w:pStyle w:val="Normal1"/>
        <w:spacing w:line="360" w:lineRule="auto"/>
        <w:ind w:right="-15" w:firstLine="708"/>
        <w:jc w:val="both"/>
        <w:rPr>
          <w:rFonts w:ascii="Times New Roman" w:hAnsi="Times New Roman" w:cs="Times New Roman"/>
          <w:sz w:val="24"/>
          <w:szCs w:val="24"/>
        </w:rPr>
      </w:pPr>
      <w:r w:rsidRPr="005B2281">
        <w:rPr>
          <w:rFonts w:ascii="Times New Roman" w:hAnsi="Times New Roman" w:cs="Times New Roman"/>
          <w:sz w:val="24"/>
          <w:szCs w:val="24"/>
        </w:rPr>
        <w:t xml:space="preserve">Se estableció un ambiente acorde y tranquilo para el desenvolvimiento e la entrevista, sin tensión ni distractor alguno para ambas partes. Se recolectaron los datos por medio de grabación y un relato escrito, en lo cual estuvieron de acuerdo las historiadoras. Siguiendo con las etapas propuestas por l método biográfico, para dar respuestas a las directrices de la investigación, se procedió a la transcripción de la </w:t>
      </w:r>
      <w:r w:rsidRPr="005B2281">
        <w:rPr>
          <w:rFonts w:ascii="Times New Roman" w:hAnsi="Times New Roman" w:cs="Times New Roman"/>
          <w:sz w:val="24"/>
          <w:szCs w:val="24"/>
        </w:rPr>
        <w:lastRenderedPageBreak/>
        <w:t xml:space="preserve">grabación (filmación) y del relato escrito leyéndose tal y como fue escrito, este proceso se </w:t>
      </w:r>
      <w:r w:rsidR="00336C2D" w:rsidRPr="005B2281">
        <w:rPr>
          <w:rFonts w:ascii="Times New Roman" w:hAnsi="Times New Roman" w:cs="Times New Roman"/>
          <w:sz w:val="24"/>
          <w:szCs w:val="24"/>
        </w:rPr>
        <w:t>realizó</w:t>
      </w:r>
      <w:r w:rsidRPr="005B2281">
        <w:rPr>
          <w:rFonts w:ascii="Times New Roman" w:hAnsi="Times New Roman" w:cs="Times New Roman"/>
          <w:sz w:val="24"/>
          <w:szCs w:val="24"/>
        </w:rPr>
        <w:t xml:space="preserve"> en ambas partes para asegurar su comprensión y transcribir fielmente. Para luego contrastar la misma con los datos recolectados por medio de la observación por parte de las investigadoras. </w:t>
      </w:r>
    </w:p>
    <w:p w:rsidR="008D4D30" w:rsidRPr="005B2281" w:rsidRDefault="008D4D30" w:rsidP="008D04A9">
      <w:pPr>
        <w:pStyle w:val="Normal1"/>
        <w:spacing w:line="360" w:lineRule="auto"/>
        <w:ind w:right="-15" w:firstLine="708"/>
        <w:jc w:val="both"/>
        <w:rPr>
          <w:rFonts w:ascii="Times New Roman" w:hAnsi="Times New Roman" w:cs="Times New Roman"/>
          <w:sz w:val="24"/>
          <w:szCs w:val="24"/>
        </w:rPr>
      </w:pPr>
    </w:p>
    <w:p w:rsidR="008D04A9" w:rsidRDefault="008D04A9" w:rsidP="007D1B86">
      <w:pPr>
        <w:pStyle w:val="Normal1"/>
        <w:spacing w:line="360" w:lineRule="auto"/>
        <w:ind w:right="-15" w:firstLine="708"/>
        <w:jc w:val="both"/>
        <w:rPr>
          <w:rFonts w:ascii="Times New Roman" w:hAnsi="Times New Roman" w:cs="Times New Roman"/>
          <w:sz w:val="24"/>
          <w:szCs w:val="24"/>
        </w:rPr>
      </w:pPr>
      <w:r w:rsidRPr="005B2281">
        <w:rPr>
          <w:rFonts w:ascii="Times New Roman" w:hAnsi="Times New Roman" w:cs="Times New Roman"/>
          <w:sz w:val="24"/>
          <w:szCs w:val="24"/>
        </w:rPr>
        <w:t>Se plantea entonces categorizar la antevista como la siguiente etapa, lo cual exige sumergirse mentalmente lo más posible en la realidad ahí expresada en la entrevista para reflexionar y comprender acerca de la situación vivida.</w:t>
      </w:r>
    </w:p>
    <w:p w:rsidR="00F87B0D" w:rsidRPr="005B2281" w:rsidRDefault="00F87B0D" w:rsidP="007D1B86">
      <w:pPr>
        <w:pStyle w:val="Normal1"/>
        <w:spacing w:line="360" w:lineRule="auto"/>
        <w:ind w:right="-15" w:firstLine="708"/>
        <w:jc w:val="both"/>
        <w:rPr>
          <w:rFonts w:ascii="Times New Roman" w:hAnsi="Times New Roman" w:cs="Times New Roman"/>
          <w:sz w:val="24"/>
          <w:szCs w:val="24"/>
        </w:rPr>
      </w:pPr>
    </w:p>
    <w:p w:rsidR="008D04A9" w:rsidRPr="005B2281" w:rsidRDefault="008D04A9" w:rsidP="007D1B86">
      <w:pPr>
        <w:pStyle w:val="Normal1"/>
        <w:spacing w:line="360" w:lineRule="auto"/>
        <w:ind w:right="-15" w:firstLine="708"/>
        <w:jc w:val="both"/>
        <w:rPr>
          <w:rFonts w:ascii="Times New Roman" w:hAnsi="Times New Roman" w:cs="Times New Roman"/>
          <w:sz w:val="24"/>
          <w:szCs w:val="24"/>
        </w:rPr>
      </w:pPr>
      <w:r w:rsidRPr="005B2281">
        <w:rPr>
          <w:rFonts w:ascii="Times New Roman" w:hAnsi="Times New Roman" w:cs="Times New Roman"/>
          <w:sz w:val="24"/>
          <w:szCs w:val="24"/>
        </w:rPr>
        <w:t>Algunos autores señalan que la forma más concreta de categorizar es transcribiendo la entrevista en cuadro, donde este lleve el número de líneas y de páginas para su fácil manejo, luego dejando un tercio para la categorización donde estas serán la clasificación de las partes significativas de la entrevista. Las cuales para Moreno (1998) van dentro de la misma narración que podría dar señales de posibles significados, que a lo largo de la historia pueden convertirse en clave de la comprensión.</w:t>
      </w:r>
    </w:p>
    <w:p w:rsidR="00336C2D" w:rsidRPr="005B2281" w:rsidRDefault="00336C2D" w:rsidP="007D1B86">
      <w:pPr>
        <w:pStyle w:val="Normal1"/>
        <w:spacing w:line="360" w:lineRule="auto"/>
        <w:ind w:right="-15" w:firstLine="708"/>
        <w:jc w:val="both"/>
        <w:rPr>
          <w:rFonts w:ascii="Times New Roman" w:hAnsi="Times New Roman" w:cs="Times New Roman"/>
          <w:sz w:val="24"/>
          <w:szCs w:val="24"/>
        </w:rPr>
      </w:pPr>
    </w:p>
    <w:p w:rsidR="00A0206A" w:rsidRDefault="008D04A9" w:rsidP="007D1B86">
      <w:pPr>
        <w:pStyle w:val="Normal1"/>
        <w:spacing w:line="360" w:lineRule="auto"/>
        <w:ind w:right="-15" w:firstLine="708"/>
        <w:jc w:val="both"/>
        <w:rPr>
          <w:rFonts w:ascii="Times New Roman" w:hAnsi="Times New Roman" w:cs="Times New Roman"/>
          <w:sz w:val="24"/>
          <w:szCs w:val="24"/>
        </w:rPr>
      </w:pPr>
      <w:r w:rsidRPr="005B2281">
        <w:rPr>
          <w:rFonts w:ascii="Times New Roman" w:hAnsi="Times New Roman" w:cs="Times New Roman"/>
          <w:sz w:val="24"/>
          <w:szCs w:val="24"/>
        </w:rPr>
        <w:t xml:space="preserve">Luego de tener las categorías se procede a una comprensión-interpretación general de las categorías más relevantes o significativas con el fin de entender y </w:t>
      </w:r>
      <w:r w:rsidR="00336C2D">
        <w:rPr>
          <w:rFonts w:ascii="Times New Roman" w:hAnsi="Times New Roman" w:cs="Times New Roman"/>
          <w:sz w:val="24"/>
          <w:szCs w:val="24"/>
        </w:rPr>
        <w:t>analizar  el núcleo del relato.</w:t>
      </w:r>
    </w:p>
    <w:p w:rsidR="00336C2D" w:rsidRDefault="00336C2D" w:rsidP="007D1B86">
      <w:pPr>
        <w:pStyle w:val="Normal1"/>
        <w:spacing w:line="360" w:lineRule="auto"/>
        <w:ind w:right="-15" w:firstLine="708"/>
        <w:jc w:val="both"/>
        <w:rPr>
          <w:rFonts w:ascii="Times New Roman" w:hAnsi="Times New Roman" w:cs="Times New Roman"/>
          <w:sz w:val="24"/>
          <w:szCs w:val="24"/>
        </w:rPr>
      </w:pPr>
    </w:p>
    <w:p w:rsidR="00336C2D" w:rsidRDefault="00336C2D" w:rsidP="007D1B86">
      <w:pPr>
        <w:pStyle w:val="Normal1"/>
        <w:spacing w:line="360" w:lineRule="auto"/>
        <w:ind w:right="-15" w:firstLine="708"/>
        <w:jc w:val="both"/>
        <w:rPr>
          <w:rFonts w:ascii="Times New Roman" w:hAnsi="Times New Roman" w:cs="Times New Roman"/>
          <w:sz w:val="24"/>
          <w:szCs w:val="24"/>
        </w:rPr>
      </w:pPr>
    </w:p>
    <w:p w:rsidR="008D04A9" w:rsidRPr="005B2281" w:rsidRDefault="008D04A9" w:rsidP="007D1B86">
      <w:pPr>
        <w:pStyle w:val="Normal1"/>
        <w:spacing w:line="360" w:lineRule="auto"/>
        <w:ind w:right="-15"/>
        <w:jc w:val="both"/>
        <w:rPr>
          <w:rFonts w:ascii="Times New Roman" w:hAnsi="Times New Roman" w:cs="Times New Roman"/>
          <w:b/>
          <w:sz w:val="24"/>
          <w:szCs w:val="24"/>
        </w:rPr>
      </w:pPr>
      <w:r w:rsidRPr="005B2281">
        <w:rPr>
          <w:rFonts w:ascii="Times New Roman" w:hAnsi="Times New Roman" w:cs="Times New Roman"/>
          <w:b/>
          <w:sz w:val="24"/>
          <w:szCs w:val="24"/>
        </w:rPr>
        <w:t xml:space="preserve">Informantes </w:t>
      </w:r>
      <w:r w:rsidR="00090C4E">
        <w:rPr>
          <w:rFonts w:ascii="Times New Roman" w:hAnsi="Times New Roman" w:cs="Times New Roman"/>
          <w:b/>
          <w:sz w:val="24"/>
          <w:szCs w:val="24"/>
        </w:rPr>
        <w:t>C</w:t>
      </w:r>
      <w:r w:rsidRPr="005B2281">
        <w:rPr>
          <w:rFonts w:ascii="Times New Roman" w:hAnsi="Times New Roman" w:cs="Times New Roman"/>
          <w:b/>
          <w:sz w:val="24"/>
          <w:szCs w:val="24"/>
        </w:rPr>
        <w:t>lave</w:t>
      </w:r>
      <w:r w:rsidR="00F87B0D">
        <w:rPr>
          <w:rFonts w:ascii="Times New Roman" w:hAnsi="Times New Roman" w:cs="Times New Roman"/>
          <w:b/>
          <w:sz w:val="24"/>
          <w:szCs w:val="24"/>
        </w:rPr>
        <w:t>s</w:t>
      </w:r>
    </w:p>
    <w:p w:rsidR="003C1581" w:rsidRPr="005B2281" w:rsidRDefault="003C1581" w:rsidP="007D1B86">
      <w:pPr>
        <w:pStyle w:val="Normal1"/>
        <w:spacing w:line="360" w:lineRule="auto"/>
        <w:ind w:right="-15"/>
        <w:jc w:val="both"/>
        <w:rPr>
          <w:rFonts w:ascii="Times New Roman" w:hAnsi="Times New Roman" w:cs="Times New Roman"/>
          <w:b/>
          <w:sz w:val="24"/>
          <w:szCs w:val="24"/>
        </w:rPr>
      </w:pPr>
    </w:p>
    <w:p w:rsidR="008D04A9" w:rsidRDefault="008D04A9" w:rsidP="007D1B86">
      <w:pPr>
        <w:pStyle w:val="Normal1"/>
        <w:spacing w:line="360" w:lineRule="auto"/>
        <w:ind w:right="-15" w:firstLine="708"/>
        <w:jc w:val="both"/>
        <w:rPr>
          <w:rFonts w:ascii="Times New Roman" w:hAnsi="Times New Roman" w:cs="Times New Roman"/>
          <w:sz w:val="24"/>
          <w:szCs w:val="24"/>
        </w:rPr>
      </w:pPr>
      <w:r w:rsidRPr="005B2281">
        <w:rPr>
          <w:rFonts w:ascii="Times New Roman" w:hAnsi="Times New Roman" w:cs="Times New Roman"/>
          <w:sz w:val="24"/>
          <w:szCs w:val="24"/>
        </w:rPr>
        <w:t>Las personas que compartieron sus historias a través de relatos de vida poseen características diferentes y otras en común. A continuación se presenta sus perfiles:</w:t>
      </w:r>
    </w:p>
    <w:p w:rsidR="00F87B0D" w:rsidRDefault="00F87B0D" w:rsidP="007D1B86">
      <w:pPr>
        <w:pStyle w:val="Normal1"/>
        <w:spacing w:line="360" w:lineRule="auto"/>
        <w:ind w:right="-15" w:firstLine="708"/>
        <w:jc w:val="both"/>
        <w:rPr>
          <w:rFonts w:ascii="Times New Roman" w:hAnsi="Times New Roman" w:cs="Times New Roman"/>
          <w:sz w:val="24"/>
          <w:szCs w:val="24"/>
        </w:rPr>
      </w:pPr>
    </w:p>
    <w:p w:rsidR="00F87B0D" w:rsidRPr="005B2281" w:rsidRDefault="00F87B0D" w:rsidP="007D1B86">
      <w:pPr>
        <w:pStyle w:val="Normal1"/>
        <w:spacing w:line="360" w:lineRule="auto"/>
        <w:ind w:right="-15" w:firstLine="708"/>
        <w:jc w:val="both"/>
        <w:rPr>
          <w:rFonts w:ascii="Times New Roman" w:hAnsi="Times New Roman" w:cs="Times New Roman"/>
          <w:sz w:val="24"/>
          <w:szCs w:val="24"/>
        </w:rPr>
      </w:pPr>
    </w:p>
    <w:p w:rsidR="00A0206A" w:rsidRPr="005B2281" w:rsidRDefault="00A0206A" w:rsidP="007D1B86">
      <w:pPr>
        <w:pStyle w:val="Normal1"/>
        <w:spacing w:line="360" w:lineRule="auto"/>
        <w:ind w:right="-15"/>
        <w:jc w:val="both"/>
        <w:rPr>
          <w:rFonts w:ascii="Times New Roman" w:hAnsi="Times New Roman" w:cs="Times New Roman"/>
          <w:sz w:val="24"/>
          <w:szCs w:val="24"/>
        </w:rPr>
      </w:pPr>
    </w:p>
    <w:p w:rsidR="00336C2D" w:rsidRPr="005B2281" w:rsidRDefault="008D04A9" w:rsidP="007D1B86">
      <w:pPr>
        <w:pStyle w:val="Normal1"/>
        <w:spacing w:line="360" w:lineRule="auto"/>
        <w:ind w:right="-15"/>
        <w:jc w:val="both"/>
        <w:rPr>
          <w:rFonts w:ascii="Times New Roman" w:hAnsi="Times New Roman" w:cs="Times New Roman"/>
          <w:sz w:val="24"/>
          <w:szCs w:val="24"/>
        </w:rPr>
      </w:pPr>
      <w:r w:rsidRPr="005B2281">
        <w:rPr>
          <w:rFonts w:ascii="Times New Roman" w:hAnsi="Times New Roman" w:cs="Times New Roman"/>
          <w:b/>
          <w:sz w:val="24"/>
          <w:szCs w:val="24"/>
        </w:rPr>
        <w:lastRenderedPageBreak/>
        <w:t xml:space="preserve">Informante Clave I: </w:t>
      </w:r>
      <w:r w:rsidRPr="005B2281">
        <w:rPr>
          <w:rFonts w:ascii="Times New Roman" w:hAnsi="Times New Roman" w:cs="Times New Roman"/>
          <w:sz w:val="24"/>
          <w:szCs w:val="24"/>
        </w:rPr>
        <w:t>Rebeca González</w:t>
      </w:r>
      <w:r w:rsidR="00336C2D">
        <w:rPr>
          <w:rFonts w:ascii="Times New Roman" w:hAnsi="Times New Roman" w:cs="Times New Roman"/>
          <w:sz w:val="24"/>
          <w:szCs w:val="24"/>
        </w:rPr>
        <w:t>.</w:t>
      </w:r>
    </w:p>
    <w:p w:rsidR="008D04A9" w:rsidRPr="005B2281" w:rsidRDefault="008D04A9" w:rsidP="007D1B86">
      <w:pPr>
        <w:pStyle w:val="Normal1"/>
        <w:numPr>
          <w:ilvl w:val="0"/>
          <w:numId w:val="5"/>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Edad: 25</w:t>
      </w:r>
      <w:r w:rsidR="00336C2D">
        <w:rPr>
          <w:rFonts w:ascii="Times New Roman" w:hAnsi="Times New Roman" w:cs="Times New Roman"/>
          <w:sz w:val="24"/>
          <w:szCs w:val="24"/>
        </w:rPr>
        <w:t>.</w:t>
      </w:r>
    </w:p>
    <w:p w:rsidR="008D04A9" w:rsidRPr="005B2281" w:rsidRDefault="008D04A9" w:rsidP="007D1B86">
      <w:pPr>
        <w:pStyle w:val="Normal1"/>
        <w:numPr>
          <w:ilvl w:val="0"/>
          <w:numId w:val="5"/>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Profesión u ocupación: Docente</w:t>
      </w:r>
      <w:r w:rsidR="00336C2D">
        <w:rPr>
          <w:rFonts w:ascii="Times New Roman" w:hAnsi="Times New Roman" w:cs="Times New Roman"/>
          <w:sz w:val="24"/>
          <w:szCs w:val="24"/>
        </w:rPr>
        <w:t>.</w:t>
      </w:r>
    </w:p>
    <w:p w:rsidR="008D04A9" w:rsidRPr="005B2281" w:rsidRDefault="008D04A9" w:rsidP="007D1B86">
      <w:pPr>
        <w:pStyle w:val="Normal1"/>
        <w:numPr>
          <w:ilvl w:val="0"/>
          <w:numId w:val="5"/>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Estado civil: Casada</w:t>
      </w:r>
      <w:r w:rsidR="00336C2D">
        <w:rPr>
          <w:rFonts w:ascii="Times New Roman" w:hAnsi="Times New Roman" w:cs="Times New Roman"/>
          <w:sz w:val="24"/>
          <w:szCs w:val="24"/>
        </w:rPr>
        <w:t>.</w:t>
      </w:r>
    </w:p>
    <w:p w:rsidR="008D04A9" w:rsidRPr="005B2281" w:rsidRDefault="008D04A9" w:rsidP="007D1B86">
      <w:pPr>
        <w:pStyle w:val="Normal1"/>
        <w:numPr>
          <w:ilvl w:val="0"/>
          <w:numId w:val="5"/>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N° de hijos: 1</w:t>
      </w:r>
      <w:r w:rsidR="00336C2D">
        <w:rPr>
          <w:rFonts w:ascii="Times New Roman" w:hAnsi="Times New Roman" w:cs="Times New Roman"/>
          <w:sz w:val="24"/>
          <w:szCs w:val="24"/>
        </w:rPr>
        <w:t>.</w:t>
      </w:r>
    </w:p>
    <w:p w:rsidR="00AF4F34" w:rsidRDefault="008D04A9" w:rsidP="00AF4F34">
      <w:pPr>
        <w:pStyle w:val="Normal1"/>
        <w:numPr>
          <w:ilvl w:val="0"/>
          <w:numId w:val="5"/>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Nivel económico: Estable</w:t>
      </w:r>
      <w:r w:rsidR="003F7646">
        <w:rPr>
          <w:rFonts w:ascii="Times New Roman" w:hAnsi="Times New Roman" w:cs="Times New Roman"/>
          <w:sz w:val="24"/>
          <w:szCs w:val="24"/>
        </w:rPr>
        <w:t>.</w:t>
      </w:r>
    </w:p>
    <w:p w:rsidR="00F87B0D" w:rsidRPr="00AF4F34" w:rsidRDefault="00F87B0D" w:rsidP="00F87B0D">
      <w:pPr>
        <w:pStyle w:val="Normal1"/>
        <w:spacing w:line="360" w:lineRule="auto"/>
        <w:ind w:left="720" w:right="-15"/>
        <w:jc w:val="both"/>
        <w:rPr>
          <w:rFonts w:ascii="Times New Roman" w:hAnsi="Times New Roman" w:cs="Times New Roman"/>
          <w:sz w:val="24"/>
          <w:szCs w:val="24"/>
        </w:rPr>
      </w:pPr>
    </w:p>
    <w:p w:rsidR="008D04A9" w:rsidRPr="005B2281" w:rsidRDefault="008D04A9" w:rsidP="007D1B86">
      <w:pPr>
        <w:pStyle w:val="Normal1"/>
        <w:spacing w:line="360" w:lineRule="auto"/>
        <w:ind w:right="-15"/>
        <w:jc w:val="both"/>
        <w:rPr>
          <w:rFonts w:ascii="Times New Roman" w:hAnsi="Times New Roman" w:cs="Times New Roman"/>
          <w:sz w:val="24"/>
          <w:szCs w:val="24"/>
        </w:rPr>
      </w:pPr>
      <w:r w:rsidRPr="005B2281">
        <w:rPr>
          <w:rFonts w:ascii="Times New Roman" w:hAnsi="Times New Roman" w:cs="Times New Roman"/>
          <w:b/>
          <w:sz w:val="24"/>
          <w:szCs w:val="24"/>
        </w:rPr>
        <w:t>Informante Clave II:</w:t>
      </w:r>
      <w:r w:rsidRPr="005B2281">
        <w:rPr>
          <w:rFonts w:ascii="Times New Roman" w:hAnsi="Times New Roman" w:cs="Times New Roman"/>
          <w:sz w:val="24"/>
          <w:szCs w:val="24"/>
        </w:rPr>
        <w:t xml:space="preserve"> Carolina Fuentes</w:t>
      </w:r>
      <w:r w:rsidR="00336C2D">
        <w:rPr>
          <w:rFonts w:ascii="Times New Roman" w:hAnsi="Times New Roman" w:cs="Times New Roman"/>
          <w:sz w:val="24"/>
          <w:szCs w:val="24"/>
        </w:rPr>
        <w:t>.</w:t>
      </w:r>
    </w:p>
    <w:p w:rsidR="008D04A9" w:rsidRPr="005B2281" w:rsidRDefault="008D04A9" w:rsidP="007D1B86">
      <w:pPr>
        <w:pStyle w:val="Normal1"/>
        <w:numPr>
          <w:ilvl w:val="0"/>
          <w:numId w:val="4"/>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Edad: 29</w:t>
      </w:r>
      <w:r w:rsidR="00336C2D">
        <w:rPr>
          <w:rFonts w:ascii="Times New Roman" w:hAnsi="Times New Roman" w:cs="Times New Roman"/>
          <w:sz w:val="24"/>
          <w:szCs w:val="24"/>
        </w:rPr>
        <w:t>.</w:t>
      </w:r>
    </w:p>
    <w:p w:rsidR="008D04A9" w:rsidRPr="005B2281" w:rsidRDefault="008D04A9" w:rsidP="007D1B86">
      <w:pPr>
        <w:pStyle w:val="Normal1"/>
        <w:numPr>
          <w:ilvl w:val="0"/>
          <w:numId w:val="4"/>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Profesión u ocupación: Manicurista Profesional</w:t>
      </w:r>
      <w:r w:rsidR="00336C2D">
        <w:rPr>
          <w:rFonts w:ascii="Times New Roman" w:hAnsi="Times New Roman" w:cs="Times New Roman"/>
          <w:sz w:val="24"/>
          <w:szCs w:val="24"/>
        </w:rPr>
        <w:t>.</w:t>
      </w:r>
    </w:p>
    <w:p w:rsidR="008D04A9" w:rsidRPr="005B2281" w:rsidRDefault="008D04A9" w:rsidP="007D1B86">
      <w:pPr>
        <w:pStyle w:val="Normal1"/>
        <w:numPr>
          <w:ilvl w:val="0"/>
          <w:numId w:val="4"/>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Estado civil: Soltera</w:t>
      </w:r>
      <w:r w:rsidR="00336C2D">
        <w:rPr>
          <w:rFonts w:ascii="Times New Roman" w:hAnsi="Times New Roman" w:cs="Times New Roman"/>
          <w:sz w:val="24"/>
          <w:szCs w:val="24"/>
        </w:rPr>
        <w:t>.</w:t>
      </w:r>
    </w:p>
    <w:p w:rsidR="008D04A9" w:rsidRPr="005B2281" w:rsidRDefault="008D04A9" w:rsidP="007D1B86">
      <w:pPr>
        <w:pStyle w:val="Normal1"/>
        <w:numPr>
          <w:ilvl w:val="0"/>
          <w:numId w:val="4"/>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N° de hijos: 2</w:t>
      </w:r>
      <w:r w:rsidR="00336C2D">
        <w:rPr>
          <w:rFonts w:ascii="Times New Roman" w:hAnsi="Times New Roman" w:cs="Times New Roman"/>
          <w:sz w:val="24"/>
          <w:szCs w:val="24"/>
        </w:rPr>
        <w:t>.</w:t>
      </w:r>
    </w:p>
    <w:p w:rsidR="008D04A9" w:rsidRPr="005B2281" w:rsidRDefault="008D04A9" w:rsidP="007D1B86">
      <w:pPr>
        <w:pStyle w:val="Normal1"/>
        <w:numPr>
          <w:ilvl w:val="0"/>
          <w:numId w:val="4"/>
        </w:numPr>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Nivel económico: Estable</w:t>
      </w:r>
      <w:r w:rsidR="00336C2D">
        <w:rPr>
          <w:rFonts w:ascii="Times New Roman" w:hAnsi="Times New Roman" w:cs="Times New Roman"/>
          <w:sz w:val="24"/>
          <w:szCs w:val="24"/>
        </w:rPr>
        <w:t>.</w:t>
      </w:r>
    </w:p>
    <w:p w:rsidR="008D04A9" w:rsidRDefault="008D04A9" w:rsidP="007D1B86">
      <w:pPr>
        <w:pStyle w:val="Normal1"/>
        <w:spacing w:line="360" w:lineRule="auto"/>
        <w:ind w:left="720" w:right="-15"/>
        <w:jc w:val="both"/>
        <w:rPr>
          <w:rFonts w:ascii="Times New Roman" w:hAnsi="Times New Roman" w:cs="Times New Roman"/>
          <w:sz w:val="24"/>
          <w:szCs w:val="24"/>
        </w:rPr>
      </w:pPr>
    </w:p>
    <w:p w:rsidR="008D04A9" w:rsidRPr="005B2281" w:rsidRDefault="008D04A9" w:rsidP="007D1B86">
      <w:pPr>
        <w:pStyle w:val="Normal1"/>
        <w:spacing w:line="360" w:lineRule="auto"/>
        <w:ind w:right="-15"/>
        <w:jc w:val="both"/>
        <w:rPr>
          <w:rFonts w:ascii="Times New Roman" w:hAnsi="Times New Roman" w:cs="Times New Roman"/>
          <w:b/>
          <w:sz w:val="24"/>
          <w:szCs w:val="24"/>
        </w:rPr>
      </w:pPr>
      <w:r w:rsidRPr="005B2281">
        <w:rPr>
          <w:rFonts w:ascii="Times New Roman" w:hAnsi="Times New Roman" w:cs="Times New Roman"/>
          <w:b/>
          <w:sz w:val="24"/>
          <w:szCs w:val="24"/>
        </w:rPr>
        <w:t xml:space="preserve">Fases del </w:t>
      </w:r>
      <w:r w:rsidR="00C5799A">
        <w:rPr>
          <w:rFonts w:ascii="Times New Roman" w:hAnsi="Times New Roman" w:cs="Times New Roman"/>
          <w:b/>
          <w:sz w:val="24"/>
          <w:szCs w:val="24"/>
        </w:rPr>
        <w:t>P</w:t>
      </w:r>
      <w:r w:rsidRPr="005B2281">
        <w:rPr>
          <w:rFonts w:ascii="Times New Roman" w:hAnsi="Times New Roman" w:cs="Times New Roman"/>
          <w:b/>
          <w:sz w:val="24"/>
          <w:szCs w:val="24"/>
        </w:rPr>
        <w:t xml:space="preserve">roceso de la </w:t>
      </w:r>
      <w:r w:rsidR="00C5799A">
        <w:rPr>
          <w:rFonts w:ascii="Times New Roman" w:hAnsi="Times New Roman" w:cs="Times New Roman"/>
          <w:b/>
          <w:sz w:val="24"/>
          <w:szCs w:val="24"/>
        </w:rPr>
        <w:t>I</w:t>
      </w:r>
      <w:r w:rsidRPr="005B2281">
        <w:rPr>
          <w:rFonts w:ascii="Times New Roman" w:hAnsi="Times New Roman" w:cs="Times New Roman"/>
          <w:b/>
          <w:sz w:val="24"/>
          <w:szCs w:val="24"/>
        </w:rPr>
        <w:t>nvestigación</w:t>
      </w:r>
    </w:p>
    <w:p w:rsidR="003C1581" w:rsidRPr="005B2281" w:rsidRDefault="003C1581" w:rsidP="007D1B86">
      <w:pPr>
        <w:pStyle w:val="Normal1"/>
        <w:spacing w:line="360" w:lineRule="auto"/>
        <w:ind w:right="-15"/>
        <w:jc w:val="both"/>
        <w:rPr>
          <w:rFonts w:ascii="Times New Roman" w:hAnsi="Times New Roman" w:cs="Times New Roman"/>
          <w:b/>
          <w:sz w:val="24"/>
          <w:szCs w:val="24"/>
        </w:rPr>
      </w:pPr>
    </w:p>
    <w:p w:rsidR="008D04A9" w:rsidRPr="005B2281" w:rsidRDefault="008D04A9" w:rsidP="007D1B86">
      <w:pPr>
        <w:spacing w:line="360" w:lineRule="auto"/>
        <w:ind w:firstLine="708"/>
      </w:pPr>
      <w:r w:rsidRPr="005B2281">
        <w:t>La realización de los relatos de vida cumplió con los siguientes requisitos o fases propuestos por Legrand:</w:t>
      </w:r>
    </w:p>
    <w:p w:rsidR="008D04A9" w:rsidRPr="005B2281" w:rsidRDefault="008D04A9" w:rsidP="007D1B86">
      <w:pPr>
        <w:spacing w:line="360" w:lineRule="auto"/>
        <w:ind w:firstLine="708"/>
      </w:pPr>
    </w:p>
    <w:p w:rsidR="008D04A9" w:rsidRPr="005B2281" w:rsidRDefault="008D04A9" w:rsidP="007D1B86">
      <w:pPr>
        <w:pStyle w:val="Prrafodelista"/>
        <w:numPr>
          <w:ilvl w:val="0"/>
          <w:numId w:val="6"/>
        </w:numPr>
        <w:spacing w:after="200" w:line="360" w:lineRule="auto"/>
      </w:pPr>
      <w:r w:rsidRPr="005B2281">
        <w:t>Fases antes de la recolección.</w:t>
      </w:r>
    </w:p>
    <w:p w:rsidR="008D04A9" w:rsidRPr="005B2281" w:rsidRDefault="008D04A9" w:rsidP="007D1B86">
      <w:pPr>
        <w:pStyle w:val="Prrafodelista"/>
        <w:numPr>
          <w:ilvl w:val="0"/>
          <w:numId w:val="6"/>
        </w:numPr>
        <w:spacing w:after="200" w:line="360" w:lineRule="auto"/>
      </w:pPr>
      <w:r w:rsidRPr="005B2281">
        <w:t>Fase de contactos, negociaciones, contratos.</w:t>
      </w:r>
    </w:p>
    <w:p w:rsidR="008D04A9" w:rsidRPr="005B2281" w:rsidRDefault="008D04A9" w:rsidP="007D1B86">
      <w:pPr>
        <w:pStyle w:val="Prrafodelista"/>
        <w:numPr>
          <w:ilvl w:val="0"/>
          <w:numId w:val="6"/>
        </w:numPr>
        <w:spacing w:after="200" w:line="360" w:lineRule="auto"/>
      </w:pPr>
      <w:r w:rsidRPr="005B2281">
        <w:t>Fase de lógica de los encuentros.</w:t>
      </w:r>
    </w:p>
    <w:p w:rsidR="008D04A9" w:rsidRPr="005B2281" w:rsidRDefault="008D04A9" w:rsidP="007D1B86">
      <w:pPr>
        <w:pStyle w:val="Prrafodelista"/>
        <w:numPr>
          <w:ilvl w:val="0"/>
          <w:numId w:val="6"/>
        </w:numPr>
        <w:spacing w:after="200" w:line="360" w:lineRule="auto"/>
      </w:pPr>
      <w:r w:rsidRPr="005B2281">
        <w:t>Fase del consentimiento de los participantes</w:t>
      </w:r>
    </w:p>
    <w:p w:rsidR="008D04A9" w:rsidRPr="005B2281" w:rsidRDefault="008D04A9" w:rsidP="007D1B86">
      <w:pPr>
        <w:pStyle w:val="Prrafodelista"/>
        <w:numPr>
          <w:ilvl w:val="0"/>
          <w:numId w:val="6"/>
        </w:numPr>
        <w:spacing w:after="200" w:line="360" w:lineRule="auto"/>
      </w:pPr>
      <w:r w:rsidRPr="005B2281">
        <w:t>Fase de la presentación de los investigadores.</w:t>
      </w:r>
    </w:p>
    <w:p w:rsidR="008D04A9" w:rsidRPr="005B2281" w:rsidRDefault="008D04A9" w:rsidP="007D1B86">
      <w:pPr>
        <w:pStyle w:val="Prrafodelista"/>
        <w:numPr>
          <w:ilvl w:val="0"/>
          <w:numId w:val="6"/>
        </w:numPr>
        <w:spacing w:after="200" w:line="360" w:lineRule="auto"/>
      </w:pPr>
      <w:r w:rsidRPr="005B2281">
        <w:t>Fase de la recolección de los relatos.</w:t>
      </w:r>
    </w:p>
    <w:p w:rsidR="008D04A9" w:rsidRPr="005B2281" w:rsidRDefault="008D04A9" w:rsidP="007D1B86">
      <w:pPr>
        <w:pStyle w:val="Prrafodelista"/>
        <w:numPr>
          <w:ilvl w:val="0"/>
          <w:numId w:val="6"/>
        </w:numPr>
        <w:spacing w:after="200" w:line="360" w:lineRule="auto"/>
      </w:pPr>
      <w:r w:rsidRPr="005B2281">
        <w:t>Fase del procedimiento de los relatos.</w:t>
      </w:r>
    </w:p>
    <w:p w:rsidR="008D04A9" w:rsidRPr="005B2281" w:rsidRDefault="008D04A9" w:rsidP="007D1B86">
      <w:pPr>
        <w:pStyle w:val="Prrafodelista"/>
        <w:numPr>
          <w:ilvl w:val="0"/>
          <w:numId w:val="6"/>
        </w:numPr>
        <w:spacing w:after="200" w:line="360" w:lineRule="auto"/>
      </w:pPr>
      <w:r w:rsidRPr="005B2281">
        <w:t>Fase de la transcripción de los relatos.</w:t>
      </w:r>
    </w:p>
    <w:p w:rsidR="008D04A9" w:rsidRPr="005B2281" w:rsidRDefault="008D04A9" w:rsidP="007D1B86">
      <w:pPr>
        <w:pStyle w:val="Prrafodelista"/>
        <w:numPr>
          <w:ilvl w:val="0"/>
          <w:numId w:val="6"/>
        </w:numPr>
        <w:spacing w:after="200" w:line="360" w:lineRule="auto"/>
      </w:pPr>
      <w:r w:rsidRPr="005B2281">
        <w:t>Fase de lógica y método de análisis de los relatos de vida.</w:t>
      </w:r>
    </w:p>
    <w:p w:rsidR="008D04A9" w:rsidRPr="005B2281" w:rsidRDefault="008D04A9" w:rsidP="007D1B86">
      <w:pPr>
        <w:pStyle w:val="Normal1"/>
        <w:spacing w:line="360" w:lineRule="auto"/>
        <w:ind w:right="-15"/>
        <w:jc w:val="center"/>
        <w:rPr>
          <w:rFonts w:ascii="Times New Roman" w:hAnsi="Times New Roman" w:cs="Times New Roman"/>
          <w:b/>
          <w:sz w:val="24"/>
          <w:szCs w:val="24"/>
        </w:rPr>
      </w:pPr>
      <w:r w:rsidRPr="005B2281">
        <w:rPr>
          <w:rFonts w:ascii="Times New Roman" w:hAnsi="Times New Roman" w:cs="Times New Roman"/>
          <w:b/>
          <w:sz w:val="24"/>
          <w:szCs w:val="24"/>
        </w:rPr>
        <w:lastRenderedPageBreak/>
        <w:t xml:space="preserve">Pre- </w:t>
      </w:r>
      <w:r w:rsidR="00834A36">
        <w:rPr>
          <w:rFonts w:ascii="Times New Roman" w:hAnsi="Times New Roman" w:cs="Times New Roman"/>
          <w:b/>
          <w:sz w:val="24"/>
          <w:szCs w:val="24"/>
        </w:rPr>
        <w:t>H</w:t>
      </w:r>
      <w:r w:rsidRPr="005B2281">
        <w:rPr>
          <w:rFonts w:ascii="Times New Roman" w:hAnsi="Times New Roman" w:cs="Times New Roman"/>
          <w:b/>
          <w:sz w:val="24"/>
          <w:szCs w:val="24"/>
        </w:rPr>
        <w:t>istoria</w:t>
      </w:r>
    </w:p>
    <w:p w:rsidR="008D04A9" w:rsidRPr="005B2281" w:rsidRDefault="008D04A9" w:rsidP="007D1B86">
      <w:pPr>
        <w:pStyle w:val="Normal1"/>
        <w:spacing w:line="360" w:lineRule="auto"/>
        <w:ind w:right="-15"/>
        <w:jc w:val="both"/>
        <w:rPr>
          <w:rFonts w:ascii="Times New Roman" w:hAnsi="Times New Roman" w:cs="Times New Roman"/>
          <w:sz w:val="24"/>
          <w:szCs w:val="24"/>
        </w:rPr>
      </w:pPr>
    </w:p>
    <w:p w:rsidR="008D04A9" w:rsidRPr="005B2281" w:rsidRDefault="008D04A9" w:rsidP="007D1B86">
      <w:pPr>
        <w:pStyle w:val="Normal1"/>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ab/>
        <w:t xml:space="preserve">La temática fue seleccionad porque como orientadoras y seres humanos creemos en el respeto y la tolerancia, a su vez sentimos que todos  debemos de ser tratados por igual, sin importar su identidad o modo de vida. Por ello se decide centrarla temática en las familias homoparentales, desde el mismo punto </w:t>
      </w:r>
      <w:r w:rsidR="006D18D1">
        <w:rPr>
          <w:rFonts w:ascii="Times New Roman" w:hAnsi="Times New Roman" w:cs="Times New Roman"/>
          <w:sz w:val="24"/>
          <w:szCs w:val="24"/>
        </w:rPr>
        <w:t>de vista de esa</w:t>
      </w:r>
      <w:r w:rsidR="009E5FDC">
        <w:rPr>
          <w:rFonts w:ascii="Times New Roman" w:hAnsi="Times New Roman" w:cs="Times New Roman"/>
          <w:sz w:val="24"/>
          <w:szCs w:val="24"/>
        </w:rPr>
        <w:t xml:space="preserve"> familia homopar</w:t>
      </w:r>
      <w:r w:rsidRPr="005B2281">
        <w:rPr>
          <w:rFonts w:ascii="Times New Roman" w:hAnsi="Times New Roman" w:cs="Times New Roman"/>
          <w:sz w:val="24"/>
          <w:szCs w:val="24"/>
        </w:rPr>
        <w:t>ental. Y fueron escogidas las personas por la confianza y afinidad que le tenemos. Además de que han crecido profesionalmente demuestran al mundo que se puede obtener las metas que se proponen.</w:t>
      </w:r>
    </w:p>
    <w:p w:rsidR="008D04A9" w:rsidRPr="005B2281" w:rsidRDefault="008D04A9" w:rsidP="007D1B86">
      <w:pPr>
        <w:pStyle w:val="Normal1"/>
        <w:spacing w:line="360" w:lineRule="auto"/>
        <w:ind w:right="-15"/>
        <w:jc w:val="both"/>
        <w:rPr>
          <w:rFonts w:ascii="Times New Roman" w:hAnsi="Times New Roman" w:cs="Times New Roman"/>
          <w:sz w:val="24"/>
          <w:szCs w:val="24"/>
        </w:rPr>
      </w:pPr>
    </w:p>
    <w:p w:rsidR="001C32C6" w:rsidRPr="005B2281" w:rsidRDefault="008D04A9" w:rsidP="007D1B86">
      <w:pPr>
        <w:pStyle w:val="Normal1"/>
        <w:spacing w:line="360" w:lineRule="auto"/>
        <w:ind w:right="-15"/>
        <w:jc w:val="both"/>
        <w:rPr>
          <w:rFonts w:ascii="Times New Roman" w:hAnsi="Times New Roman" w:cs="Times New Roman"/>
          <w:sz w:val="24"/>
          <w:szCs w:val="24"/>
        </w:rPr>
      </w:pPr>
      <w:r w:rsidRPr="005B2281">
        <w:rPr>
          <w:rFonts w:ascii="Times New Roman" w:hAnsi="Times New Roman" w:cs="Times New Roman"/>
          <w:sz w:val="24"/>
          <w:szCs w:val="24"/>
        </w:rPr>
        <w:tab/>
        <w:t>Rebeca González y Carolina Fuentes son mis primas (Stefany Hernández), por parte materna y siempre nos hemos querido y apoyado, además de compartir durante estos últimos años. Por tal motivo quise dar a conocer su historia como familia ya que muchas personas desconocen de la misma y las que tienen conocimiento muchas veces rechazan este tipo de relación. Cabe destacar que lo interesante de este tema es que estas hijas criadas bajo una familia homoparental crecieron feliz y con una estabilidad emocional sin importar la opinión de terceros, nuestra familia es muy unida y nos apoyamos el uno con el otro, por ello es que decidimos que el relato f</w:t>
      </w:r>
      <w:r w:rsidR="00A0206A">
        <w:rPr>
          <w:rFonts w:ascii="Times New Roman" w:hAnsi="Times New Roman" w:cs="Times New Roman"/>
          <w:sz w:val="24"/>
          <w:szCs w:val="24"/>
        </w:rPr>
        <w:t>uera de ellas y su trayectoria.</w:t>
      </w:r>
    </w:p>
    <w:p w:rsidR="001C32C6" w:rsidRDefault="001C32C6" w:rsidP="007D1B86">
      <w:pPr>
        <w:spacing w:line="360" w:lineRule="auto"/>
      </w:pPr>
    </w:p>
    <w:p w:rsidR="007D1B86" w:rsidRDefault="007D1B86" w:rsidP="007D1B86">
      <w:pPr>
        <w:spacing w:line="360" w:lineRule="auto"/>
      </w:pPr>
    </w:p>
    <w:p w:rsidR="007D1B86" w:rsidRDefault="007D1B86" w:rsidP="007D1B86">
      <w:pPr>
        <w:spacing w:line="360" w:lineRule="auto"/>
      </w:pPr>
    </w:p>
    <w:p w:rsidR="007D1B86" w:rsidRDefault="007D1B86" w:rsidP="007D1B86">
      <w:pPr>
        <w:spacing w:line="360" w:lineRule="auto"/>
      </w:pPr>
    </w:p>
    <w:p w:rsidR="007D1B86" w:rsidRDefault="007D1B86" w:rsidP="007D1B86">
      <w:pPr>
        <w:spacing w:line="360" w:lineRule="auto"/>
      </w:pPr>
    </w:p>
    <w:p w:rsidR="007D1B86" w:rsidRDefault="007D1B86" w:rsidP="007D1B86">
      <w:pPr>
        <w:spacing w:line="360" w:lineRule="auto"/>
      </w:pPr>
    </w:p>
    <w:p w:rsidR="007D1B86" w:rsidRDefault="007D1B86" w:rsidP="007D1B86">
      <w:pPr>
        <w:spacing w:line="360" w:lineRule="auto"/>
      </w:pPr>
    </w:p>
    <w:p w:rsidR="007D1B86" w:rsidRDefault="007D1B86" w:rsidP="007D1B86">
      <w:pPr>
        <w:spacing w:line="360" w:lineRule="auto"/>
      </w:pPr>
    </w:p>
    <w:p w:rsidR="007D1B86" w:rsidRDefault="007D1B86" w:rsidP="007D1B86">
      <w:pPr>
        <w:spacing w:line="360" w:lineRule="auto"/>
      </w:pPr>
    </w:p>
    <w:p w:rsidR="00AF4F34" w:rsidRDefault="00AF4F34" w:rsidP="007D1B86">
      <w:pPr>
        <w:spacing w:line="360" w:lineRule="auto"/>
      </w:pPr>
    </w:p>
    <w:p w:rsidR="008772EC" w:rsidRPr="005B2281" w:rsidRDefault="008772EC" w:rsidP="007D1B86">
      <w:pPr>
        <w:pStyle w:val="Normal11"/>
        <w:spacing w:line="360" w:lineRule="auto"/>
        <w:jc w:val="center"/>
        <w:rPr>
          <w:rFonts w:ascii="Times New Roman" w:hAnsi="Times New Roman" w:cs="Times New Roman"/>
          <w:b/>
          <w:sz w:val="24"/>
          <w:szCs w:val="24"/>
        </w:rPr>
      </w:pPr>
      <w:r w:rsidRPr="005B2281">
        <w:rPr>
          <w:rFonts w:ascii="Times New Roman" w:hAnsi="Times New Roman" w:cs="Times New Roman"/>
          <w:b/>
          <w:sz w:val="24"/>
          <w:szCs w:val="24"/>
        </w:rPr>
        <w:lastRenderedPageBreak/>
        <w:t>CAPITULO IV</w:t>
      </w:r>
    </w:p>
    <w:p w:rsidR="008772EC" w:rsidRPr="005B2281" w:rsidRDefault="008772EC" w:rsidP="007D1B86">
      <w:pPr>
        <w:pStyle w:val="Normal11"/>
        <w:spacing w:line="360" w:lineRule="auto"/>
        <w:jc w:val="center"/>
        <w:rPr>
          <w:rFonts w:ascii="Times New Roman" w:hAnsi="Times New Roman" w:cs="Times New Roman"/>
          <w:b/>
          <w:sz w:val="24"/>
          <w:szCs w:val="24"/>
        </w:rPr>
      </w:pPr>
    </w:p>
    <w:p w:rsidR="008772EC" w:rsidRPr="005B2281" w:rsidRDefault="00176F76" w:rsidP="007D1B86">
      <w:pPr>
        <w:pStyle w:val="Normal11"/>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Interpretación de los Relatos de Vida</w:t>
      </w:r>
    </w:p>
    <w:p w:rsidR="008772EC" w:rsidRPr="005B2281" w:rsidRDefault="008772EC" w:rsidP="007D1B86">
      <w:pPr>
        <w:pStyle w:val="Normal11"/>
        <w:spacing w:line="360" w:lineRule="auto"/>
        <w:jc w:val="both"/>
        <w:rPr>
          <w:rFonts w:ascii="Times New Roman" w:hAnsi="Times New Roman" w:cs="Times New Roman"/>
          <w:sz w:val="24"/>
          <w:szCs w:val="24"/>
        </w:rPr>
      </w:pPr>
    </w:p>
    <w:p w:rsidR="008772EC" w:rsidRPr="005B2281" w:rsidRDefault="008772EC" w:rsidP="007D1B86">
      <w:pPr>
        <w:pStyle w:val="Normal11"/>
        <w:spacing w:line="360" w:lineRule="auto"/>
        <w:ind w:firstLine="708"/>
        <w:jc w:val="both"/>
        <w:rPr>
          <w:rFonts w:ascii="Times New Roman" w:hAnsi="Times New Roman" w:cs="Times New Roman"/>
          <w:sz w:val="24"/>
          <w:szCs w:val="24"/>
        </w:rPr>
      </w:pPr>
      <w:r w:rsidRPr="005B2281">
        <w:rPr>
          <w:rFonts w:ascii="Times New Roman" w:hAnsi="Times New Roman" w:cs="Times New Roman"/>
          <w:sz w:val="24"/>
          <w:szCs w:val="24"/>
        </w:rPr>
        <w:t>En el presente capitulo encontraremos los relatos de vida e interpretaciones, contrastaciones y teorización de los mismos. Una vez realizadas y grabadas las entrevistas se procedieron a desgrabar y así, transcribir los relatos, tal cual se escuchaba sin alterar los contenidos, para ello se diseñó un formato del cual consta de un cuadro con tres divisiones. La primera para la numeración de las líneas, la segunda con la transcripción de los relatos y la tercera división para las categorías extraídas de los relatos. De igual modo, se diseñaron diferentes cuadros donde se muestra las interpretaciones de las categorías, la contrastación y por último la teorización de la misma. Por otra parte, algunas líneas de los relatos se diferencian de esta manera:</w:t>
      </w:r>
      <w:r w:rsidRPr="005B2281">
        <w:rPr>
          <w:rFonts w:ascii="Times New Roman" w:eastAsiaTheme="minorHAnsi" w:hAnsi="Times New Roman" w:cs="Times New Roman"/>
          <w:color w:val="auto"/>
          <w:sz w:val="24"/>
          <w:szCs w:val="24"/>
          <w:lang w:val="es-VE" w:eastAsia="en-US"/>
        </w:rPr>
        <w:t xml:space="preserve"> </w:t>
      </w:r>
      <w:r w:rsidRPr="005B2281">
        <w:rPr>
          <w:rFonts w:ascii="Times New Roman" w:hAnsi="Times New Roman" w:cs="Times New Roman"/>
          <w:sz w:val="24"/>
          <w:szCs w:val="24"/>
          <w:lang w:val="es-VE"/>
        </w:rPr>
        <w:t>investigadoras</w:t>
      </w:r>
      <w:r w:rsidRPr="005B2281">
        <w:rPr>
          <w:rFonts w:ascii="Times New Roman" w:hAnsi="Times New Roman" w:cs="Times New Roman"/>
          <w:sz w:val="24"/>
          <w:szCs w:val="24"/>
        </w:rPr>
        <w:t xml:space="preserve"> con la letra (I) y relatoras (R).</w:t>
      </w:r>
    </w:p>
    <w:p w:rsidR="00C4232D" w:rsidRPr="005B2281" w:rsidRDefault="00C4232D" w:rsidP="008772EC">
      <w:pPr>
        <w:pStyle w:val="Normal11"/>
        <w:spacing w:line="360" w:lineRule="auto"/>
        <w:jc w:val="both"/>
        <w:rPr>
          <w:rFonts w:ascii="Times New Roman" w:hAnsi="Times New Roman" w:cs="Times New Roman"/>
          <w:sz w:val="24"/>
          <w:szCs w:val="24"/>
        </w:rPr>
      </w:pPr>
    </w:p>
    <w:p w:rsidR="008772EC" w:rsidRPr="005B2281" w:rsidRDefault="008772EC" w:rsidP="000A48F9">
      <w:pPr>
        <w:pStyle w:val="Normal11"/>
        <w:spacing w:line="360" w:lineRule="auto"/>
        <w:ind w:firstLine="708"/>
        <w:jc w:val="both"/>
        <w:rPr>
          <w:rFonts w:ascii="Times New Roman" w:hAnsi="Times New Roman" w:cs="Times New Roman"/>
          <w:sz w:val="24"/>
          <w:szCs w:val="24"/>
        </w:rPr>
      </w:pPr>
      <w:r w:rsidRPr="005B2281">
        <w:rPr>
          <w:rFonts w:ascii="Times New Roman" w:hAnsi="Times New Roman" w:cs="Times New Roman"/>
          <w:sz w:val="24"/>
          <w:szCs w:val="24"/>
        </w:rPr>
        <w:t xml:space="preserve">En este caso para nuestros relatos de vida utilizamos el método de Martínez (2004) que consiste en “clarificar las partes en relación con el todo, de describir categorías o clases significativas, de ir constantemente diseñando y rediseñando, integrando y reintegrando el todo y las partes” (p. 71). Por ello, el autor antes citado describe que la categorización se inicia con la revisión del material protocolar (relatos escritos) con la aptitud de revivir la realidad concreta, para reflexionar acerca de la situación vivida para comprender lo que emerge. Esta estructura de categorización facilita el abordaje científico de esta investigación. </w:t>
      </w:r>
    </w:p>
    <w:p w:rsidR="008772EC" w:rsidRPr="005B2281" w:rsidRDefault="008772EC" w:rsidP="008772EC">
      <w:pPr>
        <w:pStyle w:val="Normal11"/>
        <w:spacing w:line="360" w:lineRule="auto"/>
        <w:jc w:val="both"/>
        <w:rPr>
          <w:rFonts w:ascii="Times New Roman" w:hAnsi="Times New Roman" w:cs="Times New Roman"/>
          <w:sz w:val="24"/>
          <w:szCs w:val="24"/>
        </w:rPr>
      </w:pPr>
    </w:p>
    <w:p w:rsidR="008772EC" w:rsidRDefault="008772EC" w:rsidP="000A48F9">
      <w:pPr>
        <w:pStyle w:val="Normal11"/>
        <w:spacing w:line="360" w:lineRule="auto"/>
        <w:ind w:firstLine="708"/>
        <w:jc w:val="both"/>
        <w:rPr>
          <w:rFonts w:ascii="Times New Roman" w:hAnsi="Times New Roman" w:cs="Times New Roman"/>
          <w:sz w:val="24"/>
          <w:szCs w:val="24"/>
        </w:rPr>
      </w:pPr>
      <w:r w:rsidRPr="005B2281">
        <w:rPr>
          <w:rFonts w:ascii="Times New Roman" w:hAnsi="Times New Roman" w:cs="Times New Roman"/>
          <w:sz w:val="24"/>
          <w:szCs w:val="24"/>
        </w:rPr>
        <w:t xml:space="preserve">Asimismo, es necesario familiarizarse con los procesos mentales con los cuales se vive y se expresa el significado, es decir, conocer los sistemas sociales y culturales del relator, para comprender el mensaje que expresa y comparte su vivencia. De igual modo, es primordial una gran tolerancia a la ambigüedad y contradicción que pueden ser aparentes, por tal motivo, se debe evitar todo lo que no </w:t>
      </w:r>
      <w:r w:rsidRPr="005B2281">
        <w:rPr>
          <w:rFonts w:ascii="Times New Roman" w:hAnsi="Times New Roman" w:cs="Times New Roman"/>
          <w:sz w:val="24"/>
          <w:szCs w:val="24"/>
        </w:rPr>
        <w:lastRenderedPageBreak/>
        <w:t>emerja de la descripción protocolar (relato), dejando de lado los propios prejuicios, resaltando el mensaje expresado por el relator.</w:t>
      </w: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Default="005B2281" w:rsidP="000A48F9">
      <w:pPr>
        <w:pStyle w:val="Normal11"/>
        <w:spacing w:line="360" w:lineRule="auto"/>
        <w:ind w:firstLine="708"/>
        <w:jc w:val="both"/>
        <w:rPr>
          <w:rFonts w:ascii="Times New Roman" w:hAnsi="Times New Roman" w:cs="Times New Roman"/>
          <w:sz w:val="24"/>
          <w:szCs w:val="24"/>
        </w:rPr>
      </w:pPr>
    </w:p>
    <w:p w:rsidR="005B2281" w:rsidRPr="005B2281" w:rsidRDefault="005B2281" w:rsidP="000A48F9">
      <w:pPr>
        <w:pStyle w:val="Normal11"/>
        <w:spacing w:line="360" w:lineRule="auto"/>
        <w:ind w:firstLine="708"/>
        <w:jc w:val="both"/>
        <w:rPr>
          <w:rFonts w:ascii="Times New Roman" w:hAnsi="Times New Roman" w:cs="Times New Roman"/>
          <w:sz w:val="24"/>
          <w:szCs w:val="24"/>
        </w:rPr>
      </w:pPr>
    </w:p>
    <w:p w:rsidR="008772EC" w:rsidRDefault="008772EC" w:rsidP="008772EC">
      <w:pPr>
        <w:pStyle w:val="Normal11"/>
        <w:spacing w:line="360" w:lineRule="auto"/>
        <w:jc w:val="both"/>
        <w:rPr>
          <w:rFonts w:ascii="Times New Roman" w:hAnsi="Times New Roman" w:cs="Times New Roman"/>
          <w:sz w:val="24"/>
          <w:szCs w:val="24"/>
        </w:rPr>
      </w:pPr>
    </w:p>
    <w:p w:rsidR="00A0206A" w:rsidRDefault="00A0206A" w:rsidP="008772EC">
      <w:pPr>
        <w:pStyle w:val="Normal11"/>
        <w:spacing w:line="360" w:lineRule="auto"/>
        <w:jc w:val="both"/>
        <w:rPr>
          <w:rFonts w:ascii="Times New Roman" w:hAnsi="Times New Roman" w:cs="Times New Roman"/>
          <w:sz w:val="24"/>
          <w:szCs w:val="24"/>
        </w:rPr>
      </w:pPr>
    </w:p>
    <w:p w:rsidR="00A0206A" w:rsidRDefault="00A0206A" w:rsidP="008772EC">
      <w:pPr>
        <w:pStyle w:val="Normal11"/>
        <w:spacing w:line="360" w:lineRule="auto"/>
        <w:jc w:val="both"/>
        <w:rPr>
          <w:rFonts w:ascii="Times New Roman" w:hAnsi="Times New Roman" w:cs="Times New Roman"/>
          <w:sz w:val="24"/>
          <w:szCs w:val="24"/>
        </w:rPr>
      </w:pPr>
    </w:p>
    <w:p w:rsidR="00A0206A" w:rsidRDefault="00A0206A" w:rsidP="008772EC">
      <w:pPr>
        <w:pStyle w:val="Normal11"/>
        <w:spacing w:line="360" w:lineRule="auto"/>
        <w:jc w:val="both"/>
        <w:rPr>
          <w:rFonts w:ascii="Times New Roman" w:hAnsi="Times New Roman" w:cs="Times New Roman"/>
          <w:sz w:val="24"/>
          <w:szCs w:val="24"/>
        </w:rPr>
      </w:pPr>
    </w:p>
    <w:p w:rsidR="00A0206A" w:rsidRDefault="00A0206A" w:rsidP="008772EC">
      <w:pPr>
        <w:pStyle w:val="Normal11"/>
        <w:spacing w:line="360" w:lineRule="auto"/>
        <w:jc w:val="both"/>
        <w:rPr>
          <w:rFonts w:ascii="Times New Roman" w:hAnsi="Times New Roman" w:cs="Times New Roman"/>
          <w:sz w:val="24"/>
          <w:szCs w:val="24"/>
        </w:rPr>
      </w:pPr>
    </w:p>
    <w:p w:rsidR="00A0206A" w:rsidRDefault="00A0206A" w:rsidP="008772EC">
      <w:pPr>
        <w:pStyle w:val="Normal11"/>
        <w:spacing w:line="360" w:lineRule="auto"/>
        <w:jc w:val="both"/>
        <w:rPr>
          <w:rFonts w:ascii="Times New Roman" w:hAnsi="Times New Roman" w:cs="Times New Roman"/>
          <w:sz w:val="24"/>
          <w:szCs w:val="24"/>
        </w:rPr>
      </w:pPr>
    </w:p>
    <w:p w:rsidR="00A0206A" w:rsidRDefault="00A0206A" w:rsidP="008772EC">
      <w:pPr>
        <w:pStyle w:val="Normal11"/>
        <w:spacing w:line="360" w:lineRule="auto"/>
        <w:jc w:val="both"/>
        <w:rPr>
          <w:rFonts w:ascii="Times New Roman" w:hAnsi="Times New Roman" w:cs="Times New Roman"/>
          <w:sz w:val="24"/>
          <w:szCs w:val="24"/>
        </w:rPr>
      </w:pPr>
    </w:p>
    <w:p w:rsidR="00C4232D" w:rsidRDefault="00C4232D" w:rsidP="008772EC">
      <w:pPr>
        <w:pStyle w:val="Normal11"/>
        <w:spacing w:line="360" w:lineRule="auto"/>
        <w:jc w:val="both"/>
        <w:rPr>
          <w:rFonts w:ascii="Times New Roman" w:hAnsi="Times New Roman" w:cs="Times New Roman"/>
          <w:sz w:val="24"/>
          <w:szCs w:val="24"/>
        </w:rPr>
      </w:pPr>
    </w:p>
    <w:p w:rsidR="007D1B86" w:rsidRDefault="007D1B86" w:rsidP="008772EC">
      <w:pPr>
        <w:pStyle w:val="Normal11"/>
        <w:spacing w:line="360" w:lineRule="auto"/>
        <w:jc w:val="both"/>
        <w:rPr>
          <w:rFonts w:ascii="Times New Roman" w:hAnsi="Times New Roman" w:cs="Times New Roman"/>
          <w:sz w:val="24"/>
          <w:szCs w:val="24"/>
        </w:rPr>
      </w:pPr>
    </w:p>
    <w:p w:rsidR="00A0206A" w:rsidRDefault="00A0206A" w:rsidP="008D465C">
      <w:pPr>
        <w:pStyle w:val="Normal11"/>
        <w:rPr>
          <w:rFonts w:ascii="Times New Roman" w:hAnsi="Times New Roman" w:cs="Times New Roman"/>
          <w:sz w:val="24"/>
          <w:szCs w:val="24"/>
        </w:rPr>
      </w:pPr>
    </w:p>
    <w:p w:rsidR="008D465C" w:rsidRDefault="008D465C" w:rsidP="008D465C">
      <w:pPr>
        <w:pStyle w:val="Normal11"/>
        <w:rPr>
          <w:rFonts w:ascii="Times New Roman" w:hAnsi="Times New Roman" w:cs="Times New Roman"/>
          <w:sz w:val="24"/>
          <w:szCs w:val="24"/>
        </w:rPr>
      </w:pPr>
    </w:p>
    <w:p w:rsidR="00BA08A3" w:rsidRDefault="00BA08A3" w:rsidP="008772EC">
      <w:pPr>
        <w:pStyle w:val="Normal11"/>
        <w:jc w:val="center"/>
        <w:rPr>
          <w:rFonts w:ascii="Times New Roman" w:hAnsi="Times New Roman" w:cs="Times New Roman"/>
          <w:b/>
          <w:sz w:val="24"/>
          <w:szCs w:val="24"/>
        </w:rPr>
      </w:pPr>
    </w:p>
    <w:p w:rsidR="00BA08A3" w:rsidRDefault="00BA08A3" w:rsidP="008772EC">
      <w:pPr>
        <w:pStyle w:val="Normal11"/>
        <w:jc w:val="center"/>
        <w:rPr>
          <w:rFonts w:ascii="Times New Roman" w:hAnsi="Times New Roman" w:cs="Times New Roman"/>
          <w:b/>
          <w:sz w:val="24"/>
          <w:szCs w:val="24"/>
        </w:rPr>
      </w:pPr>
    </w:p>
    <w:p w:rsidR="008772EC" w:rsidRPr="00C23580" w:rsidRDefault="008772EC" w:rsidP="00913834">
      <w:pPr>
        <w:pStyle w:val="Normal11"/>
        <w:jc w:val="both"/>
        <w:rPr>
          <w:rFonts w:ascii="Times New Roman" w:hAnsi="Times New Roman" w:cs="Times New Roman"/>
          <w:b/>
          <w:sz w:val="24"/>
          <w:szCs w:val="24"/>
        </w:rPr>
      </w:pPr>
      <w:r w:rsidRPr="00C23580">
        <w:rPr>
          <w:rFonts w:ascii="Times New Roman" w:hAnsi="Times New Roman" w:cs="Times New Roman"/>
          <w:b/>
          <w:sz w:val="24"/>
          <w:szCs w:val="24"/>
        </w:rPr>
        <w:lastRenderedPageBreak/>
        <w:t>Cu</w:t>
      </w:r>
      <w:r w:rsidR="00D26AD2">
        <w:rPr>
          <w:rFonts w:ascii="Times New Roman" w:hAnsi="Times New Roman" w:cs="Times New Roman"/>
          <w:b/>
          <w:sz w:val="24"/>
          <w:szCs w:val="24"/>
        </w:rPr>
        <w:t>adro1: Categorización del R</w:t>
      </w:r>
      <w:r w:rsidRPr="00C23580">
        <w:rPr>
          <w:rFonts w:ascii="Times New Roman" w:hAnsi="Times New Roman" w:cs="Times New Roman"/>
          <w:b/>
          <w:sz w:val="24"/>
          <w:szCs w:val="24"/>
        </w:rPr>
        <w:t>elato 1</w:t>
      </w:r>
    </w:p>
    <w:p w:rsidR="008772EC" w:rsidRPr="00C23580" w:rsidRDefault="008772EC" w:rsidP="008772EC">
      <w:pPr>
        <w:pStyle w:val="Normal11"/>
        <w:jc w:val="center"/>
        <w:rPr>
          <w:rFonts w:ascii="Times New Roman" w:hAnsi="Times New Roman" w:cs="Times New Roman"/>
          <w:b/>
          <w:sz w:val="24"/>
          <w:szCs w:val="24"/>
        </w:rPr>
      </w:pPr>
    </w:p>
    <w:tbl>
      <w:tblPr>
        <w:tblStyle w:val="Tablaconcuadrcul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
        <w:gridCol w:w="5819"/>
        <w:gridCol w:w="1665"/>
      </w:tblGrid>
      <w:tr w:rsidR="008772EC" w:rsidRPr="00C23580" w:rsidTr="006E1B81">
        <w:trPr>
          <w:trHeight w:val="469"/>
        </w:trPr>
        <w:tc>
          <w:tcPr>
            <w:tcW w:w="436" w:type="dxa"/>
          </w:tcPr>
          <w:p w:rsidR="008772EC" w:rsidRPr="00C23580" w:rsidRDefault="008772EC" w:rsidP="008772EC">
            <w:pPr>
              <w:spacing w:after="200" w:line="276" w:lineRule="auto"/>
              <w:jc w:val="center"/>
            </w:pPr>
          </w:p>
        </w:tc>
        <w:tc>
          <w:tcPr>
            <w:tcW w:w="5819" w:type="dxa"/>
          </w:tcPr>
          <w:p w:rsidR="008772EC" w:rsidRPr="00C23580" w:rsidRDefault="008772EC" w:rsidP="008772EC">
            <w:pPr>
              <w:spacing w:after="200" w:line="276" w:lineRule="auto"/>
              <w:jc w:val="center"/>
            </w:pPr>
            <w:r w:rsidRPr="00C23580">
              <w:rPr>
                <w:b/>
              </w:rPr>
              <w:t xml:space="preserve">Relatora: </w:t>
            </w:r>
            <w:r w:rsidRPr="00C23580">
              <w:rPr>
                <w:b/>
                <w:lang w:val="es-VE"/>
              </w:rPr>
              <w:t>Rebeca González</w:t>
            </w:r>
          </w:p>
        </w:tc>
        <w:tc>
          <w:tcPr>
            <w:tcW w:w="1665" w:type="dxa"/>
          </w:tcPr>
          <w:p w:rsidR="008772EC" w:rsidRPr="00C23580" w:rsidRDefault="008772EC" w:rsidP="008772EC">
            <w:pPr>
              <w:ind w:left="108"/>
              <w:jc w:val="center"/>
            </w:pPr>
            <w:r w:rsidRPr="00C23580">
              <w:rPr>
                <w:b/>
              </w:rPr>
              <w:t>Categorías</w:t>
            </w:r>
          </w:p>
        </w:tc>
      </w:tr>
      <w:tr w:rsidR="008772EC" w:rsidRPr="00C23580" w:rsidTr="006E1B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0206"/>
        </w:trPr>
        <w:tc>
          <w:tcPr>
            <w:tcW w:w="436" w:type="dxa"/>
            <w:tcBorders>
              <w:right w:val="single" w:sz="4" w:space="0" w:color="auto"/>
            </w:tcBorders>
          </w:tcPr>
          <w:p w:rsidR="008772EC" w:rsidRPr="00C23580" w:rsidRDefault="008772EC" w:rsidP="00A0206A">
            <w:pPr>
              <w:spacing w:line="360" w:lineRule="auto"/>
            </w:pPr>
            <w:r w:rsidRPr="00C23580">
              <w:t>1</w:t>
            </w:r>
          </w:p>
          <w:p w:rsidR="008772EC" w:rsidRPr="00C23580" w:rsidRDefault="008772EC" w:rsidP="00A0206A">
            <w:pPr>
              <w:spacing w:line="360" w:lineRule="auto"/>
            </w:pPr>
            <w:r w:rsidRPr="00C23580">
              <w:t>2</w:t>
            </w:r>
          </w:p>
          <w:p w:rsidR="008772EC" w:rsidRPr="00C23580" w:rsidRDefault="008772EC" w:rsidP="00A0206A">
            <w:pPr>
              <w:spacing w:line="360" w:lineRule="auto"/>
            </w:pPr>
            <w:r w:rsidRPr="00C23580">
              <w:t>3</w:t>
            </w:r>
          </w:p>
          <w:p w:rsidR="008772EC" w:rsidRPr="00C23580" w:rsidRDefault="008772EC" w:rsidP="00A0206A">
            <w:pPr>
              <w:spacing w:line="360" w:lineRule="auto"/>
            </w:pPr>
            <w:r w:rsidRPr="00C23580">
              <w:t>4</w:t>
            </w:r>
          </w:p>
          <w:p w:rsidR="008772EC" w:rsidRPr="00C23580" w:rsidRDefault="008772EC" w:rsidP="00A0206A">
            <w:pPr>
              <w:spacing w:line="360" w:lineRule="auto"/>
            </w:pPr>
            <w:r w:rsidRPr="00C23580">
              <w:t>5</w:t>
            </w:r>
          </w:p>
          <w:p w:rsidR="008772EC" w:rsidRPr="00C23580" w:rsidRDefault="008772EC" w:rsidP="00A0206A">
            <w:pPr>
              <w:spacing w:line="360" w:lineRule="auto"/>
            </w:pPr>
            <w:r w:rsidRPr="00C23580">
              <w:t>6</w:t>
            </w:r>
          </w:p>
          <w:p w:rsidR="008772EC" w:rsidRPr="00C23580" w:rsidRDefault="008772EC" w:rsidP="00A0206A">
            <w:pPr>
              <w:spacing w:line="360" w:lineRule="auto"/>
            </w:pPr>
            <w:r w:rsidRPr="00C23580">
              <w:t>7</w:t>
            </w:r>
          </w:p>
          <w:p w:rsidR="008772EC" w:rsidRPr="00C23580" w:rsidRDefault="008772EC" w:rsidP="00A0206A">
            <w:pPr>
              <w:spacing w:line="360" w:lineRule="auto"/>
            </w:pPr>
            <w:r w:rsidRPr="00C23580">
              <w:t>8</w:t>
            </w:r>
          </w:p>
          <w:p w:rsidR="008772EC" w:rsidRPr="00C23580" w:rsidRDefault="008772EC" w:rsidP="00A0206A">
            <w:pPr>
              <w:spacing w:line="360" w:lineRule="auto"/>
            </w:pPr>
            <w:r w:rsidRPr="00C23580">
              <w:t>9</w:t>
            </w:r>
          </w:p>
          <w:p w:rsidR="008772EC" w:rsidRPr="00C23580" w:rsidRDefault="008772EC" w:rsidP="00A0206A">
            <w:pPr>
              <w:spacing w:line="360" w:lineRule="auto"/>
            </w:pPr>
            <w:r w:rsidRPr="00C23580">
              <w:t>10</w:t>
            </w:r>
          </w:p>
          <w:p w:rsidR="008772EC" w:rsidRPr="00C23580" w:rsidRDefault="008772EC" w:rsidP="00A0206A">
            <w:pPr>
              <w:spacing w:line="360" w:lineRule="auto"/>
            </w:pPr>
            <w:r w:rsidRPr="00C23580">
              <w:t>11</w:t>
            </w:r>
          </w:p>
          <w:p w:rsidR="008772EC" w:rsidRPr="00C23580" w:rsidRDefault="008772EC" w:rsidP="00A0206A">
            <w:pPr>
              <w:spacing w:line="360" w:lineRule="auto"/>
            </w:pPr>
            <w:r w:rsidRPr="00C23580">
              <w:t>12</w:t>
            </w:r>
          </w:p>
          <w:p w:rsidR="008772EC" w:rsidRPr="00C23580" w:rsidRDefault="008772EC" w:rsidP="00A0206A">
            <w:pPr>
              <w:spacing w:line="360" w:lineRule="auto"/>
            </w:pPr>
            <w:r w:rsidRPr="00C23580">
              <w:t>13</w:t>
            </w:r>
          </w:p>
          <w:p w:rsidR="008772EC" w:rsidRPr="00C23580" w:rsidRDefault="008772EC" w:rsidP="00A0206A">
            <w:pPr>
              <w:spacing w:line="360" w:lineRule="auto"/>
            </w:pPr>
            <w:r w:rsidRPr="00C23580">
              <w:t>14</w:t>
            </w:r>
          </w:p>
          <w:p w:rsidR="008772EC" w:rsidRPr="00C23580" w:rsidRDefault="008772EC" w:rsidP="00A0206A">
            <w:pPr>
              <w:spacing w:line="360" w:lineRule="auto"/>
            </w:pPr>
            <w:r w:rsidRPr="00C23580">
              <w:t>15</w:t>
            </w:r>
          </w:p>
          <w:p w:rsidR="008772EC" w:rsidRPr="00C23580" w:rsidRDefault="008772EC" w:rsidP="00A0206A">
            <w:pPr>
              <w:spacing w:line="360" w:lineRule="auto"/>
            </w:pPr>
            <w:r w:rsidRPr="00C23580">
              <w:t>16</w:t>
            </w:r>
          </w:p>
          <w:p w:rsidR="008772EC" w:rsidRPr="00C23580" w:rsidRDefault="008772EC" w:rsidP="00A0206A">
            <w:pPr>
              <w:spacing w:line="360" w:lineRule="auto"/>
            </w:pPr>
            <w:r w:rsidRPr="00C23580">
              <w:t>17</w:t>
            </w:r>
          </w:p>
          <w:p w:rsidR="008772EC" w:rsidRPr="00C23580" w:rsidRDefault="008772EC" w:rsidP="00A0206A">
            <w:pPr>
              <w:spacing w:line="360" w:lineRule="auto"/>
            </w:pPr>
            <w:r w:rsidRPr="00C23580">
              <w:t>18</w:t>
            </w:r>
          </w:p>
          <w:p w:rsidR="008772EC" w:rsidRPr="00C23580" w:rsidRDefault="008772EC" w:rsidP="00A0206A">
            <w:pPr>
              <w:spacing w:line="360" w:lineRule="auto"/>
            </w:pPr>
            <w:r w:rsidRPr="00C23580">
              <w:t>19</w:t>
            </w:r>
          </w:p>
          <w:p w:rsidR="008772EC" w:rsidRPr="00C23580" w:rsidRDefault="008772EC" w:rsidP="00A0206A">
            <w:pPr>
              <w:spacing w:line="360" w:lineRule="auto"/>
            </w:pPr>
            <w:r w:rsidRPr="00C23580">
              <w:t>20</w:t>
            </w:r>
          </w:p>
          <w:p w:rsidR="008772EC" w:rsidRPr="00C23580" w:rsidRDefault="008772EC" w:rsidP="00A0206A">
            <w:pPr>
              <w:spacing w:line="360" w:lineRule="auto"/>
            </w:pPr>
            <w:r w:rsidRPr="00C23580">
              <w:t>21</w:t>
            </w:r>
          </w:p>
          <w:p w:rsidR="008772EC" w:rsidRPr="00C23580" w:rsidRDefault="008772EC" w:rsidP="00A0206A">
            <w:pPr>
              <w:spacing w:line="360" w:lineRule="auto"/>
            </w:pPr>
            <w:r w:rsidRPr="00C23580">
              <w:t>22</w:t>
            </w:r>
          </w:p>
          <w:p w:rsidR="008772EC" w:rsidRPr="00C23580" w:rsidRDefault="008772EC" w:rsidP="00A0206A">
            <w:pPr>
              <w:spacing w:line="360" w:lineRule="auto"/>
            </w:pPr>
            <w:r w:rsidRPr="00C23580">
              <w:t>23</w:t>
            </w:r>
          </w:p>
          <w:p w:rsidR="008772EC" w:rsidRPr="00C23580" w:rsidRDefault="008772EC" w:rsidP="00A0206A">
            <w:pPr>
              <w:spacing w:line="360" w:lineRule="auto"/>
            </w:pPr>
            <w:r w:rsidRPr="00C23580">
              <w:t>24</w:t>
            </w:r>
          </w:p>
          <w:p w:rsidR="008772EC" w:rsidRPr="00C23580" w:rsidRDefault="008772EC" w:rsidP="00A0206A">
            <w:pPr>
              <w:spacing w:line="360" w:lineRule="auto"/>
            </w:pPr>
            <w:r w:rsidRPr="00C23580">
              <w:t>25</w:t>
            </w:r>
          </w:p>
          <w:p w:rsidR="008772EC" w:rsidRPr="00C23580" w:rsidRDefault="008772EC" w:rsidP="00A0206A">
            <w:pPr>
              <w:spacing w:line="360" w:lineRule="auto"/>
            </w:pPr>
            <w:r w:rsidRPr="00C23580">
              <w:t>26</w:t>
            </w:r>
          </w:p>
          <w:p w:rsidR="008772EC" w:rsidRPr="00C23580" w:rsidRDefault="008772EC" w:rsidP="00A0206A">
            <w:pPr>
              <w:spacing w:line="360" w:lineRule="auto"/>
            </w:pPr>
            <w:r w:rsidRPr="00C23580">
              <w:t>27</w:t>
            </w:r>
          </w:p>
          <w:p w:rsidR="008772EC" w:rsidRPr="00C23580" w:rsidRDefault="008772EC" w:rsidP="00A0206A">
            <w:pPr>
              <w:spacing w:line="360" w:lineRule="auto"/>
            </w:pPr>
            <w:r w:rsidRPr="00C23580">
              <w:t>28</w:t>
            </w:r>
          </w:p>
          <w:p w:rsidR="008772EC" w:rsidRPr="00C23580" w:rsidRDefault="008772EC" w:rsidP="00A0206A">
            <w:pPr>
              <w:spacing w:line="360" w:lineRule="auto"/>
            </w:pPr>
            <w:r w:rsidRPr="00C23580">
              <w:lastRenderedPageBreak/>
              <w:t>29</w:t>
            </w:r>
          </w:p>
          <w:p w:rsidR="008772EC" w:rsidRPr="00C23580" w:rsidRDefault="008772EC" w:rsidP="00A0206A">
            <w:pPr>
              <w:spacing w:line="360" w:lineRule="auto"/>
            </w:pPr>
            <w:r w:rsidRPr="00C23580">
              <w:t>30</w:t>
            </w:r>
          </w:p>
          <w:p w:rsidR="008772EC" w:rsidRPr="00C23580" w:rsidRDefault="008772EC" w:rsidP="00A0206A">
            <w:pPr>
              <w:spacing w:line="360" w:lineRule="auto"/>
            </w:pPr>
            <w:r w:rsidRPr="00C23580">
              <w:t>31</w:t>
            </w:r>
          </w:p>
          <w:p w:rsidR="008772EC" w:rsidRPr="00C23580" w:rsidRDefault="008772EC" w:rsidP="00A0206A">
            <w:pPr>
              <w:spacing w:line="360" w:lineRule="auto"/>
            </w:pPr>
            <w:r w:rsidRPr="00C23580">
              <w:t>32</w:t>
            </w:r>
          </w:p>
          <w:p w:rsidR="008772EC" w:rsidRPr="00C23580" w:rsidRDefault="008772EC" w:rsidP="00A0206A">
            <w:pPr>
              <w:spacing w:line="360" w:lineRule="auto"/>
            </w:pPr>
            <w:r w:rsidRPr="00C23580">
              <w:t>31</w:t>
            </w:r>
          </w:p>
          <w:p w:rsidR="008772EC" w:rsidRPr="00C23580" w:rsidRDefault="008772EC" w:rsidP="00A0206A">
            <w:pPr>
              <w:spacing w:line="360" w:lineRule="auto"/>
            </w:pPr>
            <w:r w:rsidRPr="00C23580">
              <w:t>34</w:t>
            </w:r>
          </w:p>
          <w:p w:rsidR="008772EC" w:rsidRPr="00C23580" w:rsidRDefault="008772EC" w:rsidP="00A0206A">
            <w:pPr>
              <w:spacing w:line="360" w:lineRule="auto"/>
            </w:pPr>
            <w:r w:rsidRPr="00C23580">
              <w:t>35</w:t>
            </w:r>
          </w:p>
          <w:p w:rsidR="008772EC" w:rsidRPr="00C23580" w:rsidRDefault="008772EC" w:rsidP="00A0206A">
            <w:pPr>
              <w:spacing w:line="360" w:lineRule="auto"/>
            </w:pPr>
            <w:r w:rsidRPr="00C23580">
              <w:t>36</w:t>
            </w:r>
          </w:p>
          <w:p w:rsidR="008772EC" w:rsidRPr="00C23580" w:rsidRDefault="008772EC" w:rsidP="00A0206A">
            <w:pPr>
              <w:spacing w:line="360" w:lineRule="auto"/>
            </w:pPr>
            <w:r w:rsidRPr="00C23580">
              <w:t>37</w:t>
            </w:r>
          </w:p>
          <w:p w:rsidR="008772EC" w:rsidRPr="00C23580" w:rsidRDefault="008772EC" w:rsidP="00A0206A">
            <w:pPr>
              <w:spacing w:line="360" w:lineRule="auto"/>
            </w:pPr>
            <w:r w:rsidRPr="00C23580">
              <w:t>38</w:t>
            </w:r>
          </w:p>
          <w:p w:rsidR="008772EC" w:rsidRPr="00C23580" w:rsidRDefault="008772EC" w:rsidP="00A0206A">
            <w:pPr>
              <w:spacing w:line="360" w:lineRule="auto"/>
            </w:pPr>
            <w:r w:rsidRPr="00C23580">
              <w:t>39</w:t>
            </w:r>
          </w:p>
          <w:p w:rsidR="008772EC" w:rsidRPr="00C23580" w:rsidRDefault="008772EC" w:rsidP="00A0206A">
            <w:pPr>
              <w:spacing w:line="360" w:lineRule="auto"/>
            </w:pPr>
            <w:r w:rsidRPr="00C23580">
              <w:t>40</w:t>
            </w:r>
          </w:p>
          <w:p w:rsidR="008772EC" w:rsidRPr="00C23580" w:rsidRDefault="008772EC" w:rsidP="00A0206A">
            <w:pPr>
              <w:spacing w:line="360" w:lineRule="auto"/>
            </w:pPr>
            <w:r w:rsidRPr="00C23580">
              <w:t>41</w:t>
            </w:r>
          </w:p>
          <w:p w:rsidR="008772EC" w:rsidRPr="00C23580" w:rsidRDefault="008772EC" w:rsidP="00A0206A">
            <w:pPr>
              <w:spacing w:line="360" w:lineRule="auto"/>
            </w:pPr>
            <w:r w:rsidRPr="00C23580">
              <w:t>42</w:t>
            </w:r>
          </w:p>
          <w:p w:rsidR="008772EC" w:rsidRPr="00C23580" w:rsidRDefault="008772EC" w:rsidP="00A0206A">
            <w:pPr>
              <w:spacing w:line="360" w:lineRule="auto"/>
            </w:pPr>
            <w:r w:rsidRPr="00C23580">
              <w:t>43</w:t>
            </w:r>
          </w:p>
          <w:p w:rsidR="008772EC" w:rsidRPr="00C23580" w:rsidRDefault="008772EC" w:rsidP="00A0206A">
            <w:pPr>
              <w:spacing w:line="360" w:lineRule="auto"/>
            </w:pPr>
            <w:r w:rsidRPr="00C23580">
              <w:t>44</w:t>
            </w:r>
          </w:p>
          <w:p w:rsidR="008772EC" w:rsidRPr="00C23580" w:rsidRDefault="008772EC" w:rsidP="00A0206A">
            <w:pPr>
              <w:spacing w:line="360" w:lineRule="auto"/>
            </w:pPr>
            <w:r w:rsidRPr="00C23580">
              <w:t>45</w:t>
            </w:r>
          </w:p>
          <w:p w:rsidR="008772EC" w:rsidRPr="00C23580" w:rsidRDefault="008772EC" w:rsidP="00A0206A">
            <w:pPr>
              <w:spacing w:line="360" w:lineRule="auto"/>
            </w:pPr>
            <w:r w:rsidRPr="00C23580">
              <w:t>46</w:t>
            </w:r>
          </w:p>
          <w:p w:rsidR="008772EC" w:rsidRPr="00C23580" w:rsidRDefault="008772EC" w:rsidP="00A0206A">
            <w:pPr>
              <w:spacing w:line="360" w:lineRule="auto"/>
            </w:pPr>
            <w:r w:rsidRPr="00C23580">
              <w:t>47</w:t>
            </w:r>
          </w:p>
          <w:p w:rsidR="008772EC" w:rsidRPr="00C23580" w:rsidRDefault="008772EC" w:rsidP="00A0206A">
            <w:pPr>
              <w:spacing w:line="360" w:lineRule="auto"/>
            </w:pPr>
          </w:p>
        </w:tc>
        <w:tc>
          <w:tcPr>
            <w:tcW w:w="5819" w:type="dxa"/>
            <w:tcBorders>
              <w:left w:val="single" w:sz="4" w:space="0" w:color="auto"/>
              <w:right w:val="single" w:sz="4" w:space="0" w:color="auto"/>
            </w:tcBorders>
          </w:tcPr>
          <w:p w:rsidR="008772EC" w:rsidRPr="00C23580" w:rsidRDefault="008772EC" w:rsidP="007D1B86">
            <w:pPr>
              <w:spacing w:before="240" w:line="360" w:lineRule="auto"/>
              <w:contextualSpacing/>
              <w:jc w:val="both"/>
              <w:rPr>
                <w:rFonts w:eastAsia="Calibri"/>
                <w:color w:val="FF0000"/>
              </w:rPr>
            </w:pPr>
            <w:r w:rsidRPr="00C23580">
              <w:rPr>
                <w:rFonts w:eastAsia="Calibri"/>
                <w:b/>
              </w:rPr>
              <w:lastRenderedPageBreak/>
              <w:t>I1: ¿Cuéntame de tu entorno familiar? R1</w:t>
            </w:r>
            <w:r w:rsidRPr="00C23580">
              <w:rPr>
                <w:rFonts w:eastAsia="Calibri"/>
                <w:b/>
                <w:color w:val="FF0000"/>
              </w:rPr>
              <w:t>:</w:t>
            </w:r>
            <w:r w:rsidRPr="00C23580">
              <w:rPr>
                <w:rFonts w:eastAsia="Calibri"/>
                <w:color w:val="FF0000"/>
              </w:rPr>
              <w:t xml:space="preserve"> Mi entorno familiar es lo más lindo que tengo</w:t>
            </w:r>
            <w:r w:rsidRPr="00C23580">
              <w:t xml:space="preserve">, </w:t>
            </w:r>
            <w:r w:rsidRPr="00C23580">
              <w:rPr>
                <w:rFonts w:eastAsia="Calibri"/>
                <w:color w:val="E46C0A"/>
              </w:rPr>
              <w:t xml:space="preserve">no es perfecta en el sentido que no hay, mami y papi, sino dos personas del mismo sexo (lesbiana) pero si tratamos de siempre ser felices. Respetándonos y valorando nuestra familia. </w:t>
            </w:r>
            <w:r w:rsidRPr="00C23580">
              <w:rPr>
                <w:rFonts w:eastAsia="Calibri"/>
                <w:color w:val="FF0000"/>
              </w:rPr>
              <w:t>Para mí, mi familia es lo mejor es lo mejor que Dios me ha dado, gracias a Dios siempre nos hemos llevado bien. Mi (hermano, mi mami mi hijo, mi esposo, Mati, Melissa, Ebrelly y Melany) son una gran bendición para mí, mi vida al lado de ellos es lo mejor, se siente bien, se siente feliz, se siente la gran unión y sobre todo el gran respeto que nos tenemos mutuamente. Mi entorno familiar la respeto y la valoro y también le doy mil gracias a dios por ellos.</w:t>
            </w:r>
          </w:p>
          <w:p w:rsidR="008772EC" w:rsidRPr="00C23580" w:rsidRDefault="008772EC" w:rsidP="007D1B86">
            <w:pPr>
              <w:spacing w:line="360" w:lineRule="auto"/>
              <w:jc w:val="both"/>
            </w:pPr>
            <w:r w:rsidRPr="00C23580">
              <w:rPr>
                <w:rFonts w:eastAsia="Calibri"/>
                <w:b/>
              </w:rPr>
              <w:t xml:space="preserve">I1: ¿Cómo tomaste la unión sentimental de tu mama por el mismo sexo y </w:t>
            </w:r>
            <w:r w:rsidR="006D78C2" w:rsidRPr="00C23580">
              <w:rPr>
                <w:rFonts w:eastAsia="Calibri"/>
                <w:b/>
              </w:rPr>
              <w:t>qué</w:t>
            </w:r>
            <w:r w:rsidRPr="00C23580">
              <w:rPr>
                <w:rFonts w:eastAsia="Calibri"/>
                <w:b/>
              </w:rPr>
              <w:t xml:space="preserve"> edad tenías? R1: </w:t>
            </w:r>
            <w:r w:rsidRPr="00C23580">
              <w:rPr>
                <w:rFonts w:eastAsia="Calibri"/>
                <w:color w:val="00B050"/>
              </w:rPr>
              <w:t>Esa decisión para mí no fue difícil. Primero porque era muy niña tenía 4 años cuando comencé a notar que su pareja era de su mismo sexo, segundo fui creciendo y viendo a mi mami con su pareja de igual sexo pero nunca me afecto, pienso que era por la manera que me educaron buenos valores</w:t>
            </w:r>
            <w:r w:rsidRPr="00C23580">
              <w:rPr>
                <w:rFonts w:eastAsia="Calibri"/>
              </w:rPr>
              <w:t xml:space="preserve">; </w:t>
            </w:r>
            <w:r w:rsidRPr="00C23580">
              <w:rPr>
                <w:rFonts w:eastAsia="Calibri"/>
                <w:color w:val="0070C0"/>
              </w:rPr>
              <w:t xml:space="preserve">aunque siempre tuve intriga de porque había elegido a alguien de su mismo sexo sabiendo que eso no es normal. Pero como no soy quien para cuestionar ni juzgar y sé que el único que juzga es Dios. Respeto su decisión, pero entiendo que esa decisión no es buena pero de ninguna manera juzgaría a mi madre. </w:t>
            </w:r>
            <w:r w:rsidRPr="00C23580">
              <w:t xml:space="preserve"> </w:t>
            </w:r>
            <w:r w:rsidRPr="00C23580">
              <w:rPr>
                <w:rFonts w:eastAsia="Calibri"/>
                <w:color w:val="CC0066"/>
              </w:rPr>
              <w:t xml:space="preserve">Gracias a esa persona estoy bien, pudimos salir adelante, mi mami, mi hermano y yo somos profesionales y todo nuestro éxito siempre se lo dedico a la pareja de mi madre y también le doy mil gracias por </w:t>
            </w:r>
            <w:r w:rsidRPr="00C23580">
              <w:rPr>
                <w:rFonts w:eastAsia="Calibri"/>
                <w:color w:val="CC0066"/>
              </w:rPr>
              <w:lastRenderedPageBreak/>
              <w:t>ocupar ese lugar en nuestras vida, por ser esa gran persona con nosotros, por estar allí en las buenas y malas, por ese gran respeto que nos brindó y sobre todo por el gran amor que nos dio y nos da</w:t>
            </w:r>
            <w:r w:rsidRPr="00C23580">
              <w:rPr>
                <w:rFonts w:eastAsia="Calibri"/>
                <w:b/>
                <w:color w:val="CC0066"/>
              </w:rPr>
              <w:t>.</w:t>
            </w:r>
          </w:p>
          <w:p w:rsidR="008772EC" w:rsidRPr="00C23580" w:rsidRDefault="008772EC" w:rsidP="007D1B86">
            <w:pPr>
              <w:spacing w:line="360" w:lineRule="auto"/>
              <w:jc w:val="both"/>
            </w:pPr>
            <w:r w:rsidRPr="00C23580">
              <w:rPr>
                <w:rFonts w:eastAsia="Calibri"/>
                <w:b/>
              </w:rPr>
              <w:t xml:space="preserve">I1: ¿Alguna vez has rechazado a tu madre por su inclinación sexual? R1: </w:t>
            </w:r>
            <w:r w:rsidRPr="00C23580">
              <w:rPr>
                <w:rFonts w:eastAsia="Calibri"/>
                <w:color w:val="E46C0A"/>
              </w:rPr>
              <w:t>Nunca rechazaría a mi madre porque es adulta y tomo esa decisión y la respeto, nunca la rechazaría por su inclinación sexual porque ella es la mejor madre que dios nos ha podido dar, para mi ella es un gran ejemplo, una gran mujer</w:t>
            </w:r>
            <w:r w:rsidRPr="00C23580">
              <w:rPr>
                <w:rFonts w:eastAsia="Calibri"/>
                <w:color w:val="558ED5"/>
              </w:rPr>
              <w:t>. No digo que sigan ese camino a inclinarse por el mismo sexo, jamás porque delante de los ojos de Dios eso no es bueno y a ese es el único que hay que tenerle miedo y rendirle cuenta</w:t>
            </w:r>
            <w:r w:rsidRPr="00C23580">
              <w:rPr>
                <w:rFonts w:eastAsia="Calibri"/>
              </w:rPr>
              <w:t xml:space="preserve">. </w:t>
            </w:r>
            <w:r w:rsidRPr="00C23580">
              <w:rPr>
                <w:rFonts w:eastAsia="Calibri"/>
                <w:color w:val="E46C0A"/>
              </w:rPr>
              <w:t>Jamás como hija rechazaría a mi madre porque ese ser me trajo al mundo, me dio de comer, me protegió me brindo una buena educación, me dio un hermano maravilloso y por ese gran ser estoy aquí</w:t>
            </w:r>
            <w:r w:rsidRPr="00C23580">
              <w:t xml:space="preserve">. </w:t>
            </w:r>
            <w:r w:rsidRPr="00C23580">
              <w:rPr>
                <w:rFonts w:eastAsia="Calibri"/>
                <w:color w:val="FF0000"/>
              </w:rPr>
              <w:t>Ya con 25 años de edad, con mi vida mi hijo de 2 años, mi maravilloso esposo y con una maravillosa familia que no cambiaría por nada. Más  que pedirte tengo que agradecerte.</w:t>
            </w:r>
          </w:p>
        </w:tc>
        <w:tc>
          <w:tcPr>
            <w:tcW w:w="1665" w:type="dxa"/>
            <w:tcBorders>
              <w:left w:val="single" w:sz="4" w:space="0" w:color="auto"/>
            </w:tcBorders>
          </w:tcPr>
          <w:p w:rsidR="008772EC" w:rsidRPr="00C23580" w:rsidRDefault="008772EC" w:rsidP="00FD4E78">
            <w:pPr>
              <w:spacing w:line="360" w:lineRule="auto"/>
              <w:jc w:val="center"/>
              <w:rPr>
                <w:color w:val="E36C0A" w:themeColor="accent6" w:themeShade="BF"/>
              </w:rPr>
            </w:pPr>
          </w:p>
          <w:p w:rsidR="008772EC" w:rsidRPr="00C23580" w:rsidRDefault="008772EC" w:rsidP="00FD4E78">
            <w:pPr>
              <w:spacing w:line="360" w:lineRule="auto"/>
              <w:jc w:val="center"/>
              <w:rPr>
                <w:color w:val="E36C0A" w:themeColor="accent6" w:themeShade="BF"/>
              </w:rPr>
            </w:pPr>
          </w:p>
          <w:p w:rsidR="008772EC" w:rsidRPr="00C23580" w:rsidRDefault="008772EC" w:rsidP="00FD4E78">
            <w:pPr>
              <w:spacing w:line="360" w:lineRule="auto"/>
              <w:jc w:val="center"/>
              <w:rPr>
                <w:color w:val="E36C0A" w:themeColor="accent6" w:themeShade="BF"/>
              </w:rPr>
            </w:pPr>
            <w:r w:rsidRPr="00C23580">
              <w:rPr>
                <w:color w:val="E36C0A" w:themeColor="accent6" w:themeShade="BF"/>
              </w:rPr>
              <w:t>Respeto a la madre</w:t>
            </w:r>
          </w:p>
          <w:p w:rsidR="008772EC" w:rsidRPr="00C23580" w:rsidRDefault="008772EC" w:rsidP="00FD4E78">
            <w:pPr>
              <w:pStyle w:val="Normal11"/>
              <w:spacing w:line="360" w:lineRule="auto"/>
              <w:jc w:val="center"/>
              <w:rPr>
                <w:rFonts w:ascii="Times New Roman" w:eastAsia="Times New Roman" w:hAnsi="Times New Roman" w:cs="Times New Roman"/>
                <w:color w:val="FF0000"/>
                <w:sz w:val="24"/>
                <w:szCs w:val="24"/>
              </w:rPr>
            </w:pPr>
          </w:p>
          <w:p w:rsidR="008772EC" w:rsidRPr="00C23580" w:rsidRDefault="008772EC" w:rsidP="00FD4E78">
            <w:pPr>
              <w:pStyle w:val="Normal11"/>
              <w:spacing w:line="360" w:lineRule="auto"/>
              <w:jc w:val="center"/>
              <w:rPr>
                <w:rFonts w:ascii="Times New Roman" w:eastAsia="Times New Roman" w:hAnsi="Times New Roman" w:cs="Times New Roman"/>
                <w:color w:val="FF0000"/>
                <w:sz w:val="24"/>
                <w:szCs w:val="24"/>
              </w:rPr>
            </w:pPr>
          </w:p>
          <w:p w:rsidR="008772EC" w:rsidRPr="00C23580" w:rsidRDefault="008772EC" w:rsidP="00FD4E78">
            <w:pPr>
              <w:pStyle w:val="Normal11"/>
              <w:spacing w:line="360" w:lineRule="auto"/>
              <w:jc w:val="center"/>
              <w:rPr>
                <w:rFonts w:ascii="Times New Roman" w:eastAsia="Times New Roman" w:hAnsi="Times New Roman" w:cs="Times New Roman"/>
                <w:color w:val="FF0000"/>
                <w:sz w:val="24"/>
                <w:szCs w:val="24"/>
              </w:rPr>
            </w:pPr>
          </w:p>
          <w:p w:rsidR="008772EC" w:rsidRPr="00C23580" w:rsidRDefault="008772EC" w:rsidP="00FD4E78">
            <w:pPr>
              <w:pStyle w:val="Normal11"/>
              <w:spacing w:line="360" w:lineRule="auto"/>
              <w:jc w:val="center"/>
              <w:rPr>
                <w:rFonts w:ascii="Times New Roman" w:eastAsia="Times New Roman" w:hAnsi="Times New Roman" w:cs="Times New Roman"/>
                <w:color w:val="FF0000"/>
                <w:sz w:val="24"/>
                <w:szCs w:val="24"/>
              </w:rPr>
            </w:pPr>
          </w:p>
          <w:p w:rsidR="008772EC" w:rsidRPr="00C23580" w:rsidRDefault="006E1B81" w:rsidP="00FD4E78">
            <w:pPr>
              <w:pStyle w:val="Normal11"/>
              <w:spacing w:line="360" w:lineRule="auto"/>
              <w:jc w:val="center"/>
              <w:rPr>
                <w:rFonts w:ascii="Times New Roman" w:hAnsi="Times New Roman" w:cs="Times New Roman"/>
                <w:sz w:val="24"/>
                <w:szCs w:val="24"/>
              </w:rPr>
            </w:pPr>
            <w:r>
              <w:rPr>
                <w:rFonts w:ascii="Times New Roman" w:eastAsia="Times New Roman" w:hAnsi="Times New Roman" w:cs="Times New Roman"/>
                <w:color w:val="FF0000"/>
                <w:sz w:val="24"/>
                <w:szCs w:val="24"/>
              </w:rPr>
              <w:t>E</w:t>
            </w:r>
            <w:r w:rsidRPr="00C23580">
              <w:rPr>
                <w:rFonts w:ascii="Times New Roman" w:eastAsia="Times New Roman" w:hAnsi="Times New Roman" w:cs="Times New Roman"/>
                <w:color w:val="FF0000"/>
                <w:sz w:val="24"/>
                <w:szCs w:val="24"/>
              </w:rPr>
              <w:t>ntorno</w:t>
            </w:r>
            <w:r w:rsidR="008772EC" w:rsidRPr="00C23580">
              <w:rPr>
                <w:rFonts w:ascii="Times New Roman" w:eastAsia="Times New Roman" w:hAnsi="Times New Roman" w:cs="Times New Roman"/>
                <w:color w:val="FF0000"/>
                <w:sz w:val="24"/>
                <w:szCs w:val="24"/>
              </w:rPr>
              <w:t xml:space="preserve"> familiar</w:t>
            </w:r>
          </w:p>
          <w:p w:rsidR="008772EC" w:rsidRPr="00C23580" w:rsidRDefault="008772EC" w:rsidP="00FD4E78">
            <w:pPr>
              <w:pStyle w:val="Normal11"/>
              <w:spacing w:line="360" w:lineRule="auto"/>
              <w:jc w:val="center"/>
              <w:rPr>
                <w:rFonts w:ascii="Times New Roman" w:hAnsi="Times New Roman" w:cs="Times New Roman"/>
                <w:sz w:val="24"/>
                <w:szCs w:val="24"/>
              </w:rPr>
            </w:pPr>
          </w:p>
          <w:p w:rsidR="008772EC" w:rsidRPr="00C23580" w:rsidRDefault="008772EC" w:rsidP="00FD4E78">
            <w:pPr>
              <w:pStyle w:val="Normal11"/>
              <w:spacing w:line="360" w:lineRule="auto"/>
              <w:jc w:val="center"/>
              <w:rPr>
                <w:rFonts w:ascii="Times New Roman" w:hAnsi="Times New Roman" w:cs="Times New Roman"/>
                <w:sz w:val="24"/>
                <w:szCs w:val="24"/>
              </w:rPr>
            </w:pPr>
          </w:p>
          <w:p w:rsidR="008772EC" w:rsidRPr="00C23580" w:rsidRDefault="008772EC" w:rsidP="00FD4E78">
            <w:pPr>
              <w:pStyle w:val="Normal11"/>
              <w:spacing w:line="360" w:lineRule="auto"/>
              <w:jc w:val="center"/>
              <w:rPr>
                <w:rFonts w:ascii="Times New Roman" w:hAnsi="Times New Roman" w:cs="Times New Roman"/>
                <w:sz w:val="24"/>
                <w:szCs w:val="24"/>
              </w:rPr>
            </w:pPr>
          </w:p>
          <w:p w:rsidR="00BA08A3" w:rsidRDefault="00BA08A3" w:rsidP="00FD4E78">
            <w:pPr>
              <w:spacing w:line="360" w:lineRule="auto"/>
              <w:jc w:val="center"/>
            </w:pPr>
          </w:p>
          <w:p w:rsidR="006E1B81" w:rsidRDefault="006E1B81" w:rsidP="00FD4E78">
            <w:pPr>
              <w:spacing w:line="360" w:lineRule="auto"/>
              <w:jc w:val="center"/>
            </w:pPr>
          </w:p>
          <w:p w:rsidR="008772EC" w:rsidRPr="00C23580" w:rsidRDefault="008772EC" w:rsidP="00FD4E78">
            <w:pPr>
              <w:spacing w:line="360" w:lineRule="auto"/>
              <w:jc w:val="center"/>
              <w:rPr>
                <w:color w:val="00B050"/>
              </w:rPr>
            </w:pPr>
            <w:r w:rsidRPr="00C23580">
              <w:rPr>
                <w:color w:val="00B050"/>
              </w:rPr>
              <w:t>Descubrimiento</w:t>
            </w:r>
          </w:p>
          <w:p w:rsidR="008772EC" w:rsidRPr="00C23580" w:rsidRDefault="008772EC" w:rsidP="00FD4E78">
            <w:pPr>
              <w:tabs>
                <w:tab w:val="left" w:pos="915"/>
              </w:tabs>
              <w:spacing w:line="360" w:lineRule="auto"/>
              <w:jc w:val="center"/>
            </w:pPr>
          </w:p>
          <w:p w:rsidR="008772EC" w:rsidRDefault="008772EC" w:rsidP="00FD4E78">
            <w:pPr>
              <w:tabs>
                <w:tab w:val="left" w:pos="915"/>
              </w:tabs>
              <w:spacing w:line="360" w:lineRule="auto"/>
              <w:jc w:val="center"/>
            </w:pPr>
          </w:p>
          <w:p w:rsidR="00CD14B3" w:rsidRDefault="00CD14B3" w:rsidP="00FD4E78">
            <w:pPr>
              <w:tabs>
                <w:tab w:val="left" w:pos="915"/>
              </w:tabs>
              <w:spacing w:line="360" w:lineRule="auto"/>
              <w:jc w:val="center"/>
            </w:pPr>
          </w:p>
          <w:p w:rsidR="008772EC" w:rsidRPr="00C23580" w:rsidRDefault="008772EC" w:rsidP="00FD4E78">
            <w:pPr>
              <w:spacing w:line="360" w:lineRule="auto"/>
              <w:jc w:val="center"/>
              <w:rPr>
                <w:color w:val="0070C0"/>
              </w:rPr>
            </w:pPr>
            <w:r w:rsidRPr="00C23580">
              <w:rPr>
                <w:color w:val="0070C0"/>
              </w:rPr>
              <w:t>Conocimiento de lo bueno y lo malo</w:t>
            </w:r>
          </w:p>
          <w:p w:rsidR="008772EC" w:rsidRPr="00C23580" w:rsidRDefault="008772EC" w:rsidP="00FD4E78">
            <w:pPr>
              <w:tabs>
                <w:tab w:val="left" w:pos="915"/>
              </w:tabs>
              <w:spacing w:line="360" w:lineRule="auto"/>
              <w:jc w:val="center"/>
            </w:pPr>
          </w:p>
          <w:p w:rsidR="008772EC" w:rsidRPr="00C23580" w:rsidRDefault="008772EC" w:rsidP="00FD4E78">
            <w:pPr>
              <w:tabs>
                <w:tab w:val="left" w:pos="915"/>
              </w:tabs>
              <w:spacing w:line="360" w:lineRule="auto"/>
              <w:jc w:val="center"/>
            </w:pPr>
          </w:p>
          <w:p w:rsidR="008772EC" w:rsidRDefault="008772EC" w:rsidP="00FD4E78">
            <w:pPr>
              <w:tabs>
                <w:tab w:val="left" w:pos="1460"/>
              </w:tabs>
              <w:spacing w:line="360" w:lineRule="auto"/>
              <w:jc w:val="center"/>
              <w:rPr>
                <w:color w:val="CC0066"/>
              </w:rPr>
            </w:pPr>
            <w:r w:rsidRPr="00C23580">
              <w:rPr>
                <w:color w:val="CC0066"/>
              </w:rPr>
              <w:t>Agradecimiento a la pareja de su madre</w:t>
            </w:r>
          </w:p>
          <w:p w:rsidR="00FD4E78" w:rsidRDefault="00FD4E78" w:rsidP="00FD4E78">
            <w:pPr>
              <w:tabs>
                <w:tab w:val="left" w:pos="1460"/>
              </w:tabs>
              <w:spacing w:line="360" w:lineRule="auto"/>
              <w:jc w:val="center"/>
              <w:rPr>
                <w:color w:val="CC0066"/>
              </w:rPr>
            </w:pPr>
          </w:p>
          <w:p w:rsidR="00FD4E78" w:rsidRDefault="00FD4E78" w:rsidP="00FD4E78">
            <w:pPr>
              <w:tabs>
                <w:tab w:val="left" w:pos="1460"/>
              </w:tabs>
              <w:spacing w:line="360" w:lineRule="auto"/>
              <w:jc w:val="center"/>
              <w:rPr>
                <w:color w:val="CC0066"/>
              </w:rPr>
            </w:pPr>
          </w:p>
          <w:p w:rsidR="00FD4E78" w:rsidRPr="00C23580" w:rsidRDefault="00FD4E78" w:rsidP="00FD4E78">
            <w:pPr>
              <w:tabs>
                <w:tab w:val="left" w:pos="1460"/>
              </w:tabs>
              <w:spacing w:line="360" w:lineRule="auto"/>
              <w:jc w:val="center"/>
              <w:rPr>
                <w:color w:val="CC0066"/>
              </w:rPr>
            </w:pPr>
          </w:p>
          <w:p w:rsidR="008772EC" w:rsidRPr="00C23580" w:rsidRDefault="008772EC" w:rsidP="00FD4E78">
            <w:pPr>
              <w:spacing w:line="360" w:lineRule="auto"/>
              <w:jc w:val="center"/>
            </w:pPr>
          </w:p>
        </w:tc>
      </w:tr>
    </w:tbl>
    <w:p w:rsidR="008772EC" w:rsidRPr="00C23580" w:rsidRDefault="008772EC" w:rsidP="00A0206A">
      <w:pPr>
        <w:spacing w:line="360" w:lineRule="auto"/>
      </w:pPr>
    </w:p>
    <w:p w:rsidR="008772EC" w:rsidRPr="00C23580" w:rsidRDefault="008772EC" w:rsidP="00A0206A">
      <w:pPr>
        <w:pStyle w:val="Normal11"/>
        <w:tabs>
          <w:tab w:val="left" w:pos="2558"/>
        </w:tabs>
        <w:spacing w:line="360" w:lineRule="auto"/>
        <w:jc w:val="both"/>
        <w:rPr>
          <w:rFonts w:ascii="Times New Roman" w:hAnsi="Times New Roman" w:cs="Times New Roman"/>
          <w:sz w:val="24"/>
          <w:szCs w:val="24"/>
        </w:rPr>
      </w:pPr>
    </w:p>
    <w:p w:rsidR="008772EC" w:rsidRDefault="008772EC" w:rsidP="008772EC">
      <w:pPr>
        <w:pStyle w:val="Normal11"/>
        <w:rPr>
          <w:rFonts w:ascii="Times New Roman" w:hAnsi="Times New Roman" w:cs="Times New Roman"/>
          <w:sz w:val="24"/>
          <w:szCs w:val="24"/>
        </w:rPr>
      </w:pPr>
    </w:p>
    <w:p w:rsidR="007D1B86" w:rsidRDefault="007D1B86" w:rsidP="007D1B86">
      <w:pPr>
        <w:pStyle w:val="Normal11"/>
        <w:rPr>
          <w:rFonts w:ascii="Times New Roman" w:hAnsi="Times New Roman" w:cs="Times New Roman"/>
          <w:sz w:val="24"/>
          <w:szCs w:val="24"/>
        </w:rPr>
      </w:pPr>
    </w:p>
    <w:p w:rsidR="008772EC" w:rsidRPr="00C23580" w:rsidRDefault="00327411" w:rsidP="00913834">
      <w:pPr>
        <w:pStyle w:val="Normal11"/>
        <w:jc w:val="both"/>
        <w:rPr>
          <w:rFonts w:ascii="Times New Roman" w:hAnsi="Times New Roman" w:cs="Times New Roman"/>
          <w:b/>
          <w:sz w:val="24"/>
          <w:szCs w:val="24"/>
        </w:rPr>
      </w:pPr>
      <w:r>
        <w:rPr>
          <w:rFonts w:ascii="Times New Roman" w:hAnsi="Times New Roman" w:cs="Times New Roman"/>
          <w:b/>
          <w:sz w:val="24"/>
          <w:szCs w:val="24"/>
        </w:rPr>
        <w:lastRenderedPageBreak/>
        <w:t>Cuadro 2: Categorización del R</w:t>
      </w:r>
      <w:r w:rsidR="008772EC" w:rsidRPr="00C23580">
        <w:rPr>
          <w:rFonts w:ascii="Times New Roman" w:hAnsi="Times New Roman" w:cs="Times New Roman"/>
          <w:b/>
          <w:sz w:val="24"/>
          <w:szCs w:val="24"/>
        </w:rPr>
        <w:t>elato 2</w:t>
      </w:r>
    </w:p>
    <w:p w:rsidR="008772EC" w:rsidRPr="00C23580" w:rsidRDefault="008772EC" w:rsidP="008772EC">
      <w:pPr>
        <w:pStyle w:val="Normal11"/>
        <w:jc w:val="both"/>
        <w:rPr>
          <w:rFonts w:ascii="Times New Roman" w:hAnsi="Times New Roman" w:cs="Times New Roman"/>
          <w:sz w:val="24"/>
          <w:szCs w:val="24"/>
        </w:rPr>
      </w:pPr>
    </w:p>
    <w:tbl>
      <w:tblPr>
        <w:tblStyle w:val="Tablaconcuadrcula"/>
        <w:tblW w:w="0" w:type="auto"/>
        <w:tblInd w:w="288" w:type="dxa"/>
        <w:tblLook w:val="0600" w:firstRow="0" w:lastRow="0" w:firstColumn="0" w:lastColumn="0" w:noHBand="1" w:noVBand="1"/>
      </w:tblPr>
      <w:tblGrid>
        <w:gridCol w:w="456"/>
        <w:gridCol w:w="5363"/>
        <w:gridCol w:w="2101"/>
      </w:tblGrid>
      <w:tr w:rsidR="008772EC" w:rsidRPr="00C23580" w:rsidTr="006E1B81">
        <w:trPr>
          <w:trHeight w:val="354"/>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2EC" w:rsidRPr="00C23580" w:rsidRDefault="008772EC" w:rsidP="008772EC">
            <w:pPr>
              <w:pStyle w:val="Normal11"/>
              <w:spacing w:line="360" w:lineRule="auto"/>
              <w:jc w:val="both"/>
              <w:rPr>
                <w:rFonts w:ascii="Times New Roman" w:hAnsi="Times New Roman" w:cs="Times New Roman"/>
                <w:sz w:val="24"/>
                <w:szCs w:val="24"/>
              </w:rPr>
            </w:pP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2EC" w:rsidRPr="00C23580" w:rsidRDefault="008772EC" w:rsidP="008772EC">
            <w:pPr>
              <w:pStyle w:val="Normal11"/>
              <w:spacing w:line="360" w:lineRule="auto"/>
              <w:jc w:val="center"/>
              <w:rPr>
                <w:rFonts w:ascii="Times New Roman" w:hAnsi="Times New Roman" w:cs="Times New Roman"/>
                <w:b/>
                <w:sz w:val="24"/>
                <w:szCs w:val="24"/>
              </w:rPr>
            </w:pPr>
            <w:r w:rsidRPr="00C23580">
              <w:rPr>
                <w:rFonts w:ascii="Times New Roman" w:hAnsi="Times New Roman" w:cs="Times New Roman"/>
                <w:b/>
                <w:sz w:val="24"/>
                <w:szCs w:val="24"/>
              </w:rPr>
              <w:t>Relatora: Carolina Fuentes</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2EC" w:rsidRPr="00C23580" w:rsidRDefault="008772EC" w:rsidP="008772EC">
            <w:pPr>
              <w:pStyle w:val="Normal11"/>
              <w:spacing w:line="360" w:lineRule="auto"/>
              <w:jc w:val="center"/>
              <w:rPr>
                <w:rFonts w:ascii="Times New Roman" w:hAnsi="Times New Roman" w:cs="Times New Roman"/>
                <w:b/>
                <w:sz w:val="24"/>
                <w:szCs w:val="24"/>
              </w:rPr>
            </w:pPr>
            <w:r w:rsidRPr="00C23580">
              <w:rPr>
                <w:rFonts w:ascii="Times New Roman" w:hAnsi="Times New Roman" w:cs="Times New Roman"/>
                <w:b/>
                <w:sz w:val="24"/>
                <w:szCs w:val="24"/>
              </w:rPr>
              <w:t>Categorías</w:t>
            </w:r>
          </w:p>
        </w:tc>
      </w:tr>
      <w:tr w:rsidR="008772EC" w:rsidRPr="00C23580" w:rsidTr="006E1B81">
        <w:trPr>
          <w:trHeight w:val="1120"/>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7</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8</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9</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10</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11</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12</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13</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14</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15</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16</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17</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18</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19</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20</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21</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22</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23</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24</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25</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26</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lastRenderedPageBreak/>
              <w:t>27</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28</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29</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30</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31</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32</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33</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34</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35</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36</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37</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38</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39</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40</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41</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42</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43</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44</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45</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46</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47</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48</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49</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50</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51</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52</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53</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54</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lastRenderedPageBreak/>
              <w:t>55</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56</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57</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58</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59</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60</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61</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62</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63</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64</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65</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66</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67</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68</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69</w:t>
            </w:r>
          </w:p>
          <w:p w:rsidR="008772EC" w:rsidRPr="00C23580"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70</w:t>
            </w:r>
          </w:p>
          <w:p w:rsidR="008772EC" w:rsidRDefault="008772EC" w:rsidP="008772EC">
            <w:pPr>
              <w:pStyle w:val="Normal11"/>
              <w:spacing w:line="360" w:lineRule="auto"/>
              <w:jc w:val="both"/>
              <w:rPr>
                <w:rFonts w:ascii="Times New Roman" w:hAnsi="Times New Roman" w:cs="Times New Roman"/>
                <w:sz w:val="24"/>
                <w:szCs w:val="24"/>
              </w:rPr>
            </w:pPr>
            <w:r w:rsidRPr="00C23580">
              <w:rPr>
                <w:rFonts w:ascii="Times New Roman" w:hAnsi="Times New Roman" w:cs="Times New Roman"/>
                <w:sz w:val="24"/>
                <w:szCs w:val="24"/>
              </w:rPr>
              <w:t>71</w:t>
            </w:r>
          </w:p>
          <w:p w:rsidR="00FD4E78" w:rsidRDefault="00FD4E78" w:rsidP="008772EC">
            <w:pPr>
              <w:pStyle w:val="Normal11"/>
              <w:spacing w:line="360" w:lineRule="auto"/>
              <w:jc w:val="both"/>
              <w:rPr>
                <w:rFonts w:ascii="Times New Roman" w:hAnsi="Times New Roman" w:cs="Times New Roman"/>
                <w:sz w:val="24"/>
                <w:szCs w:val="24"/>
              </w:rPr>
            </w:pPr>
            <w:r>
              <w:rPr>
                <w:rFonts w:ascii="Times New Roman" w:hAnsi="Times New Roman" w:cs="Times New Roman"/>
                <w:sz w:val="24"/>
                <w:szCs w:val="24"/>
              </w:rPr>
              <w:t>72</w:t>
            </w:r>
          </w:p>
          <w:p w:rsidR="00FD4E78" w:rsidRDefault="00FD4E78" w:rsidP="008772EC">
            <w:pPr>
              <w:pStyle w:val="Normal11"/>
              <w:spacing w:line="360" w:lineRule="auto"/>
              <w:jc w:val="both"/>
              <w:rPr>
                <w:rFonts w:ascii="Times New Roman" w:hAnsi="Times New Roman" w:cs="Times New Roman"/>
                <w:sz w:val="24"/>
                <w:szCs w:val="24"/>
              </w:rPr>
            </w:pPr>
            <w:r>
              <w:rPr>
                <w:rFonts w:ascii="Times New Roman" w:hAnsi="Times New Roman" w:cs="Times New Roman"/>
                <w:sz w:val="24"/>
                <w:szCs w:val="24"/>
              </w:rPr>
              <w:t>73</w:t>
            </w:r>
          </w:p>
          <w:p w:rsidR="00FD4E78" w:rsidRDefault="00FD4E78" w:rsidP="008772EC">
            <w:pPr>
              <w:pStyle w:val="Normal11"/>
              <w:spacing w:line="360" w:lineRule="auto"/>
              <w:jc w:val="both"/>
              <w:rPr>
                <w:rFonts w:ascii="Times New Roman" w:hAnsi="Times New Roman" w:cs="Times New Roman"/>
                <w:sz w:val="24"/>
                <w:szCs w:val="24"/>
              </w:rPr>
            </w:pPr>
            <w:r>
              <w:rPr>
                <w:rFonts w:ascii="Times New Roman" w:hAnsi="Times New Roman" w:cs="Times New Roman"/>
                <w:sz w:val="24"/>
                <w:szCs w:val="24"/>
              </w:rPr>
              <w:t>74</w:t>
            </w:r>
          </w:p>
          <w:p w:rsidR="00FD4E78" w:rsidRDefault="00FD4E78" w:rsidP="008772EC">
            <w:pPr>
              <w:pStyle w:val="Normal11"/>
              <w:spacing w:line="360" w:lineRule="auto"/>
              <w:jc w:val="both"/>
              <w:rPr>
                <w:rFonts w:ascii="Times New Roman" w:hAnsi="Times New Roman" w:cs="Times New Roman"/>
                <w:sz w:val="24"/>
                <w:szCs w:val="24"/>
              </w:rPr>
            </w:pPr>
            <w:r>
              <w:rPr>
                <w:rFonts w:ascii="Times New Roman" w:hAnsi="Times New Roman" w:cs="Times New Roman"/>
                <w:sz w:val="24"/>
                <w:szCs w:val="24"/>
              </w:rPr>
              <w:t>75</w:t>
            </w:r>
          </w:p>
          <w:p w:rsidR="00FD4E78" w:rsidRDefault="00FD4E78" w:rsidP="008772EC">
            <w:pPr>
              <w:pStyle w:val="Normal11"/>
              <w:spacing w:line="360" w:lineRule="auto"/>
              <w:jc w:val="both"/>
              <w:rPr>
                <w:rFonts w:ascii="Times New Roman" w:hAnsi="Times New Roman" w:cs="Times New Roman"/>
                <w:sz w:val="24"/>
                <w:szCs w:val="24"/>
              </w:rPr>
            </w:pPr>
            <w:r>
              <w:rPr>
                <w:rFonts w:ascii="Times New Roman" w:hAnsi="Times New Roman" w:cs="Times New Roman"/>
                <w:sz w:val="24"/>
                <w:szCs w:val="24"/>
              </w:rPr>
              <w:t>76</w:t>
            </w:r>
          </w:p>
          <w:p w:rsidR="00FD4E78" w:rsidRDefault="00FD4E78" w:rsidP="008772EC">
            <w:pPr>
              <w:pStyle w:val="Normal11"/>
              <w:spacing w:line="360" w:lineRule="auto"/>
              <w:jc w:val="both"/>
              <w:rPr>
                <w:rFonts w:ascii="Times New Roman" w:hAnsi="Times New Roman" w:cs="Times New Roman"/>
                <w:sz w:val="24"/>
                <w:szCs w:val="24"/>
              </w:rPr>
            </w:pPr>
            <w:r>
              <w:rPr>
                <w:rFonts w:ascii="Times New Roman" w:hAnsi="Times New Roman" w:cs="Times New Roman"/>
                <w:sz w:val="24"/>
                <w:szCs w:val="24"/>
              </w:rPr>
              <w:t>77</w:t>
            </w:r>
          </w:p>
          <w:p w:rsidR="00FD4E78" w:rsidRPr="00C23580" w:rsidRDefault="00FD4E78" w:rsidP="008772EC">
            <w:pPr>
              <w:pStyle w:val="Normal11"/>
              <w:spacing w:line="36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2EC" w:rsidRPr="00C23580" w:rsidRDefault="008772EC" w:rsidP="008772EC">
            <w:pPr>
              <w:pStyle w:val="Normal11"/>
              <w:spacing w:line="360" w:lineRule="auto"/>
              <w:ind w:left="23" w:right="103"/>
              <w:jc w:val="both"/>
              <w:rPr>
                <w:rFonts w:ascii="Times New Roman" w:hAnsi="Times New Roman" w:cs="Times New Roman"/>
                <w:b/>
                <w:color w:val="000000" w:themeColor="text1"/>
                <w:sz w:val="24"/>
                <w:szCs w:val="24"/>
              </w:rPr>
            </w:pPr>
            <w:r w:rsidRPr="00C23580">
              <w:rPr>
                <w:rFonts w:ascii="Times New Roman" w:hAnsi="Times New Roman" w:cs="Times New Roman"/>
                <w:b/>
                <w:color w:val="000000" w:themeColor="text1"/>
                <w:sz w:val="24"/>
                <w:szCs w:val="24"/>
              </w:rPr>
              <w:lastRenderedPageBreak/>
              <w:t xml:space="preserve">I2: ¿Cuéntame de tu entorno familiar, como es, como está estructurada? </w:t>
            </w:r>
            <w:r w:rsidRPr="00C23580">
              <w:rPr>
                <w:rFonts w:ascii="Times New Roman" w:hAnsi="Times New Roman" w:cs="Times New Roman"/>
                <w:color w:val="FF0000"/>
                <w:sz w:val="24"/>
                <w:szCs w:val="24"/>
              </w:rPr>
              <w:t>R2: Jajaja, este bueno está formada por mis hijas, principalmente mi mama, mi otra mama, mi hermano y hermana. ¿Qué más? ¿Cómo somos?, muy unidos, nos hemos mantenido así, nunca tenemos problemas, esteee nos decimos las cosas como tenemos que decírnosla, no estamos con tanto tabú ni con tanta cosa para decirnos lo que tenemos que decirnos, si nos gusta estamos bien y sino igualito estamos bien porque somos una familia completa</w:t>
            </w:r>
          </w:p>
          <w:p w:rsidR="008772EC" w:rsidRPr="00C23580" w:rsidRDefault="008772EC" w:rsidP="008772EC">
            <w:pPr>
              <w:pStyle w:val="Normal11"/>
              <w:spacing w:line="360" w:lineRule="auto"/>
              <w:ind w:left="23" w:right="103"/>
              <w:jc w:val="both"/>
              <w:rPr>
                <w:rFonts w:ascii="Times New Roman" w:hAnsi="Times New Roman" w:cs="Times New Roman"/>
                <w:color w:val="7030A0"/>
                <w:sz w:val="24"/>
                <w:szCs w:val="24"/>
              </w:rPr>
            </w:pPr>
            <w:r w:rsidRPr="00C23580">
              <w:rPr>
                <w:rFonts w:ascii="Times New Roman" w:hAnsi="Times New Roman" w:cs="Times New Roman"/>
                <w:b/>
                <w:sz w:val="24"/>
                <w:szCs w:val="24"/>
              </w:rPr>
              <w:t xml:space="preserve">I2: ¿Cuéntame cómo tomaste la unión sentimental de tu mama por el mismo sexo y que edad tenías? </w:t>
            </w:r>
            <w:r w:rsidRPr="00C23580">
              <w:rPr>
                <w:rFonts w:ascii="Times New Roman" w:hAnsi="Times New Roman" w:cs="Times New Roman"/>
                <w:color w:val="244061" w:themeColor="accent1" w:themeShade="80"/>
                <w:sz w:val="24"/>
                <w:szCs w:val="24"/>
              </w:rPr>
              <w:t xml:space="preserve">R2: </w:t>
            </w:r>
            <w:r w:rsidRPr="00C23580">
              <w:rPr>
                <w:rFonts w:ascii="Times New Roman" w:hAnsi="Times New Roman" w:cs="Times New Roman"/>
                <w:color w:val="002060"/>
                <w:sz w:val="24"/>
                <w:szCs w:val="24"/>
              </w:rPr>
              <w:t xml:space="preserve">Ummm, bueno, toda la vida desde mis veintinueve años o desde que tengo uso de razón, mi mama siempre ha sido así, las parejas que le he conocido han sido dos, la negra una que tenía cuando yo ya estaba pequeña, ya ellos terminaron cuando yo ya tenía ocho años y después de esos ocho años conoció a Yamiletthe  y desde los ocho años conozco a Yamiletthe… </w:t>
            </w:r>
            <w:r w:rsidRPr="00C23580">
              <w:rPr>
                <w:rFonts w:ascii="Times New Roman" w:hAnsi="Times New Roman" w:cs="Times New Roman"/>
                <w:color w:val="E36C0A" w:themeColor="accent6" w:themeShade="BF"/>
                <w:sz w:val="24"/>
                <w:szCs w:val="24"/>
              </w:rPr>
              <w:t xml:space="preserve">ósea cuando estaba pequeña  siiii me afectaba mucho porque los comentarios en la escuela de los compañeros que me decían tú mamá tú mamá es marimacha o es lesbiana o tal cosa. </w:t>
            </w:r>
            <w:r w:rsidRPr="00C23580">
              <w:rPr>
                <w:rFonts w:ascii="Times New Roman" w:hAnsi="Times New Roman" w:cs="Times New Roman"/>
                <w:color w:val="7030A0"/>
                <w:sz w:val="24"/>
                <w:szCs w:val="24"/>
              </w:rPr>
              <w:t>Pero ya cuando tuve cierta madurez ya sino me afectó.</w:t>
            </w:r>
          </w:p>
          <w:p w:rsidR="008772EC" w:rsidRPr="00C23580" w:rsidRDefault="008772EC" w:rsidP="008772EC">
            <w:pPr>
              <w:pStyle w:val="Normal11"/>
              <w:spacing w:line="360" w:lineRule="auto"/>
              <w:ind w:left="23" w:right="103"/>
              <w:jc w:val="both"/>
              <w:rPr>
                <w:rFonts w:ascii="Times New Roman" w:hAnsi="Times New Roman" w:cs="Times New Roman"/>
                <w:b/>
                <w:color w:val="000000" w:themeColor="text1"/>
                <w:sz w:val="24"/>
                <w:szCs w:val="24"/>
              </w:rPr>
            </w:pPr>
            <w:r w:rsidRPr="00C23580">
              <w:rPr>
                <w:rFonts w:ascii="Times New Roman" w:hAnsi="Times New Roman" w:cs="Times New Roman"/>
                <w:b/>
                <w:color w:val="000000" w:themeColor="text1"/>
                <w:sz w:val="24"/>
                <w:szCs w:val="24"/>
              </w:rPr>
              <w:lastRenderedPageBreak/>
              <w:t>I2: ¿Cómo lo tomaste a manera personal?</w:t>
            </w:r>
          </w:p>
          <w:p w:rsidR="008772EC" w:rsidRPr="00C23580" w:rsidRDefault="008772EC" w:rsidP="008772EC">
            <w:pPr>
              <w:pStyle w:val="Normal11"/>
              <w:spacing w:line="360" w:lineRule="auto"/>
              <w:ind w:left="23" w:right="103"/>
              <w:jc w:val="both"/>
              <w:rPr>
                <w:rFonts w:ascii="Times New Roman" w:hAnsi="Times New Roman" w:cs="Times New Roman"/>
                <w:color w:val="7030A0"/>
                <w:sz w:val="24"/>
                <w:szCs w:val="24"/>
              </w:rPr>
            </w:pPr>
            <w:r w:rsidRPr="00C23580">
              <w:rPr>
                <w:rFonts w:ascii="Times New Roman" w:hAnsi="Times New Roman" w:cs="Times New Roman"/>
                <w:color w:val="7030A0"/>
                <w:sz w:val="24"/>
                <w:szCs w:val="24"/>
              </w:rPr>
              <w:t>R2: No noo nunca me ha afectado, porque siempre lo he visto así o sea tu sabes que hay muchas veces que las personas se avergüenzan de sus padres y broma yo nunca he sentido esa vergüenza por mi mama.</w:t>
            </w:r>
          </w:p>
          <w:p w:rsidR="008772EC" w:rsidRPr="00C23580" w:rsidRDefault="008772EC" w:rsidP="008772EC">
            <w:pPr>
              <w:pStyle w:val="Normal11"/>
              <w:spacing w:line="360" w:lineRule="auto"/>
              <w:ind w:left="23" w:right="103"/>
              <w:jc w:val="both"/>
              <w:rPr>
                <w:rFonts w:ascii="Times New Roman" w:hAnsi="Times New Roman" w:cs="Times New Roman"/>
                <w:b/>
                <w:color w:val="000000" w:themeColor="text1"/>
                <w:sz w:val="24"/>
                <w:szCs w:val="24"/>
              </w:rPr>
            </w:pPr>
            <w:r w:rsidRPr="00C23580">
              <w:rPr>
                <w:rFonts w:ascii="Times New Roman" w:hAnsi="Times New Roman" w:cs="Times New Roman"/>
                <w:b/>
                <w:color w:val="000000" w:themeColor="text1"/>
                <w:sz w:val="24"/>
                <w:szCs w:val="24"/>
              </w:rPr>
              <w:t xml:space="preserve">I2: ¿Alguna vez rechazaste a tu madre por la inclinación sexual hacia el mismo sexo? </w:t>
            </w:r>
            <w:r w:rsidRPr="00C23580">
              <w:rPr>
                <w:rFonts w:ascii="Times New Roman" w:hAnsi="Times New Roman" w:cs="Times New Roman"/>
                <w:color w:val="002060"/>
                <w:sz w:val="24"/>
                <w:szCs w:val="24"/>
              </w:rPr>
              <w:t xml:space="preserve">R2: Noo nunca o sea nunca, porque siempre yo sabía que ella era así. </w:t>
            </w:r>
            <w:r w:rsidRPr="00C23580">
              <w:rPr>
                <w:rFonts w:ascii="Times New Roman" w:hAnsi="Times New Roman" w:cs="Times New Roman"/>
                <w:color w:val="E36C0A" w:themeColor="accent6" w:themeShade="BF"/>
                <w:sz w:val="24"/>
                <w:szCs w:val="24"/>
              </w:rPr>
              <w:t>Algunas veces a uno le afecta pero es por los comentarios de las demás personas, heee haaa heee ha habido oportunidades donde las personas dicen esteeeeee tu mamá es marimacha y eso, yo ¿qué te pasa? ¡O sea respeta!!!,</w:t>
            </w:r>
            <w:r w:rsidRPr="00C23580">
              <w:rPr>
                <w:rFonts w:ascii="Times New Roman" w:hAnsi="Times New Roman" w:cs="Times New Roman"/>
                <w:sz w:val="24"/>
                <w:szCs w:val="24"/>
              </w:rPr>
              <w:t xml:space="preserve"> </w:t>
            </w:r>
            <w:r w:rsidRPr="00C23580">
              <w:rPr>
                <w:rFonts w:ascii="Times New Roman" w:hAnsi="Times New Roman" w:cs="Times New Roman"/>
                <w:color w:val="7030A0"/>
                <w:sz w:val="24"/>
                <w:szCs w:val="24"/>
              </w:rPr>
              <w:t xml:space="preserve">siempre la he defendido por cualquier y por encima de cualquier cosa. Es como toda familia siempre hemos tenido nuestras diferencias pero nooo siempre las hemos hablado y cuando las hablamos se ha resuelto las cosas, </w:t>
            </w:r>
            <w:r w:rsidRPr="00C23580">
              <w:rPr>
                <w:rFonts w:ascii="Times New Roman" w:hAnsi="Times New Roman" w:cs="Times New Roman"/>
                <w:color w:val="4F6228" w:themeColor="accent3" w:themeShade="80"/>
                <w:sz w:val="24"/>
                <w:szCs w:val="24"/>
              </w:rPr>
              <w:t xml:space="preserve">pero de sentir rechazo por ella de que me da pena estar con ella o andar con ella o que las personas me digan ¿ella es tu mamá?, más bien yo soy de las que ha dicho cuando me preguntan, yo soy la hija de Matilde, y la gente me pregunta ¿Cuál?, la que trabaja en tal sitio, la que es así su forma de ser pues, y yo siempre lo he dicho a la gente quien es mi madre, y se siente así como que esta lo dice así tan tranquila, pero es porque es así, yo siempre la he visto y los he considerado mi </w:t>
            </w:r>
            <w:r w:rsidRPr="00C23580">
              <w:rPr>
                <w:rFonts w:ascii="Times New Roman" w:hAnsi="Times New Roman" w:cs="Times New Roman"/>
                <w:color w:val="4F6228" w:themeColor="accent3" w:themeShade="80"/>
                <w:sz w:val="24"/>
                <w:szCs w:val="24"/>
              </w:rPr>
              <w:lastRenderedPageBreak/>
              <w:t xml:space="preserve">familia y nunca la he rechazado y como te digo siempre está conmigo. </w:t>
            </w:r>
            <w:r w:rsidRPr="00C23580">
              <w:rPr>
                <w:rFonts w:ascii="Times New Roman" w:hAnsi="Times New Roman" w:cs="Times New Roman"/>
                <w:color w:val="CC0066"/>
                <w:sz w:val="24"/>
                <w:szCs w:val="24"/>
              </w:rPr>
              <w:t>La relación de ellas a mí de verdad no me afecta y ¿tú sabes que si me afectaría a mí?, me afectaría su separación porque uno tiende a que como que ella son la unión de toda la familia y al ellas no estar juntas uno siente como que la familia se quiebra, o sea se separa, entonces nunca he pensado en que no se pueden separar, porque uno se pone a pensar ¿pero y si se llegan a separar?, entonces no nooo no se pueden separar, siempre hemos estado con esa broma de que todas tenemos que estar juntas, y si puede ser de que algún momento ellas se puedan separar por cuestiones de ellas mismas y broma, pero igual son mi familia y estén juntas sentimentalmente o no lo estén, igual ellas van a seguir siendo mi familia o sea vamos a seguir todos siendo familia</w:t>
            </w:r>
            <w:r w:rsidRPr="00C23580">
              <w:rPr>
                <w:rFonts w:ascii="Times New Roman" w:hAnsi="Times New Roman" w:cs="Times New Roman"/>
                <w:color w:val="FF0000"/>
                <w:sz w:val="24"/>
                <w:szCs w:val="24"/>
              </w:rPr>
              <w:t>, y los hijos de Yamiletthe son mis hermanos, o sea Michel es mi hermana y cosi es mi hermano. Tenemos veintiún años juntos, veintiún años siendo hermanos, el compartir de nosotros es único como familia, como hermanos esteee  nos cuidamos, nos defendemos, nos decimos las cosas y siempre va a ser así!, yo los quiero mucho ellos son mi familia.</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2EC" w:rsidRPr="00C23580" w:rsidRDefault="008772EC" w:rsidP="008772EC">
            <w:pPr>
              <w:pStyle w:val="Normal11"/>
              <w:spacing w:line="360" w:lineRule="auto"/>
              <w:jc w:val="center"/>
              <w:rPr>
                <w:rFonts w:ascii="Times New Roman" w:hAnsi="Times New Roman" w:cs="Times New Roman"/>
                <w:sz w:val="24"/>
                <w:szCs w:val="24"/>
              </w:rPr>
            </w:pPr>
          </w:p>
          <w:p w:rsidR="008772EC" w:rsidRPr="00C23580" w:rsidRDefault="008772EC" w:rsidP="008772EC">
            <w:pPr>
              <w:pStyle w:val="Normal11"/>
              <w:spacing w:line="360" w:lineRule="auto"/>
              <w:rPr>
                <w:rFonts w:ascii="Times New Roman" w:hAnsi="Times New Roman" w:cs="Times New Roman"/>
                <w:sz w:val="24"/>
                <w:szCs w:val="24"/>
              </w:rPr>
            </w:pPr>
          </w:p>
          <w:p w:rsidR="008772EC" w:rsidRPr="00C23580" w:rsidRDefault="008772EC" w:rsidP="008772EC">
            <w:pPr>
              <w:pStyle w:val="Normal11"/>
              <w:spacing w:line="360" w:lineRule="auto"/>
              <w:jc w:val="center"/>
              <w:rPr>
                <w:rFonts w:ascii="Times New Roman" w:hAnsi="Times New Roman" w:cs="Times New Roman"/>
                <w:sz w:val="24"/>
                <w:szCs w:val="24"/>
              </w:rPr>
            </w:pPr>
          </w:p>
          <w:p w:rsidR="008772EC" w:rsidRPr="00C23580" w:rsidRDefault="00FD4E78" w:rsidP="008772EC">
            <w:pPr>
              <w:pStyle w:val="Normal11"/>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F</w:t>
            </w:r>
            <w:r w:rsidR="008772EC" w:rsidRPr="00C23580">
              <w:rPr>
                <w:rFonts w:ascii="Times New Roman" w:hAnsi="Times New Roman" w:cs="Times New Roman"/>
                <w:color w:val="FF0000"/>
                <w:sz w:val="24"/>
                <w:szCs w:val="24"/>
              </w:rPr>
              <w:t>amilia</w:t>
            </w:r>
          </w:p>
          <w:p w:rsidR="008772EC" w:rsidRPr="00C23580" w:rsidRDefault="008772EC" w:rsidP="008772EC"/>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Default="008772EC" w:rsidP="008772EC">
            <w:pPr>
              <w:tabs>
                <w:tab w:val="left" w:pos="915"/>
              </w:tabs>
            </w:pPr>
          </w:p>
          <w:p w:rsidR="00FD4E78" w:rsidRDefault="00FD4E78" w:rsidP="008772EC">
            <w:pPr>
              <w:tabs>
                <w:tab w:val="left" w:pos="915"/>
              </w:tabs>
            </w:pPr>
          </w:p>
          <w:p w:rsidR="00FD4E78" w:rsidRPr="00C23580" w:rsidRDefault="00FD4E78"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FD4E78" w:rsidP="008772EC">
            <w:pPr>
              <w:tabs>
                <w:tab w:val="left" w:pos="915"/>
              </w:tabs>
              <w:jc w:val="center"/>
              <w:rPr>
                <w:color w:val="002060"/>
              </w:rPr>
            </w:pPr>
            <w:r>
              <w:rPr>
                <w:color w:val="002060"/>
              </w:rPr>
              <w:t>F</w:t>
            </w:r>
            <w:r w:rsidR="008772EC" w:rsidRPr="00C23580">
              <w:rPr>
                <w:color w:val="002060"/>
              </w:rPr>
              <w:t>ranqueza</w:t>
            </w: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jc w:val="center"/>
            </w:pPr>
          </w:p>
          <w:p w:rsidR="008D465C" w:rsidRDefault="008D465C" w:rsidP="008772EC">
            <w:pPr>
              <w:tabs>
                <w:tab w:val="left" w:pos="915"/>
              </w:tabs>
              <w:jc w:val="center"/>
              <w:rPr>
                <w:b/>
                <w:color w:val="E36C0A" w:themeColor="accent6" w:themeShade="BF"/>
              </w:rPr>
            </w:pPr>
          </w:p>
          <w:p w:rsidR="008D465C" w:rsidRDefault="008D465C" w:rsidP="008772EC">
            <w:pPr>
              <w:tabs>
                <w:tab w:val="left" w:pos="915"/>
              </w:tabs>
              <w:jc w:val="center"/>
              <w:rPr>
                <w:b/>
                <w:color w:val="E36C0A" w:themeColor="accent6" w:themeShade="BF"/>
              </w:rPr>
            </w:pPr>
          </w:p>
          <w:p w:rsidR="008772EC" w:rsidRPr="00C23580" w:rsidRDefault="008772EC" w:rsidP="008772EC">
            <w:pPr>
              <w:tabs>
                <w:tab w:val="left" w:pos="915"/>
              </w:tabs>
              <w:jc w:val="center"/>
              <w:rPr>
                <w:b/>
                <w:color w:val="E36C0A" w:themeColor="accent6" w:themeShade="BF"/>
              </w:rPr>
            </w:pPr>
            <w:r w:rsidRPr="00C23580">
              <w:rPr>
                <w:b/>
                <w:color w:val="E36C0A" w:themeColor="accent6" w:themeShade="BF"/>
              </w:rPr>
              <w:t>Comentarios de su infancia</w:t>
            </w:r>
          </w:p>
          <w:p w:rsidR="008772EC" w:rsidRPr="00C23580" w:rsidRDefault="008772EC" w:rsidP="008772EC">
            <w:pPr>
              <w:tabs>
                <w:tab w:val="left" w:pos="915"/>
              </w:tabs>
              <w:jc w:val="center"/>
            </w:pPr>
          </w:p>
          <w:p w:rsidR="008772EC" w:rsidRPr="00C23580" w:rsidRDefault="008772EC" w:rsidP="008D465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jc w:val="center"/>
            </w:pPr>
          </w:p>
          <w:p w:rsidR="008772EC" w:rsidRPr="00C23580" w:rsidRDefault="008772EC" w:rsidP="008772EC">
            <w:pPr>
              <w:tabs>
                <w:tab w:val="left" w:pos="915"/>
              </w:tabs>
              <w:jc w:val="center"/>
              <w:rPr>
                <w:color w:val="7030A0"/>
              </w:rPr>
            </w:pPr>
            <w:r w:rsidRPr="00C23580">
              <w:rPr>
                <w:color w:val="7030A0"/>
              </w:rPr>
              <w:t>Madurez</w:t>
            </w: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pPr>
          </w:p>
          <w:p w:rsidR="008772EC" w:rsidRDefault="008772EC" w:rsidP="008772EC">
            <w:pPr>
              <w:tabs>
                <w:tab w:val="left" w:pos="915"/>
              </w:tabs>
              <w:jc w:val="center"/>
            </w:pPr>
          </w:p>
          <w:p w:rsidR="00FD4E78" w:rsidRDefault="00FD4E78" w:rsidP="008772EC">
            <w:pPr>
              <w:tabs>
                <w:tab w:val="left" w:pos="915"/>
              </w:tabs>
              <w:jc w:val="center"/>
            </w:pPr>
          </w:p>
          <w:p w:rsidR="00FD4E78" w:rsidRDefault="00FD4E78" w:rsidP="008772EC">
            <w:pPr>
              <w:tabs>
                <w:tab w:val="left" w:pos="915"/>
              </w:tabs>
              <w:jc w:val="center"/>
            </w:pPr>
          </w:p>
          <w:p w:rsidR="00FD4E78" w:rsidRDefault="00FD4E78" w:rsidP="008772EC">
            <w:pPr>
              <w:tabs>
                <w:tab w:val="left" w:pos="915"/>
              </w:tabs>
              <w:jc w:val="center"/>
            </w:pPr>
          </w:p>
          <w:p w:rsidR="00FD4E78" w:rsidRDefault="00FD4E78" w:rsidP="008772EC">
            <w:pPr>
              <w:tabs>
                <w:tab w:val="left" w:pos="915"/>
              </w:tabs>
              <w:jc w:val="center"/>
            </w:pPr>
          </w:p>
          <w:p w:rsidR="00FD4E78" w:rsidRPr="00C23580" w:rsidRDefault="00FD4E78" w:rsidP="008772EC">
            <w:pPr>
              <w:tabs>
                <w:tab w:val="left" w:pos="915"/>
              </w:tabs>
              <w:jc w:val="center"/>
            </w:pPr>
          </w:p>
          <w:p w:rsidR="008772EC" w:rsidRPr="00C23580" w:rsidRDefault="008772EC" w:rsidP="008772EC">
            <w:pPr>
              <w:tabs>
                <w:tab w:val="left" w:pos="915"/>
              </w:tabs>
              <w:jc w:val="center"/>
            </w:pPr>
          </w:p>
          <w:p w:rsidR="008772EC" w:rsidRPr="00C23580" w:rsidRDefault="008772EC" w:rsidP="008772EC">
            <w:pPr>
              <w:tabs>
                <w:tab w:val="left" w:pos="915"/>
              </w:tabs>
              <w:jc w:val="center"/>
              <w:rPr>
                <w:color w:val="4F6228" w:themeColor="accent3" w:themeShade="80"/>
              </w:rPr>
            </w:pPr>
          </w:p>
          <w:p w:rsidR="008772EC" w:rsidRPr="00C23580" w:rsidRDefault="008772EC" w:rsidP="008772EC">
            <w:pPr>
              <w:tabs>
                <w:tab w:val="left" w:pos="915"/>
              </w:tabs>
              <w:jc w:val="center"/>
              <w:rPr>
                <w:color w:val="4F6228" w:themeColor="accent3" w:themeShade="80"/>
              </w:rPr>
            </w:pPr>
            <w:r w:rsidRPr="00C23580">
              <w:rPr>
                <w:color w:val="4F6228" w:themeColor="accent3" w:themeShade="80"/>
              </w:rPr>
              <w:t>Respeto, a la decisión de su madre</w:t>
            </w:r>
          </w:p>
          <w:p w:rsidR="008772EC" w:rsidRPr="00C23580" w:rsidRDefault="008772EC" w:rsidP="008772EC">
            <w:pPr>
              <w:tabs>
                <w:tab w:val="left" w:pos="915"/>
              </w:tabs>
              <w:jc w:val="center"/>
              <w:rPr>
                <w:color w:val="4F6228" w:themeColor="accent3" w:themeShade="80"/>
              </w:rPr>
            </w:pPr>
          </w:p>
          <w:p w:rsidR="008772EC" w:rsidRPr="00C23580" w:rsidRDefault="008772EC" w:rsidP="008772EC">
            <w:pPr>
              <w:tabs>
                <w:tab w:val="left" w:pos="915"/>
              </w:tabs>
              <w:jc w:val="center"/>
              <w:rPr>
                <w:color w:val="76923C" w:themeColor="accent3" w:themeShade="BF"/>
              </w:rPr>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Pr="00C23580" w:rsidRDefault="008772EC" w:rsidP="008772EC">
            <w:pPr>
              <w:tabs>
                <w:tab w:val="left" w:pos="915"/>
              </w:tabs>
            </w:pPr>
          </w:p>
          <w:p w:rsidR="008772EC" w:rsidRDefault="008772EC" w:rsidP="008772EC">
            <w:pPr>
              <w:tabs>
                <w:tab w:val="left" w:pos="915"/>
              </w:tabs>
              <w:jc w:val="center"/>
              <w:rPr>
                <w:color w:val="CC0066"/>
              </w:rPr>
            </w:pPr>
          </w:p>
          <w:p w:rsidR="007806A0" w:rsidRDefault="007806A0" w:rsidP="008772EC">
            <w:pPr>
              <w:tabs>
                <w:tab w:val="left" w:pos="915"/>
              </w:tabs>
              <w:jc w:val="center"/>
              <w:rPr>
                <w:color w:val="CC0066"/>
              </w:rPr>
            </w:pPr>
          </w:p>
          <w:p w:rsidR="007806A0" w:rsidRDefault="007806A0" w:rsidP="008772EC">
            <w:pPr>
              <w:tabs>
                <w:tab w:val="left" w:pos="915"/>
              </w:tabs>
              <w:jc w:val="center"/>
              <w:rPr>
                <w:color w:val="CC0066"/>
              </w:rPr>
            </w:pPr>
          </w:p>
          <w:p w:rsidR="007806A0" w:rsidRDefault="007806A0" w:rsidP="008772EC">
            <w:pPr>
              <w:tabs>
                <w:tab w:val="left" w:pos="915"/>
              </w:tabs>
              <w:jc w:val="center"/>
              <w:rPr>
                <w:color w:val="CC0066"/>
              </w:rPr>
            </w:pPr>
          </w:p>
          <w:p w:rsidR="007806A0" w:rsidRDefault="007806A0" w:rsidP="008772EC">
            <w:pPr>
              <w:tabs>
                <w:tab w:val="left" w:pos="915"/>
              </w:tabs>
              <w:jc w:val="center"/>
              <w:rPr>
                <w:color w:val="CC0066"/>
              </w:rPr>
            </w:pPr>
          </w:p>
          <w:p w:rsidR="007806A0" w:rsidRPr="00C23580" w:rsidRDefault="007806A0" w:rsidP="008772EC">
            <w:pPr>
              <w:tabs>
                <w:tab w:val="left" w:pos="915"/>
              </w:tabs>
              <w:jc w:val="center"/>
              <w:rPr>
                <w:color w:val="CC0066"/>
              </w:rPr>
            </w:pPr>
          </w:p>
          <w:p w:rsidR="008772EC" w:rsidRPr="00C23580" w:rsidRDefault="00FD4E78" w:rsidP="008772EC">
            <w:pPr>
              <w:tabs>
                <w:tab w:val="left" w:pos="915"/>
              </w:tabs>
              <w:jc w:val="center"/>
            </w:pPr>
            <w:r>
              <w:rPr>
                <w:color w:val="CC0066"/>
              </w:rPr>
              <w:t>T</w:t>
            </w:r>
            <w:r w:rsidR="008772EC" w:rsidRPr="00C23580">
              <w:rPr>
                <w:color w:val="CC0066"/>
              </w:rPr>
              <w:t>emor a la separación de la familia</w:t>
            </w:r>
          </w:p>
        </w:tc>
      </w:tr>
    </w:tbl>
    <w:p w:rsidR="008772EC" w:rsidRPr="00C23580" w:rsidRDefault="008772EC" w:rsidP="008772EC">
      <w:pPr>
        <w:pStyle w:val="Normal11"/>
        <w:jc w:val="both"/>
        <w:rPr>
          <w:rFonts w:ascii="Times New Roman" w:hAnsi="Times New Roman" w:cs="Times New Roman"/>
          <w:sz w:val="24"/>
          <w:szCs w:val="24"/>
        </w:rPr>
      </w:pPr>
    </w:p>
    <w:p w:rsidR="008772EC" w:rsidRPr="00C23580" w:rsidRDefault="008772EC" w:rsidP="008772EC">
      <w:pPr>
        <w:pStyle w:val="Normal11"/>
        <w:jc w:val="center"/>
        <w:rPr>
          <w:rFonts w:ascii="Times New Roman" w:hAnsi="Times New Roman" w:cs="Times New Roman"/>
          <w:sz w:val="24"/>
          <w:szCs w:val="24"/>
        </w:rPr>
      </w:pPr>
    </w:p>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913834">
      <w:pPr>
        <w:jc w:val="both"/>
        <w:rPr>
          <w:b/>
        </w:rPr>
      </w:pPr>
      <w:r w:rsidRPr="00C23580">
        <w:rPr>
          <w:b/>
        </w:rPr>
        <w:lastRenderedPageBreak/>
        <w:t xml:space="preserve">Cuadro 3: Interpretación de las </w:t>
      </w:r>
      <w:r w:rsidR="00FD4E78">
        <w:rPr>
          <w:b/>
        </w:rPr>
        <w:t>C</w:t>
      </w:r>
      <w:r w:rsidRPr="00C23580">
        <w:rPr>
          <w:b/>
        </w:rPr>
        <w:t>ategorías</w:t>
      </w:r>
    </w:p>
    <w:p w:rsidR="008772EC" w:rsidRPr="00C23580" w:rsidRDefault="008772EC" w:rsidP="008772EC">
      <w:pPr>
        <w:jc w:val="center"/>
        <w:rPr>
          <w:b/>
        </w:rPr>
      </w:pPr>
    </w:p>
    <w:tbl>
      <w:tblPr>
        <w:tblStyle w:val="Tablaconcuadrcula1"/>
        <w:tblpPr w:leftFromText="141" w:rightFromText="141" w:vertAnchor="text" w:horzAnchor="margin" w:tblpX="324" w:tblpY="11"/>
        <w:tblW w:w="7630" w:type="dxa"/>
        <w:tblCellMar>
          <w:left w:w="70" w:type="dxa"/>
          <w:right w:w="70" w:type="dxa"/>
        </w:tblCellMar>
        <w:tblLook w:val="0000" w:firstRow="0" w:lastRow="0" w:firstColumn="0" w:lastColumn="0" w:noHBand="0" w:noVBand="0"/>
      </w:tblPr>
      <w:tblGrid>
        <w:gridCol w:w="3791"/>
        <w:gridCol w:w="3839"/>
      </w:tblGrid>
      <w:tr w:rsidR="008772EC" w:rsidRPr="00C23580" w:rsidTr="006E1B81">
        <w:trPr>
          <w:trHeight w:val="453"/>
        </w:trPr>
        <w:tc>
          <w:tcPr>
            <w:tcW w:w="7630" w:type="dxa"/>
            <w:gridSpan w:val="2"/>
          </w:tcPr>
          <w:p w:rsidR="008772EC" w:rsidRPr="00C23580" w:rsidRDefault="008772EC" w:rsidP="006E1B81">
            <w:pPr>
              <w:jc w:val="center"/>
              <w:rPr>
                <w:b/>
              </w:rPr>
            </w:pPr>
            <w:r w:rsidRPr="00C23580">
              <w:rPr>
                <w:b/>
                <w:color w:val="000000" w:themeColor="text1"/>
              </w:rPr>
              <w:t xml:space="preserve">Relatora: Rebeca González </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jc w:val="center"/>
              <w:rPr>
                <w:b/>
              </w:rPr>
            </w:pPr>
          </w:p>
          <w:p w:rsidR="008772EC" w:rsidRPr="00C23580" w:rsidRDefault="008772EC" w:rsidP="006E1B81">
            <w:pPr>
              <w:jc w:val="center"/>
              <w:rPr>
                <w:b/>
              </w:rPr>
            </w:pPr>
            <w:r w:rsidRPr="00C23580">
              <w:rPr>
                <w:b/>
              </w:rPr>
              <w:t>Categorías</w:t>
            </w:r>
          </w:p>
          <w:p w:rsidR="008772EC" w:rsidRPr="00C23580" w:rsidRDefault="008772EC" w:rsidP="006E1B81">
            <w:pPr>
              <w:jc w:val="center"/>
              <w:rPr>
                <w:b/>
              </w:rPr>
            </w:pPr>
          </w:p>
        </w:tc>
        <w:tc>
          <w:tcPr>
            <w:tcW w:w="3839" w:type="dxa"/>
          </w:tcPr>
          <w:p w:rsidR="008772EC" w:rsidRPr="00C23580" w:rsidRDefault="008772EC" w:rsidP="006E1B81">
            <w:pPr>
              <w:jc w:val="center"/>
              <w:rPr>
                <w:b/>
              </w:rPr>
            </w:pPr>
          </w:p>
          <w:p w:rsidR="008772EC" w:rsidRPr="00C23580" w:rsidRDefault="00327411" w:rsidP="006E1B81">
            <w:pPr>
              <w:jc w:val="center"/>
              <w:rPr>
                <w:b/>
              </w:rPr>
            </w:pPr>
            <w:r>
              <w:rPr>
                <w:b/>
              </w:rPr>
              <w:t>Interpretación de las C</w:t>
            </w:r>
            <w:r w:rsidR="008772EC" w:rsidRPr="00C23580">
              <w:rPr>
                <w:b/>
              </w:rPr>
              <w:t>ategorías</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jc w:val="center"/>
            </w:pPr>
          </w:p>
          <w:p w:rsidR="008772EC" w:rsidRPr="00C23580" w:rsidRDefault="008772EC" w:rsidP="006E1B81">
            <w:pPr>
              <w:spacing w:line="360" w:lineRule="auto"/>
              <w:jc w:val="center"/>
              <w:rPr>
                <w:color w:val="FF0000"/>
              </w:rPr>
            </w:pPr>
            <w:r w:rsidRPr="00C23580">
              <w:rPr>
                <w:color w:val="FF0000"/>
              </w:rPr>
              <w:t>Entorno familiar</w:t>
            </w:r>
          </w:p>
          <w:p w:rsidR="008772EC" w:rsidRPr="00C23580" w:rsidRDefault="008772EC" w:rsidP="006E1B81">
            <w:pPr>
              <w:spacing w:line="360" w:lineRule="auto"/>
              <w:jc w:val="center"/>
              <w:rPr>
                <w:color w:val="FF0000"/>
              </w:rPr>
            </w:pPr>
          </w:p>
          <w:p w:rsidR="008772EC" w:rsidRPr="00C23580" w:rsidRDefault="008772EC" w:rsidP="006E1B81">
            <w:pPr>
              <w:spacing w:line="360" w:lineRule="auto"/>
              <w:jc w:val="center"/>
              <w:rPr>
                <w:color w:val="FF0000"/>
              </w:rPr>
            </w:pPr>
            <w:r w:rsidRPr="00C23580">
              <w:rPr>
                <w:color w:val="FF0000"/>
              </w:rPr>
              <w:t>Línea: (1-2), (5-1</w:t>
            </w:r>
            <w:r w:rsidR="00FD4E78">
              <w:rPr>
                <w:color w:val="FF0000"/>
              </w:rPr>
              <w:t>3</w:t>
            </w:r>
            <w:r w:rsidRPr="00C23580">
              <w:rPr>
                <w:color w:val="FF0000"/>
              </w:rPr>
              <w:t>), (4</w:t>
            </w:r>
            <w:r w:rsidR="00FD4E78">
              <w:rPr>
                <w:color w:val="FF0000"/>
              </w:rPr>
              <w:t>4-47</w:t>
            </w:r>
            <w:r w:rsidRPr="00C23580">
              <w:rPr>
                <w:color w:val="FF0000"/>
              </w:rPr>
              <w:t>)</w:t>
            </w:r>
          </w:p>
        </w:tc>
        <w:tc>
          <w:tcPr>
            <w:tcW w:w="3839" w:type="dxa"/>
          </w:tcPr>
          <w:p w:rsidR="008772EC" w:rsidRPr="00C23580" w:rsidRDefault="008772EC" w:rsidP="006E1B81">
            <w:pPr>
              <w:spacing w:line="360" w:lineRule="auto"/>
              <w:jc w:val="both"/>
              <w:rPr>
                <w:color w:val="FF0000"/>
              </w:rPr>
            </w:pPr>
          </w:p>
          <w:p w:rsidR="008772EC" w:rsidRPr="00C23580" w:rsidRDefault="008772EC" w:rsidP="006E1B81">
            <w:pPr>
              <w:spacing w:line="360" w:lineRule="auto"/>
              <w:jc w:val="both"/>
              <w:rPr>
                <w:color w:val="FF0000"/>
              </w:rPr>
            </w:pPr>
            <w:r w:rsidRPr="00C23580">
              <w:rPr>
                <w:color w:val="FF0000"/>
              </w:rPr>
              <w:t>Rebeca mediante su relato de vida, manifiesta la importancia de su entorno familiar, demuestra sentimiento de felicidad, sentido de pertenencia, agradecimiento a Dios por su familia y por todo lo que le ha dado.</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pPr>
          </w:p>
          <w:p w:rsidR="008772EC" w:rsidRPr="00C23580" w:rsidRDefault="008772EC" w:rsidP="006E1B81">
            <w:pPr>
              <w:spacing w:line="360" w:lineRule="auto"/>
              <w:jc w:val="center"/>
              <w:rPr>
                <w:color w:val="FF6600"/>
              </w:rPr>
            </w:pPr>
            <w:r w:rsidRPr="00C23580">
              <w:rPr>
                <w:color w:val="FF6600"/>
              </w:rPr>
              <w:t>Respeto a su madre</w:t>
            </w:r>
          </w:p>
          <w:p w:rsidR="008772EC" w:rsidRPr="00C23580" w:rsidRDefault="008772EC" w:rsidP="006E1B81">
            <w:pPr>
              <w:spacing w:line="360" w:lineRule="auto"/>
            </w:pPr>
          </w:p>
          <w:p w:rsidR="008772EC" w:rsidRPr="00C23580" w:rsidRDefault="002717C5" w:rsidP="006E1B81">
            <w:pPr>
              <w:spacing w:line="360" w:lineRule="auto"/>
              <w:jc w:val="center"/>
              <w:rPr>
                <w:color w:val="FF6600"/>
              </w:rPr>
            </w:pPr>
            <w:r>
              <w:rPr>
                <w:color w:val="FF6600"/>
              </w:rPr>
              <w:t>Línea: (2-5),  (34-38), (41-44</w:t>
            </w:r>
            <w:r w:rsidR="008772EC" w:rsidRPr="00C23580">
              <w:rPr>
                <w:color w:val="FF6600"/>
              </w:rPr>
              <w:t>)</w:t>
            </w:r>
          </w:p>
        </w:tc>
        <w:tc>
          <w:tcPr>
            <w:tcW w:w="3839" w:type="dxa"/>
          </w:tcPr>
          <w:p w:rsidR="008772EC" w:rsidRPr="00C23580" w:rsidRDefault="008772EC" w:rsidP="006E1B81">
            <w:pPr>
              <w:spacing w:line="360" w:lineRule="auto"/>
              <w:jc w:val="both"/>
              <w:rPr>
                <w:color w:val="FF6600"/>
              </w:rPr>
            </w:pPr>
          </w:p>
          <w:p w:rsidR="008772EC" w:rsidRPr="00C23580" w:rsidRDefault="008772EC" w:rsidP="006E1B81">
            <w:pPr>
              <w:spacing w:line="360" w:lineRule="auto"/>
              <w:jc w:val="both"/>
              <w:rPr>
                <w:color w:val="FF6600"/>
              </w:rPr>
            </w:pPr>
            <w:r w:rsidRPr="00C23580">
              <w:rPr>
                <w:color w:val="FF6600"/>
              </w:rPr>
              <w:t>Respeta y valora a su familia,  pero manifiesta que no es perfecta, ya que existe la inclinación por el mismo sexo de dos mujeres, la cual es su madre, señala que la respeta y nunca la rechazaría por tomar esa decisión, para ella es una gran y mejor madre, le dio vida, la cuido en todo momento y le dio una buena educación.</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jc w:val="center"/>
            </w:pPr>
          </w:p>
          <w:p w:rsidR="008772EC" w:rsidRPr="00C23580" w:rsidRDefault="008772EC" w:rsidP="006E1B81">
            <w:pPr>
              <w:spacing w:line="360" w:lineRule="auto"/>
              <w:jc w:val="center"/>
              <w:rPr>
                <w:color w:val="339966"/>
              </w:rPr>
            </w:pPr>
            <w:r w:rsidRPr="00C23580">
              <w:rPr>
                <w:color w:val="339966"/>
              </w:rPr>
              <w:t>Descubrimiento</w:t>
            </w:r>
          </w:p>
          <w:p w:rsidR="008772EC" w:rsidRPr="00C23580" w:rsidRDefault="008772EC" w:rsidP="006E1B81">
            <w:pPr>
              <w:spacing w:line="360" w:lineRule="auto"/>
              <w:jc w:val="center"/>
            </w:pPr>
          </w:p>
          <w:p w:rsidR="008772EC" w:rsidRPr="00C23580" w:rsidRDefault="008772EC" w:rsidP="006E1B81">
            <w:pPr>
              <w:spacing w:line="360" w:lineRule="auto"/>
              <w:ind w:firstLine="708"/>
              <w:rPr>
                <w:color w:val="339966"/>
              </w:rPr>
            </w:pPr>
            <w:r w:rsidRPr="00C23580">
              <w:rPr>
                <w:color w:val="339966"/>
              </w:rPr>
              <w:t xml:space="preserve">             Línea: (1</w:t>
            </w:r>
            <w:r w:rsidR="00396237">
              <w:rPr>
                <w:color w:val="339966"/>
              </w:rPr>
              <w:t>5-20</w:t>
            </w:r>
            <w:r w:rsidRPr="00C23580">
              <w:rPr>
                <w:color w:val="339966"/>
              </w:rPr>
              <w:t>)</w:t>
            </w:r>
          </w:p>
        </w:tc>
        <w:tc>
          <w:tcPr>
            <w:tcW w:w="3839" w:type="dxa"/>
          </w:tcPr>
          <w:p w:rsidR="00D26AD2" w:rsidRDefault="00D26AD2" w:rsidP="006E1B81">
            <w:pPr>
              <w:spacing w:line="360" w:lineRule="auto"/>
              <w:jc w:val="both"/>
              <w:rPr>
                <w:color w:val="339966"/>
              </w:rPr>
            </w:pPr>
          </w:p>
          <w:p w:rsidR="008772EC" w:rsidRPr="00C23580" w:rsidRDefault="008772EC" w:rsidP="006E1B81">
            <w:pPr>
              <w:spacing w:line="360" w:lineRule="auto"/>
              <w:jc w:val="both"/>
              <w:rPr>
                <w:color w:val="339966"/>
              </w:rPr>
            </w:pPr>
            <w:r w:rsidRPr="00C23580">
              <w:rPr>
                <w:color w:val="339966"/>
              </w:rPr>
              <w:t xml:space="preserve">Sus inquietudes comienzan cuando se encuentra en la etapa de la infancia, descubriendo que su madre convivía con otra mujer, fue </w:t>
            </w:r>
            <w:r w:rsidRPr="00C23580">
              <w:rPr>
                <w:color w:val="339966"/>
              </w:rPr>
              <w:lastRenderedPageBreak/>
              <w:t xml:space="preserve">creciendo con esas inquietudes y señala que nunca le afecto la decisión de su madre por la educación que le dio.                                                                                                                                                                   </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jc w:val="center"/>
              <w:rPr>
                <w:color w:val="3366FF"/>
              </w:rPr>
            </w:pPr>
          </w:p>
          <w:p w:rsidR="008772EC" w:rsidRPr="00C23580" w:rsidRDefault="008772EC" w:rsidP="006E1B81">
            <w:pPr>
              <w:spacing w:line="360" w:lineRule="auto"/>
              <w:jc w:val="center"/>
              <w:rPr>
                <w:color w:val="3366FF"/>
              </w:rPr>
            </w:pPr>
            <w:r w:rsidRPr="00C23580">
              <w:rPr>
                <w:color w:val="3366FF"/>
              </w:rPr>
              <w:t>Conocimiento de lo bueno y lo malo</w:t>
            </w:r>
          </w:p>
          <w:p w:rsidR="008772EC" w:rsidRPr="00C23580" w:rsidRDefault="008772EC" w:rsidP="006E1B81">
            <w:pPr>
              <w:spacing w:line="360" w:lineRule="auto"/>
              <w:jc w:val="center"/>
              <w:rPr>
                <w:color w:val="3366FF"/>
              </w:rPr>
            </w:pPr>
          </w:p>
          <w:p w:rsidR="008772EC" w:rsidRPr="00C23580" w:rsidRDefault="008772EC" w:rsidP="006E1B81">
            <w:pPr>
              <w:spacing w:line="360" w:lineRule="auto"/>
              <w:jc w:val="center"/>
              <w:rPr>
                <w:color w:val="3366FF"/>
              </w:rPr>
            </w:pPr>
            <w:r w:rsidRPr="00C23580">
              <w:rPr>
                <w:color w:val="3366FF"/>
              </w:rPr>
              <w:t>Línea: (</w:t>
            </w:r>
            <w:r w:rsidR="00396237">
              <w:rPr>
                <w:color w:val="3366FF"/>
              </w:rPr>
              <w:t>20</w:t>
            </w:r>
            <w:r w:rsidRPr="00C23580">
              <w:rPr>
                <w:color w:val="3366FF"/>
              </w:rPr>
              <w:t>-2</w:t>
            </w:r>
            <w:r w:rsidR="00396237">
              <w:rPr>
                <w:color w:val="3366FF"/>
              </w:rPr>
              <w:t>5), (38-41</w:t>
            </w:r>
            <w:r w:rsidRPr="00C23580">
              <w:rPr>
                <w:color w:val="3366FF"/>
              </w:rPr>
              <w:t>)</w:t>
            </w:r>
          </w:p>
        </w:tc>
        <w:tc>
          <w:tcPr>
            <w:tcW w:w="3839" w:type="dxa"/>
          </w:tcPr>
          <w:p w:rsidR="008772EC" w:rsidRPr="00C23580" w:rsidRDefault="008772EC" w:rsidP="006E1B81">
            <w:pPr>
              <w:spacing w:line="360" w:lineRule="auto"/>
              <w:jc w:val="both"/>
            </w:pPr>
          </w:p>
          <w:p w:rsidR="008772EC" w:rsidRPr="00C23580" w:rsidRDefault="008772EC" w:rsidP="006E1B81">
            <w:pPr>
              <w:spacing w:line="360" w:lineRule="auto"/>
              <w:jc w:val="both"/>
              <w:rPr>
                <w:color w:val="3366FF"/>
              </w:rPr>
            </w:pPr>
            <w:r w:rsidRPr="00C23580">
              <w:t xml:space="preserve"> </w:t>
            </w:r>
            <w:r w:rsidRPr="00C23580">
              <w:rPr>
                <w:color w:val="3366FF"/>
              </w:rPr>
              <w:t>Rebeca demuestra curiosidad por la inclinación de su madre por el mismo sexo y señala que no es normal, ni bueno pero que nunca juzgaría a su madre por es decisión que tomo, para ella el q lo puede hacer es Dios.</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rPr>
                <w:color w:val="FF00FF"/>
              </w:rPr>
            </w:pPr>
          </w:p>
          <w:p w:rsidR="008772EC" w:rsidRPr="00C23580" w:rsidRDefault="008772EC" w:rsidP="006E1B81">
            <w:pPr>
              <w:tabs>
                <w:tab w:val="left" w:pos="1460"/>
              </w:tabs>
              <w:spacing w:line="360" w:lineRule="auto"/>
              <w:jc w:val="center"/>
              <w:rPr>
                <w:color w:val="FF00FF"/>
              </w:rPr>
            </w:pPr>
            <w:r w:rsidRPr="00C23580">
              <w:rPr>
                <w:color w:val="FF00FF"/>
              </w:rPr>
              <w:t>Agradecimiento a la pareja de su madre</w:t>
            </w:r>
          </w:p>
          <w:p w:rsidR="008772EC" w:rsidRPr="00C23580" w:rsidRDefault="008772EC" w:rsidP="006E1B81">
            <w:pPr>
              <w:tabs>
                <w:tab w:val="left" w:pos="1460"/>
              </w:tabs>
              <w:spacing w:line="360" w:lineRule="auto"/>
              <w:jc w:val="center"/>
              <w:rPr>
                <w:color w:val="FF00FF"/>
              </w:rPr>
            </w:pPr>
          </w:p>
          <w:p w:rsidR="008772EC" w:rsidRPr="00C23580" w:rsidRDefault="008772EC" w:rsidP="006E1B81">
            <w:pPr>
              <w:tabs>
                <w:tab w:val="left" w:pos="1460"/>
              </w:tabs>
              <w:spacing w:line="360" w:lineRule="auto"/>
              <w:jc w:val="center"/>
              <w:rPr>
                <w:color w:val="FF00FF"/>
              </w:rPr>
            </w:pPr>
            <w:r w:rsidRPr="00C23580">
              <w:rPr>
                <w:color w:val="FF00FF"/>
              </w:rPr>
              <w:t>Línea: (2</w:t>
            </w:r>
            <w:r w:rsidR="000A2A64">
              <w:rPr>
                <w:color w:val="FF00FF"/>
              </w:rPr>
              <w:t>5-32</w:t>
            </w:r>
            <w:r w:rsidRPr="00C23580">
              <w:rPr>
                <w:color w:val="FF00FF"/>
              </w:rPr>
              <w:t>)</w:t>
            </w:r>
          </w:p>
        </w:tc>
        <w:tc>
          <w:tcPr>
            <w:tcW w:w="3839" w:type="dxa"/>
          </w:tcPr>
          <w:p w:rsidR="008772EC" w:rsidRPr="00C23580" w:rsidRDefault="008772EC" w:rsidP="006E1B81">
            <w:pPr>
              <w:spacing w:line="360" w:lineRule="auto"/>
              <w:rPr>
                <w:color w:val="FF00FF"/>
              </w:rPr>
            </w:pPr>
          </w:p>
          <w:p w:rsidR="008772EC" w:rsidRPr="00C23580" w:rsidRDefault="008772EC" w:rsidP="006E1B81">
            <w:pPr>
              <w:spacing w:line="360" w:lineRule="auto"/>
              <w:jc w:val="both"/>
              <w:rPr>
                <w:color w:val="FF00FF"/>
              </w:rPr>
            </w:pPr>
            <w:r w:rsidRPr="00C23580">
              <w:rPr>
                <w:color w:val="FF00FF"/>
              </w:rPr>
              <w:t xml:space="preserve">Rebeca manifiesta autoaceptación y sentimiento de felicidad, debido a que ha alcanzado sus metas propuestas y la de su familia gracias a la pareja de su madre, que ha estado en todo momento con ellos y les ha dado mucho amor y respeto.                    </w:t>
            </w:r>
          </w:p>
        </w:tc>
      </w:tr>
    </w:tbl>
    <w:p w:rsidR="008772EC" w:rsidRPr="00C23580" w:rsidRDefault="008772EC" w:rsidP="008772EC">
      <w:pPr>
        <w:jc w:val="center"/>
        <w:rPr>
          <w:b/>
        </w:rPr>
      </w:pPr>
    </w:p>
    <w:p w:rsidR="008772EC" w:rsidRPr="00C23580" w:rsidRDefault="008772EC"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8772EC">
      <w:pPr>
        <w:jc w:val="center"/>
        <w:rPr>
          <w:b/>
        </w:rPr>
      </w:pPr>
    </w:p>
    <w:p w:rsidR="00C4232D" w:rsidRDefault="00C4232D" w:rsidP="006E1B81">
      <w:pPr>
        <w:rPr>
          <w:b/>
        </w:rPr>
      </w:pPr>
    </w:p>
    <w:p w:rsidR="008772EC" w:rsidRPr="00C23580" w:rsidRDefault="008772EC" w:rsidP="00913834">
      <w:pPr>
        <w:jc w:val="both"/>
        <w:rPr>
          <w:b/>
        </w:rPr>
      </w:pPr>
      <w:r w:rsidRPr="00C23580">
        <w:rPr>
          <w:b/>
        </w:rPr>
        <w:lastRenderedPageBreak/>
        <w:t>C</w:t>
      </w:r>
      <w:r w:rsidR="00327411">
        <w:rPr>
          <w:b/>
        </w:rPr>
        <w:t>uadro 4: Interpretación de las C</w:t>
      </w:r>
      <w:r w:rsidRPr="00C23580">
        <w:rPr>
          <w:b/>
        </w:rPr>
        <w:t>ategorías</w:t>
      </w:r>
    </w:p>
    <w:p w:rsidR="008772EC" w:rsidRPr="00C23580" w:rsidRDefault="008772EC" w:rsidP="008772EC">
      <w:pPr>
        <w:jc w:val="center"/>
        <w:rPr>
          <w:b/>
        </w:rPr>
      </w:pPr>
    </w:p>
    <w:tbl>
      <w:tblPr>
        <w:tblStyle w:val="Tablaconcuadrcula1"/>
        <w:tblpPr w:leftFromText="141" w:rightFromText="141" w:vertAnchor="text" w:horzAnchor="margin" w:tblpX="324" w:tblpY="11"/>
        <w:tblW w:w="7630" w:type="dxa"/>
        <w:tblCellMar>
          <w:left w:w="70" w:type="dxa"/>
          <w:right w:w="70" w:type="dxa"/>
        </w:tblCellMar>
        <w:tblLook w:val="0000" w:firstRow="0" w:lastRow="0" w:firstColumn="0" w:lastColumn="0" w:noHBand="0" w:noVBand="0"/>
      </w:tblPr>
      <w:tblGrid>
        <w:gridCol w:w="3791"/>
        <w:gridCol w:w="3839"/>
      </w:tblGrid>
      <w:tr w:rsidR="008772EC" w:rsidRPr="00C23580" w:rsidTr="006E1B81">
        <w:trPr>
          <w:trHeight w:val="173"/>
        </w:trPr>
        <w:tc>
          <w:tcPr>
            <w:tcW w:w="7630" w:type="dxa"/>
            <w:gridSpan w:val="2"/>
          </w:tcPr>
          <w:p w:rsidR="008772EC" w:rsidRPr="00C23580" w:rsidRDefault="008772EC" w:rsidP="006E1B81">
            <w:pPr>
              <w:spacing w:after="200" w:line="276" w:lineRule="auto"/>
              <w:jc w:val="center"/>
              <w:rPr>
                <w:b/>
              </w:rPr>
            </w:pPr>
            <w:r w:rsidRPr="00C23580">
              <w:rPr>
                <w:b/>
              </w:rPr>
              <w:t xml:space="preserve">Relatora: Carolina Fuentes </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jc w:val="center"/>
              <w:rPr>
                <w:b/>
              </w:rPr>
            </w:pPr>
          </w:p>
          <w:p w:rsidR="008772EC" w:rsidRPr="00C23580" w:rsidRDefault="008772EC" w:rsidP="006E1B81">
            <w:pPr>
              <w:jc w:val="center"/>
              <w:rPr>
                <w:b/>
              </w:rPr>
            </w:pPr>
            <w:r w:rsidRPr="00C23580">
              <w:rPr>
                <w:b/>
              </w:rPr>
              <w:t>Categorías</w:t>
            </w:r>
          </w:p>
          <w:p w:rsidR="008772EC" w:rsidRPr="00C23580" w:rsidRDefault="008772EC" w:rsidP="006E1B81">
            <w:pPr>
              <w:jc w:val="center"/>
              <w:rPr>
                <w:b/>
              </w:rPr>
            </w:pPr>
          </w:p>
        </w:tc>
        <w:tc>
          <w:tcPr>
            <w:tcW w:w="3839" w:type="dxa"/>
          </w:tcPr>
          <w:p w:rsidR="008772EC" w:rsidRPr="00C23580" w:rsidRDefault="008772EC" w:rsidP="006E1B81">
            <w:pPr>
              <w:jc w:val="center"/>
              <w:rPr>
                <w:b/>
              </w:rPr>
            </w:pPr>
          </w:p>
          <w:p w:rsidR="008772EC" w:rsidRPr="00C23580" w:rsidRDefault="008772EC" w:rsidP="006E1B81">
            <w:pPr>
              <w:jc w:val="center"/>
              <w:rPr>
                <w:b/>
              </w:rPr>
            </w:pPr>
            <w:r w:rsidRPr="00C23580">
              <w:rPr>
                <w:b/>
              </w:rPr>
              <w:t>Interpretación de las categorías</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jc w:val="center"/>
            </w:pPr>
          </w:p>
          <w:p w:rsidR="008772EC" w:rsidRPr="00C23580" w:rsidRDefault="000A2A64" w:rsidP="006E1B81">
            <w:pPr>
              <w:spacing w:line="360" w:lineRule="auto"/>
              <w:jc w:val="center"/>
              <w:rPr>
                <w:color w:val="FF0000"/>
              </w:rPr>
            </w:pPr>
            <w:r>
              <w:rPr>
                <w:color w:val="FF0000"/>
              </w:rPr>
              <w:t>F</w:t>
            </w:r>
            <w:r w:rsidR="008772EC" w:rsidRPr="00C23580">
              <w:rPr>
                <w:color w:val="FF0000"/>
              </w:rPr>
              <w:t>amilia</w:t>
            </w:r>
          </w:p>
          <w:p w:rsidR="008772EC" w:rsidRPr="00C23580" w:rsidRDefault="008772EC" w:rsidP="006E1B81">
            <w:pPr>
              <w:spacing w:line="360" w:lineRule="auto"/>
              <w:jc w:val="center"/>
              <w:rPr>
                <w:color w:val="FF0000"/>
              </w:rPr>
            </w:pPr>
          </w:p>
          <w:p w:rsidR="008772EC" w:rsidRPr="00C23580" w:rsidRDefault="008772EC" w:rsidP="006E1B81">
            <w:pPr>
              <w:spacing w:line="360" w:lineRule="auto"/>
              <w:jc w:val="center"/>
              <w:rPr>
                <w:color w:val="FF0000"/>
              </w:rPr>
            </w:pPr>
            <w:r w:rsidRPr="00C23580">
              <w:rPr>
                <w:color w:val="FF0000"/>
              </w:rPr>
              <w:t>Línea:  (</w:t>
            </w:r>
            <w:r w:rsidR="000A2A64">
              <w:rPr>
                <w:color w:val="FF0000"/>
              </w:rPr>
              <w:t>2</w:t>
            </w:r>
            <w:r w:rsidRPr="00C23580">
              <w:rPr>
                <w:color w:val="FF0000"/>
              </w:rPr>
              <w:t>-1</w:t>
            </w:r>
            <w:r w:rsidR="000A2A64">
              <w:rPr>
                <w:color w:val="FF0000"/>
              </w:rPr>
              <w:t>1</w:t>
            </w:r>
            <w:r w:rsidRPr="00C23580">
              <w:rPr>
                <w:color w:val="FF0000"/>
              </w:rPr>
              <w:t>), (</w:t>
            </w:r>
            <w:r w:rsidR="000A2A64">
              <w:rPr>
                <w:color w:val="FF0000"/>
              </w:rPr>
              <w:t>71</w:t>
            </w:r>
            <w:r w:rsidRPr="00C23580">
              <w:rPr>
                <w:color w:val="FF0000"/>
              </w:rPr>
              <w:t>-7</w:t>
            </w:r>
            <w:r w:rsidR="000A2A64">
              <w:rPr>
                <w:color w:val="FF0000"/>
              </w:rPr>
              <w:t>8</w:t>
            </w:r>
            <w:r w:rsidRPr="00C23580">
              <w:rPr>
                <w:color w:val="FF0000"/>
              </w:rPr>
              <w:t>)</w:t>
            </w:r>
          </w:p>
        </w:tc>
        <w:tc>
          <w:tcPr>
            <w:tcW w:w="3839" w:type="dxa"/>
          </w:tcPr>
          <w:p w:rsidR="008772EC" w:rsidRPr="00C23580" w:rsidRDefault="008772EC" w:rsidP="006E1B81">
            <w:pPr>
              <w:spacing w:line="360" w:lineRule="auto"/>
              <w:jc w:val="both"/>
              <w:rPr>
                <w:color w:val="FF0000"/>
              </w:rPr>
            </w:pPr>
          </w:p>
          <w:p w:rsidR="008772EC" w:rsidRPr="00C23580" w:rsidRDefault="008772EC" w:rsidP="006E1B81">
            <w:pPr>
              <w:spacing w:line="360" w:lineRule="auto"/>
              <w:jc w:val="both"/>
              <w:rPr>
                <w:color w:val="FF0000"/>
              </w:rPr>
            </w:pPr>
            <w:r w:rsidRPr="00C23580">
              <w:rPr>
                <w:color w:val="FF0000"/>
              </w:rPr>
              <w:t>Carolina señala que son una familia completa, unidos, no hay problemas, hablan con franqueza y ostenta que siempre están bien, dice; que los quiere mucho, los cuida y los defiende.</w:t>
            </w: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rPr>
                <w:color w:val="002060"/>
              </w:rPr>
            </w:pPr>
          </w:p>
          <w:p w:rsidR="008772EC" w:rsidRPr="00C23580" w:rsidRDefault="008772EC" w:rsidP="006E1B81">
            <w:pPr>
              <w:spacing w:line="360" w:lineRule="auto"/>
              <w:jc w:val="center"/>
              <w:rPr>
                <w:color w:val="002060"/>
              </w:rPr>
            </w:pPr>
            <w:r w:rsidRPr="00C23580">
              <w:rPr>
                <w:color w:val="002060"/>
              </w:rPr>
              <w:t>Franqueza</w:t>
            </w:r>
          </w:p>
          <w:p w:rsidR="008772EC" w:rsidRPr="00C23580" w:rsidRDefault="008772EC" w:rsidP="006E1B81">
            <w:pPr>
              <w:spacing w:line="360" w:lineRule="auto"/>
              <w:jc w:val="center"/>
              <w:rPr>
                <w:color w:val="002060"/>
              </w:rPr>
            </w:pPr>
          </w:p>
          <w:p w:rsidR="008772EC" w:rsidRPr="00C23580" w:rsidRDefault="008772EC" w:rsidP="006E1B81">
            <w:pPr>
              <w:spacing w:line="360" w:lineRule="auto"/>
              <w:jc w:val="center"/>
              <w:rPr>
                <w:color w:val="002060"/>
              </w:rPr>
            </w:pPr>
            <w:r w:rsidRPr="00C23580">
              <w:rPr>
                <w:color w:val="002060"/>
              </w:rPr>
              <w:t>Línea: (1</w:t>
            </w:r>
            <w:r w:rsidR="000A2A64">
              <w:rPr>
                <w:color w:val="002060"/>
              </w:rPr>
              <w:t>4</w:t>
            </w:r>
            <w:r w:rsidRPr="00C23580">
              <w:rPr>
                <w:color w:val="002060"/>
              </w:rPr>
              <w:t>-</w:t>
            </w:r>
            <w:r w:rsidR="000A2A64">
              <w:rPr>
                <w:color w:val="002060"/>
              </w:rPr>
              <w:t>21</w:t>
            </w:r>
            <w:r w:rsidRPr="00C23580">
              <w:rPr>
                <w:color w:val="002060"/>
              </w:rPr>
              <w:t>),  (3</w:t>
            </w:r>
            <w:r w:rsidR="000A2A64">
              <w:rPr>
                <w:color w:val="002060"/>
              </w:rPr>
              <w:t>4</w:t>
            </w:r>
            <w:r w:rsidRPr="00C23580">
              <w:rPr>
                <w:color w:val="002060"/>
              </w:rPr>
              <w:t>-3</w:t>
            </w:r>
            <w:r w:rsidR="000A2A64">
              <w:rPr>
                <w:color w:val="002060"/>
              </w:rPr>
              <w:t>6</w:t>
            </w:r>
            <w:r w:rsidRPr="00C23580">
              <w:rPr>
                <w:color w:val="002060"/>
              </w:rPr>
              <w:t>)</w:t>
            </w:r>
          </w:p>
        </w:tc>
        <w:tc>
          <w:tcPr>
            <w:tcW w:w="3839" w:type="dxa"/>
          </w:tcPr>
          <w:p w:rsidR="008772EC" w:rsidRPr="00C23580" w:rsidRDefault="008772EC" w:rsidP="006E1B81">
            <w:pPr>
              <w:spacing w:line="360" w:lineRule="auto"/>
              <w:jc w:val="both"/>
              <w:rPr>
                <w:color w:val="002060"/>
              </w:rPr>
            </w:pPr>
          </w:p>
          <w:p w:rsidR="008772EC" w:rsidRPr="00C23580" w:rsidRDefault="008772EC" w:rsidP="006E1B81">
            <w:pPr>
              <w:spacing w:line="360" w:lineRule="auto"/>
              <w:jc w:val="both"/>
              <w:rPr>
                <w:color w:val="002060"/>
              </w:rPr>
            </w:pPr>
            <w:r w:rsidRPr="00C23580">
              <w:rPr>
                <w:color w:val="002060"/>
              </w:rPr>
              <w:t>Revela que siempre ha conocido  su madre así (lesbiana), y que le ha conocido solo dos parejas a su madre.</w:t>
            </w:r>
          </w:p>
          <w:p w:rsidR="008772EC" w:rsidRPr="00C23580" w:rsidRDefault="008772EC" w:rsidP="006E1B81">
            <w:pPr>
              <w:spacing w:line="360" w:lineRule="auto"/>
              <w:jc w:val="both"/>
              <w:rPr>
                <w:color w:val="002060"/>
              </w:rPr>
            </w:pP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8772EC" w:rsidRPr="00C23580" w:rsidRDefault="008772EC" w:rsidP="006E1B81">
            <w:pPr>
              <w:spacing w:line="360" w:lineRule="auto"/>
              <w:jc w:val="center"/>
              <w:rPr>
                <w:color w:val="E36C0A" w:themeColor="accent6" w:themeShade="BF"/>
              </w:rPr>
            </w:pPr>
          </w:p>
          <w:p w:rsidR="008772EC" w:rsidRPr="00C23580" w:rsidRDefault="008772EC" w:rsidP="006E1B81">
            <w:pPr>
              <w:spacing w:line="360" w:lineRule="auto"/>
              <w:jc w:val="center"/>
              <w:rPr>
                <w:color w:val="E36C0A" w:themeColor="accent6" w:themeShade="BF"/>
              </w:rPr>
            </w:pPr>
            <w:r w:rsidRPr="00C23580">
              <w:rPr>
                <w:color w:val="E36C0A" w:themeColor="accent6" w:themeShade="BF"/>
              </w:rPr>
              <w:t>Comentarios de su infancia</w:t>
            </w:r>
          </w:p>
          <w:p w:rsidR="008772EC" w:rsidRPr="00C23580" w:rsidRDefault="008772EC" w:rsidP="006E1B81">
            <w:pPr>
              <w:spacing w:line="360" w:lineRule="auto"/>
              <w:jc w:val="center"/>
              <w:rPr>
                <w:color w:val="E36C0A" w:themeColor="accent6" w:themeShade="BF"/>
              </w:rPr>
            </w:pPr>
          </w:p>
          <w:p w:rsidR="008772EC" w:rsidRPr="00C23580" w:rsidRDefault="006E1B81" w:rsidP="006E1B81">
            <w:pPr>
              <w:spacing w:line="360" w:lineRule="auto"/>
              <w:rPr>
                <w:color w:val="E36C0A" w:themeColor="accent6" w:themeShade="BF"/>
              </w:rPr>
            </w:pPr>
            <w:r>
              <w:rPr>
                <w:color w:val="E36C0A" w:themeColor="accent6" w:themeShade="BF"/>
              </w:rPr>
              <w:t xml:space="preserve">  </w:t>
            </w:r>
            <w:r w:rsidR="008772EC" w:rsidRPr="00C23580">
              <w:rPr>
                <w:color w:val="E36C0A" w:themeColor="accent6" w:themeShade="BF"/>
              </w:rPr>
              <w:t xml:space="preserve">       Línea: (</w:t>
            </w:r>
            <w:r w:rsidR="00BA322A">
              <w:rPr>
                <w:color w:val="E36C0A" w:themeColor="accent6" w:themeShade="BF"/>
              </w:rPr>
              <w:t>21</w:t>
            </w:r>
            <w:r w:rsidR="008772EC" w:rsidRPr="00C23580">
              <w:rPr>
                <w:color w:val="E36C0A" w:themeColor="accent6" w:themeShade="BF"/>
              </w:rPr>
              <w:t>-2</w:t>
            </w:r>
            <w:r w:rsidR="00BA322A">
              <w:rPr>
                <w:color w:val="E36C0A" w:themeColor="accent6" w:themeShade="BF"/>
              </w:rPr>
              <w:t>5</w:t>
            </w:r>
            <w:r w:rsidR="008772EC" w:rsidRPr="00C23580">
              <w:rPr>
                <w:color w:val="E36C0A" w:themeColor="accent6" w:themeShade="BF"/>
              </w:rPr>
              <w:t>), (3</w:t>
            </w:r>
            <w:r w:rsidR="00BA322A">
              <w:rPr>
                <w:color w:val="E36C0A" w:themeColor="accent6" w:themeShade="BF"/>
              </w:rPr>
              <w:t>6</w:t>
            </w:r>
            <w:r w:rsidR="008772EC" w:rsidRPr="00C23580">
              <w:rPr>
                <w:color w:val="E36C0A" w:themeColor="accent6" w:themeShade="BF"/>
              </w:rPr>
              <w:t>-</w:t>
            </w:r>
            <w:r w:rsidR="00BA322A">
              <w:rPr>
                <w:color w:val="E36C0A" w:themeColor="accent6" w:themeShade="BF"/>
              </w:rPr>
              <w:t>40</w:t>
            </w:r>
            <w:r w:rsidR="008772EC" w:rsidRPr="00C23580">
              <w:rPr>
                <w:color w:val="E36C0A" w:themeColor="accent6" w:themeShade="BF"/>
              </w:rPr>
              <w:t>)</w:t>
            </w:r>
          </w:p>
        </w:tc>
        <w:tc>
          <w:tcPr>
            <w:tcW w:w="3839" w:type="dxa"/>
          </w:tcPr>
          <w:p w:rsidR="008772EC" w:rsidRPr="00C23580" w:rsidRDefault="008772EC" w:rsidP="006E1B81">
            <w:pPr>
              <w:spacing w:line="360" w:lineRule="auto"/>
              <w:jc w:val="both"/>
              <w:rPr>
                <w:color w:val="E36C0A" w:themeColor="accent6" w:themeShade="BF"/>
              </w:rPr>
            </w:pPr>
          </w:p>
          <w:p w:rsidR="008772EC" w:rsidRPr="00C23580" w:rsidRDefault="008772EC" w:rsidP="006E1B81">
            <w:pPr>
              <w:spacing w:line="360" w:lineRule="auto"/>
              <w:jc w:val="both"/>
              <w:rPr>
                <w:color w:val="E36C0A" w:themeColor="accent6" w:themeShade="BF"/>
              </w:rPr>
            </w:pPr>
            <w:r w:rsidRPr="00C23580">
              <w:rPr>
                <w:color w:val="E36C0A" w:themeColor="accent6" w:themeShade="BF"/>
              </w:rPr>
              <w:t>Manifiesta que en su infancia, si le afecto mucho la identidad sexual de su madre por los comentarios que le decían, pero siempre reclamó respeto por su madre.</w:t>
            </w:r>
          </w:p>
          <w:p w:rsidR="008772EC" w:rsidRPr="00C23580" w:rsidRDefault="008772EC" w:rsidP="006E1B81">
            <w:pPr>
              <w:spacing w:line="360" w:lineRule="auto"/>
              <w:jc w:val="both"/>
              <w:rPr>
                <w:color w:val="E36C0A" w:themeColor="accent6" w:themeShade="BF"/>
              </w:rPr>
            </w:pPr>
          </w:p>
        </w:tc>
      </w:tr>
      <w:tr w:rsidR="008772EC" w:rsidRPr="00C23580" w:rsidTr="006E1B81">
        <w:tblPrEx>
          <w:tblCellMar>
            <w:left w:w="108" w:type="dxa"/>
            <w:right w:w="108" w:type="dxa"/>
          </w:tblCellMar>
          <w:tblLook w:val="01E0" w:firstRow="1" w:lastRow="1" w:firstColumn="1" w:lastColumn="1" w:noHBand="0" w:noVBand="0"/>
        </w:tblPrEx>
        <w:tc>
          <w:tcPr>
            <w:tcW w:w="3791" w:type="dxa"/>
          </w:tcPr>
          <w:p w:rsidR="006D78C2" w:rsidRDefault="006D78C2" w:rsidP="006E1B81">
            <w:pPr>
              <w:spacing w:line="360" w:lineRule="auto"/>
              <w:jc w:val="center"/>
              <w:rPr>
                <w:color w:val="7030A0"/>
              </w:rPr>
            </w:pPr>
          </w:p>
          <w:p w:rsidR="008772EC" w:rsidRPr="00C23580" w:rsidRDefault="008772EC" w:rsidP="006E1B81">
            <w:pPr>
              <w:spacing w:line="360" w:lineRule="auto"/>
              <w:jc w:val="center"/>
              <w:rPr>
                <w:color w:val="7030A0"/>
              </w:rPr>
            </w:pPr>
            <w:r w:rsidRPr="00C23580">
              <w:rPr>
                <w:color w:val="7030A0"/>
              </w:rPr>
              <w:t>Madurez</w:t>
            </w:r>
          </w:p>
          <w:p w:rsidR="008772EC" w:rsidRPr="00C23580" w:rsidRDefault="008772EC" w:rsidP="006E1B81">
            <w:pPr>
              <w:spacing w:line="360" w:lineRule="auto"/>
              <w:jc w:val="center"/>
              <w:rPr>
                <w:color w:val="7030A0"/>
              </w:rPr>
            </w:pPr>
            <w:r w:rsidRPr="00C23580">
              <w:rPr>
                <w:color w:val="7030A0"/>
              </w:rPr>
              <w:t>Línea: (2</w:t>
            </w:r>
            <w:r w:rsidR="00BA322A">
              <w:rPr>
                <w:color w:val="7030A0"/>
              </w:rPr>
              <w:t>5-32), (40-45</w:t>
            </w:r>
            <w:r w:rsidRPr="00C23580">
              <w:rPr>
                <w:color w:val="7030A0"/>
              </w:rPr>
              <w:t>)</w:t>
            </w:r>
          </w:p>
        </w:tc>
        <w:tc>
          <w:tcPr>
            <w:tcW w:w="3839" w:type="dxa"/>
          </w:tcPr>
          <w:p w:rsidR="008772EC" w:rsidRPr="00C23580" w:rsidRDefault="008772EC" w:rsidP="006E1B81">
            <w:pPr>
              <w:spacing w:line="360" w:lineRule="auto"/>
              <w:jc w:val="both"/>
              <w:rPr>
                <w:color w:val="7030A0"/>
              </w:rPr>
            </w:pPr>
          </w:p>
          <w:p w:rsidR="008772EC" w:rsidRPr="00C23580" w:rsidRDefault="008772EC" w:rsidP="006E1B81">
            <w:pPr>
              <w:spacing w:line="360" w:lineRule="auto"/>
              <w:jc w:val="both"/>
              <w:rPr>
                <w:color w:val="7030A0"/>
              </w:rPr>
            </w:pPr>
            <w:r w:rsidRPr="00C23580">
              <w:rPr>
                <w:color w:val="7030A0"/>
              </w:rPr>
              <w:t xml:space="preserve"> Carolina señala que después de cierta madurez no le afecto la </w:t>
            </w:r>
            <w:r w:rsidRPr="00C23580">
              <w:rPr>
                <w:color w:val="7030A0"/>
              </w:rPr>
              <w:lastRenderedPageBreak/>
              <w:t>identidad sexual de su madre y declara, que nunca ha sentido vergüenza por su madre y la defiende por encima de cualquier cosa.</w:t>
            </w:r>
          </w:p>
        </w:tc>
      </w:tr>
      <w:tr w:rsidR="008772EC" w:rsidRPr="00C23580" w:rsidTr="006E1B81">
        <w:tblPrEx>
          <w:tblCellMar>
            <w:left w:w="108" w:type="dxa"/>
            <w:right w:w="108" w:type="dxa"/>
          </w:tblCellMar>
          <w:tblLook w:val="01E0" w:firstRow="1" w:lastRow="1" w:firstColumn="1" w:lastColumn="1" w:noHBand="0" w:noVBand="0"/>
        </w:tblPrEx>
        <w:trPr>
          <w:trHeight w:val="1267"/>
        </w:trPr>
        <w:tc>
          <w:tcPr>
            <w:tcW w:w="3791" w:type="dxa"/>
          </w:tcPr>
          <w:p w:rsidR="008772EC" w:rsidRPr="00C23580" w:rsidRDefault="008772EC" w:rsidP="006E1B81">
            <w:pPr>
              <w:spacing w:line="360" w:lineRule="auto"/>
              <w:rPr>
                <w:color w:val="4F6228" w:themeColor="accent3" w:themeShade="80"/>
              </w:rPr>
            </w:pPr>
          </w:p>
          <w:p w:rsidR="008772EC" w:rsidRPr="00C23580" w:rsidRDefault="008772EC" w:rsidP="006E1B81">
            <w:pPr>
              <w:tabs>
                <w:tab w:val="left" w:pos="1460"/>
              </w:tabs>
              <w:spacing w:line="360" w:lineRule="auto"/>
              <w:jc w:val="center"/>
              <w:rPr>
                <w:color w:val="4F6228" w:themeColor="accent3" w:themeShade="80"/>
              </w:rPr>
            </w:pPr>
            <w:r w:rsidRPr="00C23580">
              <w:rPr>
                <w:color w:val="4F6228" w:themeColor="accent3" w:themeShade="80"/>
              </w:rPr>
              <w:t>Respeto, a la decisión de su madre</w:t>
            </w:r>
          </w:p>
          <w:p w:rsidR="008772EC" w:rsidRPr="00C23580" w:rsidRDefault="008772EC" w:rsidP="006E1B81">
            <w:pPr>
              <w:tabs>
                <w:tab w:val="left" w:pos="1460"/>
              </w:tabs>
              <w:spacing w:line="360" w:lineRule="auto"/>
              <w:jc w:val="center"/>
              <w:rPr>
                <w:color w:val="4F6228" w:themeColor="accent3" w:themeShade="80"/>
              </w:rPr>
            </w:pPr>
          </w:p>
          <w:p w:rsidR="008772EC" w:rsidRPr="00C23580" w:rsidRDefault="004F4996" w:rsidP="006E1B81">
            <w:pPr>
              <w:tabs>
                <w:tab w:val="left" w:pos="1460"/>
              </w:tabs>
              <w:spacing w:line="360" w:lineRule="auto"/>
              <w:jc w:val="center"/>
              <w:rPr>
                <w:color w:val="4F6228" w:themeColor="accent3" w:themeShade="80"/>
              </w:rPr>
            </w:pPr>
            <w:r>
              <w:rPr>
                <w:color w:val="4F6228" w:themeColor="accent3" w:themeShade="80"/>
              </w:rPr>
              <w:t>Línea: (45-56</w:t>
            </w:r>
            <w:r w:rsidR="008772EC" w:rsidRPr="00C23580">
              <w:rPr>
                <w:color w:val="4F6228" w:themeColor="accent3" w:themeShade="80"/>
              </w:rPr>
              <w:t>)</w:t>
            </w:r>
          </w:p>
        </w:tc>
        <w:tc>
          <w:tcPr>
            <w:tcW w:w="3839" w:type="dxa"/>
          </w:tcPr>
          <w:p w:rsidR="008772EC" w:rsidRPr="00C23580" w:rsidRDefault="008772EC" w:rsidP="006E1B81">
            <w:pPr>
              <w:spacing w:line="360" w:lineRule="auto"/>
              <w:jc w:val="both"/>
              <w:rPr>
                <w:color w:val="4F6228" w:themeColor="accent3" w:themeShade="80"/>
              </w:rPr>
            </w:pPr>
          </w:p>
          <w:p w:rsidR="008772EC" w:rsidRPr="00C23580" w:rsidRDefault="008772EC" w:rsidP="006E1B81">
            <w:pPr>
              <w:spacing w:line="360" w:lineRule="auto"/>
              <w:jc w:val="both"/>
              <w:rPr>
                <w:color w:val="4F6228" w:themeColor="accent3" w:themeShade="80"/>
              </w:rPr>
            </w:pPr>
            <w:r w:rsidRPr="00C23580">
              <w:rPr>
                <w:color w:val="4F6228" w:themeColor="accent3" w:themeShade="80"/>
              </w:rPr>
              <w:t>Expresa, aceptar a su madre tal y como es, sin negarla, ni rechazarla por su identidad sexual y manifiesta que siempre está a su lado.</w:t>
            </w:r>
          </w:p>
        </w:tc>
      </w:tr>
      <w:tr w:rsidR="008772EC" w:rsidRPr="00C23580" w:rsidTr="006E1B81">
        <w:tblPrEx>
          <w:tblCellMar>
            <w:left w:w="108" w:type="dxa"/>
            <w:right w:w="108" w:type="dxa"/>
          </w:tblCellMar>
          <w:tblLook w:val="01E0" w:firstRow="1" w:lastRow="1" w:firstColumn="1" w:lastColumn="1" w:noHBand="0" w:noVBand="0"/>
        </w:tblPrEx>
        <w:trPr>
          <w:trHeight w:val="1267"/>
        </w:trPr>
        <w:tc>
          <w:tcPr>
            <w:tcW w:w="3791" w:type="dxa"/>
          </w:tcPr>
          <w:p w:rsidR="008772EC" w:rsidRPr="00C23580" w:rsidRDefault="008772EC" w:rsidP="006E1B81">
            <w:pPr>
              <w:spacing w:line="360" w:lineRule="auto"/>
              <w:rPr>
                <w:color w:val="4F6228" w:themeColor="accent3" w:themeShade="80"/>
              </w:rPr>
            </w:pPr>
          </w:p>
          <w:p w:rsidR="008772EC" w:rsidRPr="00C23580" w:rsidRDefault="008772EC" w:rsidP="006E1B81">
            <w:pPr>
              <w:tabs>
                <w:tab w:val="left" w:pos="915"/>
              </w:tabs>
              <w:spacing w:line="360" w:lineRule="auto"/>
              <w:rPr>
                <w:color w:val="CC0066"/>
              </w:rPr>
            </w:pPr>
          </w:p>
          <w:p w:rsidR="008772EC" w:rsidRPr="00C23580" w:rsidRDefault="004F4996" w:rsidP="006E1B81">
            <w:pPr>
              <w:spacing w:line="360" w:lineRule="auto"/>
              <w:jc w:val="center"/>
              <w:rPr>
                <w:color w:val="CC0066"/>
              </w:rPr>
            </w:pPr>
            <w:r>
              <w:rPr>
                <w:color w:val="CC0066"/>
              </w:rPr>
              <w:t>T</w:t>
            </w:r>
            <w:r w:rsidR="008772EC" w:rsidRPr="00C23580">
              <w:rPr>
                <w:color w:val="CC0066"/>
              </w:rPr>
              <w:t>emor a la separación de la familia</w:t>
            </w:r>
          </w:p>
          <w:p w:rsidR="008772EC" w:rsidRPr="00C23580" w:rsidRDefault="004F4996" w:rsidP="006E1B81">
            <w:pPr>
              <w:spacing w:line="360" w:lineRule="auto"/>
              <w:jc w:val="center"/>
              <w:rPr>
                <w:color w:val="4F6228" w:themeColor="accent3" w:themeShade="80"/>
              </w:rPr>
            </w:pPr>
            <w:r>
              <w:rPr>
                <w:color w:val="CC0066"/>
              </w:rPr>
              <w:t>Línea: (56-71</w:t>
            </w:r>
            <w:r w:rsidR="008772EC" w:rsidRPr="00C23580">
              <w:rPr>
                <w:color w:val="CC0066"/>
              </w:rPr>
              <w:t>)</w:t>
            </w:r>
          </w:p>
        </w:tc>
        <w:tc>
          <w:tcPr>
            <w:tcW w:w="3839" w:type="dxa"/>
          </w:tcPr>
          <w:p w:rsidR="008772EC" w:rsidRPr="00C23580" w:rsidRDefault="008772EC" w:rsidP="006E1B81">
            <w:pPr>
              <w:spacing w:line="360" w:lineRule="auto"/>
              <w:jc w:val="both"/>
              <w:rPr>
                <w:color w:val="CC0066"/>
              </w:rPr>
            </w:pPr>
          </w:p>
          <w:p w:rsidR="008772EC" w:rsidRPr="00C23580" w:rsidRDefault="008772EC" w:rsidP="006E1B81">
            <w:pPr>
              <w:spacing w:line="360" w:lineRule="auto"/>
              <w:jc w:val="both"/>
              <w:rPr>
                <w:color w:val="CC0066"/>
              </w:rPr>
            </w:pPr>
            <w:r w:rsidRPr="00C23580">
              <w:rPr>
                <w:color w:val="CC0066"/>
              </w:rPr>
              <w:t>Carolina manifiesta, unión en la familia y señala que si su madre se separa de su pareja por cosas de la vida, le afectaría mucho. Expresa que si eso llegara a pasar igual siempre serán su familia.</w:t>
            </w:r>
          </w:p>
        </w:tc>
      </w:tr>
    </w:tbl>
    <w:p w:rsidR="008772EC" w:rsidRPr="00C23580" w:rsidRDefault="008772EC" w:rsidP="008772EC">
      <w:pPr>
        <w:pStyle w:val="Normal11"/>
        <w:jc w:val="center"/>
        <w:rPr>
          <w:rFonts w:ascii="Times New Roman" w:hAnsi="Times New Roman" w:cs="Times New Roman"/>
          <w:b/>
          <w:sz w:val="24"/>
          <w:szCs w:val="24"/>
        </w:rPr>
      </w:pPr>
    </w:p>
    <w:p w:rsidR="008772EC" w:rsidRDefault="008772EC"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C4232D" w:rsidRDefault="00C4232D" w:rsidP="008772EC">
      <w:pPr>
        <w:rPr>
          <w:b/>
        </w:rPr>
      </w:pPr>
    </w:p>
    <w:p w:rsidR="008772EC" w:rsidRPr="00C23580" w:rsidRDefault="0000228A" w:rsidP="00913834">
      <w:pPr>
        <w:jc w:val="both"/>
        <w:rPr>
          <w:b/>
        </w:rPr>
      </w:pPr>
      <w:r>
        <w:rPr>
          <w:b/>
        </w:rPr>
        <w:lastRenderedPageBreak/>
        <w:t>Cuadro 5: Contrastación de las C</w:t>
      </w:r>
      <w:r w:rsidR="008772EC" w:rsidRPr="00C23580">
        <w:rPr>
          <w:b/>
        </w:rPr>
        <w:t>ategorías</w:t>
      </w:r>
    </w:p>
    <w:p w:rsidR="008772EC" w:rsidRPr="00C23580" w:rsidRDefault="008772EC" w:rsidP="008772EC">
      <w:pPr>
        <w:jc w:val="center"/>
        <w:rPr>
          <w:b/>
        </w:rPr>
      </w:pPr>
    </w:p>
    <w:tbl>
      <w:tblPr>
        <w:tblStyle w:val="Tablaconcuadrcula"/>
        <w:tblW w:w="0" w:type="auto"/>
        <w:tblInd w:w="288" w:type="dxa"/>
        <w:tblLook w:val="04A0" w:firstRow="1" w:lastRow="0" w:firstColumn="1" w:lastColumn="0" w:noHBand="0" w:noVBand="1"/>
      </w:tblPr>
      <w:tblGrid>
        <w:gridCol w:w="1805"/>
        <w:gridCol w:w="3118"/>
        <w:gridCol w:w="2997"/>
      </w:tblGrid>
      <w:tr w:rsidR="008772EC" w:rsidRPr="00C23580" w:rsidTr="006E1B81">
        <w:tc>
          <w:tcPr>
            <w:tcW w:w="1805" w:type="dxa"/>
          </w:tcPr>
          <w:p w:rsidR="008772EC" w:rsidRPr="00C23580" w:rsidRDefault="008772EC" w:rsidP="008772EC">
            <w:pPr>
              <w:jc w:val="center"/>
              <w:rPr>
                <w:b/>
              </w:rPr>
            </w:pPr>
            <w:r w:rsidRPr="00C23580">
              <w:rPr>
                <w:b/>
              </w:rPr>
              <w:t xml:space="preserve">Categorías </w:t>
            </w:r>
          </w:p>
        </w:tc>
        <w:tc>
          <w:tcPr>
            <w:tcW w:w="3118" w:type="dxa"/>
          </w:tcPr>
          <w:p w:rsidR="008772EC" w:rsidRPr="00C23580" w:rsidRDefault="008772EC" w:rsidP="008772EC">
            <w:pPr>
              <w:jc w:val="center"/>
              <w:rPr>
                <w:b/>
              </w:rPr>
            </w:pPr>
            <w:r w:rsidRPr="00C23580">
              <w:rPr>
                <w:b/>
              </w:rPr>
              <w:t>Rebeca González</w:t>
            </w:r>
          </w:p>
        </w:tc>
        <w:tc>
          <w:tcPr>
            <w:tcW w:w="2997" w:type="dxa"/>
          </w:tcPr>
          <w:p w:rsidR="008772EC" w:rsidRPr="00C23580" w:rsidRDefault="008772EC" w:rsidP="008772EC">
            <w:pPr>
              <w:jc w:val="center"/>
              <w:rPr>
                <w:b/>
              </w:rPr>
            </w:pPr>
            <w:r w:rsidRPr="00C23580">
              <w:rPr>
                <w:b/>
              </w:rPr>
              <w:t xml:space="preserve">Carolina Fuentes </w:t>
            </w:r>
          </w:p>
        </w:tc>
      </w:tr>
      <w:tr w:rsidR="008772EC" w:rsidRPr="00C23580" w:rsidTr="006E1B81">
        <w:tc>
          <w:tcPr>
            <w:tcW w:w="1805" w:type="dxa"/>
          </w:tcPr>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r w:rsidRPr="00C23580">
              <w:rPr>
                <w:b/>
              </w:rPr>
              <w:t>Familia</w:t>
            </w:r>
          </w:p>
          <w:p w:rsidR="008772EC" w:rsidRPr="00C23580" w:rsidRDefault="008772EC" w:rsidP="00C4232D">
            <w:pPr>
              <w:spacing w:line="360" w:lineRule="auto"/>
              <w:rPr>
                <w:b/>
              </w:rPr>
            </w:pPr>
          </w:p>
        </w:tc>
        <w:tc>
          <w:tcPr>
            <w:tcW w:w="3118" w:type="dxa"/>
          </w:tcPr>
          <w:p w:rsidR="008772EC" w:rsidRPr="00C23580" w:rsidRDefault="008772EC" w:rsidP="00C4232D">
            <w:pPr>
              <w:spacing w:line="360" w:lineRule="auto"/>
              <w:jc w:val="both"/>
            </w:pPr>
            <w:r w:rsidRPr="00C23580">
              <w:t>Demuestra felicidad por la familia que tiene y   agradecimiento a Dios, por todo lo que le ha dado.</w:t>
            </w:r>
          </w:p>
          <w:p w:rsidR="008772EC" w:rsidRPr="00C23580" w:rsidRDefault="008772EC" w:rsidP="00C4232D">
            <w:pPr>
              <w:spacing w:line="360" w:lineRule="auto"/>
              <w:jc w:val="both"/>
            </w:pPr>
          </w:p>
        </w:tc>
        <w:tc>
          <w:tcPr>
            <w:tcW w:w="2997" w:type="dxa"/>
          </w:tcPr>
          <w:p w:rsidR="008772EC" w:rsidRPr="00C23580" w:rsidRDefault="008772EC" w:rsidP="00C4232D">
            <w:pPr>
              <w:spacing w:line="360" w:lineRule="auto"/>
              <w:jc w:val="both"/>
            </w:pPr>
            <w:r w:rsidRPr="00C23580">
              <w:t>Manifiesta que son una familia completa, donde no hay problemas, son unidos, los cuida y los quiere mucho.</w:t>
            </w:r>
          </w:p>
          <w:p w:rsidR="008772EC" w:rsidRPr="00C23580" w:rsidRDefault="008772EC" w:rsidP="00C4232D">
            <w:pPr>
              <w:spacing w:line="360" w:lineRule="auto"/>
              <w:jc w:val="both"/>
            </w:pPr>
          </w:p>
        </w:tc>
      </w:tr>
      <w:tr w:rsidR="008772EC" w:rsidRPr="00C23580" w:rsidTr="006E1B81">
        <w:trPr>
          <w:trHeight w:val="2485"/>
        </w:trPr>
        <w:tc>
          <w:tcPr>
            <w:tcW w:w="1805" w:type="dxa"/>
          </w:tcPr>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r w:rsidRPr="00C23580">
              <w:rPr>
                <w:b/>
              </w:rPr>
              <w:t xml:space="preserve">Infancia </w:t>
            </w:r>
          </w:p>
        </w:tc>
        <w:tc>
          <w:tcPr>
            <w:tcW w:w="3118" w:type="dxa"/>
          </w:tcPr>
          <w:p w:rsidR="008772EC" w:rsidRPr="00C23580" w:rsidRDefault="008772EC" w:rsidP="0000228A">
            <w:pPr>
              <w:spacing w:line="360" w:lineRule="auto"/>
              <w:jc w:val="both"/>
            </w:pPr>
            <w:r w:rsidRPr="00C23580">
              <w:t xml:space="preserve">Surgen inquietudes y descubre que su madre convive con otra mujer, pero señala que no le afecta por la educación que dio su madre. </w:t>
            </w:r>
          </w:p>
        </w:tc>
        <w:tc>
          <w:tcPr>
            <w:tcW w:w="2997" w:type="dxa"/>
          </w:tcPr>
          <w:p w:rsidR="008772EC" w:rsidRPr="00C23580" w:rsidRDefault="008772EC" w:rsidP="00C4232D">
            <w:pPr>
              <w:spacing w:line="360" w:lineRule="auto"/>
              <w:jc w:val="both"/>
            </w:pPr>
            <w:r w:rsidRPr="00C23580">
              <w:t xml:space="preserve">Expresa que si le afecto mucho la identidad sexual de su madre por los comentarios que le decía la gente, pero siempre reclamo respeto por su madre. </w:t>
            </w:r>
          </w:p>
        </w:tc>
      </w:tr>
      <w:tr w:rsidR="008772EC" w:rsidRPr="00C23580" w:rsidTr="006E1B81">
        <w:trPr>
          <w:trHeight w:val="3039"/>
        </w:trPr>
        <w:tc>
          <w:tcPr>
            <w:tcW w:w="1805" w:type="dxa"/>
          </w:tcPr>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r w:rsidRPr="00C23580">
              <w:rPr>
                <w:b/>
              </w:rPr>
              <w:t>Madurez</w:t>
            </w:r>
          </w:p>
        </w:tc>
        <w:tc>
          <w:tcPr>
            <w:tcW w:w="3118" w:type="dxa"/>
          </w:tcPr>
          <w:p w:rsidR="008772EC" w:rsidRPr="00C23580" w:rsidRDefault="008772EC" w:rsidP="00C4232D">
            <w:pPr>
              <w:spacing w:line="360" w:lineRule="auto"/>
              <w:jc w:val="both"/>
              <w:rPr>
                <w:b/>
              </w:rPr>
            </w:pPr>
            <w:r w:rsidRPr="00C23580">
              <w:t xml:space="preserve">Señala, que no es normal ni bueno la inclinación sexual de su madre por el mismo sexo, pero manifiesta que nunca la juzgaría por la decisión que tomo, Para ella el que lo puede hacer es Dios. </w:t>
            </w:r>
          </w:p>
          <w:p w:rsidR="008772EC" w:rsidRPr="00C23580" w:rsidRDefault="008772EC" w:rsidP="00C4232D">
            <w:pPr>
              <w:spacing w:line="360" w:lineRule="auto"/>
              <w:jc w:val="both"/>
              <w:rPr>
                <w:b/>
              </w:rPr>
            </w:pPr>
          </w:p>
        </w:tc>
        <w:tc>
          <w:tcPr>
            <w:tcW w:w="2997" w:type="dxa"/>
          </w:tcPr>
          <w:p w:rsidR="008772EC" w:rsidRDefault="008772EC" w:rsidP="00C4232D">
            <w:pPr>
              <w:spacing w:line="360" w:lineRule="auto"/>
              <w:jc w:val="both"/>
            </w:pPr>
            <w:r w:rsidRPr="00C23580">
              <w:t xml:space="preserve">Revela que siempre ha conocido a su madre así, nunca ha sentido vergüenza por ella y la defiende por encima de cualquier cosa. </w:t>
            </w:r>
          </w:p>
          <w:p w:rsidR="007806A0" w:rsidRDefault="007806A0" w:rsidP="00C4232D">
            <w:pPr>
              <w:spacing w:line="360" w:lineRule="auto"/>
              <w:jc w:val="both"/>
            </w:pPr>
          </w:p>
          <w:p w:rsidR="007806A0" w:rsidRPr="00C23580" w:rsidRDefault="007806A0" w:rsidP="00C4232D">
            <w:pPr>
              <w:spacing w:line="360" w:lineRule="auto"/>
              <w:jc w:val="both"/>
            </w:pPr>
          </w:p>
        </w:tc>
      </w:tr>
      <w:tr w:rsidR="008772EC" w:rsidRPr="00C23580" w:rsidTr="006E1B81">
        <w:tc>
          <w:tcPr>
            <w:tcW w:w="1805" w:type="dxa"/>
          </w:tcPr>
          <w:p w:rsidR="008772EC" w:rsidRPr="00C23580" w:rsidRDefault="008772EC" w:rsidP="00C4232D">
            <w:pPr>
              <w:spacing w:line="360" w:lineRule="auto"/>
              <w:jc w:val="center"/>
              <w:rPr>
                <w:b/>
              </w:rPr>
            </w:pPr>
          </w:p>
          <w:p w:rsidR="008772EC" w:rsidRPr="00C23580" w:rsidRDefault="008772EC" w:rsidP="00C4232D">
            <w:pPr>
              <w:spacing w:line="360" w:lineRule="auto"/>
              <w:jc w:val="center"/>
              <w:rPr>
                <w:b/>
              </w:rPr>
            </w:pPr>
            <w:r w:rsidRPr="00C23580">
              <w:rPr>
                <w:b/>
              </w:rPr>
              <w:t>Respeto, a la decisión de su madre</w:t>
            </w:r>
          </w:p>
          <w:p w:rsidR="008772EC" w:rsidRPr="00C23580" w:rsidRDefault="008772EC" w:rsidP="00C4232D">
            <w:pPr>
              <w:spacing w:line="360" w:lineRule="auto"/>
              <w:jc w:val="center"/>
              <w:rPr>
                <w:b/>
              </w:rPr>
            </w:pPr>
          </w:p>
        </w:tc>
        <w:tc>
          <w:tcPr>
            <w:tcW w:w="3118" w:type="dxa"/>
          </w:tcPr>
          <w:p w:rsidR="008772EC" w:rsidRPr="00C23580" w:rsidRDefault="008D465C" w:rsidP="00C4232D">
            <w:pPr>
              <w:spacing w:line="360" w:lineRule="auto"/>
              <w:jc w:val="both"/>
            </w:pPr>
            <w:r>
              <w:t xml:space="preserve">Manifiesta que respeta a </w:t>
            </w:r>
            <w:r w:rsidR="008772EC" w:rsidRPr="00C23580">
              <w:t xml:space="preserve">madre y nunca la rechazaría por tomar esa decisión, para ella es una gran y mejor madre, la cual le dio vida, la cuido en todo momento y le dio una buena educación.  </w:t>
            </w:r>
          </w:p>
          <w:p w:rsidR="008772EC" w:rsidRPr="00C23580" w:rsidRDefault="008772EC" w:rsidP="00C4232D">
            <w:pPr>
              <w:spacing w:line="360" w:lineRule="auto"/>
              <w:jc w:val="both"/>
            </w:pPr>
          </w:p>
        </w:tc>
        <w:tc>
          <w:tcPr>
            <w:tcW w:w="2997" w:type="dxa"/>
          </w:tcPr>
          <w:p w:rsidR="008772EC" w:rsidRPr="00C23580" w:rsidRDefault="008772EC" w:rsidP="00C4232D">
            <w:pPr>
              <w:spacing w:line="360" w:lineRule="auto"/>
              <w:jc w:val="both"/>
            </w:pPr>
            <w:r w:rsidRPr="00C23580">
              <w:t>Declara, aceptar a su madre tal y como es, sin negarla, ni rechazarla y señala que su madre siempre ha estado a su lado.</w:t>
            </w:r>
          </w:p>
        </w:tc>
      </w:tr>
    </w:tbl>
    <w:p w:rsidR="008772EC" w:rsidRPr="00C23580" w:rsidRDefault="008772EC" w:rsidP="008772EC">
      <w:pPr>
        <w:jc w:val="center"/>
        <w:rPr>
          <w:b/>
        </w:rPr>
      </w:pPr>
    </w:p>
    <w:p w:rsidR="008772EC" w:rsidRDefault="00245116" w:rsidP="00913834">
      <w:pPr>
        <w:jc w:val="both"/>
        <w:rPr>
          <w:b/>
        </w:rPr>
      </w:pPr>
      <w:r>
        <w:rPr>
          <w:b/>
        </w:rPr>
        <w:lastRenderedPageBreak/>
        <w:t>Cuadro 6: Teorización de las C</w:t>
      </w:r>
      <w:r w:rsidR="008772EC" w:rsidRPr="00C23580">
        <w:rPr>
          <w:b/>
        </w:rPr>
        <w:t xml:space="preserve">ategorías </w:t>
      </w:r>
    </w:p>
    <w:p w:rsidR="00784037" w:rsidRPr="00C23580" w:rsidRDefault="00784037" w:rsidP="008772EC">
      <w:pPr>
        <w:jc w:val="center"/>
        <w:rPr>
          <w:b/>
        </w:rPr>
      </w:pPr>
    </w:p>
    <w:tbl>
      <w:tblPr>
        <w:tblStyle w:val="Tablaconcuadrcula"/>
        <w:tblW w:w="0" w:type="auto"/>
        <w:tblInd w:w="288" w:type="dxa"/>
        <w:tblLook w:val="04A0" w:firstRow="1" w:lastRow="0" w:firstColumn="1" w:lastColumn="0" w:noHBand="0" w:noVBand="1"/>
      </w:tblPr>
      <w:tblGrid>
        <w:gridCol w:w="3147"/>
        <w:gridCol w:w="4773"/>
      </w:tblGrid>
      <w:tr w:rsidR="00784037" w:rsidRPr="00340B18" w:rsidTr="00245116">
        <w:trPr>
          <w:trHeight w:val="323"/>
        </w:trPr>
        <w:tc>
          <w:tcPr>
            <w:tcW w:w="3147" w:type="dxa"/>
          </w:tcPr>
          <w:p w:rsidR="00784037" w:rsidRPr="00340B18" w:rsidRDefault="00784037" w:rsidP="00784037">
            <w:pPr>
              <w:spacing w:line="360" w:lineRule="auto"/>
              <w:jc w:val="center"/>
              <w:rPr>
                <w:b/>
              </w:rPr>
            </w:pPr>
            <w:r w:rsidRPr="00340B18">
              <w:rPr>
                <w:b/>
              </w:rPr>
              <w:t>Grandes categorías</w:t>
            </w:r>
          </w:p>
        </w:tc>
        <w:tc>
          <w:tcPr>
            <w:tcW w:w="4773" w:type="dxa"/>
          </w:tcPr>
          <w:p w:rsidR="00784037" w:rsidRPr="00340B18" w:rsidRDefault="00245116" w:rsidP="00784037">
            <w:pPr>
              <w:spacing w:line="360" w:lineRule="auto"/>
              <w:jc w:val="center"/>
              <w:rPr>
                <w:b/>
              </w:rPr>
            </w:pPr>
            <w:r>
              <w:rPr>
                <w:b/>
              </w:rPr>
              <w:t>T</w:t>
            </w:r>
            <w:r w:rsidR="00784037" w:rsidRPr="00340B18">
              <w:rPr>
                <w:b/>
              </w:rPr>
              <w:t>eorías</w:t>
            </w:r>
          </w:p>
        </w:tc>
      </w:tr>
      <w:tr w:rsidR="00784037" w:rsidRPr="00340B18" w:rsidTr="00245116">
        <w:tc>
          <w:tcPr>
            <w:tcW w:w="3147" w:type="dxa"/>
          </w:tcPr>
          <w:p w:rsidR="00784037" w:rsidRPr="00340B18" w:rsidRDefault="00784037" w:rsidP="00784037">
            <w:pPr>
              <w:spacing w:line="360" w:lineRule="auto"/>
              <w:jc w:val="center"/>
              <w:rPr>
                <w:b/>
              </w:rPr>
            </w:pPr>
          </w:p>
          <w:p w:rsidR="00784037" w:rsidRDefault="00784037" w:rsidP="00784037">
            <w:pPr>
              <w:spacing w:line="360" w:lineRule="auto"/>
              <w:jc w:val="center"/>
              <w:rPr>
                <w:b/>
              </w:rPr>
            </w:pPr>
          </w:p>
          <w:p w:rsidR="00784037" w:rsidRDefault="00784037" w:rsidP="00784037">
            <w:pPr>
              <w:spacing w:line="360" w:lineRule="auto"/>
              <w:jc w:val="center"/>
              <w:rPr>
                <w:b/>
              </w:rPr>
            </w:pPr>
          </w:p>
          <w:p w:rsidR="00784037" w:rsidRPr="00340B18" w:rsidRDefault="006D78C2" w:rsidP="00784037">
            <w:pPr>
              <w:spacing w:line="360" w:lineRule="auto"/>
              <w:jc w:val="center"/>
              <w:rPr>
                <w:b/>
              </w:rPr>
            </w:pPr>
            <w:r>
              <w:rPr>
                <w:b/>
              </w:rPr>
              <w:t>F</w:t>
            </w:r>
            <w:r w:rsidR="00784037" w:rsidRPr="00340B18">
              <w:rPr>
                <w:b/>
              </w:rPr>
              <w:t>amilia</w:t>
            </w:r>
          </w:p>
          <w:p w:rsidR="00784037" w:rsidRPr="00340B18" w:rsidRDefault="00784037" w:rsidP="00784037">
            <w:pPr>
              <w:spacing w:line="360" w:lineRule="auto"/>
              <w:jc w:val="center"/>
              <w:rPr>
                <w:b/>
              </w:rPr>
            </w:pPr>
          </w:p>
        </w:tc>
        <w:tc>
          <w:tcPr>
            <w:tcW w:w="4773" w:type="dxa"/>
          </w:tcPr>
          <w:p w:rsidR="00784037" w:rsidRDefault="00784037" w:rsidP="00784037">
            <w:pPr>
              <w:spacing w:line="360" w:lineRule="auto"/>
              <w:jc w:val="both"/>
              <w:rPr>
                <w:bCs/>
              </w:rPr>
            </w:pPr>
            <w:r w:rsidRPr="00340B18">
              <w:rPr>
                <w:b/>
                <w:bCs/>
              </w:rPr>
              <w:t xml:space="preserve">Alejandro Moreno (1995)  Teoría la familia popular venezolana; </w:t>
            </w:r>
            <w:r w:rsidRPr="00340B18">
              <w:rPr>
                <w:bCs/>
              </w:rPr>
              <w:t>señala que la familia popular venezolana es producto de nuestra cultura con sus rasgos definitorios de matrifocalidad, modelo familiar-cultural que está focalizado en la madre y los hijos. No es atípica, sino típica por cuanto éste es el modelo “estructural, real y funcionante”.</w:t>
            </w:r>
          </w:p>
          <w:p w:rsidR="00784037" w:rsidRPr="00340B18" w:rsidRDefault="00784037" w:rsidP="00784037">
            <w:pPr>
              <w:spacing w:line="360" w:lineRule="auto"/>
              <w:jc w:val="both"/>
              <w:rPr>
                <w:bCs/>
              </w:rPr>
            </w:pPr>
          </w:p>
        </w:tc>
      </w:tr>
      <w:tr w:rsidR="00784037" w:rsidRPr="00340B18" w:rsidTr="00245116">
        <w:tc>
          <w:tcPr>
            <w:tcW w:w="3147" w:type="dxa"/>
          </w:tcPr>
          <w:p w:rsidR="00784037" w:rsidRPr="00340B18" w:rsidRDefault="00784037" w:rsidP="00784037">
            <w:pPr>
              <w:spacing w:line="360" w:lineRule="auto"/>
              <w:jc w:val="center"/>
              <w:rPr>
                <w:b/>
              </w:rPr>
            </w:pPr>
          </w:p>
          <w:p w:rsidR="00784037" w:rsidRDefault="00784037" w:rsidP="00784037">
            <w:pPr>
              <w:spacing w:line="360" w:lineRule="auto"/>
              <w:jc w:val="center"/>
              <w:rPr>
                <w:b/>
              </w:rPr>
            </w:pPr>
          </w:p>
          <w:p w:rsidR="00784037" w:rsidRDefault="00784037" w:rsidP="00784037">
            <w:pPr>
              <w:spacing w:line="360" w:lineRule="auto"/>
              <w:jc w:val="center"/>
              <w:rPr>
                <w:b/>
              </w:rPr>
            </w:pPr>
          </w:p>
          <w:p w:rsidR="00784037" w:rsidRDefault="00784037" w:rsidP="00784037">
            <w:pPr>
              <w:spacing w:line="360" w:lineRule="auto"/>
              <w:jc w:val="center"/>
              <w:rPr>
                <w:b/>
              </w:rPr>
            </w:pPr>
          </w:p>
          <w:p w:rsidR="00784037" w:rsidRDefault="00784037" w:rsidP="00784037">
            <w:pPr>
              <w:spacing w:line="360" w:lineRule="auto"/>
              <w:jc w:val="center"/>
              <w:rPr>
                <w:b/>
              </w:rPr>
            </w:pPr>
          </w:p>
          <w:p w:rsidR="00784037" w:rsidRPr="00340B18" w:rsidRDefault="006D78C2" w:rsidP="00784037">
            <w:pPr>
              <w:spacing w:line="360" w:lineRule="auto"/>
              <w:jc w:val="center"/>
              <w:rPr>
                <w:b/>
              </w:rPr>
            </w:pPr>
            <w:r>
              <w:rPr>
                <w:b/>
              </w:rPr>
              <w:t>I</w:t>
            </w:r>
            <w:r w:rsidR="00784037" w:rsidRPr="00340B18">
              <w:rPr>
                <w:b/>
              </w:rPr>
              <w:t>nfancia</w:t>
            </w:r>
          </w:p>
        </w:tc>
        <w:tc>
          <w:tcPr>
            <w:tcW w:w="4773" w:type="dxa"/>
          </w:tcPr>
          <w:p w:rsidR="00784037" w:rsidRPr="00340B18" w:rsidRDefault="00784037" w:rsidP="00784037">
            <w:pPr>
              <w:spacing w:line="360" w:lineRule="auto"/>
              <w:jc w:val="both"/>
            </w:pPr>
            <w:r w:rsidRPr="00340B18">
              <w:rPr>
                <w:b/>
              </w:rPr>
              <w:t xml:space="preserve">Teoría desarrollo Moral de Kohlberg (1958); </w:t>
            </w:r>
            <w:r w:rsidRPr="00340B18">
              <w:t>Utilizó el concepto “estadio” para referirse a la manera consistente que una persona tiene de pensar sobre un aspecto de la realidad. Señala tres niveles, uno de ellos es:</w:t>
            </w:r>
          </w:p>
          <w:p w:rsidR="00784037" w:rsidRDefault="00784037" w:rsidP="00784037">
            <w:pPr>
              <w:spacing w:line="360" w:lineRule="auto"/>
              <w:jc w:val="both"/>
            </w:pPr>
            <w:r w:rsidRPr="00340B18">
              <w:rPr>
                <w:b/>
              </w:rPr>
              <w:t>Moral pre convencional</w:t>
            </w:r>
            <w:r w:rsidRPr="00340B18">
              <w:t>, Se da entre los 4 y los 11 años de edad; sin embargo, cabe la posibilidad de que algunos adolescentes y adultos se encuentren en este nivel. Se caracteriza porque las personas actúan bajo controles externos. Obedecen las reglas para evitar castigos y obtener recompensas o por egoísmo.</w:t>
            </w:r>
          </w:p>
          <w:p w:rsidR="00784037" w:rsidRPr="00340B18" w:rsidRDefault="00784037" w:rsidP="00784037">
            <w:pPr>
              <w:spacing w:line="360" w:lineRule="auto"/>
              <w:jc w:val="both"/>
            </w:pPr>
          </w:p>
        </w:tc>
      </w:tr>
      <w:tr w:rsidR="00784037" w:rsidRPr="00340B18" w:rsidTr="00245116">
        <w:tc>
          <w:tcPr>
            <w:tcW w:w="3147" w:type="dxa"/>
          </w:tcPr>
          <w:p w:rsidR="00784037" w:rsidRPr="00340B18" w:rsidRDefault="00784037" w:rsidP="00784037">
            <w:pPr>
              <w:spacing w:line="360" w:lineRule="auto"/>
            </w:pPr>
          </w:p>
          <w:p w:rsidR="00784037" w:rsidRPr="00340B18" w:rsidRDefault="00784037" w:rsidP="00784037">
            <w:pPr>
              <w:spacing w:line="360" w:lineRule="auto"/>
              <w:jc w:val="center"/>
              <w:rPr>
                <w:b/>
              </w:rPr>
            </w:pPr>
            <w:r w:rsidRPr="00340B18">
              <w:rPr>
                <w:b/>
              </w:rPr>
              <w:t>Respeto, a la decisión de su madre</w:t>
            </w:r>
          </w:p>
          <w:p w:rsidR="00784037" w:rsidRPr="00340B18" w:rsidRDefault="00784037" w:rsidP="00784037">
            <w:pPr>
              <w:spacing w:line="360" w:lineRule="auto"/>
            </w:pPr>
          </w:p>
        </w:tc>
        <w:tc>
          <w:tcPr>
            <w:tcW w:w="4773" w:type="dxa"/>
          </w:tcPr>
          <w:p w:rsidR="00784037" w:rsidRPr="00340B18" w:rsidRDefault="00784037" w:rsidP="00E07093">
            <w:pPr>
              <w:spacing w:line="360" w:lineRule="auto"/>
              <w:jc w:val="both"/>
            </w:pPr>
            <w:r w:rsidRPr="00340B18">
              <w:rPr>
                <w:b/>
              </w:rPr>
              <w:t>Alejandro Moreno (1997)  Teoría la familia popular venezolana;</w:t>
            </w:r>
            <w:r w:rsidRPr="00340B18">
              <w:t xml:space="preserve"> Manifiesta que el hijo en la sociedad venezolana está totalmente ligada a su madre y su relación con ésta es muy compenetrada, tanto que es la misma madre es quien determina la conducta y el pensamiento del hijo, es por ello que es el factor de poder en el seno de la familia.</w:t>
            </w:r>
          </w:p>
        </w:tc>
      </w:tr>
      <w:tr w:rsidR="00784037" w:rsidRPr="00340B18" w:rsidTr="00245116">
        <w:tc>
          <w:tcPr>
            <w:tcW w:w="3147" w:type="dxa"/>
          </w:tcPr>
          <w:p w:rsidR="00784037" w:rsidRPr="00340B18" w:rsidRDefault="00784037" w:rsidP="00784037">
            <w:pPr>
              <w:spacing w:line="360" w:lineRule="auto"/>
              <w:jc w:val="center"/>
              <w:rPr>
                <w:b/>
              </w:rPr>
            </w:pPr>
          </w:p>
          <w:p w:rsidR="00784037" w:rsidRPr="00340B18" w:rsidRDefault="00784037" w:rsidP="00784037">
            <w:pPr>
              <w:spacing w:line="360" w:lineRule="auto"/>
              <w:jc w:val="center"/>
              <w:rPr>
                <w:b/>
              </w:rPr>
            </w:pPr>
          </w:p>
          <w:p w:rsidR="00784037" w:rsidRPr="00340B18" w:rsidRDefault="00784037" w:rsidP="00784037">
            <w:pPr>
              <w:spacing w:line="360" w:lineRule="auto"/>
              <w:jc w:val="center"/>
              <w:rPr>
                <w:b/>
              </w:rPr>
            </w:pPr>
          </w:p>
          <w:p w:rsidR="00784037" w:rsidRPr="00340B18" w:rsidRDefault="00784037" w:rsidP="00784037">
            <w:pPr>
              <w:spacing w:line="360" w:lineRule="auto"/>
              <w:jc w:val="center"/>
              <w:rPr>
                <w:b/>
              </w:rPr>
            </w:pPr>
          </w:p>
          <w:p w:rsidR="00784037" w:rsidRPr="00340B18" w:rsidRDefault="00784037" w:rsidP="00784037">
            <w:pPr>
              <w:spacing w:line="360" w:lineRule="auto"/>
              <w:jc w:val="center"/>
              <w:rPr>
                <w:b/>
              </w:rPr>
            </w:pPr>
            <w:r w:rsidRPr="00340B18">
              <w:rPr>
                <w:b/>
              </w:rPr>
              <w:t>Madurez</w:t>
            </w:r>
          </w:p>
          <w:p w:rsidR="00784037" w:rsidRPr="00340B18" w:rsidRDefault="00784037" w:rsidP="00784037">
            <w:pPr>
              <w:spacing w:line="360" w:lineRule="auto"/>
            </w:pPr>
          </w:p>
          <w:p w:rsidR="00784037" w:rsidRPr="00340B18" w:rsidRDefault="00784037" w:rsidP="00784037">
            <w:pPr>
              <w:spacing w:line="360" w:lineRule="auto"/>
            </w:pPr>
          </w:p>
        </w:tc>
        <w:tc>
          <w:tcPr>
            <w:tcW w:w="4773" w:type="dxa"/>
          </w:tcPr>
          <w:p w:rsidR="00784037" w:rsidRPr="00340B18" w:rsidRDefault="00784037" w:rsidP="00233E71">
            <w:pPr>
              <w:spacing w:line="360" w:lineRule="auto"/>
              <w:jc w:val="both"/>
            </w:pPr>
            <w:r w:rsidRPr="00340B18">
              <w:rPr>
                <w:b/>
              </w:rPr>
              <w:t xml:space="preserve">Teoría desarrollo Moral de Kohlberg (1958); </w:t>
            </w:r>
            <w:r w:rsidRPr="00340B18">
              <w:t xml:space="preserve">Descubrió que el razonamiento moral parece evolucionar y complicarse progresivamente a lo largo de la adolescencia y hasta la edad adulta joven, ya que depende del desarrollo de ciertas capacidades cognitivas que evolucionan según una secuencia invariable de tres niveles; </w:t>
            </w:r>
          </w:p>
          <w:p w:rsidR="00784037" w:rsidRPr="00340B18" w:rsidRDefault="00784037" w:rsidP="00784037">
            <w:pPr>
              <w:pStyle w:val="Prrafodelista"/>
              <w:numPr>
                <w:ilvl w:val="0"/>
                <w:numId w:val="9"/>
              </w:numPr>
              <w:spacing w:line="360" w:lineRule="auto"/>
              <w:rPr>
                <w:b/>
              </w:rPr>
            </w:pPr>
            <w:r w:rsidRPr="00340B18">
              <w:rPr>
                <w:b/>
              </w:rPr>
              <w:t>Moral preconvencional</w:t>
            </w:r>
          </w:p>
          <w:p w:rsidR="00784037" w:rsidRPr="00340B18" w:rsidRDefault="00784037" w:rsidP="00784037">
            <w:pPr>
              <w:pStyle w:val="Prrafodelista"/>
              <w:numPr>
                <w:ilvl w:val="0"/>
                <w:numId w:val="9"/>
              </w:numPr>
              <w:spacing w:line="360" w:lineRule="auto"/>
              <w:rPr>
                <w:b/>
              </w:rPr>
            </w:pPr>
            <w:r w:rsidRPr="00340B18">
              <w:rPr>
                <w:b/>
              </w:rPr>
              <w:t>Moral convencional</w:t>
            </w:r>
          </w:p>
          <w:p w:rsidR="00784037" w:rsidRPr="00340B18" w:rsidRDefault="00784037" w:rsidP="00784037">
            <w:pPr>
              <w:pStyle w:val="Prrafodelista"/>
              <w:numPr>
                <w:ilvl w:val="0"/>
                <w:numId w:val="9"/>
              </w:numPr>
              <w:spacing w:line="360" w:lineRule="auto"/>
              <w:rPr>
                <w:b/>
              </w:rPr>
            </w:pPr>
            <w:r w:rsidRPr="00340B18">
              <w:rPr>
                <w:b/>
              </w:rPr>
              <w:t>Moral postconvencional</w:t>
            </w:r>
          </w:p>
          <w:p w:rsidR="00784037" w:rsidRPr="00340B18" w:rsidRDefault="00784037" w:rsidP="00784037">
            <w:pPr>
              <w:spacing w:line="360" w:lineRule="auto"/>
              <w:rPr>
                <w:b/>
              </w:rPr>
            </w:pPr>
          </w:p>
        </w:tc>
      </w:tr>
    </w:tbl>
    <w:p w:rsidR="008772EC" w:rsidRPr="00C23580" w:rsidRDefault="008772EC" w:rsidP="008772EC">
      <w:pPr>
        <w:jc w:val="center"/>
        <w:rPr>
          <w:b/>
        </w:rPr>
      </w:pPr>
    </w:p>
    <w:p w:rsidR="000C5EC4" w:rsidRPr="00C23580" w:rsidRDefault="000C5EC4" w:rsidP="000C5EC4">
      <w:pPr>
        <w:tabs>
          <w:tab w:val="left" w:pos="1390"/>
        </w:tabs>
      </w:pPr>
    </w:p>
    <w:p w:rsidR="008772EC" w:rsidRPr="00C23580" w:rsidRDefault="008772EC" w:rsidP="000C5EC4">
      <w:pPr>
        <w:tabs>
          <w:tab w:val="left" w:pos="1390"/>
        </w:tabs>
      </w:pPr>
    </w:p>
    <w:p w:rsidR="008772EC" w:rsidRPr="00C23580" w:rsidRDefault="008772EC" w:rsidP="000C5EC4">
      <w:pPr>
        <w:tabs>
          <w:tab w:val="left" w:pos="1390"/>
        </w:tabs>
      </w:pPr>
    </w:p>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Default="008772EC" w:rsidP="008772EC"/>
    <w:p w:rsidR="00784037" w:rsidRPr="00C23580" w:rsidRDefault="00784037"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Default="008772EC" w:rsidP="008772EC"/>
    <w:p w:rsidR="006E1B81" w:rsidRDefault="006E1B81" w:rsidP="008772EC"/>
    <w:p w:rsidR="006E1B81" w:rsidRDefault="006E1B81" w:rsidP="008772EC"/>
    <w:p w:rsidR="006E1B81" w:rsidRDefault="006E1B81" w:rsidP="008772EC"/>
    <w:p w:rsidR="006E1B81" w:rsidRDefault="006E1B81" w:rsidP="008772EC"/>
    <w:p w:rsidR="006E1B81" w:rsidRDefault="006E1B81" w:rsidP="008772EC"/>
    <w:p w:rsidR="006E1B81" w:rsidRDefault="006E1B81" w:rsidP="008772EC"/>
    <w:p w:rsidR="006E1B81" w:rsidRDefault="006E1B81" w:rsidP="008772EC"/>
    <w:p w:rsidR="006E1B81" w:rsidRDefault="006E1B81" w:rsidP="008772EC"/>
    <w:p w:rsidR="006E1B81" w:rsidRPr="00C23580" w:rsidRDefault="006E1B81" w:rsidP="008772EC"/>
    <w:p w:rsidR="008772EC" w:rsidRPr="00C23580" w:rsidRDefault="008772EC" w:rsidP="008772EC"/>
    <w:p w:rsidR="008772EC" w:rsidRPr="00C23580" w:rsidRDefault="008772EC" w:rsidP="008772EC"/>
    <w:p w:rsidR="001413C7" w:rsidRDefault="001413C7" w:rsidP="001413C7">
      <w:pPr>
        <w:tabs>
          <w:tab w:val="left" w:pos="1859"/>
        </w:tabs>
        <w:jc w:val="center"/>
      </w:pPr>
    </w:p>
    <w:p w:rsidR="001413C7" w:rsidRPr="00B84E9D" w:rsidRDefault="002F0814" w:rsidP="001413C7">
      <w:r>
        <w:rPr>
          <w:noProof/>
        </w:rPr>
        <w:pict>
          <v:roundrect id="_x0000_s1032" style="position:absolute;margin-left:92.8pt;margin-top:10.1pt;width:145.7pt;height:57.1pt;z-index:251676672" arcsize="10923f" fillcolor="#d99594 [1941]" strokecolor="#d99594 [1941]" strokeweight="1pt">
            <v:fill color2="#f2dbdb [661]" angle="-45" focusposition="1" focussize="" focus="-50%" type="gradient"/>
            <v:shadow on="t" type="perspective" color="#622423 [1605]" opacity=".5" offset="1pt" offset2="-3pt"/>
            <v:textbox style="mso-next-textbox:#_x0000_s1032">
              <w:txbxContent>
                <w:p w:rsidR="000447BF" w:rsidRDefault="000447BF" w:rsidP="001413C7">
                  <w:r>
                    <w:t xml:space="preserve">Dos Relatoras: </w:t>
                  </w:r>
                </w:p>
                <w:p w:rsidR="000447BF" w:rsidRDefault="000447BF" w:rsidP="001413C7">
                  <w:pPr>
                    <w:pStyle w:val="Prrafodelista"/>
                    <w:numPr>
                      <w:ilvl w:val="0"/>
                      <w:numId w:val="10"/>
                    </w:numPr>
                  </w:pPr>
                  <w:r>
                    <w:t>Rebeca González</w:t>
                  </w:r>
                </w:p>
                <w:p w:rsidR="000447BF" w:rsidRDefault="000447BF" w:rsidP="001413C7">
                  <w:pPr>
                    <w:pStyle w:val="Prrafodelista"/>
                    <w:numPr>
                      <w:ilvl w:val="0"/>
                      <w:numId w:val="10"/>
                    </w:numPr>
                  </w:pPr>
                  <w:r>
                    <w:t xml:space="preserve">Carolina Fuentes </w:t>
                  </w:r>
                </w:p>
              </w:txbxContent>
            </v:textbox>
          </v:roundrect>
        </w:pict>
      </w:r>
      <w:r>
        <w:rPr>
          <w:noProof/>
        </w:rPr>
        <w:pict>
          <v:roundrect id="_x0000_s1039" style="position:absolute;margin-left:3.8pt;margin-top:23.9pt;width:149.55pt;height:57.1pt;z-index:251683840;mso-position-horizontal-relative:margin;mso-position-vertical-relative:margin" arcsize="10923f" fillcolor="#d99594 [1941]" strokecolor="#d99594 [1941]" strokeweight="1pt">
            <v:fill color2="#f2dbdb [661]" angle="-45" focusposition="1" focussize="" focus="-50%" type="gradient"/>
            <v:shadow on="t" type="perspective" color="#622423 [1605]" opacity=".5" offset="1pt" offset2="-3pt"/>
            <v:textbox style="mso-next-textbox:#_x0000_s1039">
              <w:txbxContent>
                <w:p w:rsidR="000447BF" w:rsidRDefault="000447BF" w:rsidP="001413C7"/>
                <w:p w:rsidR="000447BF" w:rsidRPr="00863CB2" w:rsidRDefault="000447BF" w:rsidP="001413C7">
                  <w:pPr>
                    <w:jc w:val="center"/>
                  </w:pPr>
                  <w:r w:rsidRPr="00863CB2">
                    <w:t xml:space="preserve">Aportes  a la Orientación </w:t>
                  </w:r>
                </w:p>
              </w:txbxContent>
            </v:textbox>
            <w10:wrap type="square" anchorx="margin" anchory="margin"/>
          </v:roundrect>
        </w:pict>
      </w:r>
    </w:p>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2F0814" w:rsidP="001413C7">
      <w:r>
        <w:rPr>
          <w:noProof/>
        </w:rPr>
        <w:pict>
          <v:roundrect id="_x0000_s1034" style="position:absolute;margin-left:354.4pt;margin-top:134.7pt;width:133.05pt;height:49.3pt;z-index:251678720;mso-position-horizontal-relative:margin;mso-position-vertical-relative:margin" arcsize="10923f" fillcolor="#d99594 [1941]" strokecolor="#d99594 [1941]" strokeweight="1pt">
            <v:fill color2="#f2dbdb [661]" angle="-45" focusposition="1" focussize="" focus="-50%" type="gradient"/>
            <v:shadow on="t" type="perspective" color="#622423 [1605]" opacity=".5" offset="1pt" offset2="-3pt"/>
            <v:textbox style="mso-next-textbox:#_x0000_s1034">
              <w:txbxContent>
                <w:p w:rsidR="000447BF" w:rsidRDefault="000447BF" w:rsidP="00531B43">
                  <w:pPr>
                    <w:jc w:val="center"/>
                  </w:pPr>
                  <w:r>
                    <w:t>Categorización de los Relatos</w:t>
                  </w:r>
                </w:p>
              </w:txbxContent>
            </v:textbox>
            <w10:wrap type="square" anchorx="margin" anchory="margin"/>
          </v:roundrect>
        </w:pict>
      </w:r>
      <w:r>
        <w:rPr>
          <w:noProof/>
        </w:rPr>
        <w:pict>
          <v:roundrect id="_x0000_s1038" style="position:absolute;margin-left:-92.05pt;margin-top:130.9pt;width:127.4pt;height:45.8pt;z-index:251682816;mso-position-horizontal-relative:margin;mso-position-vertical-relative:margin" arcsize="10923f" fillcolor="#d99594 [1941]" strokecolor="#d99594 [1941]" strokeweight="1pt">
            <v:fill color2="#f2dbdb [661]" angle="-45" focusposition="1" focussize="" focus="-50%" type="gradient"/>
            <v:shadow on="t" type="perspective" color="#622423 [1605]" opacity=".5" offset="1pt" offset2="-3pt"/>
            <v:textbox style="mso-next-textbox:#_x0000_s1038">
              <w:txbxContent>
                <w:p w:rsidR="000447BF" w:rsidRDefault="000447BF" w:rsidP="00531B43">
                  <w:pPr>
                    <w:jc w:val="center"/>
                  </w:pPr>
                  <w:r>
                    <w:t>Grandes Comprensiones</w:t>
                  </w:r>
                </w:p>
              </w:txbxContent>
            </v:textbox>
            <w10:wrap type="square" anchorx="margin" anchory="margin"/>
          </v:roundrect>
        </w:pict>
      </w:r>
      <w:r>
        <w:rPr>
          <w:noProof/>
        </w:rPr>
        <w:pict>
          <v:roundrect id="_x0000_s1033" style="position:absolute;margin-left:15.95pt;margin-top:1.05pt;width:266pt;height:81.75pt;z-index:251677696" arcsize="10923f" fillcolor="#d99594 [1941]" strokecolor="#d99594 [1941]" strokeweight="1pt">
            <v:fill color2="#f2dbdb [661]" angle="-45" focusposition="1" focussize="" focus="-50%" type="gradient"/>
            <v:shadow on="t" type="perspective" color="#622423 [1605]" opacity=".5" offset="1pt" offset2="-3pt"/>
            <v:textbox style="mso-next-textbox:#_x0000_s1033">
              <w:txbxContent>
                <w:p w:rsidR="000447BF" w:rsidRDefault="000447BF" w:rsidP="001413C7">
                  <w:pPr>
                    <w:ind w:firstLine="284"/>
                    <w:jc w:val="center"/>
                    <w:rPr>
                      <w:b/>
                    </w:rPr>
                  </w:pPr>
                  <w:r>
                    <w:rPr>
                      <w:b/>
                    </w:rPr>
                    <w:t>HIJAS CRIADAS EN UNA FAMILIA HOMOPARENTAL</w:t>
                  </w:r>
                </w:p>
                <w:p w:rsidR="000447BF" w:rsidRDefault="000447BF" w:rsidP="001413C7">
                  <w:pPr>
                    <w:ind w:firstLine="284"/>
                    <w:jc w:val="center"/>
                    <w:rPr>
                      <w:b/>
                    </w:rPr>
                  </w:pPr>
                  <w:r>
                    <w:rPr>
                      <w:b/>
                    </w:rPr>
                    <w:t>UNA REALIDAD LATENTE EN LA SOCIEDAD VENEZOLANA. APORTES A LA ORIENTACIÓN</w:t>
                  </w:r>
                </w:p>
                <w:p w:rsidR="000447BF" w:rsidRDefault="000447BF" w:rsidP="001413C7"/>
              </w:txbxContent>
            </v:textbox>
          </v:roundrect>
        </w:pict>
      </w:r>
    </w:p>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2F0814" w:rsidP="001413C7">
      <w:r>
        <w:rPr>
          <w:noProof/>
        </w:rPr>
        <w:pict>
          <v:roundrect id="_x0000_s1035" style="position:absolute;margin-left:295pt;margin-top:226.3pt;width:151.2pt;height:57.1pt;z-index:251679744;mso-position-horizontal-relative:margin;mso-position-vertical-relative:margin" arcsize="10923f" fillcolor="#d99594 [1941]" strokecolor="#d99594 [1941]" strokeweight="1pt">
            <v:fill color2="#f2dbdb [661]" angle="-45" focusposition="1" focussize="" focus="-50%" type="gradient"/>
            <v:shadow on="t" type="perspective" color="#622423 [1605]" opacity=".5" offset="1pt" offset2="-3pt"/>
            <v:textbox style="mso-next-textbox:#_x0000_s1035">
              <w:txbxContent>
                <w:p w:rsidR="000447BF" w:rsidRDefault="000447BF" w:rsidP="001413C7"/>
                <w:p w:rsidR="000447BF" w:rsidRDefault="000447BF" w:rsidP="001413C7">
                  <w:pPr>
                    <w:jc w:val="center"/>
                  </w:pPr>
                  <w:r>
                    <w:t>Interpretación de las categorías</w:t>
                  </w:r>
                </w:p>
              </w:txbxContent>
            </v:textbox>
            <w10:wrap type="square" anchorx="margin" anchory="margin"/>
          </v:roundrect>
        </w:pict>
      </w:r>
    </w:p>
    <w:p w:rsidR="001413C7" w:rsidRPr="00B84E9D" w:rsidRDefault="002F0814" w:rsidP="001413C7">
      <w:r>
        <w:rPr>
          <w:noProof/>
        </w:rPr>
        <w:pict>
          <v:roundrect id="_x0000_s1037" style="position:absolute;margin-left:-62.2pt;margin-top:237.25pt;width:146.05pt;height:57.1pt;z-index:251681792;mso-position-horizontal-relative:margin;mso-position-vertical-relative:margin" arcsize="10923f" fillcolor="#d99594 [1941]" strokecolor="#d99594 [1941]" strokeweight="1pt">
            <v:fill color2="#f2dbdb [661]" angle="-45" focusposition="1" focussize="" focus="-50%" type="gradient"/>
            <v:shadow on="t" type="perspective" color="#622423 [1605]" opacity=".5" offset="1pt" offset2="-3pt"/>
            <v:textbox style="mso-next-textbox:#_x0000_s1037">
              <w:txbxContent>
                <w:p w:rsidR="000447BF" w:rsidRDefault="000447BF" w:rsidP="001413C7"/>
                <w:p w:rsidR="000447BF" w:rsidRDefault="000447BF" w:rsidP="001413C7">
                  <w:pPr>
                    <w:jc w:val="center"/>
                  </w:pPr>
                  <w:r>
                    <w:t>Teorización</w:t>
                  </w:r>
                </w:p>
              </w:txbxContent>
            </v:textbox>
            <w10:wrap type="square" anchorx="margin" anchory="margin"/>
          </v:roundrect>
        </w:pict>
      </w:r>
    </w:p>
    <w:p w:rsidR="001413C7" w:rsidRPr="00B84E9D" w:rsidRDefault="001413C7" w:rsidP="001413C7"/>
    <w:p w:rsidR="001413C7" w:rsidRPr="00B84E9D" w:rsidRDefault="002F0814" w:rsidP="001413C7">
      <w:r>
        <w:rPr>
          <w:noProof/>
        </w:rPr>
        <w:pict>
          <v:roundrect id="_x0000_s1036" style="position:absolute;margin-left:117.5pt;margin-top:263.5pt;width:155.6pt;height:57.1pt;z-index:251680768;mso-position-horizontal-relative:margin;mso-position-vertical-relative:margin" arcsize="10923f" fillcolor="#d99594 [1941]" strokecolor="#d99594 [1941]" strokeweight="1pt">
            <v:fill color2="#f2dbdb [661]" angle="-45" focusposition="1" focussize="" focus="-50%" type="gradient"/>
            <v:shadow on="t" type="perspective" color="#622423 [1605]" opacity=".5" offset="1pt" offset2="-3pt"/>
            <v:textbox style="mso-next-textbox:#_x0000_s1036">
              <w:txbxContent>
                <w:p w:rsidR="000447BF" w:rsidRDefault="000447BF" w:rsidP="001413C7"/>
                <w:p w:rsidR="000447BF" w:rsidRDefault="000447BF" w:rsidP="001413C7">
                  <w:pPr>
                    <w:jc w:val="center"/>
                  </w:pPr>
                  <w:r>
                    <w:t>Contrastación de las categorías</w:t>
                  </w:r>
                </w:p>
              </w:txbxContent>
            </v:textbox>
            <w10:wrap type="square" anchorx="margin" anchory="margin"/>
          </v:roundrect>
        </w:pict>
      </w:r>
    </w:p>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Pr="00B84E9D" w:rsidRDefault="001413C7" w:rsidP="001413C7"/>
    <w:p w:rsidR="001413C7" w:rsidRDefault="001413C7" w:rsidP="001413C7"/>
    <w:p w:rsidR="001413C7" w:rsidRDefault="001413C7" w:rsidP="001413C7">
      <w:pPr>
        <w:rPr>
          <w:b/>
        </w:rPr>
      </w:pPr>
    </w:p>
    <w:p w:rsidR="001413C7" w:rsidRPr="00B84E9D" w:rsidRDefault="001413C7" w:rsidP="001413C7">
      <w:pPr>
        <w:spacing w:line="276" w:lineRule="auto"/>
        <w:rPr>
          <w:b/>
        </w:rPr>
      </w:pPr>
      <w:r w:rsidRPr="00B84E9D">
        <w:rPr>
          <w:b/>
        </w:rPr>
        <w:t xml:space="preserve">Proceso de la Investigación: Hijas Criadas </w:t>
      </w:r>
      <w:r>
        <w:rPr>
          <w:b/>
        </w:rPr>
        <w:t>E</w:t>
      </w:r>
      <w:r w:rsidRPr="00B84E9D">
        <w:rPr>
          <w:b/>
        </w:rPr>
        <w:t xml:space="preserve">n </w:t>
      </w:r>
      <w:r>
        <w:rPr>
          <w:b/>
        </w:rPr>
        <w:t>U</w:t>
      </w:r>
      <w:r w:rsidRPr="00B84E9D">
        <w:rPr>
          <w:b/>
        </w:rPr>
        <w:t xml:space="preserve">na Familia Homoparental Una Realidad </w:t>
      </w:r>
      <w:r>
        <w:rPr>
          <w:b/>
        </w:rPr>
        <w:t>Latente E</w:t>
      </w:r>
      <w:r w:rsidRPr="00B84E9D">
        <w:rPr>
          <w:b/>
        </w:rPr>
        <w:t xml:space="preserve">n </w:t>
      </w:r>
      <w:r>
        <w:rPr>
          <w:b/>
        </w:rPr>
        <w:t>L</w:t>
      </w:r>
      <w:r w:rsidRPr="00B84E9D">
        <w:rPr>
          <w:b/>
        </w:rPr>
        <w:t>a Sociedad Venezolana. Aportes a la Orientación.</w:t>
      </w:r>
    </w:p>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 w:rsidR="008772EC" w:rsidRPr="00C23580" w:rsidRDefault="008772EC" w:rsidP="008772EC">
      <w:pPr>
        <w:jc w:val="center"/>
        <w:rPr>
          <w:b/>
        </w:rPr>
      </w:pPr>
      <w:r w:rsidRPr="00C23580">
        <w:rPr>
          <w:b/>
        </w:rPr>
        <w:lastRenderedPageBreak/>
        <w:t>Grandes Comprensiones</w:t>
      </w:r>
    </w:p>
    <w:p w:rsidR="008772EC" w:rsidRPr="00C23580" w:rsidRDefault="008772EC" w:rsidP="007806A0">
      <w:pPr>
        <w:spacing w:line="360" w:lineRule="auto"/>
        <w:jc w:val="both"/>
        <w:rPr>
          <w:b/>
        </w:rPr>
      </w:pPr>
    </w:p>
    <w:p w:rsidR="008772EC" w:rsidRPr="00C23580" w:rsidRDefault="008772EC" w:rsidP="007806A0">
      <w:pPr>
        <w:spacing w:line="360" w:lineRule="auto"/>
        <w:jc w:val="both"/>
      </w:pPr>
      <w:r w:rsidRPr="00C23580">
        <w:rPr>
          <w:b/>
        </w:rPr>
        <w:tab/>
      </w:r>
      <w:r w:rsidRPr="00C23580">
        <w:t>A lo largo del presente trabajo especial de grado, se pretende resaltar que el ser humano no se puede conocer, ni comprender sino se toma en cuenta su realidad social, es decir su entorno, ya que este influye considerablemente en la</w:t>
      </w:r>
      <w:r w:rsidR="006E1B81">
        <w:t xml:space="preserve"> </w:t>
      </w:r>
      <w:r w:rsidRPr="00C23580">
        <w:t>formación y desarrollo del individuo, bien sea de manera positiva o negativa. Pero el ente más influyente y complejo es la familia, por tal motivo es importante analizar cómo influye ésta en el desenvolvimiento de la personalidad de un miembro.</w:t>
      </w:r>
    </w:p>
    <w:p w:rsidR="008772EC" w:rsidRPr="00C23580" w:rsidRDefault="008772EC" w:rsidP="007806A0">
      <w:pPr>
        <w:spacing w:line="360" w:lineRule="auto"/>
        <w:jc w:val="both"/>
      </w:pPr>
    </w:p>
    <w:p w:rsidR="008772EC" w:rsidRPr="00C23580" w:rsidRDefault="008772EC" w:rsidP="006D78C2">
      <w:pPr>
        <w:spacing w:line="360" w:lineRule="auto"/>
        <w:ind w:firstLine="708"/>
        <w:jc w:val="both"/>
      </w:pPr>
      <w:r w:rsidRPr="00C23580">
        <w:t>En los relatos de vida de Rebeca González y Carolina Fuentes, se revisaron en repetidas ocasiones, con la intención de analizar y comprender todo lo que expresan desde su infancia hasta la actualidad. Por la tanto ha sido sintetizada de la siguiente manera:</w:t>
      </w:r>
    </w:p>
    <w:p w:rsidR="008772EC" w:rsidRPr="00C23580" w:rsidRDefault="008772EC" w:rsidP="007806A0">
      <w:pPr>
        <w:spacing w:line="360" w:lineRule="auto"/>
        <w:jc w:val="both"/>
      </w:pPr>
    </w:p>
    <w:p w:rsidR="008772EC" w:rsidRPr="00C23580" w:rsidRDefault="008772EC" w:rsidP="007806A0">
      <w:pPr>
        <w:pStyle w:val="Prrafodelista"/>
        <w:numPr>
          <w:ilvl w:val="0"/>
          <w:numId w:val="7"/>
        </w:numPr>
        <w:spacing w:after="200" w:line="360" w:lineRule="auto"/>
        <w:jc w:val="both"/>
      </w:pPr>
      <w:r w:rsidRPr="00C23580">
        <w:t xml:space="preserve">La familia es la base de la formación y desarrollo del individuo. Con su apoyo se logra crecer a nivel personal y profesional. </w:t>
      </w:r>
    </w:p>
    <w:p w:rsidR="008772EC" w:rsidRPr="00C23580" w:rsidRDefault="008772EC" w:rsidP="007806A0">
      <w:pPr>
        <w:pStyle w:val="Prrafodelista"/>
        <w:spacing w:line="360" w:lineRule="auto"/>
        <w:jc w:val="both"/>
      </w:pPr>
    </w:p>
    <w:p w:rsidR="008772EC" w:rsidRPr="00C23580" w:rsidRDefault="008772EC" w:rsidP="007806A0">
      <w:pPr>
        <w:pStyle w:val="Prrafodelista"/>
        <w:numPr>
          <w:ilvl w:val="0"/>
          <w:numId w:val="7"/>
        </w:numPr>
        <w:spacing w:after="200" w:line="360" w:lineRule="auto"/>
        <w:jc w:val="both"/>
      </w:pPr>
      <w:r w:rsidRPr="00C23580">
        <w:t xml:space="preserve">La familia es el centro de toda estructura presente en el individuo, en ella se obtienen los aprendizajes necesarios para la vida. </w:t>
      </w:r>
    </w:p>
    <w:p w:rsidR="008772EC" w:rsidRPr="00C23580" w:rsidRDefault="008772EC" w:rsidP="007806A0">
      <w:pPr>
        <w:pStyle w:val="Prrafodelista"/>
        <w:spacing w:line="360" w:lineRule="auto"/>
        <w:jc w:val="both"/>
      </w:pPr>
    </w:p>
    <w:p w:rsidR="008772EC" w:rsidRPr="00C23580" w:rsidRDefault="008772EC" w:rsidP="007806A0">
      <w:pPr>
        <w:pStyle w:val="Prrafodelista"/>
        <w:numPr>
          <w:ilvl w:val="0"/>
          <w:numId w:val="7"/>
        </w:numPr>
        <w:spacing w:after="200" w:line="360" w:lineRule="auto"/>
        <w:jc w:val="both"/>
      </w:pPr>
      <w:r w:rsidRPr="00C23580">
        <w:t>Todos los seres humanos merecen respeto y tolerancia, porque en cualquier entorno se evidencia la diversidad  entre otros. de género, culturas, costumbres, entre otros.</w:t>
      </w:r>
    </w:p>
    <w:p w:rsidR="008772EC" w:rsidRPr="00C23580" w:rsidRDefault="008772EC" w:rsidP="007806A0">
      <w:pPr>
        <w:pStyle w:val="Prrafodelista"/>
        <w:spacing w:line="360" w:lineRule="auto"/>
        <w:jc w:val="both"/>
      </w:pPr>
    </w:p>
    <w:p w:rsidR="008772EC" w:rsidRPr="00C23580" w:rsidRDefault="008772EC" w:rsidP="007806A0">
      <w:pPr>
        <w:pStyle w:val="Prrafodelista"/>
        <w:numPr>
          <w:ilvl w:val="0"/>
          <w:numId w:val="7"/>
        </w:numPr>
        <w:spacing w:after="200" w:line="360" w:lineRule="auto"/>
        <w:jc w:val="both"/>
      </w:pPr>
      <w:r w:rsidRPr="00C23580">
        <w:t xml:space="preserve">Las familias homoparentales no son seres diferentes, solo tienen otra orientación sexual, pero esto no es limitante para que puedan desarrollarse en el área profesional, social, económica y como individuos en cualquier sociedad. Rebeca González y Carolina Fuentes las dos mujeres de la presente investigación son una muestra de que si se recibe la formación adecuada y se </w:t>
      </w:r>
      <w:r w:rsidRPr="00C23580">
        <w:lastRenderedPageBreak/>
        <w:t>tiene el sentido de superación y de la autorrealización se pueden obtener los logros propuestos.</w:t>
      </w:r>
    </w:p>
    <w:p w:rsidR="008772EC" w:rsidRPr="00C23580" w:rsidRDefault="008772EC" w:rsidP="007806A0">
      <w:pPr>
        <w:pStyle w:val="Prrafodelista"/>
        <w:spacing w:line="360" w:lineRule="auto"/>
        <w:jc w:val="both"/>
      </w:pPr>
    </w:p>
    <w:p w:rsidR="008772EC" w:rsidRPr="00C23580" w:rsidRDefault="008772EC" w:rsidP="007806A0">
      <w:pPr>
        <w:spacing w:line="360" w:lineRule="auto"/>
        <w:jc w:val="both"/>
      </w:pPr>
    </w:p>
    <w:p w:rsidR="008772EC" w:rsidRPr="00C23580" w:rsidRDefault="006D78C2" w:rsidP="007806A0">
      <w:pPr>
        <w:spacing w:line="360" w:lineRule="auto"/>
        <w:jc w:val="center"/>
        <w:rPr>
          <w:b/>
        </w:rPr>
      </w:pPr>
      <w:r>
        <w:rPr>
          <w:b/>
        </w:rPr>
        <w:t>Aportes a la O</w:t>
      </w:r>
      <w:r w:rsidR="008772EC" w:rsidRPr="00C23580">
        <w:rPr>
          <w:b/>
        </w:rPr>
        <w:t>rientación</w:t>
      </w:r>
    </w:p>
    <w:p w:rsidR="008772EC" w:rsidRPr="00C23580" w:rsidRDefault="008772EC" w:rsidP="007806A0">
      <w:pPr>
        <w:spacing w:line="360" w:lineRule="auto"/>
        <w:jc w:val="both"/>
        <w:rPr>
          <w:b/>
        </w:rPr>
      </w:pPr>
    </w:p>
    <w:p w:rsidR="008772EC" w:rsidRPr="00C23580" w:rsidRDefault="008772EC" w:rsidP="007806A0">
      <w:pPr>
        <w:spacing w:line="360" w:lineRule="auto"/>
        <w:ind w:firstLine="708"/>
        <w:jc w:val="both"/>
      </w:pPr>
      <w:r w:rsidRPr="00C23580">
        <w:t>El presente trabajo de investigación, arroja fundamento importante para la educación en el campo de la orientación y en este caso el estudio de la homoparentalidad. Como lo son:</w:t>
      </w:r>
    </w:p>
    <w:p w:rsidR="008772EC" w:rsidRDefault="008772EC" w:rsidP="007806A0">
      <w:pPr>
        <w:spacing w:line="360" w:lineRule="auto"/>
        <w:ind w:firstLine="708"/>
        <w:jc w:val="both"/>
      </w:pPr>
    </w:p>
    <w:p w:rsidR="00C4232D" w:rsidRPr="00C23580" w:rsidRDefault="00C4232D" w:rsidP="007806A0">
      <w:pPr>
        <w:spacing w:line="360" w:lineRule="auto"/>
        <w:ind w:firstLine="708"/>
        <w:jc w:val="both"/>
      </w:pPr>
    </w:p>
    <w:p w:rsidR="008772EC" w:rsidRPr="00C23580" w:rsidRDefault="008772EC" w:rsidP="007806A0">
      <w:pPr>
        <w:pStyle w:val="Prrafodelista"/>
        <w:numPr>
          <w:ilvl w:val="0"/>
          <w:numId w:val="8"/>
        </w:numPr>
        <w:spacing w:after="200" w:line="360" w:lineRule="auto"/>
        <w:jc w:val="both"/>
      </w:pPr>
      <w:r w:rsidRPr="00C23580">
        <w:t>Incentivar a los orientadores en la investigación de los diferentes tipos e familia que han surgido en los últimos años.</w:t>
      </w:r>
    </w:p>
    <w:p w:rsidR="008772EC" w:rsidRPr="00C23580" w:rsidRDefault="008772EC" w:rsidP="007806A0">
      <w:pPr>
        <w:pStyle w:val="Prrafodelista"/>
        <w:spacing w:line="360" w:lineRule="auto"/>
        <w:ind w:left="1428"/>
        <w:jc w:val="both"/>
      </w:pPr>
    </w:p>
    <w:p w:rsidR="008772EC" w:rsidRPr="00C23580" w:rsidRDefault="008772EC" w:rsidP="007806A0">
      <w:pPr>
        <w:pStyle w:val="Prrafodelista"/>
        <w:numPr>
          <w:ilvl w:val="0"/>
          <w:numId w:val="8"/>
        </w:numPr>
        <w:spacing w:after="200" w:line="360" w:lineRule="auto"/>
        <w:jc w:val="both"/>
      </w:pPr>
      <w:r w:rsidRPr="00C23580">
        <w:t xml:space="preserve">El orientador debe trabajar en conjunto con el docente en la inclusión de programas escolares basados en el respeto a la identidad sexual. </w:t>
      </w:r>
    </w:p>
    <w:p w:rsidR="008772EC" w:rsidRPr="00C23580" w:rsidRDefault="008772EC" w:rsidP="007806A0">
      <w:pPr>
        <w:pStyle w:val="Prrafodelista"/>
        <w:spacing w:line="360" w:lineRule="auto"/>
        <w:jc w:val="both"/>
      </w:pPr>
    </w:p>
    <w:p w:rsidR="008772EC" w:rsidRPr="00C23580" w:rsidRDefault="008772EC" w:rsidP="007806A0">
      <w:pPr>
        <w:pStyle w:val="Prrafodelista"/>
        <w:numPr>
          <w:ilvl w:val="0"/>
          <w:numId w:val="8"/>
        </w:numPr>
        <w:spacing w:after="200" w:line="360" w:lineRule="auto"/>
        <w:jc w:val="both"/>
      </w:pPr>
      <w:r w:rsidRPr="00C23580">
        <w:t>Promover la tolerancia e igualdad hacia las diferentes estructuras familiares.</w:t>
      </w:r>
    </w:p>
    <w:p w:rsidR="008772EC" w:rsidRPr="00C23580" w:rsidRDefault="008772EC" w:rsidP="007806A0">
      <w:pPr>
        <w:pStyle w:val="Prrafodelista"/>
        <w:spacing w:line="360" w:lineRule="auto"/>
        <w:jc w:val="both"/>
      </w:pPr>
    </w:p>
    <w:p w:rsidR="008772EC" w:rsidRPr="00C23580" w:rsidRDefault="008772EC" w:rsidP="007806A0">
      <w:pPr>
        <w:pStyle w:val="Prrafodelista"/>
        <w:numPr>
          <w:ilvl w:val="0"/>
          <w:numId w:val="8"/>
        </w:numPr>
        <w:spacing w:after="200" w:line="360" w:lineRule="auto"/>
        <w:jc w:val="both"/>
      </w:pPr>
      <w:r w:rsidRPr="00C23580">
        <w:t>Crear programas para la orientación sexual, familiar y personal donde sean participe no solo los niños niñas y adolescente sino incluir a la familia.</w:t>
      </w:r>
    </w:p>
    <w:p w:rsidR="008772EC" w:rsidRPr="00C23580" w:rsidRDefault="008772EC" w:rsidP="007806A0">
      <w:pPr>
        <w:spacing w:line="360" w:lineRule="auto"/>
        <w:jc w:val="both"/>
      </w:pPr>
    </w:p>
    <w:p w:rsidR="008772EC" w:rsidRPr="00C23580" w:rsidRDefault="008772EC" w:rsidP="007806A0">
      <w:pPr>
        <w:spacing w:line="360" w:lineRule="auto"/>
        <w:ind w:firstLine="708"/>
        <w:jc w:val="both"/>
      </w:pPr>
      <w:r w:rsidRPr="00C23580">
        <w:t xml:space="preserve">Los docentes deben de iniciar y llevar a cabo programas dónde puedan reflejar la importancia de la madre y del padre para sus hijos y propiciar una participación familia, alumnos y escuela. Actualmente la educación se ve como fuente principal para la superación personal y es a través de ésta que muchos sujetos logran cumplir </w:t>
      </w:r>
      <w:r w:rsidRPr="00C23580">
        <w:lastRenderedPageBreak/>
        <w:t>con sus metas, entonces está de parte de los docentes, orientadores y padres en motivar y educar.</w:t>
      </w:r>
    </w:p>
    <w:p w:rsidR="008772EC" w:rsidRDefault="008772EC" w:rsidP="007806A0">
      <w:pPr>
        <w:spacing w:line="360" w:lineRule="auto"/>
        <w:ind w:firstLine="708"/>
        <w:jc w:val="both"/>
      </w:pPr>
    </w:p>
    <w:p w:rsidR="008772EC" w:rsidRPr="00C23580" w:rsidRDefault="008772EC" w:rsidP="007806A0">
      <w:pPr>
        <w:spacing w:line="360" w:lineRule="auto"/>
        <w:ind w:firstLine="708"/>
        <w:jc w:val="both"/>
      </w:pPr>
      <w:r w:rsidRPr="00C23580">
        <w:t xml:space="preserve">Cabe destacar la importancia de formar a profesionales, que contribuyan en el desarrollo y crecimiento personal del ser humano, favoreciendo la eliminación de sus prejuicios, para que tomen conciencia de la diversidad sexual, familiar y social existente. </w:t>
      </w:r>
    </w:p>
    <w:p w:rsidR="008772EC" w:rsidRPr="00C23580" w:rsidRDefault="008772EC" w:rsidP="007806A0">
      <w:pPr>
        <w:spacing w:line="360" w:lineRule="auto"/>
        <w:jc w:val="both"/>
      </w:pPr>
      <w:r w:rsidRPr="00C23580">
        <w:t xml:space="preserve"> </w:t>
      </w:r>
    </w:p>
    <w:p w:rsidR="00377A3C" w:rsidRPr="00C23580" w:rsidRDefault="00377A3C" w:rsidP="007806A0">
      <w:pPr>
        <w:tabs>
          <w:tab w:val="left" w:pos="1490"/>
        </w:tabs>
        <w:spacing w:line="360" w:lineRule="auto"/>
      </w:pPr>
    </w:p>
    <w:p w:rsidR="00377A3C" w:rsidRPr="00C23580" w:rsidRDefault="00377A3C" w:rsidP="007806A0">
      <w:pPr>
        <w:spacing w:line="360" w:lineRule="auto"/>
      </w:pPr>
    </w:p>
    <w:p w:rsidR="00377A3C" w:rsidRPr="00C23580" w:rsidRDefault="00377A3C" w:rsidP="007806A0">
      <w:pPr>
        <w:spacing w:line="360" w:lineRule="auto"/>
      </w:pPr>
    </w:p>
    <w:p w:rsidR="00377A3C" w:rsidRPr="00C23580" w:rsidRDefault="00377A3C" w:rsidP="007806A0">
      <w:pPr>
        <w:spacing w:line="360" w:lineRule="auto"/>
      </w:pPr>
    </w:p>
    <w:p w:rsidR="00377A3C" w:rsidRPr="00C23580" w:rsidRDefault="00377A3C" w:rsidP="007806A0">
      <w:pPr>
        <w:spacing w:line="360" w:lineRule="auto"/>
      </w:pPr>
    </w:p>
    <w:p w:rsidR="00377A3C" w:rsidRPr="00C23580" w:rsidRDefault="00377A3C" w:rsidP="007806A0">
      <w:pPr>
        <w:spacing w:line="360" w:lineRule="auto"/>
      </w:pPr>
    </w:p>
    <w:p w:rsidR="00377A3C" w:rsidRPr="00C23580" w:rsidRDefault="00377A3C" w:rsidP="007806A0">
      <w:pPr>
        <w:spacing w:line="360" w:lineRule="auto"/>
      </w:pPr>
    </w:p>
    <w:p w:rsidR="00377A3C" w:rsidRDefault="00377A3C" w:rsidP="007806A0">
      <w:pPr>
        <w:spacing w:line="360" w:lineRule="auto"/>
      </w:pPr>
    </w:p>
    <w:p w:rsidR="007806A0" w:rsidRDefault="007806A0" w:rsidP="007806A0">
      <w:pPr>
        <w:spacing w:line="360" w:lineRule="auto"/>
      </w:pPr>
    </w:p>
    <w:p w:rsidR="007806A0" w:rsidRDefault="007806A0" w:rsidP="007806A0">
      <w:pPr>
        <w:spacing w:line="360" w:lineRule="auto"/>
      </w:pPr>
    </w:p>
    <w:p w:rsidR="007806A0" w:rsidRDefault="007806A0" w:rsidP="007806A0">
      <w:pPr>
        <w:spacing w:line="360" w:lineRule="auto"/>
      </w:pPr>
    </w:p>
    <w:p w:rsidR="007806A0" w:rsidRDefault="007806A0" w:rsidP="007806A0">
      <w:pPr>
        <w:spacing w:line="360" w:lineRule="auto"/>
      </w:pPr>
    </w:p>
    <w:p w:rsidR="007806A0" w:rsidRDefault="007806A0" w:rsidP="007806A0">
      <w:pPr>
        <w:spacing w:line="360" w:lineRule="auto"/>
      </w:pPr>
    </w:p>
    <w:p w:rsidR="007806A0" w:rsidRPr="00C23580" w:rsidRDefault="007806A0" w:rsidP="007806A0">
      <w:pPr>
        <w:spacing w:line="360" w:lineRule="auto"/>
      </w:pPr>
    </w:p>
    <w:p w:rsidR="00377A3C" w:rsidRPr="00C23580" w:rsidRDefault="00377A3C" w:rsidP="007806A0">
      <w:pPr>
        <w:spacing w:line="360" w:lineRule="auto"/>
      </w:pPr>
    </w:p>
    <w:p w:rsidR="00377A3C" w:rsidRPr="00C23580" w:rsidRDefault="00377A3C" w:rsidP="007806A0">
      <w:pPr>
        <w:spacing w:line="360" w:lineRule="auto"/>
      </w:pPr>
    </w:p>
    <w:p w:rsidR="00377A3C" w:rsidRDefault="00377A3C" w:rsidP="007806A0">
      <w:pPr>
        <w:tabs>
          <w:tab w:val="left" w:pos="3299"/>
        </w:tabs>
        <w:spacing w:line="360" w:lineRule="auto"/>
      </w:pPr>
    </w:p>
    <w:p w:rsidR="00E66463" w:rsidRPr="00C23580" w:rsidRDefault="00E66463" w:rsidP="007806A0">
      <w:pPr>
        <w:tabs>
          <w:tab w:val="left" w:pos="3299"/>
        </w:tabs>
        <w:spacing w:line="360" w:lineRule="auto"/>
      </w:pPr>
    </w:p>
    <w:p w:rsidR="00377A3C" w:rsidRDefault="00377A3C" w:rsidP="00377A3C">
      <w:pPr>
        <w:tabs>
          <w:tab w:val="left" w:pos="3299"/>
        </w:tabs>
      </w:pPr>
    </w:p>
    <w:p w:rsidR="00AA6643" w:rsidRDefault="00AA6643" w:rsidP="00377A3C">
      <w:pPr>
        <w:tabs>
          <w:tab w:val="left" w:pos="3299"/>
        </w:tabs>
      </w:pPr>
    </w:p>
    <w:p w:rsidR="00AA6643" w:rsidRPr="00C23580" w:rsidRDefault="00AA6643" w:rsidP="00377A3C">
      <w:pPr>
        <w:tabs>
          <w:tab w:val="left" w:pos="3299"/>
        </w:tabs>
      </w:pPr>
    </w:p>
    <w:p w:rsidR="00E66463" w:rsidRDefault="00E66463" w:rsidP="00C4232D">
      <w:pPr>
        <w:tabs>
          <w:tab w:val="left" w:pos="3299"/>
        </w:tabs>
        <w:rPr>
          <w:b/>
          <w:color w:val="000000" w:themeColor="text1"/>
        </w:rPr>
      </w:pPr>
    </w:p>
    <w:p w:rsidR="00377A3C" w:rsidRDefault="00AA6643" w:rsidP="00233E71">
      <w:pPr>
        <w:tabs>
          <w:tab w:val="left" w:pos="3299"/>
        </w:tabs>
        <w:jc w:val="center"/>
        <w:rPr>
          <w:b/>
          <w:color w:val="000000" w:themeColor="text1"/>
        </w:rPr>
      </w:pPr>
      <w:r>
        <w:rPr>
          <w:b/>
          <w:color w:val="000000" w:themeColor="text1"/>
        </w:rPr>
        <w:lastRenderedPageBreak/>
        <w:t>REFERENCIAS BIBLIOGRÁFICAS</w:t>
      </w:r>
    </w:p>
    <w:p w:rsidR="00E66463" w:rsidRDefault="00E66463" w:rsidP="00377A3C">
      <w:pPr>
        <w:tabs>
          <w:tab w:val="left" w:pos="3299"/>
        </w:tabs>
        <w:jc w:val="center"/>
        <w:rPr>
          <w:b/>
          <w:color w:val="000000" w:themeColor="text1"/>
        </w:rPr>
      </w:pPr>
    </w:p>
    <w:p w:rsidR="000808BC" w:rsidRDefault="000808BC" w:rsidP="000808BC">
      <w:pPr>
        <w:tabs>
          <w:tab w:val="left" w:pos="3299"/>
        </w:tabs>
        <w:spacing w:line="360" w:lineRule="auto"/>
        <w:jc w:val="both"/>
        <w:rPr>
          <w:color w:val="000000" w:themeColor="text1"/>
          <w:lang w:val="es-VE"/>
        </w:rPr>
      </w:pPr>
    </w:p>
    <w:p w:rsidR="00E12B43" w:rsidRDefault="00E12B43" w:rsidP="000F6A6D">
      <w:pPr>
        <w:spacing w:line="360" w:lineRule="auto"/>
        <w:jc w:val="both"/>
      </w:pPr>
      <w:r>
        <w:t>Constitución Bolivariana de Venezuela. (1999). Gaceta oficial de la República Bolivariana de Venezuela.</w:t>
      </w:r>
    </w:p>
    <w:p w:rsidR="000F6A6D" w:rsidRDefault="000F6A6D" w:rsidP="000F6A6D">
      <w:pPr>
        <w:spacing w:line="360" w:lineRule="auto"/>
        <w:jc w:val="both"/>
      </w:pPr>
    </w:p>
    <w:p w:rsidR="00425986" w:rsidRDefault="00425986" w:rsidP="000F6A6D">
      <w:pPr>
        <w:spacing w:line="360" w:lineRule="auto"/>
        <w:jc w:val="both"/>
      </w:pPr>
      <w:r>
        <w:t>Asociación de madres y padres gays, de Aragón (Documento en línea).</w:t>
      </w:r>
    </w:p>
    <w:p w:rsidR="000F6A6D" w:rsidRDefault="000F6A6D" w:rsidP="000F6A6D">
      <w:pPr>
        <w:spacing w:line="360" w:lineRule="auto"/>
        <w:jc w:val="both"/>
      </w:pPr>
    </w:p>
    <w:p w:rsidR="000F6A6D" w:rsidRDefault="000F6A6D" w:rsidP="000F6A6D">
      <w:pPr>
        <w:spacing w:line="360" w:lineRule="auto"/>
        <w:jc w:val="both"/>
      </w:pPr>
      <w:r>
        <w:t>Familia Homoparental (</w:t>
      </w:r>
      <w:hyperlink r:id="rId15" w:history="1">
        <w:r w:rsidRPr="00DD4253">
          <w:rPr>
            <w:rStyle w:val="Hipervnculo"/>
            <w:color w:val="000000" w:themeColor="text1"/>
            <w:u w:val="none"/>
          </w:rPr>
          <w:t>www.adopcióngay.com</w:t>
        </w:r>
      </w:hyperlink>
      <w:r w:rsidRPr="000808BC">
        <w:t>) Documento en línea.</w:t>
      </w:r>
    </w:p>
    <w:p w:rsidR="000F6A6D" w:rsidRDefault="000F6A6D" w:rsidP="000F6A6D">
      <w:pPr>
        <w:spacing w:line="360" w:lineRule="auto"/>
        <w:jc w:val="both"/>
      </w:pPr>
    </w:p>
    <w:p w:rsidR="000F6A6D" w:rsidRDefault="006A6C1B" w:rsidP="000F6A6D">
      <w:pPr>
        <w:spacing w:line="360" w:lineRule="auto"/>
        <w:jc w:val="both"/>
      </w:pPr>
      <w:r>
        <w:t>CRAIG</w:t>
      </w:r>
      <w:r w:rsidR="000808BC">
        <w:t xml:space="preserve">, G (2001). </w:t>
      </w:r>
      <w:r w:rsidR="000808BC" w:rsidRPr="000F6A6D">
        <w:rPr>
          <w:b/>
        </w:rPr>
        <w:t>Desarrollo psicológico</w:t>
      </w:r>
      <w:r w:rsidR="000F6A6D">
        <w:t>.</w:t>
      </w:r>
    </w:p>
    <w:p w:rsidR="000808BC" w:rsidRDefault="000F6A6D" w:rsidP="000F6A6D">
      <w:pPr>
        <w:spacing w:line="360" w:lineRule="auto"/>
        <w:ind w:firstLine="708"/>
        <w:jc w:val="both"/>
      </w:pPr>
      <w:r>
        <w:t>O</w:t>
      </w:r>
      <w:r w:rsidR="000808BC">
        <w:t>ctava edición. Editorial Prentice Hall.</w:t>
      </w:r>
    </w:p>
    <w:p w:rsidR="000F6A6D" w:rsidRDefault="000F6A6D" w:rsidP="000F6A6D">
      <w:pPr>
        <w:spacing w:line="360" w:lineRule="auto"/>
        <w:ind w:firstLine="708"/>
        <w:jc w:val="both"/>
      </w:pPr>
    </w:p>
    <w:p w:rsidR="00425986" w:rsidRDefault="00425986" w:rsidP="000F6A6D">
      <w:pPr>
        <w:spacing w:line="360" w:lineRule="auto"/>
        <w:jc w:val="both"/>
        <w:rPr>
          <w:b/>
        </w:rPr>
      </w:pPr>
      <w:r>
        <w:t>HARVEY</w:t>
      </w:r>
      <w:r w:rsidRPr="000808BC">
        <w:t xml:space="preserve"> J</w:t>
      </w:r>
      <w:r>
        <w:t>.</w:t>
      </w:r>
      <w:r w:rsidRPr="000808BC">
        <w:t xml:space="preserve"> </w:t>
      </w:r>
      <w:r w:rsidRPr="000F6A6D">
        <w:rPr>
          <w:b/>
        </w:rPr>
        <w:t>(</w:t>
      </w:r>
      <w:hyperlink r:id="rId16" w:history="1">
        <w:r w:rsidRPr="000F6A6D">
          <w:rPr>
            <w:rStyle w:val="Hipervnculo"/>
            <w:b/>
            <w:color w:val="000000" w:themeColor="text1"/>
            <w:u w:val="none"/>
            <w:lang w:val="es-VE"/>
          </w:rPr>
          <w:t>www.FamiliaHomoparentales.com</w:t>
        </w:r>
      </w:hyperlink>
      <w:r w:rsidRPr="000F6A6D">
        <w:rPr>
          <w:b/>
        </w:rPr>
        <w:t>) Documento en línea.</w:t>
      </w:r>
    </w:p>
    <w:p w:rsidR="000F6A6D" w:rsidRDefault="000F6A6D" w:rsidP="000F6A6D">
      <w:pPr>
        <w:spacing w:line="360" w:lineRule="auto"/>
        <w:jc w:val="both"/>
      </w:pPr>
    </w:p>
    <w:p w:rsidR="00425986" w:rsidRDefault="00425986" w:rsidP="000F6A6D">
      <w:pPr>
        <w:spacing w:line="360" w:lineRule="auto"/>
        <w:jc w:val="both"/>
        <w:rPr>
          <w:b/>
        </w:rPr>
      </w:pPr>
      <w:r>
        <w:t xml:space="preserve">KERBENY KARL M. (184-1882) </w:t>
      </w:r>
      <w:r w:rsidRPr="000F6A6D">
        <w:rPr>
          <w:b/>
        </w:rPr>
        <w:t>Concepto de la orientación sexual.</w:t>
      </w:r>
    </w:p>
    <w:p w:rsidR="000F6A6D" w:rsidRPr="000F6A6D" w:rsidRDefault="000F6A6D" w:rsidP="000F6A6D">
      <w:pPr>
        <w:spacing w:line="360" w:lineRule="auto"/>
        <w:jc w:val="both"/>
        <w:rPr>
          <w:b/>
        </w:rPr>
      </w:pPr>
    </w:p>
    <w:p w:rsidR="00425986" w:rsidRDefault="00425986" w:rsidP="000F6A6D">
      <w:pPr>
        <w:spacing w:line="360" w:lineRule="auto"/>
        <w:jc w:val="both"/>
        <w:rPr>
          <w:b/>
        </w:rPr>
      </w:pPr>
      <w:r>
        <w:t xml:space="preserve">MORENO, A. (2008) </w:t>
      </w:r>
      <w:r w:rsidRPr="000F6A6D">
        <w:rPr>
          <w:b/>
        </w:rPr>
        <w:t>La orientación como problema.</w:t>
      </w:r>
    </w:p>
    <w:p w:rsidR="000F6A6D" w:rsidRPr="000F6A6D" w:rsidRDefault="000F6A6D" w:rsidP="000F6A6D">
      <w:pPr>
        <w:spacing w:line="360" w:lineRule="auto"/>
        <w:jc w:val="both"/>
        <w:rPr>
          <w:b/>
        </w:rPr>
      </w:pPr>
    </w:p>
    <w:p w:rsidR="000F6A6D" w:rsidRDefault="00425986" w:rsidP="000F6A6D">
      <w:pPr>
        <w:spacing w:line="360" w:lineRule="auto"/>
        <w:jc w:val="both"/>
      </w:pPr>
      <w:r>
        <w:t xml:space="preserve">PARA Z. (2007) </w:t>
      </w:r>
      <w:r w:rsidRPr="000F6A6D">
        <w:rPr>
          <w:b/>
        </w:rPr>
        <w:t>El homosexual y su familia.</w:t>
      </w:r>
      <w:r>
        <w:t xml:space="preserve"> </w:t>
      </w:r>
    </w:p>
    <w:p w:rsidR="00425986" w:rsidRDefault="00425986" w:rsidP="000F6A6D">
      <w:pPr>
        <w:spacing w:line="360" w:lineRule="auto"/>
        <w:ind w:left="708"/>
        <w:jc w:val="both"/>
      </w:pPr>
      <w:r>
        <w:t>Trabajo de grado de la Universidad Arturo Michelena no publicado. Carabobo-Venezuela</w:t>
      </w:r>
    </w:p>
    <w:p w:rsidR="000F6A6D" w:rsidRDefault="000F6A6D" w:rsidP="000F6A6D">
      <w:pPr>
        <w:spacing w:line="360" w:lineRule="auto"/>
        <w:ind w:left="708"/>
        <w:jc w:val="both"/>
      </w:pPr>
    </w:p>
    <w:p w:rsidR="000F6A6D" w:rsidRDefault="006A6C1B" w:rsidP="000F6A6D">
      <w:pPr>
        <w:spacing w:line="360" w:lineRule="auto"/>
        <w:jc w:val="both"/>
        <w:rPr>
          <w:b/>
        </w:rPr>
      </w:pPr>
      <w:r>
        <w:t>URBANO</w:t>
      </w:r>
      <w:r w:rsidR="000808BC">
        <w:t xml:space="preserve">, E (2007). </w:t>
      </w:r>
      <w:r w:rsidR="000808BC" w:rsidRPr="000F6A6D">
        <w:rPr>
          <w:b/>
        </w:rPr>
        <w:t>La homosexualidad.</w:t>
      </w:r>
    </w:p>
    <w:p w:rsidR="000808BC" w:rsidRDefault="000808BC" w:rsidP="000F6A6D">
      <w:pPr>
        <w:spacing w:line="360" w:lineRule="auto"/>
        <w:ind w:firstLine="708"/>
        <w:jc w:val="both"/>
      </w:pPr>
      <w:r>
        <w:t xml:space="preserve">(Documento en línea) </w:t>
      </w:r>
      <w:r w:rsidR="006A0D37">
        <w:t>D</w:t>
      </w:r>
      <w:r>
        <w:t>isponible en http//www.psicoarea.org.</w:t>
      </w:r>
    </w:p>
    <w:p w:rsidR="00C975A3" w:rsidRDefault="00C975A3">
      <w:pPr>
        <w:spacing w:after="200" w:line="276" w:lineRule="auto"/>
        <w:rPr>
          <w:color w:val="000000" w:themeColor="text1"/>
        </w:rPr>
      </w:pPr>
      <w:r>
        <w:rPr>
          <w:color w:val="000000" w:themeColor="text1"/>
        </w:rPr>
        <w:br w:type="page"/>
      </w:r>
    </w:p>
    <w:p w:rsidR="000808BC" w:rsidRDefault="000808BC"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425986">
      <w:pPr>
        <w:tabs>
          <w:tab w:val="left" w:pos="3299"/>
        </w:tabs>
        <w:spacing w:line="360" w:lineRule="auto"/>
        <w:jc w:val="both"/>
        <w:rPr>
          <w:color w:val="000000" w:themeColor="text1"/>
        </w:rPr>
      </w:pPr>
    </w:p>
    <w:p w:rsidR="00C975A3" w:rsidRDefault="00C975A3" w:rsidP="00C975A3">
      <w:pPr>
        <w:tabs>
          <w:tab w:val="left" w:pos="3299"/>
        </w:tabs>
        <w:spacing w:line="360" w:lineRule="auto"/>
        <w:rPr>
          <w:color w:val="000000" w:themeColor="text1"/>
        </w:rPr>
      </w:pPr>
    </w:p>
    <w:p w:rsidR="00C975A3" w:rsidRPr="00C975A3" w:rsidRDefault="00C975A3" w:rsidP="00C975A3">
      <w:pPr>
        <w:tabs>
          <w:tab w:val="left" w:pos="3299"/>
        </w:tabs>
        <w:spacing w:line="360" w:lineRule="auto"/>
        <w:jc w:val="center"/>
        <w:rPr>
          <w:b/>
          <w:color w:val="000000" w:themeColor="text1"/>
          <w:sz w:val="52"/>
          <w:szCs w:val="52"/>
        </w:rPr>
      </w:pPr>
      <w:r w:rsidRPr="00C975A3">
        <w:rPr>
          <w:b/>
          <w:color w:val="000000" w:themeColor="text1"/>
          <w:sz w:val="52"/>
          <w:szCs w:val="52"/>
        </w:rPr>
        <w:t>ANEXOS</w:t>
      </w:r>
    </w:p>
    <w:p w:rsidR="000808BC" w:rsidRDefault="000808BC" w:rsidP="000808BC">
      <w:pPr>
        <w:tabs>
          <w:tab w:val="left" w:pos="3299"/>
        </w:tabs>
        <w:spacing w:line="360" w:lineRule="auto"/>
        <w:jc w:val="both"/>
        <w:rPr>
          <w:color w:val="000000" w:themeColor="text1"/>
        </w:rPr>
      </w:pPr>
    </w:p>
    <w:p w:rsidR="000808BC" w:rsidRPr="000808BC" w:rsidRDefault="000808BC" w:rsidP="000808BC">
      <w:pPr>
        <w:tabs>
          <w:tab w:val="left" w:pos="3299"/>
        </w:tabs>
        <w:spacing w:line="360" w:lineRule="auto"/>
        <w:jc w:val="both"/>
        <w:rPr>
          <w:color w:val="000000" w:themeColor="text1"/>
        </w:rPr>
      </w:pPr>
    </w:p>
    <w:p w:rsidR="000808BC" w:rsidRDefault="000808BC" w:rsidP="000808BC">
      <w:pPr>
        <w:tabs>
          <w:tab w:val="left" w:pos="3299"/>
        </w:tabs>
        <w:spacing w:line="360" w:lineRule="auto"/>
        <w:jc w:val="both"/>
        <w:rPr>
          <w:color w:val="000000" w:themeColor="text1"/>
          <w:lang w:val="es-VE"/>
        </w:rPr>
      </w:pPr>
    </w:p>
    <w:p w:rsidR="000808BC" w:rsidRDefault="000808BC" w:rsidP="000808BC">
      <w:pPr>
        <w:tabs>
          <w:tab w:val="left" w:pos="3299"/>
        </w:tabs>
        <w:spacing w:line="360" w:lineRule="auto"/>
        <w:jc w:val="both"/>
        <w:rPr>
          <w:color w:val="000000" w:themeColor="text1"/>
          <w:lang w:val="es-VE"/>
        </w:rPr>
      </w:pPr>
    </w:p>
    <w:p w:rsidR="000B4049" w:rsidRDefault="000B4049">
      <w:pPr>
        <w:spacing w:after="200" w:line="276" w:lineRule="auto"/>
        <w:rPr>
          <w:color w:val="000000" w:themeColor="text1"/>
          <w:lang w:val="es-VE"/>
        </w:rPr>
      </w:pPr>
      <w:r>
        <w:rPr>
          <w:color w:val="000000" w:themeColor="text1"/>
          <w:lang w:val="es-VE"/>
        </w:rPr>
        <w:br w:type="page"/>
      </w:r>
    </w:p>
    <w:p w:rsidR="000B4049" w:rsidRDefault="000B4049" w:rsidP="000B4049">
      <w:pPr>
        <w:jc w:val="center"/>
        <w:rPr>
          <w:b/>
        </w:rPr>
      </w:pPr>
      <w:r>
        <w:rPr>
          <w:b/>
        </w:rPr>
        <w:lastRenderedPageBreak/>
        <w:t>CONSENTIMIENTO INFORMADO</w:t>
      </w:r>
      <w:r w:rsidRPr="007361F7">
        <w:rPr>
          <w:rStyle w:val="Refdenotaalpie"/>
          <w:b/>
        </w:rPr>
        <w:footnoteReference w:customMarkFollows="1" w:id="1"/>
        <w:sym w:font="Symbol" w:char="F02A"/>
      </w:r>
    </w:p>
    <w:p w:rsidR="000B4049" w:rsidRDefault="000B4049" w:rsidP="000B4049">
      <w:pPr>
        <w:rPr>
          <w:b/>
        </w:rPr>
      </w:pPr>
    </w:p>
    <w:p w:rsidR="000B4049" w:rsidRDefault="000B4049" w:rsidP="000B4049">
      <w:pPr>
        <w:rPr>
          <w:b/>
        </w:rPr>
      </w:pPr>
    </w:p>
    <w:p w:rsidR="000B4049" w:rsidRDefault="000B4049" w:rsidP="000B4049">
      <w:pPr>
        <w:spacing w:line="360" w:lineRule="auto"/>
        <w:jc w:val="both"/>
      </w:pPr>
      <w:r>
        <w:t>Lugar, mes de año</w:t>
      </w:r>
    </w:p>
    <w:p w:rsidR="000B4049" w:rsidRDefault="000B4049" w:rsidP="000B4049">
      <w:pPr>
        <w:jc w:val="both"/>
      </w:pPr>
    </w:p>
    <w:p w:rsidR="000B4049" w:rsidRDefault="000B4049" w:rsidP="000B4049">
      <w:pPr>
        <w:jc w:val="both"/>
      </w:pPr>
      <w:r w:rsidRPr="005E403E">
        <w:t>Por la presente</w:t>
      </w:r>
      <w:r>
        <w:t xml:space="preserve">, </w:t>
      </w:r>
      <w:r w:rsidRPr="005E403E">
        <w:t xml:space="preserve"> hago consta</w:t>
      </w:r>
      <w:r>
        <w:t>r que doy mi consentimiento en</w:t>
      </w:r>
      <w:r w:rsidRPr="005E403E">
        <w:t xml:space="preserve"> </w:t>
      </w:r>
      <w:r>
        <w:t xml:space="preserve">ser informante para trabajo sobre </w:t>
      </w:r>
      <w:r>
        <w:rPr>
          <w:b/>
        </w:rPr>
        <w:t>XXXXXXXX TÍTULO DEL TRABAJO XXXXXXXXXXXXXX</w:t>
      </w:r>
      <w:r w:rsidRPr="005E403E">
        <w:t xml:space="preserve"> </w:t>
      </w:r>
      <w:r>
        <w:t xml:space="preserve">llevado a cabo por el(la) Br. XXXXXXXXXXXXX y el(la) Br. XXXXXXXXXXXXX, como parte de un proceso investigativo desarrollado con fines académicos para la Universidad de Carabobo. Por lo que acepto ser entrevistado(a) y grabado(a), durante conversaciones. A  la vez,   doy consentimiento para que mis entrevistas  sean publicadas en reportes sobre la investigación, y autorizo ser identificado(a) en estos bajo el seudónimo XXXXXXXXXXXXXXXXXXX. </w:t>
      </w:r>
    </w:p>
    <w:p w:rsidR="000B4049" w:rsidRDefault="000B4049" w:rsidP="000B4049">
      <w:pPr>
        <w:jc w:val="both"/>
      </w:pPr>
    </w:p>
    <w:p w:rsidR="000B4049" w:rsidRDefault="000B4049" w:rsidP="000B4049">
      <w:pPr>
        <w:jc w:val="both"/>
      </w:pPr>
      <w:r>
        <w:t>Igualmente, declaro que he sido informado(a)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0B4049" w:rsidRDefault="000B4049" w:rsidP="000B4049">
      <w:pPr>
        <w:spacing w:line="360" w:lineRule="auto"/>
        <w:jc w:val="both"/>
      </w:pPr>
    </w:p>
    <w:p w:rsidR="000B4049" w:rsidRDefault="000B4049" w:rsidP="000B4049">
      <w:r>
        <w:rPr>
          <w:b/>
        </w:rPr>
        <w:t xml:space="preserve">Informante                                                                      </w:t>
      </w:r>
    </w:p>
    <w:p w:rsidR="000B4049" w:rsidRDefault="000B4049" w:rsidP="000B4049">
      <w:r>
        <w:t xml:space="preserve">Nombre/Apellido: ___________________________    </w:t>
      </w:r>
    </w:p>
    <w:p w:rsidR="000B4049" w:rsidRDefault="000B4049" w:rsidP="000B4049">
      <w:r>
        <w:t xml:space="preserve">Cédula de Identidad: _________________________     </w:t>
      </w:r>
    </w:p>
    <w:p w:rsidR="000B4049" w:rsidRDefault="000B4049" w:rsidP="000B4049">
      <w:r>
        <w:t xml:space="preserve">Firma: _____________________________________     </w:t>
      </w:r>
    </w:p>
    <w:p w:rsidR="000B4049" w:rsidRDefault="000B4049" w:rsidP="000B4049">
      <w:pPr>
        <w:jc w:val="both"/>
      </w:pPr>
    </w:p>
    <w:p w:rsidR="000B4049" w:rsidRDefault="000B4049" w:rsidP="000B4049">
      <w:pPr>
        <w:jc w:val="both"/>
        <w:rPr>
          <w:b/>
        </w:rPr>
      </w:pPr>
      <w:r>
        <w:rPr>
          <w:b/>
        </w:rPr>
        <w:t>Investigador(a)                                               Investigador(a)</w:t>
      </w:r>
    </w:p>
    <w:p w:rsidR="000B4049" w:rsidRDefault="000B4049" w:rsidP="000B4049">
      <w:r>
        <w:t>Nombre/Apellido________________                Nombre/Apellido: _______________</w:t>
      </w:r>
    </w:p>
    <w:p w:rsidR="000B4049" w:rsidRDefault="000B4049" w:rsidP="000B4049">
      <w:pPr>
        <w:jc w:val="both"/>
      </w:pPr>
      <w:r>
        <w:t>Cédula de Identidad:_____________             Cédula de Identidad: ____________</w:t>
      </w:r>
    </w:p>
    <w:p w:rsidR="000B4049" w:rsidRDefault="000B4049" w:rsidP="000B4049">
      <w:pPr>
        <w:jc w:val="both"/>
      </w:pPr>
      <w:r>
        <w:t>Firma: ________________________              Firma: ________________________</w:t>
      </w:r>
    </w:p>
    <w:p w:rsidR="000B4049" w:rsidRDefault="000B4049" w:rsidP="000B4049">
      <w:pPr>
        <w:jc w:val="both"/>
      </w:pPr>
    </w:p>
    <w:p w:rsidR="000B4049" w:rsidRDefault="000B4049" w:rsidP="000B4049">
      <w:pPr>
        <w:jc w:val="both"/>
      </w:pPr>
      <w:r>
        <w:t xml:space="preserve">                                </w:t>
      </w:r>
    </w:p>
    <w:p w:rsidR="000B4049" w:rsidRDefault="000B4049" w:rsidP="000B4049">
      <w:pPr>
        <w:jc w:val="both"/>
        <w:rPr>
          <w:b/>
        </w:rPr>
      </w:pPr>
      <w:r>
        <w:rPr>
          <w:b/>
        </w:rPr>
        <w:t xml:space="preserve">Testigo                                             </w:t>
      </w:r>
      <w:r w:rsidR="001D2DBC">
        <w:rPr>
          <w:b/>
        </w:rPr>
        <w:t xml:space="preserve">              </w:t>
      </w:r>
      <w:r>
        <w:rPr>
          <w:b/>
        </w:rPr>
        <w:t>Testigo:</w:t>
      </w:r>
    </w:p>
    <w:p w:rsidR="000B4049" w:rsidRDefault="007735B3" w:rsidP="000B4049">
      <w:pPr>
        <w:jc w:val="both"/>
      </w:pPr>
      <w:r>
        <w:t xml:space="preserve">Nombre/Apellido: _______________              </w:t>
      </w:r>
      <w:r w:rsidR="000B4049">
        <w:t>Nombre/Apellido: _________</w:t>
      </w:r>
      <w:r>
        <w:t>______</w:t>
      </w:r>
    </w:p>
    <w:p w:rsidR="007735B3" w:rsidRDefault="000B4049" w:rsidP="007735B3">
      <w:pPr>
        <w:jc w:val="both"/>
      </w:pPr>
      <w:r>
        <w:t>Cédula de Ide</w:t>
      </w:r>
      <w:r w:rsidR="007735B3">
        <w:t>ntidad:_____________</w:t>
      </w:r>
      <w:r>
        <w:t xml:space="preserve">   </w:t>
      </w:r>
      <w:r w:rsidR="007735B3">
        <w:t xml:space="preserve">        </w:t>
      </w:r>
      <w:r>
        <w:t xml:space="preserve"> Cédula de Identi</w:t>
      </w:r>
      <w:r w:rsidR="007735B3">
        <w:t xml:space="preserve">dad:______________ </w:t>
      </w:r>
    </w:p>
    <w:p w:rsidR="000808BC" w:rsidRPr="003F5AEE" w:rsidRDefault="000B4049" w:rsidP="001D2DBC">
      <w:pPr>
        <w:jc w:val="both"/>
        <w:rPr>
          <w:color w:val="000000" w:themeColor="text1"/>
          <w:lang w:val="es-VE"/>
        </w:rPr>
      </w:pPr>
      <w:r>
        <w:t>Firma:____</w:t>
      </w:r>
      <w:r w:rsidR="007735B3">
        <w:t>____________________             Firma: ________________________</w:t>
      </w:r>
    </w:p>
    <w:sectPr w:rsidR="000808BC" w:rsidRPr="003F5AEE" w:rsidSect="00531B43">
      <w:footerReference w:type="default" r:id="rId17"/>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14" w:rsidRDefault="002F0814" w:rsidP="008772EC">
      <w:r>
        <w:separator/>
      </w:r>
    </w:p>
  </w:endnote>
  <w:endnote w:type="continuationSeparator" w:id="0">
    <w:p w:rsidR="002F0814" w:rsidRDefault="002F0814" w:rsidP="0087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0370"/>
      <w:docPartObj>
        <w:docPartGallery w:val="Page Numbers (Bottom of Page)"/>
        <w:docPartUnique/>
      </w:docPartObj>
    </w:sdtPr>
    <w:sdtEndPr/>
    <w:sdtContent>
      <w:p w:rsidR="000447BF" w:rsidRDefault="002F0814">
        <w:pPr>
          <w:pStyle w:val="Piedepgina"/>
          <w:jc w:val="center"/>
        </w:pPr>
        <w:r>
          <w:fldChar w:fldCharType="begin"/>
        </w:r>
        <w:r>
          <w:instrText xml:space="preserve"> PAGE   \* MERGEFORMAT </w:instrText>
        </w:r>
        <w:r>
          <w:fldChar w:fldCharType="separate"/>
        </w:r>
        <w:r w:rsidR="00E970F0">
          <w:rPr>
            <w:noProof/>
          </w:rPr>
          <w:t>8</w:t>
        </w:r>
        <w:r>
          <w:rPr>
            <w:noProof/>
          </w:rPr>
          <w:fldChar w:fldCharType="end"/>
        </w:r>
      </w:p>
    </w:sdtContent>
  </w:sdt>
  <w:p w:rsidR="000447BF" w:rsidRPr="009B305D" w:rsidRDefault="000447BF" w:rsidP="009B305D">
    <w:pPr>
      <w:pStyle w:val="Piedepgina"/>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14" w:rsidRDefault="002F0814" w:rsidP="008772EC">
      <w:r>
        <w:separator/>
      </w:r>
    </w:p>
  </w:footnote>
  <w:footnote w:type="continuationSeparator" w:id="0">
    <w:p w:rsidR="002F0814" w:rsidRDefault="002F0814" w:rsidP="008772EC">
      <w:r>
        <w:continuationSeparator/>
      </w:r>
    </w:p>
  </w:footnote>
  <w:footnote w:id="1">
    <w:p w:rsidR="000B4049" w:rsidRDefault="000B4049" w:rsidP="000B4049">
      <w:pPr>
        <w:pStyle w:val="Textonotapie"/>
        <w:rPr>
          <w:lang w:val="es-VE"/>
        </w:rPr>
      </w:pPr>
      <w:r w:rsidRPr="007361F7">
        <w:rPr>
          <w:rStyle w:val="Refdenotaalpie"/>
        </w:rPr>
        <w:sym w:font="Symbol" w:char="F02A"/>
      </w:r>
      <w:r>
        <w:t xml:space="preserve"> </w:t>
      </w:r>
      <w:r>
        <w:rPr>
          <w:lang w:val="es-VE"/>
        </w:rPr>
        <w:t>Código de Bioética y Bioseguridad. Parte II. Capítulo 2. (CoBioBios, 2008)</w:t>
      </w:r>
    </w:p>
    <w:p w:rsidR="000B4049" w:rsidRDefault="000B4049" w:rsidP="000B4049">
      <w:pPr>
        <w:pStyle w:val="Textonotapie"/>
        <w:rPr>
          <w:lang w:val="es-VE"/>
        </w:rPr>
      </w:pPr>
    </w:p>
    <w:p w:rsidR="000B4049" w:rsidRPr="007361F7" w:rsidRDefault="000B4049" w:rsidP="000B4049">
      <w:pPr>
        <w:pStyle w:val="Textonotapie"/>
        <w:jc w:val="right"/>
        <w:rPr>
          <w:lang w:val="es-VE"/>
        </w:rPr>
      </w:pPr>
      <w:r>
        <w:rPr>
          <w:lang w:val="es-VE"/>
        </w:rPr>
        <w:t>Rojas, L.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45F"/>
    <w:multiLevelType w:val="multilevel"/>
    <w:tmpl w:val="18CED8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17C87A98"/>
    <w:multiLevelType w:val="hybridMultilevel"/>
    <w:tmpl w:val="EF88FA24"/>
    <w:lvl w:ilvl="0" w:tplc="BC84B5CC">
      <w:start w:val="1"/>
      <w:numFmt w:val="bullet"/>
      <w:lvlText w:val="•"/>
      <w:lvlJc w:val="left"/>
      <w:pPr>
        <w:tabs>
          <w:tab w:val="num" w:pos="720"/>
        </w:tabs>
        <w:ind w:left="720" w:hanging="360"/>
      </w:pPr>
      <w:rPr>
        <w:rFonts w:ascii="Arial" w:hAnsi="Arial" w:hint="default"/>
      </w:rPr>
    </w:lvl>
    <w:lvl w:ilvl="1" w:tplc="E5CC5F22" w:tentative="1">
      <w:start w:val="1"/>
      <w:numFmt w:val="bullet"/>
      <w:lvlText w:val="•"/>
      <w:lvlJc w:val="left"/>
      <w:pPr>
        <w:tabs>
          <w:tab w:val="num" w:pos="1440"/>
        </w:tabs>
        <w:ind w:left="1440" w:hanging="360"/>
      </w:pPr>
      <w:rPr>
        <w:rFonts w:ascii="Arial" w:hAnsi="Arial" w:hint="default"/>
      </w:rPr>
    </w:lvl>
    <w:lvl w:ilvl="2" w:tplc="2B8E6980" w:tentative="1">
      <w:start w:val="1"/>
      <w:numFmt w:val="bullet"/>
      <w:lvlText w:val="•"/>
      <w:lvlJc w:val="left"/>
      <w:pPr>
        <w:tabs>
          <w:tab w:val="num" w:pos="2160"/>
        </w:tabs>
        <w:ind w:left="2160" w:hanging="360"/>
      </w:pPr>
      <w:rPr>
        <w:rFonts w:ascii="Arial" w:hAnsi="Arial" w:hint="default"/>
      </w:rPr>
    </w:lvl>
    <w:lvl w:ilvl="3" w:tplc="E806CDFA" w:tentative="1">
      <w:start w:val="1"/>
      <w:numFmt w:val="bullet"/>
      <w:lvlText w:val="•"/>
      <w:lvlJc w:val="left"/>
      <w:pPr>
        <w:tabs>
          <w:tab w:val="num" w:pos="2880"/>
        </w:tabs>
        <w:ind w:left="2880" w:hanging="360"/>
      </w:pPr>
      <w:rPr>
        <w:rFonts w:ascii="Arial" w:hAnsi="Arial" w:hint="default"/>
      </w:rPr>
    </w:lvl>
    <w:lvl w:ilvl="4" w:tplc="6792BD48" w:tentative="1">
      <w:start w:val="1"/>
      <w:numFmt w:val="bullet"/>
      <w:lvlText w:val="•"/>
      <w:lvlJc w:val="left"/>
      <w:pPr>
        <w:tabs>
          <w:tab w:val="num" w:pos="3600"/>
        </w:tabs>
        <w:ind w:left="3600" w:hanging="360"/>
      </w:pPr>
      <w:rPr>
        <w:rFonts w:ascii="Arial" w:hAnsi="Arial" w:hint="default"/>
      </w:rPr>
    </w:lvl>
    <w:lvl w:ilvl="5" w:tplc="08AC227C" w:tentative="1">
      <w:start w:val="1"/>
      <w:numFmt w:val="bullet"/>
      <w:lvlText w:val="•"/>
      <w:lvlJc w:val="left"/>
      <w:pPr>
        <w:tabs>
          <w:tab w:val="num" w:pos="4320"/>
        </w:tabs>
        <w:ind w:left="4320" w:hanging="360"/>
      </w:pPr>
      <w:rPr>
        <w:rFonts w:ascii="Arial" w:hAnsi="Arial" w:hint="default"/>
      </w:rPr>
    </w:lvl>
    <w:lvl w:ilvl="6" w:tplc="69649BD6" w:tentative="1">
      <w:start w:val="1"/>
      <w:numFmt w:val="bullet"/>
      <w:lvlText w:val="•"/>
      <w:lvlJc w:val="left"/>
      <w:pPr>
        <w:tabs>
          <w:tab w:val="num" w:pos="5040"/>
        </w:tabs>
        <w:ind w:left="5040" w:hanging="360"/>
      </w:pPr>
      <w:rPr>
        <w:rFonts w:ascii="Arial" w:hAnsi="Arial" w:hint="default"/>
      </w:rPr>
    </w:lvl>
    <w:lvl w:ilvl="7" w:tplc="0A4A2E56" w:tentative="1">
      <w:start w:val="1"/>
      <w:numFmt w:val="bullet"/>
      <w:lvlText w:val="•"/>
      <w:lvlJc w:val="left"/>
      <w:pPr>
        <w:tabs>
          <w:tab w:val="num" w:pos="5760"/>
        </w:tabs>
        <w:ind w:left="5760" w:hanging="360"/>
      </w:pPr>
      <w:rPr>
        <w:rFonts w:ascii="Arial" w:hAnsi="Arial" w:hint="default"/>
      </w:rPr>
    </w:lvl>
    <w:lvl w:ilvl="8" w:tplc="14C4F2A0" w:tentative="1">
      <w:start w:val="1"/>
      <w:numFmt w:val="bullet"/>
      <w:lvlText w:val="•"/>
      <w:lvlJc w:val="left"/>
      <w:pPr>
        <w:tabs>
          <w:tab w:val="num" w:pos="6480"/>
        </w:tabs>
        <w:ind w:left="6480" w:hanging="360"/>
      </w:pPr>
      <w:rPr>
        <w:rFonts w:ascii="Arial" w:hAnsi="Arial" w:hint="default"/>
      </w:rPr>
    </w:lvl>
  </w:abstractNum>
  <w:abstractNum w:abstractNumId="2">
    <w:nsid w:val="25A978E4"/>
    <w:multiLevelType w:val="hybridMultilevel"/>
    <w:tmpl w:val="3A02B2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7C73E65"/>
    <w:multiLevelType w:val="multilevel"/>
    <w:tmpl w:val="DA44FED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3336559E"/>
    <w:multiLevelType w:val="hybridMultilevel"/>
    <w:tmpl w:val="8466D4D6"/>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5">
    <w:nsid w:val="52DF7FF6"/>
    <w:multiLevelType w:val="hybridMultilevel"/>
    <w:tmpl w:val="97C268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5E7D2EB1"/>
    <w:multiLevelType w:val="hybridMultilevel"/>
    <w:tmpl w:val="15BC26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5F8D70EB"/>
    <w:multiLevelType w:val="hybridMultilevel"/>
    <w:tmpl w:val="3CC826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665F19E2"/>
    <w:multiLevelType w:val="hybridMultilevel"/>
    <w:tmpl w:val="554A48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746B0AD1"/>
    <w:multiLevelType w:val="hybridMultilevel"/>
    <w:tmpl w:val="4F1AF210"/>
    <w:lvl w:ilvl="0" w:tplc="200A0001">
      <w:start w:val="1"/>
      <w:numFmt w:val="bullet"/>
      <w:lvlText w:val=""/>
      <w:lvlJc w:val="left"/>
      <w:pPr>
        <w:ind w:left="1498" w:hanging="360"/>
      </w:pPr>
      <w:rPr>
        <w:rFonts w:ascii="Symbol" w:hAnsi="Symbol" w:hint="default"/>
      </w:rPr>
    </w:lvl>
    <w:lvl w:ilvl="1" w:tplc="200A0003" w:tentative="1">
      <w:start w:val="1"/>
      <w:numFmt w:val="bullet"/>
      <w:lvlText w:val="o"/>
      <w:lvlJc w:val="left"/>
      <w:pPr>
        <w:ind w:left="2218" w:hanging="360"/>
      </w:pPr>
      <w:rPr>
        <w:rFonts w:ascii="Courier New" w:hAnsi="Courier New" w:cs="Courier New" w:hint="default"/>
      </w:rPr>
    </w:lvl>
    <w:lvl w:ilvl="2" w:tplc="200A0005" w:tentative="1">
      <w:start w:val="1"/>
      <w:numFmt w:val="bullet"/>
      <w:lvlText w:val=""/>
      <w:lvlJc w:val="left"/>
      <w:pPr>
        <w:ind w:left="2938" w:hanging="360"/>
      </w:pPr>
      <w:rPr>
        <w:rFonts w:ascii="Wingdings" w:hAnsi="Wingdings" w:hint="default"/>
      </w:rPr>
    </w:lvl>
    <w:lvl w:ilvl="3" w:tplc="200A0001" w:tentative="1">
      <w:start w:val="1"/>
      <w:numFmt w:val="bullet"/>
      <w:lvlText w:val=""/>
      <w:lvlJc w:val="left"/>
      <w:pPr>
        <w:ind w:left="3658" w:hanging="360"/>
      </w:pPr>
      <w:rPr>
        <w:rFonts w:ascii="Symbol" w:hAnsi="Symbol" w:hint="default"/>
      </w:rPr>
    </w:lvl>
    <w:lvl w:ilvl="4" w:tplc="200A0003" w:tentative="1">
      <w:start w:val="1"/>
      <w:numFmt w:val="bullet"/>
      <w:lvlText w:val="o"/>
      <w:lvlJc w:val="left"/>
      <w:pPr>
        <w:ind w:left="4378" w:hanging="360"/>
      </w:pPr>
      <w:rPr>
        <w:rFonts w:ascii="Courier New" w:hAnsi="Courier New" w:cs="Courier New" w:hint="default"/>
      </w:rPr>
    </w:lvl>
    <w:lvl w:ilvl="5" w:tplc="200A0005" w:tentative="1">
      <w:start w:val="1"/>
      <w:numFmt w:val="bullet"/>
      <w:lvlText w:val=""/>
      <w:lvlJc w:val="left"/>
      <w:pPr>
        <w:ind w:left="5098" w:hanging="360"/>
      </w:pPr>
      <w:rPr>
        <w:rFonts w:ascii="Wingdings" w:hAnsi="Wingdings" w:hint="default"/>
      </w:rPr>
    </w:lvl>
    <w:lvl w:ilvl="6" w:tplc="200A0001" w:tentative="1">
      <w:start w:val="1"/>
      <w:numFmt w:val="bullet"/>
      <w:lvlText w:val=""/>
      <w:lvlJc w:val="left"/>
      <w:pPr>
        <w:ind w:left="5818" w:hanging="360"/>
      </w:pPr>
      <w:rPr>
        <w:rFonts w:ascii="Symbol" w:hAnsi="Symbol" w:hint="default"/>
      </w:rPr>
    </w:lvl>
    <w:lvl w:ilvl="7" w:tplc="200A0003" w:tentative="1">
      <w:start w:val="1"/>
      <w:numFmt w:val="bullet"/>
      <w:lvlText w:val="o"/>
      <w:lvlJc w:val="left"/>
      <w:pPr>
        <w:ind w:left="6538" w:hanging="360"/>
      </w:pPr>
      <w:rPr>
        <w:rFonts w:ascii="Courier New" w:hAnsi="Courier New" w:cs="Courier New" w:hint="default"/>
      </w:rPr>
    </w:lvl>
    <w:lvl w:ilvl="8" w:tplc="200A0005" w:tentative="1">
      <w:start w:val="1"/>
      <w:numFmt w:val="bullet"/>
      <w:lvlText w:val=""/>
      <w:lvlJc w:val="left"/>
      <w:pPr>
        <w:ind w:left="7258" w:hanging="360"/>
      </w:pPr>
      <w:rPr>
        <w:rFonts w:ascii="Wingdings" w:hAnsi="Wingdings" w:hint="default"/>
      </w:rPr>
    </w:lvl>
  </w:abstractNum>
  <w:abstractNum w:abstractNumId="10">
    <w:nsid w:val="79797B6C"/>
    <w:multiLevelType w:val="hybridMultilevel"/>
    <w:tmpl w:val="8904FD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9"/>
  </w:num>
  <w:num w:numId="7">
    <w:abstractNumId w:val="7"/>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6522"/>
    <w:rsid w:val="0000228A"/>
    <w:rsid w:val="000430B3"/>
    <w:rsid w:val="000447BF"/>
    <w:rsid w:val="0004681B"/>
    <w:rsid w:val="000808BC"/>
    <w:rsid w:val="00090C4E"/>
    <w:rsid w:val="000A2A64"/>
    <w:rsid w:val="000A48F9"/>
    <w:rsid w:val="000B4049"/>
    <w:rsid w:val="000C5EC4"/>
    <w:rsid w:val="000F6A6D"/>
    <w:rsid w:val="00113986"/>
    <w:rsid w:val="001413C7"/>
    <w:rsid w:val="00176F76"/>
    <w:rsid w:val="001B66A6"/>
    <w:rsid w:val="001C32C6"/>
    <w:rsid w:val="001D2DBC"/>
    <w:rsid w:val="001F52FB"/>
    <w:rsid w:val="002068C1"/>
    <w:rsid w:val="00233E71"/>
    <w:rsid w:val="00237F3F"/>
    <w:rsid w:val="00242E63"/>
    <w:rsid w:val="002439DD"/>
    <w:rsid w:val="00245116"/>
    <w:rsid w:val="00267531"/>
    <w:rsid w:val="002717C5"/>
    <w:rsid w:val="002944AF"/>
    <w:rsid w:val="002E5B4B"/>
    <w:rsid w:val="002F0814"/>
    <w:rsid w:val="002F7710"/>
    <w:rsid w:val="00305F1F"/>
    <w:rsid w:val="00327411"/>
    <w:rsid w:val="003323CA"/>
    <w:rsid w:val="00334755"/>
    <w:rsid w:val="00336C2D"/>
    <w:rsid w:val="003418DB"/>
    <w:rsid w:val="003611FB"/>
    <w:rsid w:val="0037634C"/>
    <w:rsid w:val="00377A3C"/>
    <w:rsid w:val="00387F88"/>
    <w:rsid w:val="00396237"/>
    <w:rsid w:val="003A1BD7"/>
    <w:rsid w:val="003C1581"/>
    <w:rsid w:val="003F5AEE"/>
    <w:rsid w:val="003F7646"/>
    <w:rsid w:val="00425986"/>
    <w:rsid w:val="00445BA7"/>
    <w:rsid w:val="00477D39"/>
    <w:rsid w:val="00490234"/>
    <w:rsid w:val="00492D57"/>
    <w:rsid w:val="00497A12"/>
    <w:rsid w:val="004C24DB"/>
    <w:rsid w:val="004F4996"/>
    <w:rsid w:val="004F5B52"/>
    <w:rsid w:val="00505AD2"/>
    <w:rsid w:val="0052325B"/>
    <w:rsid w:val="00531B43"/>
    <w:rsid w:val="005B2281"/>
    <w:rsid w:val="005B7312"/>
    <w:rsid w:val="005C436D"/>
    <w:rsid w:val="005C71DC"/>
    <w:rsid w:val="00620ADC"/>
    <w:rsid w:val="00637B57"/>
    <w:rsid w:val="00641B74"/>
    <w:rsid w:val="00656902"/>
    <w:rsid w:val="006623BD"/>
    <w:rsid w:val="0069327D"/>
    <w:rsid w:val="006A0D37"/>
    <w:rsid w:val="006A12EA"/>
    <w:rsid w:val="006A3B94"/>
    <w:rsid w:val="006A6C1B"/>
    <w:rsid w:val="006B3B98"/>
    <w:rsid w:val="006D18D1"/>
    <w:rsid w:val="006D78C2"/>
    <w:rsid w:val="006E0B5C"/>
    <w:rsid w:val="006E1B81"/>
    <w:rsid w:val="006F0560"/>
    <w:rsid w:val="00726522"/>
    <w:rsid w:val="007735B3"/>
    <w:rsid w:val="007806A0"/>
    <w:rsid w:val="00784037"/>
    <w:rsid w:val="007D1B86"/>
    <w:rsid w:val="00805737"/>
    <w:rsid w:val="00824A12"/>
    <w:rsid w:val="00834A36"/>
    <w:rsid w:val="00837C0A"/>
    <w:rsid w:val="008772EC"/>
    <w:rsid w:val="008A2B48"/>
    <w:rsid w:val="008B1BAF"/>
    <w:rsid w:val="008D04A9"/>
    <w:rsid w:val="008D24D8"/>
    <w:rsid w:val="008D465C"/>
    <w:rsid w:val="008D4D30"/>
    <w:rsid w:val="008E3C55"/>
    <w:rsid w:val="008F282F"/>
    <w:rsid w:val="0091050D"/>
    <w:rsid w:val="00913834"/>
    <w:rsid w:val="009424D7"/>
    <w:rsid w:val="00953510"/>
    <w:rsid w:val="00960149"/>
    <w:rsid w:val="009665ED"/>
    <w:rsid w:val="009B305D"/>
    <w:rsid w:val="009C0DC2"/>
    <w:rsid w:val="009D4A51"/>
    <w:rsid w:val="009E5FDC"/>
    <w:rsid w:val="009F66C6"/>
    <w:rsid w:val="00A0206A"/>
    <w:rsid w:val="00A03F35"/>
    <w:rsid w:val="00AA6643"/>
    <w:rsid w:val="00AF157B"/>
    <w:rsid w:val="00AF4F34"/>
    <w:rsid w:val="00B46FC4"/>
    <w:rsid w:val="00B5024D"/>
    <w:rsid w:val="00B635F7"/>
    <w:rsid w:val="00B63E7B"/>
    <w:rsid w:val="00B71B60"/>
    <w:rsid w:val="00B73BC3"/>
    <w:rsid w:val="00B824B5"/>
    <w:rsid w:val="00B82C2C"/>
    <w:rsid w:val="00B93AC2"/>
    <w:rsid w:val="00BA08A3"/>
    <w:rsid w:val="00BA0E83"/>
    <w:rsid w:val="00BA322A"/>
    <w:rsid w:val="00BE3649"/>
    <w:rsid w:val="00C234CA"/>
    <w:rsid w:val="00C23580"/>
    <w:rsid w:val="00C37623"/>
    <w:rsid w:val="00C415EE"/>
    <w:rsid w:val="00C4232D"/>
    <w:rsid w:val="00C5799A"/>
    <w:rsid w:val="00C95DFA"/>
    <w:rsid w:val="00C975A3"/>
    <w:rsid w:val="00C97AB3"/>
    <w:rsid w:val="00CA140C"/>
    <w:rsid w:val="00CB0040"/>
    <w:rsid w:val="00CD14B3"/>
    <w:rsid w:val="00CE22EB"/>
    <w:rsid w:val="00CF38F3"/>
    <w:rsid w:val="00CF3975"/>
    <w:rsid w:val="00D26AD2"/>
    <w:rsid w:val="00D643FF"/>
    <w:rsid w:val="00D66B2E"/>
    <w:rsid w:val="00D80453"/>
    <w:rsid w:val="00D940BB"/>
    <w:rsid w:val="00DA5267"/>
    <w:rsid w:val="00DB12D2"/>
    <w:rsid w:val="00DC7D84"/>
    <w:rsid w:val="00DD4253"/>
    <w:rsid w:val="00E06BEF"/>
    <w:rsid w:val="00E07093"/>
    <w:rsid w:val="00E12B43"/>
    <w:rsid w:val="00E222AD"/>
    <w:rsid w:val="00E44C10"/>
    <w:rsid w:val="00E51A30"/>
    <w:rsid w:val="00E66463"/>
    <w:rsid w:val="00E83621"/>
    <w:rsid w:val="00E84893"/>
    <w:rsid w:val="00E970F0"/>
    <w:rsid w:val="00F10C8C"/>
    <w:rsid w:val="00F27BCB"/>
    <w:rsid w:val="00F372FC"/>
    <w:rsid w:val="00F43D91"/>
    <w:rsid w:val="00F55347"/>
    <w:rsid w:val="00F87B0D"/>
    <w:rsid w:val="00F95A06"/>
    <w:rsid w:val="00FD4E78"/>
    <w:rsid w:val="00FD69D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92D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5F1F"/>
    <w:pPr>
      <w:spacing w:after="0" w:line="240" w:lineRule="auto"/>
    </w:pPr>
  </w:style>
  <w:style w:type="paragraph" w:styleId="Prrafodelista">
    <w:name w:val="List Paragraph"/>
    <w:basedOn w:val="Normal"/>
    <w:uiPriority w:val="34"/>
    <w:qFormat/>
    <w:rsid w:val="00C97AB3"/>
    <w:pPr>
      <w:ind w:left="720"/>
      <w:contextualSpacing/>
    </w:pPr>
  </w:style>
  <w:style w:type="paragraph" w:customStyle="1" w:styleId="Normal1">
    <w:name w:val="Normal1"/>
    <w:rsid w:val="008D04A9"/>
    <w:pPr>
      <w:spacing w:after="0"/>
    </w:pPr>
    <w:rPr>
      <w:rFonts w:ascii="Arial" w:eastAsia="Arial" w:hAnsi="Arial" w:cs="Arial"/>
      <w:color w:val="000000"/>
      <w:szCs w:val="20"/>
      <w:lang w:val="es-ES" w:eastAsia="es-ES"/>
    </w:rPr>
  </w:style>
  <w:style w:type="paragraph" w:customStyle="1" w:styleId="Normal11">
    <w:name w:val="Normal11"/>
    <w:rsid w:val="008772EC"/>
    <w:pPr>
      <w:spacing w:after="0"/>
    </w:pPr>
    <w:rPr>
      <w:rFonts w:ascii="Arial" w:eastAsia="Arial" w:hAnsi="Arial" w:cs="Arial"/>
      <w:color w:val="000000"/>
      <w:szCs w:val="20"/>
      <w:lang w:val="es-ES" w:eastAsia="es-ES"/>
    </w:rPr>
  </w:style>
  <w:style w:type="table" w:styleId="Tablaconcuadrcula">
    <w:name w:val="Table Grid"/>
    <w:basedOn w:val="Tablanormal"/>
    <w:uiPriority w:val="59"/>
    <w:rsid w:val="008772EC"/>
    <w:pPr>
      <w:spacing w:after="0" w:line="240" w:lineRule="auto"/>
    </w:pPr>
    <w:rPr>
      <w:rFonts w:ascii="Arial" w:eastAsia="Arial" w:hAnsi="Arial" w:cs="Arial"/>
      <w:color w:val="00000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rsid w:val="008772EC"/>
    <w:pPr>
      <w:spacing w:after="0" w:line="240" w:lineRule="auto"/>
    </w:pPr>
    <w:rPr>
      <w:rFonts w:ascii="Times New Roman" w:eastAsia="Times New Roman" w:hAnsi="Times New Roman" w:cs="Times New Roman"/>
      <w:sz w:val="20"/>
      <w:szCs w:val="20"/>
      <w:lang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72EC"/>
    <w:pPr>
      <w:tabs>
        <w:tab w:val="center" w:pos="4419"/>
        <w:tab w:val="right" w:pos="8838"/>
      </w:tabs>
    </w:pPr>
  </w:style>
  <w:style w:type="character" w:customStyle="1" w:styleId="EncabezadoCar">
    <w:name w:val="Encabezado Car"/>
    <w:basedOn w:val="Fuentedeprrafopredeter"/>
    <w:link w:val="Encabezado"/>
    <w:uiPriority w:val="99"/>
    <w:rsid w:val="008772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72EC"/>
    <w:pPr>
      <w:tabs>
        <w:tab w:val="center" w:pos="4419"/>
        <w:tab w:val="right" w:pos="8838"/>
      </w:tabs>
    </w:pPr>
  </w:style>
  <w:style w:type="character" w:customStyle="1" w:styleId="PiedepginaCar">
    <w:name w:val="Pie de página Car"/>
    <w:basedOn w:val="Fuentedeprrafopredeter"/>
    <w:link w:val="Piedepgina"/>
    <w:uiPriority w:val="99"/>
    <w:rsid w:val="008772E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66463"/>
    <w:rPr>
      <w:color w:val="0000FF" w:themeColor="hyperlink"/>
      <w:u w:val="single"/>
    </w:rPr>
  </w:style>
  <w:style w:type="character" w:customStyle="1" w:styleId="Ttulo1Car">
    <w:name w:val="Título 1 Car"/>
    <w:basedOn w:val="Fuentedeprrafopredeter"/>
    <w:link w:val="Ttulo1"/>
    <w:uiPriority w:val="9"/>
    <w:rsid w:val="00492D57"/>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unhideWhenUsed/>
    <w:qFormat/>
    <w:rsid w:val="00492D57"/>
    <w:pPr>
      <w:outlineLvl w:val="9"/>
    </w:pPr>
  </w:style>
  <w:style w:type="paragraph" w:styleId="TDC2">
    <w:name w:val="toc 2"/>
    <w:basedOn w:val="Normal"/>
    <w:next w:val="Normal"/>
    <w:autoRedefine/>
    <w:uiPriority w:val="39"/>
    <w:unhideWhenUsed/>
    <w:qFormat/>
    <w:rsid w:val="00492D57"/>
    <w:pPr>
      <w:spacing w:after="100"/>
      <w:ind w:left="220"/>
    </w:pPr>
    <w:rPr>
      <w:rFonts w:eastAsiaTheme="minorEastAsia"/>
    </w:rPr>
  </w:style>
  <w:style w:type="paragraph" w:styleId="TDC1">
    <w:name w:val="toc 1"/>
    <w:basedOn w:val="Normal"/>
    <w:next w:val="Normal"/>
    <w:autoRedefine/>
    <w:uiPriority w:val="39"/>
    <w:unhideWhenUsed/>
    <w:qFormat/>
    <w:rsid w:val="00492D57"/>
    <w:pPr>
      <w:spacing w:after="100" w:line="480" w:lineRule="auto"/>
      <w:ind w:firstLine="708"/>
    </w:pPr>
    <w:rPr>
      <w:rFonts w:eastAsiaTheme="minorEastAsia"/>
      <w:lang w:eastAsia="en-US"/>
    </w:rPr>
  </w:style>
  <w:style w:type="paragraph" w:styleId="Textodeglobo">
    <w:name w:val="Balloon Text"/>
    <w:basedOn w:val="Normal"/>
    <w:link w:val="TextodegloboCar"/>
    <w:uiPriority w:val="99"/>
    <w:semiHidden/>
    <w:unhideWhenUsed/>
    <w:rsid w:val="00492D57"/>
    <w:rPr>
      <w:rFonts w:ascii="Tahoma" w:hAnsi="Tahoma" w:cs="Tahoma"/>
      <w:sz w:val="16"/>
      <w:szCs w:val="16"/>
    </w:rPr>
  </w:style>
  <w:style w:type="character" w:customStyle="1" w:styleId="TextodegloboCar">
    <w:name w:val="Texto de globo Car"/>
    <w:basedOn w:val="Fuentedeprrafopredeter"/>
    <w:link w:val="Textodeglobo"/>
    <w:uiPriority w:val="99"/>
    <w:semiHidden/>
    <w:rsid w:val="00492D57"/>
    <w:rPr>
      <w:rFonts w:ascii="Tahoma" w:eastAsia="Times New Roman" w:hAnsi="Tahoma" w:cs="Tahoma"/>
      <w:sz w:val="16"/>
      <w:szCs w:val="16"/>
      <w:lang w:val="es-ES" w:eastAsia="es-ES"/>
    </w:rPr>
  </w:style>
  <w:style w:type="paragraph" w:styleId="Textonotapie">
    <w:name w:val="footnote text"/>
    <w:basedOn w:val="Normal"/>
    <w:link w:val="TextonotapieCar"/>
    <w:semiHidden/>
    <w:rsid w:val="000B4049"/>
    <w:rPr>
      <w:sz w:val="20"/>
      <w:szCs w:val="20"/>
    </w:rPr>
  </w:style>
  <w:style w:type="character" w:customStyle="1" w:styleId="TextonotapieCar">
    <w:name w:val="Texto nota pie Car"/>
    <w:basedOn w:val="Fuentedeprrafopredeter"/>
    <w:link w:val="Textonotapie"/>
    <w:semiHidden/>
    <w:rsid w:val="000B404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0B40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94943">
      <w:bodyDiv w:val="1"/>
      <w:marLeft w:val="0"/>
      <w:marRight w:val="0"/>
      <w:marTop w:val="0"/>
      <w:marBottom w:val="0"/>
      <w:divBdr>
        <w:top w:val="none" w:sz="0" w:space="0" w:color="auto"/>
        <w:left w:val="none" w:sz="0" w:space="0" w:color="auto"/>
        <w:bottom w:val="none" w:sz="0" w:space="0" w:color="auto"/>
        <w:right w:val="none" w:sz="0" w:space="0" w:color="auto"/>
      </w:divBdr>
      <w:divsChild>
        <w:div w:id="1087969246">
          <w:marLeft w:val="446"/>
          <w:marRight w:val="0"/>
          <w:marTop w:val="0"/>
          <w:marBottom w:val="0"/>
          <w:divBdr>
            <w:top w:val="none" w:sz="0" w:space="0" w:color="auto"/>
            <w:left w:val="none" w:sz="0" w:space="0" w:color="auto"/>
            <w:bottom w:val="none" w:sz="0" w:space="0" w:color="auto"/>
            <w:right w:val="none" w:sz="0" w:space="0" w:color="auto"/>
          </w:divBdr>
        </w:div>
        <w:div w:id="510144657">
          <w:marLeft w:val="446"/>
          <w:marRight w:val="0"/>
          <w:marTop w:val="0"/>
          <w:marBottom w:val="0"/>
          <w:divBdr>
            <w:top w:val="none" w:sz="0" w:space="0" w:color="auto"/>
            <w:left w:val="none" w:sz="0" w:space="0" w:color="auto"/>
            <w:bottom w:val="none" w:sz="0" w:space="0" w:color="auto"/>
            <w:right w:val="none" w:sz="0" w:space="0" w:color="auto"/>
          </w:divBdr>
        </w:div>
        <w:div w:id="1307585852">
          <w:marLeft w:val="446"/>
          <w:marRight w:val="0"/>
          <w:marTop w:val="0"/>
          <w:marBottom w:val="0"/>
          <w:divBdr>
            <w:top w:val="none" w:sz="0" w:space="0" w:color="auto"/>
            <w:left w:val="none" w:sz="0" w:space="0" w:color="auto"/>
            <w:bottom w:val="none" w:sz="0" w:space="0" w:color="auto"/>
            <w:right w:val="none" w:sz="0" w:space="0" w:color="auto"/>
          </w:divBdr>
        </w:div>
        <w:div w:id="20169540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amiliaHomoparenta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adopci&#243;ngay.co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EED7-E42C-4FCA-A540-DE57869A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10893</Words>
  <Characters>59917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70669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SUGERENCIA</cp:lastModifiedBy>
  <cp:revision>2</cp:revision>
  <cp:lastPrinted>2015-06-24T01:43:00Z</cp:lastPrinted>
  <dcterms:created xsi:type="dcterms:W3CDTF">2015-10-28T16:34:00Z</dcterms:created>
  <dcterms:modified xsi:type="dcterms:W3CDTF">2015-10-28T16:34:00Z</dcterms:modified>
</cp:coreProperties>
</file>