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theme/themeOverride2.xml" ContentType="application/vnd.openxmlformats-officedocument.themeOverride+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theme/themeOverride3.xml" ContentType="application/vnd.openxmlformats-officedocument.themeOverride+xml"/>
  <Override PartName="/word/charts/chart9.xml" ContentType="application/vnd.openxmlformats-officedocument.drawingml.chart+xml"/>
  <Override PartName="/word/theme/themeOverride4.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67C3449" w14:textId="0ECC1F1F" w:rsidR="00C16C19" w:rsidRPr="00DA0AB3" w:rsidRDefault="00BA4B3D" w:rsidP="009058D7">
      <w:pPr>
        <w:spacing w:after="0" w:line="240" w:lineRule="auto"/>
        <w:jc w:val="center"/>
        <w:rPr>
          <w:rFonts w:ascii="Times New Roman" w:hAnsi="Times New Roman" w:cs="Times New Roman"/>
          <w:color w:val="000000" w:themeColor="text1"/>
          <w:sz w:val="24"/>
          <w:szCs w:val="24"/>
        </w:rPr>
      </w:pPr>
      <w:r w:rsidRPr="00DA0AB3">
        <w:rPr>
          <w:rFonts w:ascii="Times New Roman" w:hAnsi="Times New Roman" w:cs="Times New Roman"/>
          <w:noProof/>
          <w:sz w:val="24"/>
          <w:szCs w:val="24"/>
          <w:lang w:val="es-ES" w:eastAsia="es-ES"/>
        </w:rPr>
        <w:drawing>
          <wp:anchor distT="0" distB="0" distL="114300" distR="114300" simplePos="0" relativeHeight="251575808" behindDoc="1" locked="0" layoutInCell="1" allowOverlap="1" wp14:anchorId="1CEE8C2E" wp14:editId="068491A3">
            <wp:simplePos x="0" y="0"/>
            <wp:positionH relativeFrom="margin">
              <wp:posOffset>-118110</wp:posOffset>
            </wp:positionH>
            <wp:positionV relativeFrom="paragraph">
              <wp:posOffset>328295</wp:posOffset>
            </wp:positionV>
            <wp:extent cx="743585" cy="993775"/>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43585" cy="993775"/>
                    </a:xfrm>
                    <a:prstGeom prst="rect">
                      <a:avLst/>
                    </a:prstGeom>
                    <a:noFill/>
                  </pic:spPr>
                </pic:pic>
              </a:graphicData>
            </a:graphic>
            <wp14:sizeRelH relativeFrom="page">
              <wp14:pctWidth>0</wp14:pctWidth>
            </wp14:sizeRelH>
            <wp14:sizeRelV relativeFrom="page">
              <wp14:pctHeight>0</wp14:pctHeight>
            </wp14:sizeRelV>
          </wp:anchor>
        </w:drawing>
      </w:r>
      <w:r w:rsidRPr="00DA0AB3">
        <w:rPr>
          <w:rFonts w:ascii="Times New Roman" w:hAnsi="Times New Roman" w:cs="Times New Roman"/>
          <w:noProof/>
          <w:sz w:val="24"/>
          <w:szCs w:val="24"/>
          <w:lang w:val="es-ES" w:eastAsia="es-ES"/>
        </w:rPr>
        <w:drawing>
          <wp:anchor distT="0" distB="0" distL="114300" distR="114300" simplePos="0" relativeHeight="251565568" behindDoc="1" locked="0" layoutInCell="1" allowOverlap="1" wp14:anchorId="26D3D449" wp14:editId="2783C598">
            <wp:simplePos x="0" y="0"/>
            <wp:positionH relativeFrom="margin">
              <wp:align>right</wp:align>
            </wp:positionH>
            <wp:positionV relativeFrom="paragraph">
              <wp:posOffset>93980</wp:posOffset>
            </wp:positionV>
            <wp:extent cx="800100" cy="1143000"/>
            <wp:effectExtent l="0" t="0" r="0" b="0"/>
            <wp:wrapNone/>
            <wp:docPr id="3" name="Imagen 3" descr="F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FAC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00100" cy="1143000"/>
                    </a:xfrm>
                    <a:prstGeom prst="rect">
                      <a:avLst/>
                    </a:prstGeom>
                    <a:noFill/>
                  </pic:spPr>
                </pic:pic>
              </a:graphicData>
            </a:graphic>
          </wp:anchor>
        </w:drawing>
      </w:r>
      <w:r w:rsidR="00BD1324" w:rsidRPr="00DA0AB3">
        <w:rPr>
          <w:rFonts w:ascii="Times New Roman" w:hAnsi="Times New Roman" w:cs="Times New Roman"/>
          <w:color w:val="000000" w:themeColor="text1"/>
          <w:sz w:val="24"/>
          <w:szCs w:val="24"/>
        </w:rPr>
        <w:t>UNIVERSIDAD DE CARABOBO</w:t>
      </w:r>
    </w:p>
    <w:p w14:paraId="15EEC67D" w14:textId="77777777" w:rsidR="00C16C19" w:rsidRPr="00DA0AB3" w:rsidRDefault="00C16C19" w:rsidP="009058D7">
      <w:pPr>
        <w:tabs>
          <w:tab w:val="left" w:pos="2240"/>
          <w:tab w:val="left" w:pos="2955"/>
          <w:tab w:val="center" w:pos="6503"/>
        </w:tabs>
        <w:spacing w:after="0" w:line="240" w:lineRule="auto"/>
        <w:jc w:val="center"/>
        <w:rPr>
          <w:rFonts w:ascii="Times New Roman" w:hAnsi="Times New Roman" w:cs="Times New Roman"/>
          <w:color w:val="000000" w:themeColor="text1"/>
          <w:sz w:val="24"/>
          <w:szCs w:val="24"/>
        </w:rPr>
      </w:pPr>
      <w:r w:rsidRPr="00DA0AB3">
        <w:rPr>
          <w:rFonts w:ascii="Times New Roman" w:hAnsi="Times New Roman" w:cs="Times New Roman"/>
          <w:color w:val="000000" w:themeColor="text1"/>
          <w:sz w:val="24"/>
          <w:szCs w:val="24"/>
        </w:rPr>
        <w:t>FACUL</w:t>
      </w:r>
      <w:r w:rsidR="00BD1324" w:rsidRPr="00DA0AB3">
        <w:rPr>
          <w:rFonts w:ascii="Times New Roman" w:hAnsi="Times New Roman" w:cs="Times New Roman"/>
          <w:color w:val="000000" w:themeColor="text1"/>
          <w:sz w:val="24"/>
          <w:szCs w:val="24"/>
        </w:rPr>
        <w:t>TAD DE CIENCIAS DE LA EDUCACIÓN</w:t>
      </w:r>
    </w:p>
    <w:p w14:paraId="04416788" w14:textId="77777777" w:rsidR="00C16C19" w:rsidRPr="00DA0AB3" w:rsidRDefault="00BD1324" w:rsidP="009058D7">
      <w:pPr>
        <w:tabs>
          <w:tab w:val="left" w:pos="2955"/>
        </w:tabs>
        <w:spacing w:after="0" w:line="240" w:lineRule="auto"/>
        <w:jc w:val="center"/>
        <w:rPr>
          <w:rFonts w:ascii="Times New Roman" w:hAnsi="Times New Roman" w:cs="Times New Roman"/>
          <w:color w:val="000000" w:themeColor="text1"/>
          <w:sz w:val="24"/>
          <w:szCs w:val="24"/>
        </w:rPr>
      </w:pPr>
      <w:r w:rsidRPr="00DA0AB3">
        <w:rPr>
          <w:rFonts w:ascii="Times New Roman" w:hAnsi="Times New Roman" w:cs="Times New Roman"/>
          <w:color w:val="000000" w:themeColor="text1"/>
          <w:sz w:val="24"/>
          <w:szCs w:val="24"/>
        </w:rPr>
        <w:t>ESCUELA DE LA EDUCACIÓN</w:t>
      </w:r>
    </w:p>
    <w:p w14:paraId="5C2D6FC5" w14:textId="77777777" w:rsidR="00BD1324" w:rsidRPr="00DA0AB3" w:rsidRDefault="00BD1324" w:rsidP="009058D7">
      <w:pPr>
        <w:tabs>
          <w:tab w:val="left" w:pos="2955"/>
        </w:tabs>
        <w:spacing w:after="0" w:line="240" w:lineRule="auto"/>
        <w:jc w:val="center"/>
        <w:rPr>
          <w:rFonts w:ascii="Times New Roman" w:hAnsi="Times New Roman" w:cs="Times New Roman"/>
          <w:color w:val="000000" w:themeColor="text1"/>
          <w:sz w:val="24"/>
          <w:szCs w:val="24"/>
        </w:rPr>
      </w:pPr>
      <w:r w:rsidRPr="00DA0AB3">
        <w:rPr>
          <w:rFonts w:ascii="Times New Roman" w:hAnsi="Times New Roman" w:cs="Times New Roman"/>
          <w:color w:val="000000" w:themeColor="text1"/>
          <w:sz w:val="24"/>
          <w:szCs w:val="24"/>
        </w:rPr>
        <w:t>CATEDRA: INVESTIGACION</w:t>
      </w:r>
    </w:p>
    <w:p w14:paraId="5625CE94" w14:textId="77777777" w:rsidR="00C16C19" w:rsidRPr="00DA0AB3" w:rsidRDefault="00BD1324" w:rsidP="009058D7">
      <w:pPr>
        <w:tabs>
          <w:tab w:val="left" w:pos="2955"/>
        </w:tabs>
        <w:spacing w:after="0" w:line="240" w:lineRule="auto"/>
        <w:jc w:val="center"/>
        <w:rPr>
          <w:rFonts w:ascii="Times New Roman" w:hAnsi="Times New Roman" w:cs="Times New Roman"/>
          <w:color w:val="000000" w:themeColor="text1"/>
          <w:sz w:val="24"/>
          <w:szCs w:val="24"/>
        </w:rPr>
      </w:pPr>
      <w:r w:rsidRPr="00DA0AB3">
        <w:rPr>
          <w:rFonts w:ascii="Times New Roman" w:hAnsi="Times New Roman" w:cs="Times New Roman"/>
          <w:color w:val="000000" w:themeColor="text1"/>
          <w:sz w:val="24"/>
          <w:szCs w:val="24"/>
        </w:rPr>
        <w:t xml:space="preserve">SEM. </w:t>
      </w:r>
      <w:r w:rsidR="00545552" w:rsidRPr="00DA0AB3">
        <w:rPr>
          <w:rFonts w:ascii="Times New Roman" w:hAnsi="Times New Roman" w:cs="Times New Roman"/>
          <w:color w:val="000000" w:themeColor="text1"/>
          <w:sz w:val="24"/>
          <w:szCs w:val="24"/>
        </w:rPr>
        <w:t>TRABAJO ESPECIAL DE GRADO</w:t>
      </w:r>
    </w:p>
    <w:p w14:paraId="0372E0D5" w14:textId="77777777" w:rsidR="00C16C19" w:rsidRPr="00DA0AB3" w:rsidRDefault="00C16C19" w:rsidP="00DA0AB3">
      <w:pPr>
        <w:spacing w:after="0" w:line="360" w:lineRule="auto"/>
        <w:rPr>
          <w:rFonts w:ascii="Times New Roman" w:hAnsi="Times New Roman" w:cs="Times New Roman"/>
          <w:sz w:val="24"/>
          <w:szCs w:val="24"/>
        </w:rPr>
      </w:pPr>
    </w:p>
    <w:p w14:paraId="6927EF6B" w14:textId="77777777" w:rsidR="00C16C19" w:rsidRPr="00DA0AB3" w:rsidRDefault="00C16C19" w:rsidP="00DA0AB3">
      <w:pPr>
        <w:spacing w:after="0" w:line="360" w:lineRule="auto"/>
        <w:rPr>
          <w:rFonts w:ascii="Times New Roman" w:hAnsi="Times New Roman" w:cs="Times New Roman"/>
          <w:sz w:val="24"/>
          <w:szCs w:val="24"/>
        </w:rPr>
      </w:pPr>
    </w:p>
    <w:p w14:paraId="3C18C3DF" w14:textId="77777777" w:rsidR="00C16C19" w:rsidRDefault="003A0B97" w:rsidP="00DA0AB3">
      <w:pPr>
        <w:tabs>
          <w:tab w:val="left" w:pos="3570"/>
        </w:tabs>
        <w:spacing w:after="0" w:line="360" w:lineRule="auto"/>
        <w:rPr>
          <w:rFonts w:ascii="Times New Roman" w:hAnsi="Times New Roman" w:cs="Times New Roman"/>
          <w:sz w:val="24"/>
          <w:szCs w:val="24"/>
        </w:rPr>
      </w:pPr>
      <w:r w:rsidRPr="00DA0AB3">
        <w:rPr>
          <w:rFonts w:ascii="Times New Roman" w:hAnsi="Times New Roman" w:cs="Times New Roman"/>
          <w:sz w:val="24"/>
          <w:szCs w:val="24"/>
        </w:rPr>
        <w:tab/>
      </w:r>
    </w:p>
    <w:p w14:paraId="2E1D7397" w14:textId="77777777" w:rsidR="009058D7" w:rsidRPr="00DA0AB3" w:rsidRDefault="009058D7" w:rsidP="00DA0AB3">
      <w:pPr>
        <w:tabs>
          <w:tab w:val="left" w:pos="3570"/>
        </w:tabs>
        <w:spacing w:after="0" w:line="360" w:lineRule="auto"/>
        <w:rPr>
          <w:rFonts w:ascii="Times New Roman" w:hAnsi="Times New Roman" w:cs="Times New Roman"/>
          <w:sz w:val="24"/>
          <w:szCs w:val="24"/>
        </w:rPr>
      </w:pPr>
    </w:p>
    <w:p w14:paraId="1D1F2059" w14:textId="77777777" w:rsidR="003A0B97" w:rsidRPr="00DA0AB3" w:rsidRDefault="003A0B97" w:rsidP="00DA0AB3">
      <w:pPr>
        <w:tabs>
          <w:tab w:val="left" w:pos="3570"/>
        </w:tabs>
        <w:spacing w:after="0" w:line="360" w:lineRule="auto"/>
        <w:rPr>
          <w:rFonts w:ascii="Times New Roman" w:hAnsi="Times New Roman" w:cs="Times New Roman"/>
          <w:sz w:val="24"/>
          <w:szCs w:val="24"/>
        </w:rPr>
      </w:pPr>
    </w:p>
    <w:p w14:paraId="4E28C41B" w14:textId="77777777" w:rsidR="00C16C19" w:rsidRPr="00DA0AB3" w:rsidRDefault="00C16C19" w:rsidP="00DA0AB3">
      <w:pPr>
        <w:spacing w:after="0" w:line="360" w:lineRule="auto"/>
        <w:rPr>
          <w:rFonts w:ascii="Times New Roman" w:hAnsi="Times New Roman" w:cs="Times New Roman"/>
          <w:b/>
          <w:sz w:val="24"/>
          <w:szCs w:val="24"/>
        </w:rPr>
      </w:pPr>
    </w:p>
    <w:p w14:paraId="0CF82E7B" w14:textId="77777777" w:rsidR="00C16C19" w:rsidRPr="00DA0AB3" w:rsidRDefault="00D913F5" w:rsidP="00DA0AB3">
      <w:pPr>
        <w:spacing w:after="0" w:line="360" w:lineRule="auto"/>
        <w:jc w:val="center"/>
        <w:rPr>
          <w:rFonts w:ascii="Times New Roman" w:hAnsi="Times New Roman" w:cs="Times New Roman"/>
          <w:b/>
          <w:sz w:val="24"/>
          <w:szCs w:val="24"/>
        </w:rPr>
      </w:pPr>
      <w:r w:rsidRPr="00DA0AB3">
        <w:rPr>
          <w:rFonts w:ascii="Times New Roman" w:hAnsi="Times New Roman" w:cs="Times New Roman"/>
          <w:b/>
          <w:sz w:val="24"/>
          <w:szCs w:val="24"/>
        </w:rPr>
        <w:t xml:space="preserve">GUÍA DIDÁCTICA DIRIGIDA A DOCENTES </w:t>
      </w:r>
      <w:r w:rsidR="00C16C19" w:rsidRPr="00DA0AB3">
        <w:rPr>
          <w:rFonts w:ascii="Times New Roman" w:hAnsi="Times New Roman" w:cs="Times New Roman"/>
          <w:b/>
          <w:sz w:val="24"/>
          <w:szCs w:val="24"/>
        </w:rPr>
        <w:t xml:space="preserve">PARA LA </w:t>
      </w:r>
      <w:r w:rsidR="00BD1324" w:rsidRPr="00DA0AB3">
        <w:rPr>
          <w:rFonts w:ascii="Times New Roman" w:hAnsi="Times New Roman" w:cs="Times New Roman"/>
          <w:b/>
          <w:sz w:val="24"/>
          <w:szCs w:val="24"/>
        </w:rPr>
        <w:t>REPRESENTACION</w:t>
      </w:r>
      <w:r w:rsidR="001272B5" w:rsidRPr="00DA0AB3">
        <w:rPr>
          <w:rFonts w:ascii="Times New Roman" w:hAnsi="Times New Roman" w:cs="Times New Roman"/>
          <w:b/>
          <w:sz w:val="24"/>
          <w:szCs w:val="24"/>
        </w:rPr>
        <w:t xml:space="preserve"> ESCOLAR</w:t>
      </w:r>
      <w:r w:rsidR="00BD1324" w:rsidRPr="00DA0AB3">
        <w:rPr>
          <w:rFonts w:ascii="Times New Roman" w:hAnsi="Times New Roman" w:cs="Times New Roman"/>
          <w:b/>
          <w:sz w:val="24"/>
          <w:szCs w:val="24"/>
        </w:rPr>
        <w:t xml:space="preserve"> </w:t>
      </w:r>
      <w:r w:rsidR="00C16C19" w:rsidRPr="00DA0AB3">
        <w:rPr>
          <w:rFonts w:ascii="Times New Roman" w:hAnsi="Times New Roman" w:cs="Times New Roman"/>
          <w:b/>
          <w:sz w:val="24"/>
          <w:szCs w:val="24"/>
        </w:rPr>
        <w:t>DE L</w:t>
      </w:r>
      <w:r w:rsidR="00545552" w:rsidRPr="00DA0AB3">
        <w:rPr>
          <w:rFonts w:ascii="Times New Roman" w:hAnsi="Times New Roman" w:cs="Times New Roman"/>
          <w:b/>
          <w:sz w:val="24"/>
          <w:szCs w:val="24"/>
        </w:rPr>
        <w:t xml:space="preserve">OS </w:t>
      </w:r>
      <w:r w:rsidR="00C16C19" w:rsidRPr="00DA0AB3">
        <w:rPr>
          <w:rFonts w:ascii="Times New Roman" w:hAnsi="Times New Roman" w:cs="Times New Roman"/>
          <w:b/>
          <w:sz w:val="24"/>
          <w:szCs w:val="24"/>
        </w:rPr>
        <w:t>LOCOS Y LOCAINAS</w:t>
      </w:r>
      <w:r w:rsidR="00545552" w:rsidRPr="00DA0AB3">
        <w:rPr>
          <w:rFonts w:ascii="Times New Roman" w:hAnsi="Times New Roman" w:cs="Times New Roman"/>
          <w:b/>
          <w:sz w:val="24"/>
          <w:szCs w:val="24"/>
        </w:rPr>
        <w:t xml:space="preserve"> COMO MANIFESTACION CULTURAL</w:t>
      </w:r>
      <w:r w:rsidR="00C16C19" w:rsidRPr="00DA0AB3">
        <w:rPr>
          <w:rFonts w:ascii="Times New Roman" w:hAnsi="Times New Roman" w:cs="Times New Roman"/>
          <w:b/>
          <w:sz w:val="24"/>
          <w:szCs w:val="24"/>
        </w:rPr>
        <w:t xml:space="preserve"> DEL MUNICIPIO MONTALBÁN ESTADO CARABOBO</w:t>
      </w:r>
    </w:p>
    <w:p w14:paraId="281BE307" w14:textId="77777777" w:rsidR="00C16C19" w:rsidRPr="00DA0AB3" w:rsidRDefault="00C16C19" w:rsidP="00DA0AB3">
      <w:pPr>
        <w:spacing w:after="0" w:line="360" w:lineRule="auto"/>
        <w:rPr>
          <w:rFonts w:ascii="Times New Roman" w:hAnsi="Times New Roman" w:cs="Times New Roman"/>
          <w:b/>
          <w:sz w:val="24"/>
          <w:szCs w:val="24"/>
        </w:rPr>
      </w:pPr>
    </w:p>
    <w:p w14:paraId="50E13BD0" w14:textId="77777777" w:rsidR="00BA4B3D" w:rsidRPr="00DA0AB3" w:rsidRDefault="00BA4B3D" w:rsidP="00DA0AB3">
      <w:pPr>
        <w:spacing w:after="0" w:line="360" w:lineRule="auto"/>
        <w:rPr>
          <w:rFonts w:ascii="Times New Roman" w:hAnsi="Times New Roman" w:cs="Times New Roman"/>
          <w:b/>
          <w:sz w:val="24"/>
          <w:szCs w:val="24"/>
        </w:rPr>
      </w:pPr>
    </w:p>
    <w:p w14:paraId="6BC08436" w14:textId="77777777" w:rsidR="003A0B97" w:rsidRPr="00DA0AB3" w:rsidRDefault="003A0B97" w:rsidP="00DA0AB3">
      <w:pPr>
        <w:spacing w:after="0" w:line="360" w:lineRule="auto"/>
        <w:rPr>
          <w:rFonts w:ascii="Times New Roman" w:hAnsi="Times New Roman" w:cs="Times New Roman"/>
          <w:sz w:val="24"/>
          <w:szCs w:val="24"/>
        </w:rPr>
      </w:pPr>
    </w:p>
    <w:p w14:paraId="539CE9CD" w14:textId="77777777" w:rsidR="003A0B97" w:rsidRPr="00DA0AB3" w:rsidRDefault="003A0B97" w:rsidP="00DA0AB3">
      <w:pPr>
        <w:spacing w:after="0" w:line="360" w:lineRule="auto"/>
        <w:rPr>
          <w:rFonts w:ascii="Times New Roman" w:hAnsi="Times New Roman" w:cs="Times New Roman"/>
          <w:sz w:val="24"/>
          <w:szCs w:val="24"/>
        </w:rPr>
      </w:pPr>
    </w:p>
    <w:p w14:paraId="45C243C0" w14:textId="77777777" w:rsidR="003A0B97" w:rsidRPr="00DA0AB3" w:rsidRDefault="003A0B97" w:rsidP="00DA0AB3">
      <w:pPr>
        <w:spacing w:after="0" w:line="360" w:lineRule="auto"/>
        <w:rPr>
          <w:rFonts w:ascii="Times New Roman" w:hAnsi="Times New Roman" w:cs="Times New Roman"/>
          <w:sz w:val="24"/>
          <w:szCs w:val="24"/>
        </w:rPr>
      </w:pPr>
    </w:p>
    <w:p w14:paraId="48ADF444" w14:textId="77777777" w:rsidR="00C16C19" w:rsidRPr="00DA0AB3" w:rsidRDefault="00C16C19" w:rsidP="00DA0AB3">
      <w:pPr>
        <w:spacing w:after="0" w:line="360" w:lineRule="auto"/>
        <w:rPr>
          <w:rFonts w:ascii="Times New Roman" w:hAnsi="Times New Roman" w:cs="Times New Roman"/>
          <w:sz w:val="24"/>
          <w:szCs w:val="24"/>
        </w:rPr>
      </w:pPr>
      <w:r w:rsidRPr="00DA0AB3">
        <w:rPr>
          <w:rFonts w:ascii="Times New Roman" w:hAnsi="Times New Roman" w:cs="Times New Roman"/>
          <w:sz w:val="24"/>
          <w:szCs w:val="24"/>
        </w:rPr>
        <w:t>Autor:</w:t>
      </w:r>
      <w:r w:rsidR="003A0B97" w:rsidRPr="00DA0AB3">
        <w:rPr>
          <w:rFonts w:ascii="Times New Roman" w:hAnsi="Times New Roman" w:cs="Times New Roman"/>
          <w:sz w:val="24"/>
          <w:szCs w:val="24"/>
        </w:rPr>
        <w:t xml:space="preserve"> </w:t>
      </w:r>
      <w:r w:rsidRPr="00DA0AB3">
        <w:rPr>
          <w:rFonts w:ascii="Times New Roman" w:hAnsi="Times New Roman" w:cs="Times New Roman"/>
          <w:sz w:val="24"/>
          <w:szCs w:val="24"/>
        </w:rPr>
        <w:t>Daniel Pinto</w:t>
      </w:r>
    </w:p>
    <w:p w14:paraId="5480B489" w14:textId="77777777" w:rsidR="00C16C19" w:rsidRPr="00DA0AB3" w:rsidRDefault="003A0B97" w:rsidP="00DA0AB3">
      <w:pPr>
        <w:spacing w:after="0" w:line="360" w:lineRule="auto"/>
        <w:rPr>
          <w:rFonts w:ascii="Times New Roman" w:hAnsi="Times New Roman" w:cs="Times New Roman"/>
          <w:sz w:val="24"/>
          <w:szCs w:val="24"/>
        </w:rPr>
      </w:pPr>
      <w:r w:rsidRPr="00DA0AB3">
        <w:rPr>
          <w:rFonts w:ascii="Times New Roman" w:hAnsi="Times New Roman" w:cs="Times New Roman"/>
          <w:sz w:val="24"/>
          <w:szCs w:val="24"/>
        </w:rPr>
        <w:t>Tutora</w:t>
      </w:r>
      <w:r w:rsidR="00545552" w:rsidRPr="00DA0AB3">
        <w:rPr>
          <w:rFonts w:ascii="Times New Roman" w:hAnsi="Times New Roman" w:cs="Times New Roman"/>
          <w:sz w:val="24"/>
          <w:szCs w:val="24"/>
        </w:rPr>
        <w:t>: Profesora</w:t>
      </w:r>
      <w:r w:rsidR="00C16C19" w:rsidRPr="00DA0AB3">
        <w:rPr>
          <w:rFonts w:ascii="Times New Roman" w:hAnsi="Times New Roman" w:cs="Times New Roman"/>
          <w:sz w:val="24"/>
          <w:szCs w:val="24"/>
        </w:rPr>
        <w:t xml:space="preserve"> María Blanca Rodríguez</w:t>
      </w:r>
    </w:p>
    <w:p w14:paraId="689AD1D2" w14:textId="77777777" w:rsidR="00C16C19" w:rsidRPr="00DA0AB3" w:rsidRDefault="00C16C19" w:rsidP="00DA0AB3">
      <w:pPr>
        <w:spacing w:after="0" w:line="360" w:lineRule="auto"/>
        <w:rPr>
          <w:rFonts w:ascii="Times New Roman" w:hAnsi="Times New Roman" w:cs="Times New Roman"/>
          <w:sz w:val="24"/>
          <w:szCs w:val="24"/>
        </w:rPr>
      </w:pPr>
    </w:p>
    <w:p w14:paraId="16704E44" w14:textId="77777777" w:rsidR="00D913F5" w:rsidRPr="00DA0AB3" w:rsidRDefault="00D913F5" w:rsidP="00DA0AB3">
      <w:pPr>
        <w:spacing w:after="0" w:line="360" w:lineRule="auto"/>
        <w:jc w:val="center"/>
        <w:rPr>
          <w:rFonts w:ascii="Times New Roman" w:hAnsi="Times New Roman" w:cs="Times New Roman"/>
          <w:sz w:val="24"/>
          <w:szCs w:val="24"/>
        </w:rPr>
      </w:pPr>
    </w:p>
    <w:p w14:paraId="6D774C89" w14:textId="77777777" w:rsidR="00D913F5" w:rsidRPr="00DA0AB3" w:rsidRDefault="00D913F5" w:rsidP="00DA0AB3">
      <w:pPr>
        <w:spacing w:after="0" w:line="360" w:lineRule="auto"/>
        <w:jc w:val="center"/>
        <w:rPr>
          <w:rFonts w:ascii="Times New Roman" w:hAnsi="Times New Roman" w:cs="Times New Roman"/>
          <w:sz w:val="24"/>
          <w:szCs w:val="24"/>
        </w:rPr>
      </w:pPr>
    </w:p>
    <w:p w14:paraId="14C008B3" w14:textId="77777777" w:rsidR="00D913F5" w:rsidRPr="00DA0AB3" w:rsidRDefault="00D913F5" w:rsidP="00DA0AB3">
      <w:pPr>
        <w:spacing w:after="0" w:line="360" w:lineRule="auto"/>
        <w:jc w:val="center"/>
        <w:rPr>
          <w:rFonts w:ascii="Times New Roman" w:hAnsi="Times New Roman" w:cs="Times New Roman"/>
          <w:sz w:val="24"/>
          <w:szCs w:val="24"/>
        </w:rPr>
      </w:pPr>
    </w:p>
    <w:p w14:paraId="261A8848" w14:textId="77777777" w:rsidR="003A0B97" w:rsidRPr="00DA0AB3" w:rsidRDefault="003A0B97" w:rsidP="00DA0AB3">
      <w:pPr>
        <w:spacing w:after="0" w:line="360" w:lineRule="auto"/>
        <w:jc w:val="center"/>
        <w:rPr>
          <w:rFonts w:ascii="Times New Roman" w:hAnsi="Times New Roman" w:cs="Times New Roman"/>
          <w:sz w:val="24"/>
          <w:szCs w:val="24"/>
        </w:rPr>
      </w:pPr>
    </w:p>
    <w:p w14:paraId="62EAF00C" w14:textId="77777777" w:rsidR="003A0B97" w:rsidRPr="00DA0AB3" w:rsidRDefault="003A0B97" w:rsidP="00DA0AB3">
      <w:pPr>
        <w:spacing w:after="0" w:line="360" w:lineRule="auto"/>
        <w:jc w:val="center"/>
        <w:rPr>
          <w:rFonts w:ascii="Times New Roman" w:hAnsi="Times New Roman" w:cs="Times New Roman"/>
          <w:sz w:val="24"/>
          <w:szCs w:val="24"/>
        </w:rPr>
      </w:pPr>
    </w:p>
    <w:p w14:paraId="6A07D78B" w14:textId="77777777" w:rsidR="003A0B97" w:rsidRPr="00DA0AB3" w:rsidRDefault="003A0B97" w:rsidP="00DA0AB3">
      <w:pPr>
        <w:spacing w:after="0" w:line="360" w:lineRule="auto"/>
        <w:jc w:val="center"/>
        <w:rPr>
          <w:rFonts w:ascii="Times New Roman" w:hAnsi="Times New Roman" w:cs="Times New Roman"/>
          <w:sz w:val="24"/>
          <w:szCs w:val="24"/>
        </w:rPr>
      </w:pPr>
    </w:p>
    <w:p w14:paraId="47D29F69" w14:textId="77777777" w:rsidR="00E65AD8" w:rsidRDefault="00E65AD8" w:rsidP="00DA0AB3">
      <w:pPr>
        <w:spacing w:after="0" w:line="360" w:lineRule="auto"/>
        <w:jc w:val="center"/>
        <w:rPr>
          <w:rFonts w:ascii="Times New Roman" w:hAnsi="Times New Roman" w:cs="Times New Roman"/>
          <w:sz w:val="24"/>
          <w:szCs w:val="24"/>
        </w:rPr>
      </w:pPr>
    </w:p>
    <w:p w14:paraId="49E4F1DF" w14:textId="77777777" w:rsidR="00952ABC" w:rsidRPr="00DA0AB3" w:rsidRDefault="00545552" w:rsidP="00DA0AB3">
      <w:pPr>
        <w:spacing w:after="0" w:line="360" w:lineRule="auto"/>
        <w:jc w:val="center"/>
        <w:rPr>
          <w:rFonts w:ascii="Times New Roman" w:hAnsi="Times New Roman" w:cs="Times New Roman"/>
          <w:sz w:val="24"/>
          <w:szCs w:val="24"/>
        </w:rPr>
        <w:sectPr w:rsidR="00952ABC" w:rsidRPr="00DA0AB3" w:rsidSect="00E21856">
          <w:footerReference w:type="default" r:id="rId11"/>
          <w:pgSz w:w="12240" w:h="15840" w:code="1"/>
          <w:pgMar w:top="1701" w:right="1701" w:bottom="1701" w:left="2268" w:header="709" w:footer="709" w:gutter="0"/>
          <w:pgNumType w:start="5"/>
          <w:cols w:space="708"/>
          <w:docGrid w:linePitch="360"/>
        </w:sectPr>
      </w:pPr>
      <w:r w:rsidRPr="00DA0AB3">
        <w:rPr>
          <w:rFonts w:ascii="Times New Roman" w:hAnsi="Times New Roman" w:cs="Times New Roman"/>
          <w:sz w:val="24"/>
          <w:szCs w:val="24"/>
        </w:rPr>
        <w:t>BÁ</w:t>
      </w:r>
      <w:r w:rsidR="00C16C19" w:rsidRPr="00DA0AB3">
        <w:rPr>
          <w:rFonts w:ascii="Times New Roman" w:hAnsi="Times New Roman" w:cs="Times New Roman"/>
          <w:sz w:val="24"/>
          <w:szCs w:val="24"/>
        </w:rPr>
        <w:t xml:space="preserve">RBULA, </w:t>
      </w:r>
      <w:r w:rsidR="00B143F3" w:rsidRPr="00DA0AB3">
        <w:rPr>
          <w:rFonts w:ascii="Times New Roman" w:hAnsi="Times New Roman" w:cs="Times New Roman"/>
          <w:sz w:val="24"/>
          <w:szCs w:val="24"/>
        </w:rPr>
        <w:t>JUL</w:t>
      </w:r>
      <w:r w:rsidRPr="00DA0AB3">
        <w:rPr>
          <w:rFonts w:ascii="Times New Roman" w:hAnsi="Times New Roman" w:cs="Times New Roman"/>
          <w:sz w:val="24"/>
          <w:szCs w:val="24"/>
        </w:rPr>
        <w:t>IO</w:t>
      </w:r>
      <w:r w:rsidR="00952ABC" w:rsidRPr="00DA0AB3">
        <w:rPr>
          <w:rFonts w:ascii="Times New Roman" w:hAnsi="Times New Roman" w:cs="Times New Roman"/>
          <w:sz w:val="24"/>
          <w:szCs w:val="24"/>
        </w:rPr>
        <w:t xml:space="preserve"> 2015</w:t>
      </w:r>
    </w:p>
    <w:p w14:paraId="6F1FD3F2" w14:textId="77777777" w:rsidR="0051307F" w:rsidRPr="00DA0AB3" w:rsidRDefault="00952ABC" w:rsidP="00DA0AB3">
      <w:pPr>
        <w:spacing w:after="0" w:line="360" w:lineRule="auto"/>
        <w:jc w:val="center"/>
        <w:rPr>
          <w:rFonts w:ascii="Times New Roman" w:hAnsi="Times New Roman" w:cs="Times New Roman"/>
          <w:b/>
          <w:sz w:val="24"/>
          <w:szCs w:val="24"/>
        </w:rPr>
      </w:pPr>
      <w:r w:rsidRPr="00DA0AB3">
        <w:rPr>
          <w:rFonts w:ascii="Times New Roman" w:hAnsi="Times New Roman" w:cs="Times New Roman"/>
          <w:b/>
          <w:sz w:val="24"/>
          <w:szCs w:val="24"/>
        </w:rPr>
        <w:lastRenderedPageBreak/>
        <w:t>DEDICATORIA</w:t>
      </w:r>
    </w:p>
    <w:p w14:paraId="3312E63F" w14:textId="77777777" w:rsidR="00952ABC" w:rsidRPr="00DA0AB3" w:rsidRDefault="00952ABC" w:rsidP="00DA0AB3">
      <w:pPr>
        <w:spacing w:after="0" w:line="360" w:lineRule="auto"/>
        <w:jc w:val="center"/>
        <w:rPr>
          <w:rFonts w:ascii="Times New Roman" w:hAnsi="Times New Roman" w:cs="Times New Roman"/>
          <w:b/>
          <w:sz w:val="24"/>
          <w:szCs w:val="24"/>
        </w:rPr>
      </w:pPr>
    </w:p>
    <w:p w14:paraId="7717D820" w14:textId="77777777" w:rsidR="00952ABC" w:rsidRPr="00895CFA" w:rsidRDefault="00952ABC" w:rsidP="00F65BBE">
      <w:pPr>
        <w:spacing w:after="0" w:line="360" w:lineRule="auto"/>
        <w:jc w:val="both"/>
        <w:rPr>
          <w:rFonts w:ascii="Times New Roman" w:hAnsi="Times New Roman" w:cs="Times New Roman"/>
          <w:b/>
          <w:i/>
        </w:rPr>
      </w:pPr>
      <w:r w:rsidRPr="00895CFA">
        <w:rPr>
          <w:rFonts w:ascii="Times New Roman" w:hAnsi="Times New Roman" w:cs="Times New Roman"/>
          <w:b/>
          <w:i/>
        </w:rPr>
        <w:t>A Dios:</w:t>
      </w:r>
    </w:p>
    <w:p w14:paraId="68CB2A46" w14:textId="77777777" w:rsidR="00952ABC" w:rsidRPr="00895CFA" w:rsidRDefault="00952ABC" w:rsidP="00F65BBE">
      <w:pPr>
        <w:spacing w:after="0" w:line="360" w:lineRule="auto"/>
        <w:jc w:val="both"/>
        <w:rPr>
          <w:rFonts w:ascii="Times New Roman" w:hAnsi="Times New Roman" w:cs="Times New Roman"/>
        </w:rPr>
      </w:pPr>
      <w:r w:rsidRPr="00895CFA">
        <w:rPr>
          <w:rFonts w:ascii="Times New Roman" w:hAnsi="Times New Roman" w:cs="Times New Roman"/>
        </w:rPr>
        <w:t>Porque no te cansas de manifestarme</w:t>
      </w:r>
      <w:r w:rsidR="00B572D5" w:rsidRPr="00895CFA">
        <w:rPr>
          <w:rFonts w:ascii="Times New Roman" w:hAnsi="Times New Roman" w:cs="Times New Roman"/>
        </w:rPr>
        <w:t xml:space="preserve"> tu infinita bondad</w:t>
      </w:r>
      <w:r w:rsidRPr="00895CFA">
        <w:rPr>
          <w:rFonts w:ascii="Times New Roman" w:hAnsi="Times New Roman" w:cs="Times New Roman"/>
        </w:rPr>
        <w:t>, por ha</w:t>
      </w:r>
      <w:r w:rsidR="00B572D5" w:rsidRPr="00895CFA">
        <w:rPr>
          <w:rFonts w:ascii="Times New Roman" w:hAnsi="Times New Roman" w:cs="Times New Roman"/>
        </w:rPr>
        <w:t>cerme sentir amado con amor</w:t>
      </w:r>
      <w:r w:rsidRPr="00895CFA">
        <w:rPr>
          <w:rFonts w:ascii="Times New Roman" w:hAnsi="Times New Roman" w:cs="Times New Roman"/>
        </w:rPr>
        <w:t xml:space="preserve"> especial</w:t>
      </w:r>
    </w:p>
    <w:p w14:paraId="09E7055B" w14:textId="77777777" w:rsidR="00B572D5" w:rsidRPr="00895CFA" w:rsidRDefault="00B572D5" w:rsidP="00F65BBE">
      <w:pPr>
        <w:spacing w:after="0" w:line="360" w:lineRule="auto"/>
        <w:jc w:val="both"/>
        <w:rPr>
          <w:rFonts w:ascii="Times New Roman" w:hAnsi="Times New Roman" w:cs="Times New Roman"/>
          <w:b/>
          <w:i/>
        </w:rPr>
      </w:pPr>
      <w:r w:rsidRPr="00895CFA">
        <w:rPr>
          <w:rFonts w:ascii="Times New Roman" w:hAnsi="Times New Roman" w:cs="Times New Roman"/>
          <w:b/>
          <w:i/>
        </w:rPr>
        <w:t>A mis padres Zenaida y Edgar:</w:t>
      </w:r>
    </w:p>
    <w:p w14:paraId="7EC52D60" w14:textId="77777777" w:rsidR="00B572D5" w:rsidRPr="00895CFA" w:rsidRDefault="00B572D5" w:rsidP="00F65BBE">
      <w:pPr>
        <w:spacing w:after="0" w:line="360" w:lineRule="auto"/>
        <w:jc w:val="both"/>
        <w:rPr>
          <w:rFonts w:ascii="Times New Roman" w:hAnsi="Times New Roman" w:cs="Times New Roman"/>
        </w:rPr>
      </w:pPr>
      <w:r w:rsidRPr="00895CFA">
        <w:rPr>
          <w:rFonts w:ascii="Times New Roman" w:hAnsi="Times New Roman" w:cs="Times New Roman"/>
        </w:rPr>
        <w:t>Por hacernos lo que somos hoy: ¡Una Buena Familia! Por darnos la oportunidad de convertirnos, a mis hermanos y a mí, en profesionales. ¡Dios los bendiga inmensamente!</w:t>
      </w:r>
    </w:p>
    <w:p w14:paraId="327BFFEA" w14:textId="77777777" w:rsidR="00B572D5" w:rsidRPr="00895CFA" w:rsidRDefault="00B572D5" w:rsidP="00F65BBE">
      <w:pPr>
        <w:spacing w:after="0" w:line="360" w:lineRule="auto"/>
        <w:jc w:val="both"/>
        <w:rPr>
          <w:rFonts w:ascii="Times New Roman" w:hAnsi="Times New Roman" w:cs="Times New Roman"/>
          <w:b/>
          <w:i/>
        </w:rPr>
      </w:pPr>
      <w:r w:rsidRPr="00895CFA">
        <w:rPr>
          <w:rFonts w:ascii="Times New Roman" w:hAnsi="Times New Roman" w:cs="Times New Roman"/>
          <w:b/>
          <w:i/>
        </w:rPr>
        <w:t>A mi hermana Rosa:</w:t>
      </w:r>
    </w:p>
    <w:p w14:paraId="5A15792A" w14:textId="77777777" w:rsidR="00B572D5" w:rsidRPr="00895CFA" w:rsidRDefault="00B572D5" w:rsidP="00F65BBE">
      <w:pPr>
        <w:spacing w:after="0" w:line="360" w:lineRule="auto"/>
        <w:jc w:val="both"/>
        <w:rPr>
          <w:rFonts w:ascii="Times New Roman" w:hAnsi="Times New Roman" w:cs="Times New Roman"/>
        </w:rPr>
      </w:pPr>
      <w:r w:rsidRPr="00895CFA">
        <w:rPr>
          <w:rFonts w:ascii="Times New Roman" w:hAnsi="Times New Roman" w:cs="Times New Roman"/>
        </w:rPr>
        <w:t xml:space="preserve">Por ser mí amiga, mi compañera de aventuras, tropiezos, tristezas y alegrías. </w:t>
      </w:r>
      <w:r w:rsidR="00847047" w:rsidRPr="00895CFA">
        <w:rPr>
          <w:rFonts w:ascii="Times New Roman" w:hAnsi="Times New Roman" w:cs="Times New Roman"/>
        </w:rPr>
        <w:t>Por tener siempre el consejo necesario en el momento preciso. ¡Aquí vamos, sigamos juntos!</w:t>
      </w:r>
    </w:p>
    <w:p w14:paraId="2876F76E" w14:textId="77777777" w:rsidR="00847047" w:rsidRPr="00895CFA" w:rsidRDefault="00847047" w:rsidP="00F65BBE">
      <w:pPr>
        <w:spacing w:after="0" w:line="360" w:lineRule="auto"/>
        <w:jc w:val="both"/>
        <w:rPr>
          <w:rFonts w:ascii="Times New Roman" w:hAnsi="Times New Roman" w:cs="Times New Roman"/>
          <w:b/>
          <w:i/>
        </w:rPr>
      </w:pPr>
      <w:r w:rsidRPr="00895CFA">
        <w:rPr>
          <w:rFonts w:ascii="Times New Roman" w:hAnsi="Times New Roman" w:cs="Times New Roman"/>
          <w:b/>
          <w:i/>
        </w:rPr>
        <w:t>A mis hermanos Edgar y Gabriel y sus esposas Johana y Mariela:</w:t>
      </w:r>
    </w:p>
    <w:p w14:paraId="76FF10DF" w14:textId="77777777" w:rsidR="00847047" w:rsidRPr="00895CFA" w:rsidRDefault="00847047" w:rsidP="00F65BBE">
      <w:pPr>
        <w:spacing w:after="0" w:line="360" w:lineRule="auto"/>
        <w:jc w:val="both"/>
        <w:rPr>
          <w:rFonts w:ascii="Times New Roman" w:hAnsi="Times New Roman" w:cs="Times New Roman"/>
        </w:rPr>
      </w:pPr>
      <w:r w:rsidRPr="00895CFA">
        <w:rPr>
          <w:rFonts w:ascii="Times New Roman" w:hAnsi="Times New Roman" w:cs="Times New Roman"/>
        </w:rPr>
        <w:t>Por ser parte de esta importante meta que hoy alcanzo. Son ese ejemplo de lucha, superación y constancia que me ha ayudado a ver materializado este sueño. ¡Qué Dios les conceda perdurar por siempre en el amor!</w:t>
      </w:r>
    </w:p>
    <w:p w14:paraId="0BB980CD" w14:textId="77777777" w:rsidR="00847047" w:rsidRPr="00895CFA" w:rsidRDefault="00C928D6" w:rsidP="00F65BBE">
      <w:pPr>
        <w:spacing w:after="0" w:line="360" w:lineRule="auto"/>
        <w:jc w:val="both"/>
        <w:rPr>
          <w:rFonts w:ascii="Times New Roman" w:hAnsi="Times New Roman" w:cs="Times New Roman"/>
          <w:b/>
          <w:i/>
        </w:rPr>
      </w:pPr>
      <w:r w:rsidRPr="00895CFA">
        <w:rPr>
          <w:rFonts w:ascii="Times New Roman" w:hAnsi="Times New Roman" w:cs="Times New Roman"/>
          <w:b/>
          <w:i/>
        </w:rPr>
        <w:t>A mí Johan:</w:t>
      </w:r>
    </w:p>
    <w:p w14:paraId="668EE7AD" w14:textId="77777777" w:rsidR="00C928D6" w:rsidRPr="00895CFA" w:rsidRDefault="00C928D6" w:rsidP="00F65BBE">
      <w:pPr>
        <w:spacing w:after="0" w:line="360" w:lineRule="auto"/>
        <w:jc w:val="both"/>
        <w:rPr>
          <w:rFonts w:ascii="Times New Roman" w:hAnsi="Times New Roman" w:cs="Times New Roman"/>
        </w:rPr>
      </w:pPr>
      <w:r w:rsidRPr="00895CFA">
        <w:rPr>
          <w:rFonts w:ascii="Times New Roman" w:hAnsi="Times New Roman" w:cs="Times New Roman"/>
        </w:rPr>
        <w:t>Por acompañarme en este trayecto del camino y permitirme contar contigo cada momento y sin condición. Los mejores momentos de la vida son los que se pasan en tu compañía. ¡Ya somos profesionales! ¡Que sean muchos años más en esta vida, y el resto en la otra!</w:t>
      </w:r>
    </w:p>
    <w:p w14:paraId="1BDDA1E7" w14:textId="77777777" w:rsidR="00D14111" w:rsidRPr="00895CFA" w:rsidRDefault="00D14111" w:rsidP="00F65BBE">
      <w:pPr>
        <w:spacing w:after="0" w:line="360" w:lineRule="auto"/>
        <w:jc w:val="both"/>
        <w:rPr>
          <w:rFonts w:ascii="Times New Roman" w:hAnsi="Times New Roman" w:cs="Times New Roman"/>
          <w:b/>
          <w:i/>
        </w:rPr>
      </w:pPr>
      <w:r w:rsidRPr="00895CFA">
        <w:rPr>
          <w:rFonts w:ascii="Times New Roman" w:hAnsi="Times New Roman" w:cs="Times New Roman"/>
          <w:b/>
          <w:i/>
        </w:rPr>
        <w:t xml:space="preserve">A mis amigos: </w:t>
      </w:r>
    </w:p>
    <w:p w14:paraId="2098D3CA" w14:textId="77777777" w:rsidR="00D14111" w:rsidRPr="00895CFA" w:rsidRDefault="00D14111" w:rsidP="00F65BBE">
      <w:pPr>
        <w:spacing w:after="0" w:line="360" w:lineRule="auto"/>
        <w:jc w:val="both"/>
        <w:rPr>
          <w:rFonts w:ascii="Times New Roman" w:hAnsi="Times New Roman" w:cs="Times New Roman"/>
        </w:rPr>
      </w:pPr>
      <w:r w:rsidRPr="00895CFA">
        <w:rPr>
          <w:rFonts w:ascii="Times New Roman" w:hAnsi="Times New Roman" w:cs="Times New Roman"/>
        </w:rPr>
        <w:t xml:space="preserve">Gracias porque cada momento compartido con ustedes vale la pena. Por formar parte de mi vida hoy quiero dedicarles este triunfo. </w:t>
      </w:r>
    </w:p>
    <w:p w14:paraId="3857F34E" w14:textId="77777777" w:rsidR="00C928D6" w:rsidRPr="00895CFA" w:rsidRDefault="00C928D6" w:rsidP="00F65BBE">
      <w:pPr>
        <w:spacing w:after="0" w:line="360" w:lineRule="auto"/>
        <w:jc w:val="both"/>
        <w:rPr>
          <w:rFonts w:ascii="Times New Roman" w:hAnsi="Times New Roman" w:cs="Times New Roman"/>
          <w:b/>
          <w:i/>
        </w:rPr>
      </w:pPr>
      <w:r w:rsidRPr="00895CFA">
        <w:rPr>
          <w:rFonts w:ascii="Times New Roman" w:hAnsi="Times New Roman" w:cs="Times New Roman"/>
          <w:b/>
          <w:i/>
        </w:rPr>
        <w:t>A la memoria de Milagros Pacheco</w:t>
      </w:r>
    </w:p>
    <w:p w14:paraId="211DBA2D" w14:textId="77777777" w:rsidR="00C928D6" w:rsidRPr="00895CFA" w:rsidRDefault="00C928D6" w:rsidP="00F65BBE">
      <w:pPr>
        <w:spacing w:after="0" w:line="360" w:lineRule="auto"/>
        <w:jc w:val="both"/>
        <w:rPr>
          <w:rFonts w:ascii="Times New Roman" w:hAnsi="Times New Roman" w:cs="Times New Roman"/>
        </w:rPr>
      </w:pPr>
      <w:r w:rsidRPr="00895CFA">
        <w:rPr>
          <w:rFonts w:ascii="Times New Roman" w:hAnsi="Times New Roman" w:cs="Times New Roman"/>
        </w:rPr>
        <w:t>Por regalarme una amistad eterna</w:t>
      </w:r>
      <w:r w:rsidR="00960287" w:rsidRPr="00895CFA">
        <w:rPr>
          <w:rFonts w:ascii="Times New Roman" w:hAnsi="Times New Roman" w:cs="Times New Roman"/>
        </w:rPr>
        <w:t>. ¡Abrázate a mi corazón y no te sueltes hasta que nos volvamos a ver!</w:t>
      </w:r>
    </w:p>
    <w:p w14:paraId="0CCE05C7" w14:textId="77777777" w:rsidR="00D505D6" w:rsidRPr="00DA0AB3" w:rsidRDefault="00D505D6" w:rsidP="00F65BBE">
      <w:pPr>
        <w:spacing w:after="0" w:line="360" w:lineRule="auto"/>
        <w:jc w:val="both"/>
        <w:rPr>
          <w:rFonts w:ascii="Times New Roman" w:hAnsi="Times New Roman" w:cs="Times New Roman"/>
          <w:b/>
          <w:sz w:val="24"/>
          <w:szCs w:val="24"/>
        </w:rPr>
      </w:pPr>
    </w:p>
    <w:p w14:paraId="56C04B3B" w14:textId="77777777" w:rsidR="00D505D6" w:rsidRDefault="00D505D6" w:rsidP="00F65BBE">
      <w:pPr>
        <w:spacing w:after="0" w:line="360" w:lineRule="auto"/>
        <w:jc w:val="both"/>
        <w:rPr>
          <w:rFonts w:ascii="Times New Roman" w:hAnsi="Times New Roman" w:cs="Times New Roman"/>
          <w:b/>
          <w:sz w:val="24"/>
          <w:szCs w:val="24"/>
        </w:rPr>
      </w:pPr>
    </w:p>
    <w:p w14:paraId="72D15E84" w14:textId="77777777" w:rsidR="00895CFA" w:rsidRDefault="00895CFA" w:rsidP="00F65BBE">
      <w:pPr>
        <w:spacing w:after="0" w:line="360" w:lineRule="auto"/>
        <w:jc w:val="both"/>
        <w:rPr>
          <w:rFonts w:ascii="Times New Roman" w:hAnsi="Times New Roman" w:cs="Times New Roman"/>
          <w:b/>
          <w:sz w:val="24"/>
          <w:szCs w:val="24"/>
        </w:rPr>
      </w:pPr>
    </w:p>
    <w:p w14:paraId="6523D521" w14:textId="77777777" w:rsidR="00895CFA" w:rsidRDefault="00895CFA" w:rsidP="00F65BBE">
      <w:pPr>
        <w:spacing w:after="0" w:line="360" w:lineRule="auto"/>
        <w:jc w:val="both"/>
        <w:rPr>
          <w:rFonts w:ascii="Times New Roman" w:hAnsi="Times New Roman" w:cs="Times New Roman"/>
          <w:b/>
          <w:sz w:val="24"/>
          <w:szCs w:val="24"/>
        </w:rPr>
      </w:pPr>
    </w:p>
    <w:p w14:paraId="2AB43179" w14:textId="77777777" w:rsidR="00895CFA" w:rsidRDefault="00895CFA" w:rsidP="00F65BBE">
      <w:pPr>
        <w:spacing w:after="0" w:line="360" w:lineRule="auto"/>
        <w:jc w:val="both"/>
        <w:rPr>
          <w:rFonts w:ascii="Times New Roman" w:hAnsi="Times New Roman" w:cs="Times New Roman"/>
          <w:b/>
          <w:sz w:val="24"/>
          <w:szCs w:val="24"/>
        </w:rPr>
      </w:pPr>
    </w:p>
    <w:p w14:paraId="5DDACAAB" w14:textId="77777777" w:rsidR="00895CFA" w:rsidRPr="00DA0AB3" w:rsidRDefault="00895CFA" w:rsidP="00F65BBE">
      <w:pPr>
        <w:spacing w:after="0" w:line="360" w:lineRule="auto"/>
        <w:jc w:val="both"/>
        <w:rPr>
          <w:rFonts w:ascii="Times New Roman" w:hAnsi="Times New Roman" w:cs="Times New Roman"/>
          <w:b/>
          <w:sz w:val="24"/>
          <w:szCs w:val="24"/>
        </w:rPr>
      </w:pPr>
    </w:p>
    <w:p w14:paraId="2A12E928" w14:textId="77777777" w:rsidR="00D505D6" w:rsidRPr="00DA0AB3" w:rsidRDefault="00D505D6" w:rsidP="00F65BBE">
      <w:pPr>
        <w:spacing w:after="0" w:line="360" w:lineRule="auto"/>
        <w:jc w:val="both"/>
        <w:rPr>
          <w:rFonts w:ascii="Times New Roman" w:hAnsi="Times New Roman" w:cs="Times New Roman"/>
          <w:b/>
          <w:sz w:val="24"/>
          <w:szCs w:val="24"/>
        </w:rPr>
      </w:pPr>
    </w:p>
    <w:p w14:paraId="730ADF77" w14:textId="77777777" w:rsidR="0051307F" w:rsidRPr="00DA0AB3" w:rsidRDefault="00960287" w:rsidP="00F65BBE">
      <w:pPr>
        <w:spacing w:after="0" w:line="360" w:lineRule="auto"/>
        <w:jc w:val="both"/>
        <w:rPr>
          <w:rFonts w:ascii="Times New Roman" w:hAnsi="Times New Roman" w:cs="Times New Roman"/>
          <w:b/>
          <w:sz w:val="24"/>
          <w:szCs w:val="24"/>
        </w:rPr>
      </w:pPr>
      <w:r w:rsidRPr="00DA0AB3">
        <w:rPr>
          <w:rFonts w:ascii="Times New Roman" w:hAnsi="Times New Roman" w:cs="Times New Roman"/>
          <w:b/>
          <w:sz w:val="24"/>
          <w:szCs w:val="24"/>
        </w:rPr>
        <w:lastRenderedPageBreak/>
        <w:t>AGRADECIMIENTOS</w:t>
      </w:r>
    </w:p>
    <w:p w14:paraId="032BBCDD" w14:textId="77777777" w:rsidR="00960287" w:rsidRPr="00DA0AB3" w:rsidRDefault="00960287" w:rsidP="00F65BBE">
      <w:pPr>
        <w:spacing w:after="0" w:line="360" w:lineRule="auto"/>
        <w:jc w:val="both"/>
        <w:rPr>
          <w:rFonts w:ascii="Times New Roman" w:hAnsi="Times New Roman" w:cs="Times New Roman"/>
          <w:sz w:val="24"/>
          <w:szCs w:val="24"/>
        </w:rPr>
      </w:pPr>
    </w:p>
    <w:p w14:paraId="3FF91BAA" w14:textId="77777777" w:rsidR="00960287" w:rsidRPr="00895CFA" w:rsidRDefault="00960287" w:rsidP="00F65BBE">
      <w:pPr>
        <w:spacing w:after="0" w:line="360" w:lineRule="auto"/>
        <w:jc w:val="both"/>
        <w:rPr>
          <w:rFonts w:ascii="Times New Roman" w:hAnsi="Times New Roman" w:cs="Times New Roman"/>
          <w:b/>
          <w:i/>
        </w:rPr>
      </w:pPr>
      <w:r w:rsidRPr="00895CFA">
        <w:rPr>
          <w:rFonts w:ascii="Times New Roman" w:hAnsi="Times New Roman" w:cs="Times New Roman"/>
          <w:b/>
          <w:i/>
        </w:rPr>
        <w:t>A Dios:</w:t>
      </w:r>
    </w:p>
    <w:p w14:paraId="52A71722" w14:textId="77777777" w:rsidR="0099324E" w:rsidRPr="00895CFA" w:rsidRDefault="0099324E" w:rsidP="00F65BBE">
      <w:pPr>
        <w:spacing w:after="0" w:line="360" w:lineRule="auto"/>
        <w:jc w:val="both"/>
        <w:rPr>
          <w:rFonts w:ascii="Times New Roman" w:hAnsi="Times New Roman" w:cs="Times New Roman"/>
        </w:rPr>
      </w:pPr>
      <w:r w:rsidRPr="00895CFA">
        <w:rPr>
          <w:rFonts w:ascii="Times New Roman" w:hAnsi="Times New Roman" w:cs="Times New Roman"/>
        </w:rPr>
        <w:t>Gracias Papá Dios por regalarme los dones necesarios para culminar esta etapa de la mejor manera. “Para TI toda mi música Señor”; ¡Sólo Tú y basta!</w:t>
      </w:r>
    </w:p>
    <w:p w14:paraId="081DDB08" w14:textId="77777777" w:rsidR="0099324E" w:rsidRPr="00895CFA" w:rsidRDefault="0099324E" w:rsidP="00F65BBE">
      <w:pPr>
        <w:spacing w:after="0" w:line="360" w:lineRule="auto"/>
        <w:jc w:val="both"/>
        <w:rPr>
          <w:rFonts w:ascii="Times New Roman" w:hAnsi="Times New Roman" w:cs="Times New Roman"/>
          <w:b/>
          <w:i/>
        </w:rPr>
      </w:pPr>
      <w:r w:rsidRPr="00895CFA">
        <w:rPr>
          <w:rFonts w:ascii="Times New Roman" w:hAnsi="Times New Roman" w:cs="Times New Roman"/>
          <w:b/>
          <w:i/>
        </w:rPr>
        <w:t>A Johnny y Eliza</w:t>
      </w:r>
    </w:p>
    <w:p w14:paraId="7C687E12" w14:textId="77777777" w:rsidR="0099324E" w:rsidRPr="00895CFA" w:rsidRDefault="0099324E" w:rsidP="00F65BBE">
      <w:pPr>
        <w:spacing w:after="0" w:line="360" w:lineRule="auto"/>
        <w:jc w:val="both"/>
        <w:rPr>
          <w:rFonts w:ascii="Times New Roman" w:hAnsi="Times New Roman" w:cs="Times New Roman"/>
        </w:rPr>
      </w:pPr>
      <w:r w:rsidRPr="00895CFA">
        <w:rPr>
          <w:rFonts w:ascii="Times New Roman" w:hAnsi="Times New Roman" w:cs="Times New Roman"/>
        </w:rPr>
        <w:t xml:space="preserve">Gracias, por dejarme entrar en su casa, en su familia, y en sus corazones. </w:t>
      </w:r>
      <w:r w:rsidR="00D14111" w:rsidRPr="00895CFA">
        <w:rPr>
          <w:rFonts w:ascii="Times New Roman" w:hAnsi="Times New Roman" w:cs="Times New Roman"/>
        </w:rPr>
        <w:t xml:space="preserve">Siempre les estaré eternamente </w:t>
      </w:r>
      <w:proofErr w:type="gramStart"/>
      <w:r w:rsidR="00D14111" w:rsidRPr="00895CFA">
        <w:rPr>
          <w:rFonts w:ascii="Times New Roman" w:hAnsi="Times New Roman" w:cs="Times New Roman"/>
        </w:rPr>
        <w:t>agradecidos</w:t>
      </w:r>
      <w:proofErr w:type="gramEnd"/>
      <w:r w:rsidR="00D14111" w:rsidRPr="00895CFA">
        <w:rPr>
          <w:rFonts w:ascii="Times New Roman" w:hAnsi="Times New Roman" w:cs="Times New Roman"/>
        </w:rPr>
        <w:t xml:space="preserve"> por ayudarme a culminar mi carrera. Le pido a Dios que les retribuya en salud, prosperidad y bienestar todo lo bueno que han sido conmigo. ¡Los quiero! </w:t>
      </w:r>
    </w:p>
    <w:p w14:paraId="18880C4A" w14:textId="77777777" w:rsidR="0099324E" w:rsidRPr="00895CFA" w:rsidRDefault="0099324E" w:rsidP="00F65BBE">
      <w:pPr>
        <w:spacing w:after="0" w:line="360" w:lineRule="auto"/>
        <w:jc w:val="both"/>
        <w:rPr>
          <w:rFonts w:ascii="Times New Roman" w:hAnsi="Times New Roman" w:cs="Times New Roman"/>
          <w:b/>
          <w:i/>
        </w:rPr>
      </w:pPr>
      <w:r w:rsidRPr="00895CFA">
        <w:rPr>
          <w:rFonts w:ascii="Times New Roman" w:hAnsi="Times New Roman" w:cs="Times New Roman"/>
          <w:b/>
          <w:i/>
        </w:rPr>
        <w:t>A mis pequeños:</w:t>
      </w:r>
    </w:p>
    <w:p w14:paraId="364C2DC7" w14:textId="77777777" w:rsidR="0099324E" w:rsidRPr="00895CFA" w:rsidRDefault="0099324E" w:rsidP="00F65BBE">
      <w:pPr>
        <w:spacing w:after="0" w:line="360" w:lineRule="auto"/>
        <w:jc w:val="both"/>
        <w:rPr>
          <w:rFonts w:ascii="Times New Roman" w:hAnsi="Times New Roman" w:cs="Times New Roman"/>
        </w:rPr>
      </w:pPr>
      <w:r w:rsidRPr="00895CFA">
        <w:rPr>
          <w:rFonts w:ascii="Times New Roman" w:hAnsi="Times New Roman" w:cs="Times New Roman"/>
        </w:rPr>
        <w:t>Gracias Gabriela, Martín, Ángel Gabriel y Sebastián, porque su presencia en mi vida me ha dado las herramientas necesarias para construir mi propia experiencia. Espero poder tenerlos siempre conmigo para que sigamos aprendiendo juntos. ¡Dios los cuide!</w:t>
      </w:r>
    </w:p>
    <w:p w14:paraId="3FCF8A49" w14:textId="77777777" w:rsidR="00D14111" w:rsidRPr="00895CFA" w:rsidRDefault="00D14111" w:rsidP="00F65BBE">
      <w:pPr>
        <w:spacing w:after="0" w:line="360" w:lineRule="auto"/>
        <w:jc w:val="both"/>
        <w:rPr>
          <w:rFonts w:ascii="Times New Roman" w:hAnsi="Times New Roman" w:cs="Times New Roman"/>
          <w:b/>
          <w:i/>
        </w:rPr>
      </w:pPr>
      <w:r w:rsidRPr="00895CFA">
        <w:rPr>
          <w:rFonts w:ascii="Times New Roman" w:hAnsi="Times New Roman" w:cs="Times New Roman"/>
          <w:b/>
          <w:i/>
        </w:rPr>
        <w:t xml:space="preserve">A la Fundación Cultural </w:t>
      </w:r>
      <w:proofErr w:type="spellStart"/>
      <w:r w:rsidRPr="00895CFA">
        <w:rPr>
          <w:rFonts w:ascii="Times New Roman" w:hAnsi="Times New Roman" w:cs="Times New Roman"/>
          <w:b/>
          <w:i/>
        </w:rPr>
        <w:t>Kaituco</w:t>
      </w:r>
      <w:proofErr w:type="spellEnd"/>
      <w:r w:rsidRPr="00895CFA">
        <w:rPr>
          <w:rFonts w:ascii="Times New Roman" w:hAnsi="Times New Roman" w:cs="Times New Roman"/>
          <w:b/>
          <w:i/>
        </w:rPr>
        <w:t>:</w:t>
      </w:r>
    </w:p>
    <w:p w14:paraId="17F8DF79" w14:textId="77777777" w:rsidR="00D14111" w:rsidRPr="00895CFA" w:rsidRDefault="00FF06FC" w:rsidP="00F65BBE">
      <w:pPr>
        <w:spacing w:after="0" w:line="360" w:lineRule="auto"/>
        <w:jc w:val="both"/>
        <w:rPr>
          <w:rFonts w:ascii="Times New Roman" w:hAnsi="Times New Roman" w:cs="Times New Roman"/>
        </w:rPr>
      </w:pPr>
      <w:r w:rsidRPr="00895CFA">
        <w:rPr>
          <w:rFonts w:ascii="Times New Roman" w:hAnsi="Times New Roman" w:cs="Times New Roman"/>
        </w:rPr>
        <w:t>Gracias por darme la oportunidad de cruzar fronteras para llevar nuestra cultura y conocer otras nuevas, permitirme acrecentar cada día mi amor por el folklor y valorar las cosas que nos identifican como venezolanos, la esencia de lo que somos. ¡Qué continúen los éxitos!</w:t>
      </w:r>
    </w:p>
    <w:p w14:paraId="7C1AE7E9" w14:textId="77777777" w:rsidR="00FF06FC" w:rsidRPr="00895CFA" w:rsidRDefault="00D14111" w:rsidP="00F65BBE">
      <w:pPr>
        <w:spacing w:after="0" w:line="360" w:lineRule="auto"/>
        <w:jc w:val="both"/>
        <w:rPr>
          <w:rFonts w:ascii="Times New Roman" w:hAnsi="Times New Roman" w:cs="Times New Roman"/>
          <w:b/>
          <w:i/>
        </w:rPr>
      </w:pPr>
      <w:r w:rsidRPr="00895CFA">
        <w:rPr>
          <w:rFonts w:ascii="Times New Roman" w:hAnsi="Times New Roman" w:cs="Times New Roman"/>
          <w:b/>
          <w:i/>
        </w:rPr>
        <w:t xml:space="preserve">A </w:t>
      </w:r>
      <w:proofErr w:type="spellStart"/>
      <w:r w:rsidRPr="00895CFA">
        <w:rPr>
          <w:rFonts w:ascii="Times New Roman" w:hAnsi="Times New Roman" w:cs="Times New Roman"/>
          <w:b/>
          <w:i/>
        </w:rPr>
        <w:t>Marianella</w:t>
      </w:r>
      <w:proofErr w:type="spellEnd"/>
      <w:r w:rsidRPr="00895CFA">
        <w:rPr>
          <w:rFonts w:ascii="Times New Roman" w:hAnsi="Times New Roman" w:cs="Times New Roman"/>
          <w:b/>
          <w:i/>
        </w:rPr>
        <w:t xml:space="preserve"> y Eduardo</w:t>
      </w:r>
      <w:r w:rsidR="00FF06FC" w:rsidRPr="00895CFA">
        <w:rPr>
          <w:rFonts w:ascii="Times New Roman" w:hAnsi="Times New Roman" w:cs="Times New Roman"/>
          <w:b/>
          <w:i/>
        </w:rPr>
        <w:t>:</w:t>
      </w:r>
    </w:p>
    <w:p w14:paraId="2F3FD686" w14:textId="77777777" w:rsidR="00FF06FC" w:rsidRPr="00895CFA" w:rsidRDefault="00FF06FC" w:rsidP="00F65BBE">
      <w:pPr>
        <w:spacing w:after="0" w:line="360" w:lineRule="auto"/>
        <w:jc w:val="both"/>
        <w:rPr>
          <w:rFonts w:ascii="Times New Roman" w:hAnsi="Times New Roman" w:cs="Times New Roman"/>
        </w:rPr>
      </w:pPr>
      <w:r w:rsidRPr="00895CFA">
        <w:rPr>
          <w:rFonts w:ascii="Times New Roman" w:hAnsi="Times New Roman" w:cs="Times New Roman"/>
        </w:rPr>
        <w:t>Gracias por ser esas personas con luces que uno siempre necesita, espero siempre tenerlos cerca, aquí tienen un amigo. ¡Dios los bendiga!</w:t>
      </w:r>
    </w:p>
    <w:p w14:paraId="1DC3C62E" w14:textId="77777777" w:rsidR="00DA0AB3" w:rsidRPr="00895CFA" w:rsidRDefault="00FF06FC" w:rsidP="00F65BBE">
      <w:pPr>
        <w:spacing w:after="0" w:line="360" w:lineRule="auto"/>
        <w:jc w:val="both"/>
        <w:rPr>
          <w:rFonts w:ascii="Times New Roman" w:hAnsi="Times New Roman" w:cs="Times New Roman"/>
          <w:b/>
          <w:i/>
        </w:rPr>
      </w:pPr>
      <w:r w:rsidRPr="00895CFA">
        <w:rPr>
          <w:rFonts w:ascii="Times New Roman" w:hAnsi="Times New Roman" w:cs="Times New Roman"/>
          <w:b/>
          <w:i/>
        </w:rPr>
        <w:t>A la Universidad de Carabobo:</w:t>
      </w:r>
    </w:p>
    <w:p w14:paraId="7A96A50E" w14:textId="77777777" w:rsidR="00FF06FC" w:rsidRPr="00895CFA" w:rsidRDefault="00FF06FC" w:rsidP="00F65BBE">
      <w:pPr>
        <w:spacing w:after="0" w:line="360" w:lineRule="auto"/>
        <w:jc w:val="both"/>
        <w:rPr>
          <w:rFonts w:ascii="Times New Roman" w:hAnsi="Times New Roman" w:cs="Times New Roman"/>
          <w:b/>
          <w:i/>
        </w:rPr>
      </w:pPr>
      <w:r w:rsidRPr="00895CFA">
        <w:rPr>
          <w:rFonts w:ascii="Times New Roman" w:hAnsi="Times New Roman" w:cs="Times New Roman"/>
        </w:rPr>
        <w:t xml:space="preserve">Gracias por formarme durante todo este tiempo. Me llevo el conocimiento, la experiencia y los buenos recuerdos de </w:t>
      </w:r>
      <w:r w:rsidRPr="00895CFA">
        <w:rPr>
          <w:rFonts w:ascii="Times New Roman" w:hAnsi="Times New Roman" w:cs="Times New Roman"/>
          <w:i/>
        </w:rPr>
        <w:t>“La casa que vence las sombras”</w:t>
      </w:r>
    </w:p>
    <w:p w14:paraId="3E37C3AA" w14:textId="77777777" w:rsidR="00FF06FC" w:rsidRPr="00895CFA" w:rsidRDefault="00FF06FC" w:rsidP="00F65BBE">
      <w:pPr>
        <w:spacing w:after="0" w:line="360" w:lineRule="auto"/>
        <w:jc w:val="both"/>
        <w:rPr>
          <w:rFonts w:ascii="Times New Roman" w:hAnsi="Times New Roman" w:cs="Times New Roman"/>
          <w:b/>
          <w:i/>
        </w:rPr>
      </w:pPr>
      <w:r w:rsidRPr="00895CFA">
        <w:rPr>
          <w:rFonts w:ascii="Times New Roman" w:hAnsi="Times New Roman" w:cs="Times New Roman"/>
          <w:b/>
          <w:i/>
        </w:rPr>
        <w:t>A la Profesora María Blanca Rodríguez:</w:t>
      </w:r>
    </w:p>
    <w:p w14:paraId="415139D1" w14:textId="77777777" w:rsidR="00804808" w:rsidRPr="00895CFA" w:rsidRDefault="0046632D" w:rsidP="00804808">
      <w:pPr>
        <w:spacing w:after="0" w:line="360" w:lineRule="auto"/>
        <w:jc w:val="both"/>
        <w:rPr>
          <w:rFonts w:ascii="Times New Roman" w:hAnsi="Times New Roman" w:cs="Times New Roman"/>
          <w:i/>
        </w:rPr>
      </w:pPr>
      <w:r w:rsidRPr="00895CFA">
        <w:rPr>
          <w:rFonts w:ascii="Times New Roman" w:hAnsi="Times New Roman" w:cs="Times New Roman"/>
        </w:rPr>
        <w:t>Gracias p</w:t>
      </w:r>
      <w:r w:rsidR="00FF06FC" w:rsidRPr="00895CFA">
        <w:rPr>
          <w:rFonts w:ascii="Times New Roman" w:hAnsi="Times New Roman" w:cs="Times New Roman"/>
        </w:rPr>
        <w:t xml:space="preserve">or </w:t>
      </w:r>
      <w:r w:rsidRPr="00895CFA">
        <w:rPr>
          <w:rFonts w:ascii="Times New Roman" w:hAnsi="Times New Roman" w:cs="Times New Roman"/>
        </w:rPr>
        <w:t xml:space="preserve">regalarme sus conocimientos, por guiarme en la realización de este trabajo y hacer de lo rudo una grata y bonita experiencia… </w:t>
      </w:r>
      <w:r w:rsidRPr="00895CFA">
        <w:rPr>
          <w:rFonts w:ascii="Times New Roman" w:hAnsi="Times New Roman" w:cs="Times New Roman"/>
          <w:i/>
        </w:rPr>
        <w:t xml:space="preserve">“Maestro, Sembrador, con tus manos vas haciendo humanidad” </w:t>
      </w:r>
    </w:p>
    <w:p w14:paraId="06AD6030" w14:textId="77777777" w:rsidR="00804808" w:rsidRDefault="00804808" w:rsidP="00804808">
      <w:pPr>
        <w:spacing w:after="0" w:line="360" w:lineRule="auto"/>
        <w:jc w:val="both"/>
        <w:rPr>
          <w:rFonts w:ascii="Times New Roman" w:hAnsi="Times New Roman" w:cs="Times New Roman"/>
          <w:sz w:val="24"/>
          <w:szCs w:val="24"/>
        </w:rPr>
      </w:pPr>
    </w:p>
    <w:p w14:paraId="444FB6FA" w14:textId="77777777" w:rsidR="00804808" w:rsidRDefault="00804808" w:rsidP="00804808">
      <w:pPr>
        <w:spacing w:after="0" w:line="360" w:lineRule="auto"/>
        <w:jc w:val="both"/>
        <w:rPr>
          <w:rFonts w:ascii="Times New Roman" w:hAnsi="Times New Roman" w:cs="Times New Roman"/>
          <w:sz w:val="24"/>
          <w:szCs w:val="24"/>
        </w:rPr>
      </w:pPr>
    </w:p>
    <w:p w14:paraId="412B6EBC" w14:textId="77777777" w:rsidR="00804808" w:rsidRDefault="00804808" w:rsidP="00804808">
      <w:pPr>
        <w:spacing w:after="0" w:line="360" w:lineRule="auto"/>
        <w:jc w:val="both"/>
        <w:rPr>
          <w:rFonts w:ascii="Times New Roman" w:hAnsi="Times New Roman" w:cs="Times New Roman"/>
          <w:sz w:val="24"/>
          <w:szCs w:val="24"/>
        </w:rPr>
      </w:pPr>
    </w:p>
    <w:p w14:paraId="3A43FAF0" w14:textId="77777777" w:rsidR="00804808" w:rsidRDefault="00804808" w:rsidP="00804808">
      <w:pPr>
        <w:spacing w:after="0" w:line="360" w:lineRule="auto"/>
        <w:jc w:val="both"/>
        <w:rPr>
          <w:rFonts w:ascii="Times New Roman" w:hAnsi="Times New Roman" w:cs="Times New Roman"/>
          <w:sz w:val="24"/>
          <w:szCs w:val="24"/>
        </w:rPr>
      </w:pPr>
    </w:p>
    <w:p w14:paraId="2C752B80" w14:textId="6423CE68" w:rsidR="001F2FF5" w:rsidRPr="00DA0AB3" w:rsidRDefault="0046632D" w:rsidP="00804808">
      <w:pPr>
        <w:spacing w:after="0" w:line="360" w:lineRule="auto"/>
        <w:ind w:left="3540"/>
        <w:jc w:val="both"/>
        <w:rPr>
          <w:rFonts w:ascii="Times New Roman" w:hAnsi="Times New Roman" w:cs="Times New Roman"/>
          <w:i/>
          <w:sz w:val="24"/>
          <w:szCs w:val="24"/>
        </w:rPr>
      </w:pPr>
      <w:r w:rsidRPr="00DA0AB3">
        <w:rPr>
          <w:rFonts w:ascii="Times New Roman" w:hAnsi="Times New Roman" w:cs="Times New Roman"/>
          <w:sz w:val="24"/>
          <w:szCs w:val="24"/>
        </w:rPr>
        <w:t xml:space="preserve">¡GRACIAS MA’ LO LOGRAMOS, TE AMO! </w:t>
      </w:r>
      <w:r w:rsidR="0051307F" w:rsidRPr="00DA0AB3">
        <w:rPr>
          <w:rFonts w:ascii="Times New Roman" w:hAnsi="Times New Roman" w:cs="Times New Roman"/>
          <w:sz w:val="24"/>
          <w:szCs w:val="24"/>
        </w:rPr>
        <w:br w:type="page"/>
      </w:r>
    </w:p>
    <w:p w14:paraId="2612912A" w14:textId="1DEF2851" w:rsidR="001F2FF5" w:rsidRPr="00DA0AB3" w:rsidRDefault="00895CFA" w:rsidP="00DA0AB3">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Í</w:t>
      </w:r>
      <w:r w:rsidR="001F2FF5" w:rsidRPr="005D7497">
        <w:rPr>
          <w:rFonts w:ascii="Times New Roman" w:hAnsi="Times New Roman" w:cs="Times New Roman"/>
          <w:b/>
          <w:sz w:val="24"/>
          <w:szCs w:val="24"/>
        </w:rPr>
        <w:t xml:space="preserve">NDICE </w:t>
      </w:r>
    </w:p>
    <w:p w14:paraId="3157AC8F" w14:textId="77777777" w:rsidR="001F2FF5" w:rsidRPr="00DA0AB3" w:rsidRDefault="001F2FF5" w:rsidP="00DA0AB3">
      <w:pPr>
        <w:spacing w:after="0" w:line="360" w:lineRule="auto"/>
        <w:jc w:val="right"/>
        <w:rPr>
          <w:rFonts w:ascii="Times New Roman" w:hAnsi="Times New Roman" w:cs="Times New Roman"/>
          <w:b/>
          <w:sz w:val="24"/>
          <w:szCs w:val="24"/>
        </w:rPr>
      </w:pPr>
      <w:r w:rsidRPr="00DA0AB3">
        <w:rPr>
          <w:rFonts w:ascii="Times New Roman" w:hAnsi="Times New Roman" w:cs="Times New Roman"/>
          <w:b/>
          <w:sz w:val="24"/>
          <w:szCs w:val="24"/>
        </w:rPr>
        <w:t>PAG</w:t>
      </w:r>
    </w:p>
    <w:p w14:paraId="0B83BB8D" w14:textId="77777777" w:rsidR="001F2FF5" w:rsidRPr="00DA0AB3" w:rsidRDefault="00F65BBE" w:rsidP="003A4AF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DEDICATORIA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t>i</w:t>
      </w:r>
    </w:p>
    <w:p w14:paraId="57BEBC48" w14:textId="3C53A94F" w:rsidR="001F2FF5" w:rsidRPr="00DA0AB3" w:rsidRDefault="00F65BBE" w:rsidP="003A4AF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AGRADECIMIENTOS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t>ii</w:t>
      </w:r>
      <w:r w:rsidR="003B6B83">
        <w:rPr>
          <w:rFonts w:ascii="Times New Roman" w:hAnsi="Times New Roman" w:cs="Times New Roman"/>
          <w:sz w:val="24"/>
          <w:szCs w:val="24"/>
        </w:rPr>
        <w:t>i</w:t>
      </w:r>
    </w:p>
    <w:p w14:paraId="6D69683D" w14:textId="5061DC6A" w:rsidR="001F2FF5" w:rsidRPr="00DA0AB3" w:rsidRDefault="00F65BBE" w:rsidP="003A4AFC">
      <w:pPr>
        <w:spacing w:after="0" w:line="240" w:lineRule="auto"/>
        <w:rPr>
          <w:rFonts w:ascii="Times New Roman" w:hAnsi="Times New Roman" w:cs="Times New Roman"/>
          <w:sz w:val="24"/>
          <w:szCs w:val="24"/>
        </w:rPr>
      </w:pPr>
      <w:r>
        <w:rPr>
          <w:rFonts w:ascii="Times New Roman" w:hAnsi="Times New Roman" w:cs="Times New Roman"/>
          <w:sz w:val="24"/>
          <w:szCs w:val="24"/>
        </w:rPr>
        <w:t>RESUMEN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614091">
        <w:rPr>
          <w:rFonts w:ascii="Times New Roman" w:hAnsi="Times New Roman" w:cs="Times New Roman"/>
          <w:sz w:val="24"/>
          <w:szCs w:val="24"/>
        </w:rPr>
        <w:t>vi</w:t>
      </w:r>
    </w:p>
    <w:p w14:paraId="7FD0E205" w14:textId="0EA03FF9" w:rsidR="001F2FF5" w:rsidRPr="00DA0AB3" w:rsidRDefault="00F65BBE" w:rsidP="003A4AF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ABSTRACT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614091">
        <w:rPr>
          <w:rFonts w:ascii="Times New Roman" w:hAnsi="Times New Roman" w:cs="Times New Roman"/>
          <w:sz w:val="24"/>
          <w:szCs w:val="24"/>
        </w:rPr>
        <w:t>vii</w:t>
      </w:r>
    </w:p>
    <w:p w14:paraId="0B7BCF62" w14:textId="2F0E768D" w:rsidR="001F2FF5" w:rsidRPr="00DA0AB3" w:rsidRDefault="00F65BBE" w:rsidP="003A4AF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INTRODUCCIÓN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t>1</w:t>
      </w:r>
    </w:p>
    <w:p w14:paraId="27CF95EE" w14:textId="77777777" w:rsidR="001F2FF5" w:rsidRPr="00DA0AB3" w:rsidRDefault="001F2FF5" w:rsidP="003A4AFC">
      <w:pPr>
        <w:spacing w:after="0" w:line="240" w:lineRule="auto"/>
        <w:rPr>
          <w:rFonts w:ascii="Times New Roman" w:hAnsi="Times New Roman" w:cs="Times New Roman"/>
          <w:sz w:val="24"/>
          <w:szCs w:val="24"/>
        </w:rPr>
      </w:pPr>
    </w:p>
    <w:p w14:paraId="61B78F32" w14:textId="77777777" w:rsidR="001F2FF5" w:rsidRPr="00DA0AB3" w:rsidRDefault="001F2FF5" w:rsidP="003A4AFC">
      <w:pPr>
        <w:spacing w:after="0" w:line="240" w:lineRule="auto"/>
        <w:rPr>
          <w:rFonts w:ascii="Times New Roman" w:hAnsi="Times New Roman" w:cs="Times New Roman"/>
          <w:sz w:val="24"/>
          <w:szCs w:val="24"/>
        </w:rPr>
      </w:pPr>
      <w:r w:rsidRPr="00DA0AB3">
        <w:rPr>
          <w:rFonts w:ascii="Times New Roman" w:hAnsi="Times New Roman" w:cs="Times New Roman"/>
          <w:sz w:val="24"/>
          <w:szCs w:val="24"/>
        </w:rPr>
        <w:t>CAPITULO I</w:t>
      </w:r>
    </w:p>
    <w:p w14:paraId="59FD52CB" w14:textId="77777777" w:rsidR="001F2FF5" w:rsidRPr="00DA0AB3" w:rsidRDefault="001F2FF5" w:rsidP="003A4AFC">
      <w:pPr>
        <w:pStyle w:val="Prrafodelista"/>
        <w:spacing w:after="0" w:line="240" w:lineRule="auto"/>
        <w:rPr>
          <w:rFonts w:ascii="Times New Roman" w:hAnsi="Times New Roman" w:cs="Times New Roman"/>
          <w:sz w:val="24"/>
          <w:szCs w:val="24"/>
        </w:rPr>
      </w:pPr>
      <w:r w:rsidRPr="00DA0AB3">
        <w:rPr>
          <w:rFonts w:ascii="Times New Roman" w:hAnsi="Times New Roman" w:cs="Times New Roman"/>
          <w:sz w:val="24"/>
          <w:szCs w:val="24"/>
        </w:rPr>
        <w:t>EL PROBLEMA</w:t>
      </w:r>
    </w:p>
    <w:p w14:paraId="665E2995" w14:textId="58E6BBEA" w:rsidR="001F2FF5" w:rsidRPr="00DA0AB3" w:rsidRDefault="00F65BBE" w:rsidP="003A4AFC">
      <w:pPr>
        <w:spacing w:after="0" w:line="240" w:lineRule="auto"/>
        <w:ind w:firstLine="1985"/>
        <w:rPr>
          <w:rFonts w:ascii="Times New Roman" w:hAnsi="Times New Roman" w:cs="Times New Roman"/>
          <w:sz w:val="24"/>
          <w:szCs w:val="24"/>
        </w:rPr>
      </w:pPr>
      <w:r>
        <w:rPr>
          <w:rFonts w:ascii="Times New Roman" w:hAnsi="Times New Roman" w:cs="Times New Roman"/>
          <w:sz w:val="24"/>
          <w:szCs w:val="24"/>
        </w:rPr>
        <w:t xml:space="preserve">Planteamiento del Problema </w:t>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t>3</w:t>
      </w:r>
    </w:p>
    <w:p w14:paraId="2F8C0FB5" w14:textId="26C3DECB" w:rsidR="001F2FF5" w:rsidRPr="00DA0AB3" w:rsidRDefault="001F2FF5" w:rsidP="003A4AFC">
      <w:pPr>
        <w:spacing w:after="0" w:line="240" w:lineRule="auto"/>
        <w:ind w:firstLine="1985"/>
        <w:rPr>
          <w:rFonts w:ascii="Times New Roman" w:hAnsi="Times New Roman" w:cs="Times New Roman"/>
          <w:sz w:val="24"/>
          <w:szCs w:val="24"/>
        </w:rPr>
      </w:pPr>
      <w:r w:rsidRPr="00DA0AB3">
        <w:rPr>
          <w:rFonts w:ascii="Times New Roman" w:hAnsi="Times New Roman" w:cs="Times New Roman"/>
          <w:sz w:val="24"/>
          <w:szCs w:val="24"/>
        </w:rPr>
        <w:t>O</w:t>
      </w:r>
      <w:r w:rsidR="00F65BBE">
        <w:rPr>
          <w:rFonts w:ascii="Times New Roman" w:hAnsi="Times New Roman" w:cs="Times New Roman"/>
          <w:sz w:val="24"/>
          <w:szCs w:val="24"/>
        </w:rPr>
        <w:t xml:space="preserve">bjetivos de la Investigación </w:t>
      </w:r>
      <w:r w:rsidR="00F65BBE">
        <w:rPr>
          <w:rFonts w:ascii="Times New Roman" w:hAnsi="Times New Roman" w:cs="Times New Roman"/>
          <w:sz w:val="24"/>
          <w:szCs w:val="24"/>
        </w:rPr>
        <w:tab/>
      </w:r>
      <w:r w:rsidR="00F65BBE">
        <w:rPr>
          <w:rFonts w:ascii="Times New Roman" w:hAnsi="Times New Roman" w:cs="Times New Roman"/>
          <w:sz w:val="24"/>
          <w:szCs w:val="24"/>
        </w:rPr>
        <w:tab/>
      </w:r>
      <w:r w:rsidRPr="00DA0AB3">
        <w:rPr>
          <w:rFonts w:ascii="Times New Roman" w:hAnsi="Times New Roman" w:cs="Times New Roman"/>
          <w:sz w:val="24"/>
          <w:szCs w:val="24"/>
        </w:rPr>
        <w:tab/>
      </w:r>
      <w:r w:rsidRPr="00DA0AB3">
        <w:rPr>
          <w:rFonts w:ascii="Times New Roman" w:hAnsi="Times New Roman" w:cs="Times New Roman"/>
          <w:sz w:val="24"/>
          <w:szCs w:val="24"/>
        </w:rPr>
        <w:tab/>
      </w:r>
      <w:r w:rsidR="003C3F55" w:rsidRPr="00DA0AB3">
        <w:rPr>
          <w:rFonts w:ascii="Times New Roman" w:hAnsi="Times New Roman" w:cs="Times New Roman"/>
          <w:sz w:val="24"/>
          <w:szCs w:val="24"/>
        </w:rPr>
        <w:tab/>
      </w:r>
      <w:r w:rsidR="003B6B83">
        <w:rPr>
          <w:rFonts w:ascii="Times New Roman" w:hAnsi="Times New Roman" w:cs="Times New Roman"/>
          <w:sz w:val="24"/>
          <w:szCs w:val="24"/>
        </w:rPr>
        <w:t>7</w:t>
      </w:r>
    </w:p>
    <w:p w14:paraId="2B436FE4" w14:textId="77777777" w:rsidR="001F2FF5" w:rsidRPr="00DA0AB3" w:rsidRDefault="001F2FF5" w:rsidP="003A4AFC">
      <w:pPr>
        <w:spacing w:after="0" w:line="240" w:lineRule="auto"/>
        <w:ind w:firstLine="1985"/>
        <w:rPr>
          <w:rFonts w:ascii="Times New Roman" w:hAnsi="Times New Roman" w:cs="Times New Roman"/>
          <w:sz w:val="24"/>
          <w:szCs w:val="24"/>
        </w:rPr>
      </w:pPr>
      <w:r w:rsidRPr="00DA0AB3">
        <w:rPr>
          <w:rFonts w:ascii="Times New Roman" w:hAnsi="Times New Roman" w:cs="Times New Roman"/>
          <w:sz w:val="24"/>
          <w:szCs w:val="24"/>
        </w:rPr>
        <w:t>Objetivo General</w:t>
      </w:r>
    </w:p>
    <w:p w14:paraId="55284F33" w14:textId="77777777" w:rsidR="001F2FF5" w:rsidRPr="00DA0AB3" w:rsidRDefault="001F2FF5" w:rsidP="003A4AFC">
      <w:pPr>
        <w:spacing w:after="0" w:line="240" w:lineRule="auto"/>
        <w:ind w:firstLine="1985"/>
        <w:rPr>
          <w:rFonts w:ascii="Times New Roman" w:hAnsi="Times New Roman" w:cs="Times New Roman"/>
          <w:sz w:val="24"/>
          <w:szCs w:val="24"/>
        </w:rPr>
      </w:pPr>
      <w:r w:rsidRPr="00DA0AB3">
        <w:rPr>
          <w:rFonts w:ascii="Times New Roman" w:hAnsi="Times New Roman" w:cs="Times New Roman"/>
          <w:sz w:val="24"/>
          <w:szCs w:val="24"/>
        </w:rPr>
        <w:t>Objetivos Específicos</w:t>
      </w:r>
    </w:p>
    <w:p w14:paraId="06733B69" w14:textId="4346E2F8" w:rsidR="001F2FF5" w:rsidRPr="00DA0AB3" w:rsidRDefault="001F2FF5" w:rsidP="003A4AFC">
      <w:pPr>
        <w:spacing w:after="0" w:line="240" w:lineRule="auto"/>
        <w:ind w:firstLine="1985"/>
        <w:rPr>
          <w:rFonts w:ascii="Times New Roman" w:hAnsi="Times New Roman" w:cs="Times New Roman"/>
          <w:sz w:val="24"/>
          <w:szCs w:val="24"/>
        </w:rPr>
      </w:pPr>
      <w:r w:rsidRPr="00DA0AB3">
        <w:rPr>
          <w:rFonts w:ascii="Times New Roman" w:hAnsi="Times New Roman" w:cs="Times New Roman"/>
          <w:sz w:val="24"/>
          <w:szCs w:val="24"/>
        </w:rPr>
        <w:t>Jus</w:t>
      </w:r>
      <w:r w:rsidR="00F65BBE">
        <w:rPr>
          <w:rFonts w:ascii="Times New Roman" w:hAnsi="Times New Roman" w:cs="Times New Roman"/>
          <w:sz w:val="24"/>
          <w:szCs w:val="24"/>
        </w:rPr>
        <w:t xml:space="preserve">tificación de la Investigación </w:t>
      </w:r>
      <w:r w:rsidRPr="00DA0AB3">
        <w:rPr>
          <w:rFonts w:ascii="Times New Roman" w:hAnsi="Times New Roman" w:cs="Times New Roman"/>
          <w:sz w:val="24"/>
          <w:szCs w:val="24"/>
        </w:rPr>
        <w:tab/>
      </w:r>
      <w:r w:rsidRPr="00DA0AB3">
        <w:rPr>
          <w:rFonts w:ascii="Times New Roman" w:hAnsi="Times New Roman" w:cs="Times New Roman"/>
          <w:sz w:val="24"/>
          <w:szCs w:val="24"/>
        </w:rPr>
        <w:tab/>
      </w:r>
      <w:r w:rsidRPr="00DA0AB3">
        <w:rPr>
          <w:rFonts w:ascii="Times New Roman" w:hAnsi="Times New Roman" w:cs="Times New Roman"/>
          <w:sz w:val="24"/>
          <w:szCs w:val="24"/>
        </w:rPr>
        <w:tab/>
      </w:r>
      <w:r w:rsidRPr="00DA0AB3">
        <w:rPr>
          <w:rFonts w:ascii="Times New Roman" w:hAnsi="Times New Roman" w:cs="Times New Roman"/>
          <w:sz w:val="24"/>
          <w:szCs w:val="24"/>
        </w:rPr>
        <w:tab/>
      </w:r>
      <w:r w:rsidR="003B6B83">
        <w:rPr>
          <w:rFonts w:ascii="Times New Roman" w:hAnsi="Times New Roman" w:cs="Times New Roman"/>
          <w:sz w:val="24"/>
          <w:szCs w:val="24"/>
        </w:rPr>
        <w:t>8</w:t>
      </w:r>
    </w:p>
    <w:p w14:paraId="0DBAE37E" w14:textId="77777777" w:rsidR="001F2FF5" w:rsidRPr="00DA0AB3" w:rsidRDefault="001F2FF5" w:rsidP="003A4AFC">
      <w:pPr>
        <w:spacing w:after="0" w:line="240" w:lineRule="auto"/>
        <w:rPr>
          <w:rFonts w:ascii="Times New Roman" w:hAnsi="Times New Roman" w:cs="Times New Roman"/>
          <w:sz w:val="24"/>
          <w:szCs w:val="24"/>
        </w:rPr>
      </w:pPr>
      <w:r w:rsidRPr="00DA0AB3">
        <w:rPr>
          <w:rFonts w:ascii="Times New Roman" w:hAnsi="Times New Roman" w:cs="Times New Roman"/>
          <w:sz w:val="24"/>
          <w:szCs w:val="24"/>
        </w:rPr>
        <w:t>CAPITULO II</w:t>
      </w:r>
    </w:p>
    <w:p w14:paraId="55B62307" w14:textId="77777777" w:rsidR="001F2FF5" w:rsidRPr="00DA0AB3" w:rsidRDefault="001F2FF5" w:rsidP="003A4AFC">
      <w:pPr>
        <w:pStyle w:val="Prrafodelista"/>
        <w:spacing w:after="0" w:line="240" w:lineRule="auto"/>
        <w:rPr>
          <w:rFonts w:ascii="Times New Roman" w:hAnsi="Times New Roman" w:cs="Times New Roman"/>
          <w:sz w:val="24"/>
          <w:szCs w:val="24"/>
        </w:rPr>
      </w:pPr>
      <w:r w:rsidRPr="00DA0AB3">
        <w:rPr>
          <w:rFonts w:ascii="Times New Roman" w:hAnsi="Times New Roman" w:cs="Times New Roman"/>
          <w:sz w:val="24"/>
          <w:szCs w:val="24"/>
        </w:rPr>
        <w:t>MARCO TEÓRICO</w:t>
      </w:r>
    </w:p>
    <w:p w14:paraId="476A9D9B" w14:textId="45ADB3F1" w:rsidR="001F2FF5" w:rsidRPr="00DA0AB3" w:rsidRDefault="001F2FF5" w:rsidP="003A4AFC">
      <w:pPr>
        <w:spacing w:after="0" w:line="240" w:lineRule="auto"/>
        <w:ind w:firstLine="1985"/>
        <w:rPr>
          <w:rFonts w:ascii="Times New Roman" w:hAnsi="Times New Roman" w:cs="Times New Roman"/>
          <w:sz w:val="24"/>
          <w:szCs w:val="24"/>
        </w:rPr>
      </w:pPr>
      <w:r w:rsidRPr="00DA0AB3">
        <w:rPr>
          <w:rFonts w:ascii="Times New Roman" w:hAnsi="Times New Roman" w:cs="Times New Roman"/>
          <w:sz w:val="24"/>
          <w:szCs w:val="24"/>
        </w:rPr>
        <w:t xml:space="preserve">Antecedentes de la Investigación </w:t>
      </w:r>
      <w:r w:rsidRPr="00DA0AB3">
        <w:rPr>
          <w:rFonts w:ascii="Times New Roman" w:hAnsi="Times New Roman" w:cs="Times New Roman"/>
          <w:sz w:val="24"/>
          <w:szCs w:val="24"/>
        </w:rPr>
        <w:tab/>
      </w:r>
      <w:r w:rsidRPr="00DA0AB3">
        <w:rPr>
          <w:rFonts w:ascii="Times New Roman" w:hAnsi="Times New Roman" w:cs="Times New Roman"/>
          <w:sz w:val="24"/>
          <w:szCs w:val="24"/>
        </w:rPr>
        <w:tab/>
      </w:r>
      <w:r w:rsidRPr="00DA0AB3">
        <w:rPr>
          <w:rFonts w:ascii="Times New Roman" w:hAnsi="Times New Roman" w:cs="Times New Roman"/>
          <w:sz w:val="24"/>
          <w:szCs w:val="24"/>
        </w:rPr>
        <w:tab/>
      </w:r>
      <w:r w:rsidRPr="00DA0AB3">
        <w:rPr>
          <w:rFonts w:ascii="Times New Roman" w:hAnsi="Times New Roman" w:cs="Times New Roman"/>
          <w:sz w:val="24"/>
          <w:szCs w:val="24"/>
        </w:rPr>
        <w:tab/>
      </w:r>
      <w:r w:rsidR="003B6B83">
        <w:rPr>
          <w:rFonts w:ascii="Times New Roman" w:hAnsi="Times New Roman" w:cs="Times New Roman"/>
          <w:sz w:val="24"/>
          <w:szCs w:val="24"/>
        </w:rPr>
        <w:t>10</w:t>
      </w:r>
    </w:p>
    <w:p w14:paraId="602D29E2" w14:textId="428AB7CF" w:rsidR="003C3F55" w:rsidRPr="00DA0AB3" w:rsidRDefault="00F65BBE" w:rsidP="003A4AFC">
      <w:pPr>
        <w:spacing w:after="0" w:line="240" w:lineRule="auto"/>
        <w:ind w:firstLine="1985"/>
        <w:rPr>
          <w:rFonts w:ascii="Times New Roman" w:hAnsi="Times New Roman" w:cs="Times New Roman"/>
          <w:sz w:val="24"/>
          <w:szCs w:val="24"/>
        </w:rPr>
      </w:pPr>
      <w:r>
        <w:rPr>
          <w:rFonts w:ascii="Times New Roman" w:hAnsi="Times New Roman" w:cs="Times New Roman"/>
          <w:sz w:val="24"/>
          <w:szCs w:val="24"/>
        </w:rPr>
        <w:t xml:space="preserve">Bases Teóricas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3C3F55" w:rsidRPr="00DA0AB3">
        <w:rPr>
          <w:rFonts w:ascii="Times New Roman" w:hAnsi="Times New Roman" w:cs="Times New Roman"/>
          <w:sz w:val="24"/>
          <w:szCs w:val="24"/>
        </w:rPr>
        <w:tab/>
      </w:r>
      <w:r w:rsidR="003B6B83">
        <w:rPr>
          <w:rFonts w:ascii="Times New Roman" w:hAnsi="Times New Roman" w:cs="Times New Roman"/>
          <w:sz w:val="24"/>
          <w:szCs w:val="24"/>
        </w:rPr>
        <w:t>12</w:t>
      </w:r>
    </w:p>
    <w:p w14:paraId="3FACB67E" w14:textId="4E8AD164" w:rsidR="001F2FF5" w:rsidRPr="00DA0AB3" w:rsidRDefault="003B6B83" w:rsidP="003A4AFC">
      <w:pPr>
        <w:spacing w:after="0" w:line="240" w:lineRule="auto"/>
        <w:ind w:firstLine="1985"/>
        <w:rPr>
          <w:rFonts w:ascii="Times New Roman" w:hAnsi="Times New Roman" w:cs="Times New Roman"/>
          <w:sz w:val="24"/>
          <w:szCs w:val="24"/>
        </w:rPr>
      </w:pPr>
      <w:r>
        <w:rPr>
          <w:rFonts w:ascii="Times New Roman" w:hAnsi="Times New Roman" w:cs="Times New Roman"/>
          <w:sz w:val="24"/>
          <w:szCs w:val="24"/>
        </w:rPr>
        <w:t>Bases Legales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F65BBE">
        <w:rPr>
          <w:rFonts w:ascii="Times New Roman" w:hAnsi="Times New Roman" w:cs="Times New Roman"/>
          <w:sz w:val="24"/>
          <w:szCs w:val="24"/>
        </w:rPr>
        <w:t xml:space="preserve"> </w:t>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Pr>
          <w:rFonts w:ascii="Times New Roman" w:hAnsi="Times New Roman" w:cs="Times New Roman"/>
          <w:sz w:val="24"/>
          <w:szCs w:val="24"/>
        </w:rPr>
        <w:t>20</w:t>
      </w:r>
    </w:p>
    <w:p w14:paraId="5FE1CF1F" w14:textId="3F474C04" w:rsidR="003C3F55" w:rsidRPr="00DA0AB3" w:rsidRDefault="005D7497" w:rsidP="003A4AFC">
      <w:pPr>
        <w:spacing w:after="0" w:line="240" w:lineRule="auto"/>
        <w:ind w:firstLine="1985"/>
        <w:rPr>
          <w:rFonts w:ascii="Times New Roman" w:hAnsi="Times New Roman" w:cs="Times New Roman"/>
          <w:sz w:val="24"/>
          <w:szCs w:val="24"/>
        </w:rPr>
      </w:pPr>
      <w:r>
        <w:rPr>
          <w:rFonts w:ascii="Times New Roman" w:hAnsi="Times New Roman" w:cs="Times New Roman"/>
          <w:sz w:val="24"/>
          <w:szCs w:val="24"/>
        </w:rPr>
        <w:t xml:space="preserve">Tabla de </w:t>
      </w:r>
      <w:proofErr w:type="spellStart"/>
      <w:r>
        <w:rPr>
          <w:rFonts w:ascii="Times New Roman" w:hAnsi="Times New Roman" w:cs="Times New Roman"/>
          <w:sz w:val="24"/>
          <w:szCs w:val="24"/>
        </w:rPr>
        <w:t>Operacionalizació</w:t>
      </w:r>
      <w:r w:rsidR="003C3F55" w:rsidRPr="00DA0AB3">
        <w:rPr>
          <w:rFonts w:ascii="Times New Roman" w:hAnsi="Times New Roman" w:cs="Times New Roman"/>
          <w:sz w:val="24"/>
          <w:szCs w:val="24"/>
        </w:rPr>
        <w:t>n</w:t>
      </w:r>
      <w:proofErr w:type="spellEnd"/>
      <w:r w:rsidR="003C3F55" w:rsidRPr="00DA0AB3">
        <w:rPr>
          <w:rFonts w:ascii="Times New Roman" w:hAnsi="Times New Roman" w:cs="Times New Roman"/>
          <w:sz w:val="24"/>
          <w:szCs w:val="24"/>
        </w:rPr>
        <w:t xml:space="preserve"> de variables</w:t>
      </w:r>
      <w:r w:rsidR="003C3F55" w:rsidRPr="00DA0AB3">
        <w:rPr>
          <w:rFonts w:ascii="Times New Roman" w:hAnsi="Times New Roman" w:cs="Times New Roman"/>
          <w:sz w:val="24"/>
          <w:szCs w:val="24"/>
        </w:rPr>
        <w:tab/>
      </w:r>
      <w:r w:rsidR="003C3F55" w:rsidRPr="00DA0AB3">
        <w:rPr>
          <w:rFonts w:ascii="Times New Roman" w:hAnsi="Times New Roman" w:cs="Times New Roman"/>
          <w:sz w:val="24"/>
          <w:szCs w:val="24"/>
        </w:rPr>
        <w:tab/>
      </w:r>
      <w:r w:rsidR="003C3F55" w:rsidRPr="00DA0AB3">
        <w:rPr>
          <w:rFonts w:ascii="Times New Roman" w:hAnsi="Times New Roman" w:cs="Times New Roman"/>
          <w:sz w:val="24"/>
          <w:szCs w:val="24"/>
        </w:rPr>
        <w:tab/>
        <w:t>24</w:t>
      </w:r>
    </w:p>
    <w:p w14:paraId="74D3BFCF" w14:textId="77777777" w:rsidR="001F2FF5" w:rsidRPr="00DA0AB3" w:rsidRDefault="001F2FF5" w:rsidP="003A4AFC">
      <w:pPr>
        <w:spacing w:after="0" w:line="240" w:lineRule="auto"/>
        <w:rPr>
          <w:rFonts w:ascii="Times New Roman" w:hAnsi="Times New Roman" w:cs="Times New Roman"/>
          <w:sz w:val="24"/>
          <w:szCs w:val="24"/>
        </w:rPr>
      </w:pPr>
      <w:r w:rsidRPr="00DA0AB3">
        <w:rPr>
          <w:rFonts w:ascii="Times New Roman" w:hAnsi="Times New Roman" w:cs="Times New Roman"/>
          <w:sz w:val="24"/>
          <w:szCs w:val="24"/>
        </w:rPr>
        <w:t>CAPITULO III</w:t>
      </w:r>
    </w:p>
    <w:p w14:paraId="7A726973" w14:textId="77777777" w:rsidR="001F2FF5" w:rsidRPr="00DA0AB3" w:rsidRDefault="001F2FF5" w:rsidP="003A4AFC">
      <w:pPr>
        <w:pStyle w:val="Prrafodelista"/>
        <w:spacing w:after="0" w:line="240" w:lineRule="auto"/>
        <w:rPr>
          <w:rFonts w:ascii="Times New Roman" w:hAnsi="Times New Roman" w:cs="Times New Roman"/>
          <w:sz w:val="24"/>
          <w:szCs w:val="24"/>
        </w:rPr>
      </w:pPr>
      <w:r w:rsidRPr="00DA0AB3">
        <w:rPr>
          <w:rFonts w:ascii="Times New Roman" w:hAnsi="Times New Roman" w:cs="Times New Roman"/>
          <w:sz w:val="24"/>
          <w:szCs w:val="24"/>
        </w:rPr>
        <w:t>MARCO METODOLOGICO</w:t>
      </w:r>
    </w:p>
    <w:p w14:paraId="1244475B" w14:textId="2D6A0CD8" w:rsidR="001F2FF5" w:rsidRPr="00DA0AB3" w:rsidRDefault="00F65BBE" w:rsidP="003A4AFC">
      <w:pPr>
        <w:spacing w:after="0" w:line="240" w:lineRule="auto"/>
        <w:ind w:firstLine="1985"/>
        <w:rPr>
          <w:rFonts w:ascii="Times New Roman" w:hAnsi="Times New Roman" w:cs="Times New Roman"/>
          <w:sz w:val="24"/>
          <w:szCs w:val="24"/>
        </w:rPr>
      </w:pPr>
      <w:r>
        <w:rPr>
          <w:rFonts w:ascii="Times New Roman" w:hAnsi="Times New Roman" w:cs="Times New Roman"/>
          <w:sz w:val="24"/>
          <w:szCs w:val="24"/>
        </w:rPr>
        <w:t xml:space="preserve">Tipo de Investigación </w:t>
      </w:r>
      <w:r>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t>2</w:t>
      </w:r>
      <w:r w:rsidR="003B6B83">
        <w:rPr>
          <w:rFonts w:ascii="Times New Roman" w:hAnsi="Times New Roman" w:cs="Times New Roman"/>
          <w:sz w:val="24"/>
          <w:szCs w:val="24"/>
        </w:rPr>
        <w:t>7</w:t>
      </w:r>
    </w:p>
    <w:p w14:paraId="60723B28" w14:textId="16E73888" w:rsidR="001F2FF5" w:rsidRPr="00DA0AB3" w:rsidRDefault="00F65BBE" w:rsidP="003A4AFC">
      <w:pPr>
        <w:spacing w:after="0" w:line="240" w:lineRule="auto"/>
        <w:ind w:firstLine="1985"/>
        <w:rPr>
          <w:rFonts w:ascii="Times New Roman" w:hAnsi="Times New Roman" w:cs="Times New Roman"/>
          <w:sz w:val="24"/>
          <w:szCs w:val="24"/>
        </w:rPr>
      </w:pPr>
      <w:r>
        <w:rPr>
          <w:rFonts w:ascii="Times New Roman" w:hAnsi="Times New Roman" w:cs="Times New Roman"/>
          <w:sz w:val="24"/>
          <w:szCs w:val="24"/>
        </w:rPr>
        <w:t xml:space="preserve">Diseño de Investigación </w:t>
      </w:r>
      <w:r>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3B6B83">
        <w:rPr>
          <w:rFonts w:ascii="Times New Roman" w:hAnsi="Times New Roman" w:cs="Times New Roman"/>
          <w:sz w:val="24"/>
          <w:szCs w:val="24"/>
        </w:rPr>
        <w:t>28</w:t>
      </w:r>
    </w:p>
    <w:p w14:paraId="19546A37" w14:textId="578C6615" w:rsidR="001F2FF5" w:rsidRPr="00DA0AB3" w:rsidRDefault="00F65BBE" w:rsidP="003A4AFC">
      <w:pPr>
        <w:spacing w:after="0" w:line="240" w:lineRule="auto"/>
        <w:ind w:firstLine="1985"/>
        <w:rPr>
          <w:rFonts w:ascii="Times New Roman" w:hAnsi="Times New Roman" w:cs="Times New Roman"/>
          <w:sz w:val="24"/>
          <w:szCs w:val="24"/>
        </w:rPr>
      </w:pPr>
      <w:r>
        <w:rPr>
          <w:rFonts w:ascii="Times New Roman" w:hAnsi="Times New Roman" w:cs="Times New Roman"/>
          <w:sz w:val="24"/>
          <w:szCs w:val="24"/>
        </w:rPr>
        <w:t xml:space="preserve">Población y Muestra </w:t>
      </w:r>
      <w:r>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3B6B83">
        <w:rPr>
          <w:rFonts w:ascii="Times New Roman" w:hAnsi="Times New Roman" w:cs="Times New Roman"/>
          <w:sz w:val="24"/>
          <w:szCs w:val="24"/>
        </w:rPr>
        <w:t>28</w:t>
      </w:r>
    </w:p>
    <w:p w14:paraId="567B7D0C" w14:textId="182A4D89" w:rsidR="001F2FF5" w:rsidRPr="00DA0AB3" w:rsidRDefault="001F2FF5" w:rsidP="003A4AFC">
      <w:pPr>
        <w:spacing w:after="0" w:line="240" w:lineRule="auto"/>
        <w:ind w:firstLine="1985"/>
        <w:rPr>
          <w:rFonts w:ascii="Times New Roman" w:hAnsi="Times New Roman" w:cs="Times New Roman"/>
          <w:sz w:val="24"/>
          <w:szCs w:val="24"/>
        </w:rPr>
      </w:pPr>
      <w:r w:rsidRPr="00DA0AB3">
        <w:rPr>
          <w:rFonts w:ascii="Times New Roman" w:hAnsi="Times New Roman" w:cs="Times New Roman"/>
          <w:sz w:val="24"/>
          <w:szCs w:val="24"/>
        </w:rPr>
        <w:t xml:space="preserve">Técnicas </w:t>
      </w:r>
      <w:r w:rsidR="003B6B83">
        <w:rPr>
          <w:rFonts w:ascii="Times New Roman" w:hAnsi="Times New Roman" w:cs="Times New Roman"/>
          <w:sz w:val="24"/>
          <w:szCs w:val="24"/>
        </w:rPr>
        <w:t>de análisis y procesamiento</w:t>
      </w:r>
      <w:r w:rsidRPr="00DA0AB3">
        <w:rPr>
          <w:rFonts w:ascii="Times New Roman" w:hAnsi="Times New Roman" w:cs="Times New Roman"/>
          <w:sz w:val="24"/>
          <w:szCs w:val="24"/>
        </w:rPr>
        <w:t xml:space="preserve"> de</w:t>
      </w:r>
      <w:r w:rsidR="00F65BBE">
        <w:rPr>
          <w:rFonts w:ascii="Times New Roman" w:hAnsi="Times New Roman" w:cs="Times New Roman"/>
          <w:sz w:val="24"/>
          <w:szCs w:val="24"/>
        </w:rPr>
        <w:t xml:space="preserve"> </w:t>
      </w:r>
      <w:r w:rsidR="003B6B83">
        <w:rPr>
          <w:rFonts w:ascii="Times New Roman" w:hAnsi="Times New Roman" w:cs="Times New Roman"/>
          <w:sz w:val="24"/>
          <w:szCs w:val="24"/>
        </w:rPr>
        <w:t xml:space="preserve">Datos </w:t>
      </w:r>
      <w:r w:rsidR="003B6B83">
        <w:rPr>
          <w:rFonts w:ascii="Times New Roman" w:hAnsi="Times New Roman" w:cs="Times New Roman"/>
          <w:sz w:val="24"/>
          <w:szCs w:val="24"/>
        </w:rPr>
        <w:tab/>
      </w:r>
      <w:r w:rsidR="003B6B83">
        <w:rPr>
          <w:rFonts w:ascii="Times New Roman" w:hAnsi="Times New Roman" w:cs="Times New Roman"/>
          <w:sz w:val="24"/>
          <w:szCs w:val="24"/>
        </w:rPr>
        <w:tab/>
        <w:t>29</w:t>
      </w:r>
    </w:p>
    <w:p w14:paraId="5A79109F" w14:textId="618B662B" w:rsidR="001F2FF5" w:rsidRPr="00DA0AB3" w:rsidRDefault="001F2FF5" w:rsidP="003A4AFC">
      <w:pPr>
        <w:spacing w:after="0" w:line="240" w:lineRule="auto"/>
        <w:ind w:firstLine="1985"/>
        <w:rPr>
          <w:rFonts w:ascii="Times New Roman" w:hAnsi="Times New Roman" w:cs="Times New Roman"/>
          <w:sz w:val="24"/>
          <w:szCs w:val="24"/>
        </w:rPr>
      </w:pPr>
      <w:r w:rsidRPr="00DA0AB3">
        <w:rPr>
          <w:rFonts w:ascii="Times New Roman" w:hAnsi="Times New Roman" w:cs="Times New Roman"/>
          <w:sz w:val="24"/>
          <w:szCs w:val="24"/>
        </w:rPr>
        <w:t>Validez</w:t>
      </w:r>
      <w:r w:rsidR="003B6B83">
        <w:rPr>
          <w:rFonts w:ascii="Times New Roman" w:hAnsi="Times New Roman" w:cs="Times New Roman"/>
          <w:sz w:val="24"/>
          <w:szCs w:val="24"/>
        </w:rPr>
        <w:t xml:space="preserve"> del Instrumento</w:t>
      </w:r>
      <w:r w:rsidRPr="00DA0AB3">
        <w:rPr>
          <w:rFonts w:ascii="Times New Roman" w:hAnsi="Times New Roman" w:cs="Times New Roman"/>
          <w:sz w:val="24"/>
          <w:szCs w:val="24"/>
        </w:rPr>
        <w:tab/>
      </w:r>
      <w:r w:rsidRPr="00DA0AB3">
        <w:rPr>
          <w:rFonts w:ascii="Times New Roman" w:hAnsi="Times New Roman" w:cs="Times New Roman"/>
          <w:sz w:val="24"/>
          <w:szCs w:val="24"/>
        </w:rPr>
        <w:tab/>
      </w:r>
      <w:r w:rsidRPr="00DA0AB3">
        <w:rPr>
          <w:rFonts w:ascii="Times New Roman" w:hAnsi="Times New Roman" w:cs="Times New Roman"/>
          <w:sz w:val="24"/>
          <w:szCs w:val="24"/>
        </w:rPr>
        <w:tab/>
      </w:r>
      <w:r w:rsidRPr="00DA0AB3">
        <w:rPr>
          <w:rFonts w:ascii="Times New Roman" w:hAnsi="Times New Roman" w:cs="Times New Roman"/>
          <w:sz w:val="24"/>
          <w:szCs w:val="24"/>
        </w:rPr>
        <w:tab/>
      </w:r>
      <w:r w:rsidRPr="00DA0AB3">
        <w:rPr>
          <w:rFonts w:ascii="Times New Roman" w:hAnsi="Times New Roman" w:cs="Times New Roman"/>
          <w:sz w:val="24"/>
          <w:szCs w:val="24"/>
        </w:rPr>
        <w:tab/>
        <w:t>3</w:t>
      </w:r>
      <w:r w:rsidR="003B6B83">
        <w:rPr>
          <w:rFonts w:ascii="Times New Roman" w:hAnsi="Times New Roman" w:cs="Times New Roman"/>
          <w:sz w:val="24"/>
          <w:szCs w:val="24"/>
        </w:rPr>
        <w:t>0</w:t>
      </w:r>
    </w:p>
    <w:p w14:paraId="717F86BD" w14:textId="772EC21C" w:rsidR="001F2FF5" w:rsidRPr="00DA0AB3" w:rsidRDefault="003B6B83" w:rsidP="003A4AFC">
      <w:pPr>
        <w:spacing w:after="0" w:line="240" w:lineRule="auto"/>
        <w:ind w:firstLine="1985"/>
        <w:rPr>
          <w:rFonts w:ascii="Times New Roman" w:hAnsi="Times New Roman" w:cs="Times New Roman"/>
          <w:sz w:val="24"/>
          <w:szCs w:val="24"/>
        </w:rPr>
      </w:pPr>
      <w:r>
        <w:rPr>
          <w:rFonts w:ascii="Times New Roman" w:hAnsi="Times New Roman" w:cs="Times New Roman"/>
          <w:sz w:val="24"/>
          <w:szCs w:val="24"/>
        </w:rPr>
        <w:t>Confiabilidad del Instrumento</w:t>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sidR="001F2FF5" w:rsidRPr="00DA0AB3">
        <w:rPr>
          <w:rFonts w:ascii="Times New Roman" w:hAnsi="Times New Roman" w:cs="Times New Roman"/>
          <w:sz w:val="24"/>
          <w:szCs w:val="24"/>
        </w:rPr>
        <w:tab/>
      </w:r>
      <w:r>
        <w:rPr>
          <w:rFonts w:ascii="Times New Roman" w:hAnsi="Times New Roman" w:cs="Times New Roman"/>
          <w:sz w:val="24"/>
          <w:szCs w:val="24"/>
        </w:rPr>
        <w:t>30</w:t>
      </w:r>
    </w:p>
    <w:p w14:paraId="4460FED7" w14:textId="77777777" w:rsidR="001F2FF5" w:rsidRPr="00DA0AB3" w:rsidRDefault="001F2FF5" w:rsidP="003A4AFC">
      <w:pPr>
        <w:spacing w:after="0" w:line="240" w:lineRule="auto"/>
        <w:rPr>
          <w:rFonts w:ascii="Times New Roman" w:hAnsi="Times New Roman" w:cs="Times New Roman"/>
          <w:sz w:val="24"/>
          <w:szCs w:val="24"/>
        </w:rPr>
      </w:pPr>
      <w:r w:rsidRPr="00DA0AB3">
        <w:rPr>
          <w:rFonts w:ascii="Times New Roman" w:hAnsi="Times New Roman" w:cs="Times New Roman"/>
          <w:sz w:val="24"/>
          <w:szCs w:val="24"/>
        </w:rPr>
        <w:t>CAPITULO IV</w:t>
      </w:r>
    </w:p>
    <w:p w14:paraId="581D5373" w14:textId="75E710B7" w:rsidR="001F2FF5" w:rsidRPr="00DA0AB3" w:rsidRDefault="003B6B83" w:rsidP="003A4AFC">
      <w:pPr>
        <w:pStyle w:val="Prrafodelista"/>
        <w:spacing w:after="0" w:line="240" w:lineRule="auto"/>
        <w:rPr>
          <w:rFonts w:ascii="Times New Roman" w:hAnsi="Times New Roman" w:cs="Times New Roman"/>
          <w:sz w:val="24"/>
          <w:szCs w:val="24"/>
        </w:rPr>
      </w:pPr>
      <w:r>
        <w:rPr>
          <w:rFonts w:ascii="Times New Roman" w:hAnsi="Times New Roman" w:cs="Times New Roman"/>
          <w:sz w:val="24"/>
          <w:szCs w:val="24"/>
        </w:rPr>
        <w:t>ANALISIS E INTERPRETACIÓN DE RESULTADOS</w:t>
      </w:r>
    </w:p>
    <w:p w14:paraId="78173858" w14:textId="0EF4FB89" w:rsidR="001F2FF5" w:rsidRPr="00DA0AB3" w:rsidRDefault="001F2FF5" w:rsidP="003A4AFC">
      <w:pPr>
        <w:spacing w:after="0" w:line="240" w:lineRule="auto"/>
        <w:ind w:firstLine="1985"/>
        <w:rPr>
          <w:rFonts w:ascii="Times New Roman" w:hAnsi="Times New Roman" w:cs="Times New Roman"/>
          <w:sz w:val="24"/>
          <w:szCs w:val="24"/>
        </w:rPr>
      </w:pPr>
      <w:r w:rsidRPr="00DA0AB3">
        <w:rPr>
          <w:rFonts w:ascii="Times New Roman" w:hAnsi="Times New Roman" w:cs="Times New Roman"/>
          <w:sz w:val="24"/>
          <w:szCs w:val="24"/>
        </w:rPr>
        <w:t>Interpretaciones y Representaciones</w:t>
      </w:r>
      <w:r w:rsidR="00F65BBE">
        <w:rPr>
          <w:rFonts w:ascii="Times New Roman" w:hAnsi="Times New Roman" w:cs="Times New Roman"/>
          <w:sz w:val="24"/>
          <w:szCs w:val="24"/>
        </w:rPr>
        <w:t xml:space="preserve"> </w:t>
      </w:r>
      <w:r w:rsidR="003B6B83">
        <w:rPr>
          <w:rFonts w:ascii="Times New Roman" w:hAnsi="Times New Roman" w:cs="Times New Roman"/>
          <w:sz w:val="24"/>
          <w:szCs w:val="24"/>
        </w:rPr>
        <w:t xml:space="preserve">Gráficas </w:t>
      </w:r>
      <w:r w:rsidR="003B6B83">
        <w:rPr>
          <w:rFonts w:ascii="Times New Roman" w:hAnsi="Times New Roman" w:cs="Times New Roman"/>
          <w:sz w:val="24"/>
          <w:szCs w:val="24"/>
        </w:rPr>
        <w:tab/>
      </w:r>
      <w:r w:rsidR="003B6B83">
        <w:rPr>
          <w:rFonts w:ascii="Times New Roman" w:hAnsi="Times New Roman" w:cs="Times New Roman"/>
          <w:sz w:val="24"/>
          <w:szCs w:val="24"/>
        </w:rPr>
        <w:tab/>
        <w:t>33</w:t>
      </w:r>
    </w:p>
    <w:p w14:paraId="0A08373D" w14:textId="77777777" w:rsidR="001F2FF5" w:rsidRPr="00DA0AB3" w:rsidRDefault="001F2FF5" w:rsidP="003A4AFC">
      <w:pPr>
        <w:spacing w:after="0" w:line="240" w:lineRule="auto"/>
        <w:rPr>
          <w:rFonts w:ascii="Times New Roman" w:hAnsi="Times New Roman" w:cs="Times New Roman"/>
          <w:sz w:val="24"/>
          <w:szCs w:val="24"/>
        </w:rPr>
      </w:pPr>
      <w:r w:rsidRPr="00DA0AB3">
        <w:rPr>
          <w:rFonts w:ascii="Times New Roman" w:hAnsi="Times New Roman" w:cs="Times New Roman"/>
          <w:sz w:val="24"/>
          <w:szCs w:val="24"/>
        </w:rPr>
        <w:t>CAPITULO V</w:t>
      </w:r>
    </w:p>
    <w:p w14:paraId="783BDEFF" w14:textId="5033593F" w:rsidR="001F2FF5" w:rsidRPr="00DA0AB3" w:rsidRDefault="001F2FF5" w:rsidP="003A4AFC">
      <w:pPr>
        <w:pStyle w:val="Prrafodelista"/>
        <w:spacing w:after="0" w:line="240" w:lineRule="auto"/>
        <w:rPr>
          <w:rFonts w:ascii="Times New Roman" w:hAnsi="Times New Roman" w:cs="Times New Roman"/>
          <w:sz w:val="24"/>
          <w:szCs w:val="24"/>
        </w:rPr>
      </w:pPr>
      <w:r w:rsidRPr="00DA0AB3">
        <w:rPr>
          <w:rFonts w:ascii="Times New Roman" w:hAnsi="Times New Roman" w:cs="Times New Roman"/>
          <w:sz w:val="24"/>
          <w:szCs w:val="24"/>
        </w:rPr>
        <w:t xml:space="preserve">CONCLUSIONES </w:t>
      </w:r>
      <w:r w:rsidR="003A4AFC" w:rsidRPr="00BA41A4">
        <w:rPr>
          <w:rFonts w:ascii="Times New Roman" w:hAnsi="Times New Roman" w:cs="Times New Roman"/>
          <w:sz w:val="24"/>
          <w:szCs w:val="24"/>
        </w:rPr>
        <w:t>DEL DIAGNÓSTICO</w:t>
      </w:r>
      <w:r w:rsidR="003A4AFC">
        <w:rPr>
          <w:rFonts w:ascii="Times New Roman" w:hAnsi="Times New Roman" w:cs="Times New Roman"/>
          <w:sz w:val="24"/>
          <w:szCs w:val="24"/>
        </w:rPr>
        <w:t xml:space="preserve"> </w:t>
      </w:r>
    </w:p>
    <w:p w14:paraId="514E85E3" w14:textId="32EDF1C8" w:rsidR="00F65BBE" w:rsidRPr="005D7497" w:rsidRDefault="001F2FF5" w:rsidP="005D7497">
      <w:pPr>
        <w:spacing w:after="0" w:line="240" w:lineRule="auto"/>
        <w:ind w:firstLine="1985"/>
        <w:rPr>
          <w:rFonts w:ascii="Times New Roman" w:hAnsi="Times New Roman" w:cs="Times New Roman"/>
          <w:sz w:val="24"/>
          <w:szCs w:val="24"/>
        </w:rPr>
      </w:pPr>
      <w:r w:rsidRPr="005D7497">
        <w:rPr>
          <w:rFonts w:ascii="Times New Roman" w:hAnsi="Times New Roman" w:cs="Times New Roman"/>
          <w:sz w:val="24"/>
          <w:szCs w:val="24"/>
        </w:rPr>
        <w:t>Conclusiones</w:t>
      </w:r>
      <w:r w:rsidRPr="00DA0AB3">
        <w:rPr>
          <w:rFonts w:ascii="Times New Roman" w:hAnsi="Times New Roman" w:cs="Times New Roman"/>
          <w:sz w:val="24"/>
          <w:szCs w:val="24"/>
        </w:rPr>
        <w:tab/>
      </w:r>
      <w:r w:rsidRPr="00DA0AB3">
        <w:rPr>
          <w:rFonts w:ascii="Times New Roman" w:hAnsi="Times New Roman" w:cs="Times New Roman"/>
          <w:sz w:val="24"/>
          <w:szCs w:val="24"/>
        </w:rPr>
        <w:tab/>
      </w:r>
      <w:r w:rsidR="005D7497">
        <w:rPr>
          <w:rFonts w:ascii="Times New Roman" w:hAnsi="Times New Roman" w:cs="Times New Roman"/>
          <w:sz w:val="24"/>
          <w:szCs w:val="24"/>
        </w:rPr>
        <w:tab/>
      </w:r>
      <w:r w:rsidR="005D7497">
        <w:rPr>
          <w:rFonts w:ascii="Times New Roman" w:hAnsi="Times New Roman" w:cs="Times New Roman"/>
          <w:sz w:val="24"/>
          <w:szCs w:val="24"/>
        </w:rPr>
        <w:tab/>
      </w:r>
      <w:r w:rsidR="005D7497">
        <w:rPr>
          <w:rFonts w:ascii="Times New Roman" w:hAnsi="Times New Roman" w:cs="Times New Roman"/>
          <w:sz w:val="24"/>
          <w:szCs w:val="24"/>
        </w:rPr>
        <w:tab/>
      </w:r>
      <w:r w:rsidR="005D7497">
        <w:rPr>
          <w:rFonts w:ascii="Times New Roman" w:hAnsi="Times New Roman" w:cs="Times New Roman"/>
          <w:sz w:val="24"/>
          <w:szCs w:val="24"/>
        </w:rPr>
        <w:tab/>
      </w:r>
      <w:r w:rsidR="005D7497">
        <w:rPr>
          <w:rFonts w:ascii="Times New Roman" w:hAnsi="Times New Roman" w:cs="Times New Roman"/>
          <w:sz w:val="24"/>
          <w:szCs w:val="24"/>
        </w:rPr>
        <w:tab/>
      </w:r>
      <w:r w:rsidR="003B6B83">
        <w:rPr>
          <w:rFonts w:ascii="Times New Roman" w:hAnsi="Times New Roman" w:cs="Times New Roman"/>
          <w:sz w:val="24"/>
          <w:szCs w:val="24"/>
        </w:rPr>
        <w:t>51</w:t>
      </w:r>
    </w:p>
    <w:p w14:paraId="4C73421C" w14:textId="1D463211" w:rsidR="00F65BBE" w:rsidRDefault="003B6B83" w:rsidP="003A4AFC">
      <w:pPr>
        <w:spacing w:after="0" w:line="240" w:lineRule="auto"/>
        <w:jc w:val="both"/>
        <w:rPr>
          <w:rFonts w:ascii="Times New Roman" w:hAnsi="Times New Roman" w:cs="Times New Roman"/>
          <w:sz w:val="24"/>
          <w:szCs w:val="24"/>
        </w:rPr>
      </w:pPr>
      <w:r w:rsidRPr="003B6B83">
        <w:rPr>
          <w:rFonts w:ascii="Times New Roman" w:hAnsi="Times New Roman" w:cs="Times New Roman"/>
          <w:sz w:val="24"/>
          <w:szCs w:val="24"/>
        </w:rPr>
        <w:t>CAPÍTULO VI</w:t>
      </w:r>
    </w:p>
    <w:p w14:paraId="4DEEBA7C" w14:textId="50B772EE" w:rsidR="005D7497" w:rsidRPr="005D7497" w:rsidRDefault="003B6B83" w:rsidP="005D7497">
      <w:pPr>
        <w:pStyle w:val="Prrafodelista"/>
        <w:spacing w:after="0" w:line="240" w:lineRule="auto"/>
        <w:jc w:val="both"/>
        <w:rPr>
          <w:rFonts w:ascii="Times New Roman" w:hAnsi="Times New Roman" w:cs="Times New Roman"/>
          <w:sz w:val="24"/>
          <w:szCs w:val="24"/>
        </w:rPr>
      </w:pPr>
      <w:r>
        <w:rPr>
          <w:rFonts w:ascii="Times New Roman" w:hAnsi="Times New Roman" w:cs="Times New Roman"/>
          <w:sz w:val="24"/>
          <w:szCs w:val="24"/>
        </w:rPr>
        <w:t>LA PROPUESTA</w:t>
      </w:r>
    </w:p>
    <w:p w14:paraId="353BCE15" w14:textId="306C9066" w:rsidR="003B6B83" w:rsidRDefault="003B6B83" w:rsidP="003A4AFC">
      <w:pPr>
        <w:pStyle w:val="Prrafodelista"/>
        <w:spacing w:after="0" w:line="240" w:lineRule="auto"/>
        <w:ind w:firstLine="1265"/>
        <w:jc w:val="both"/>
        <w:rPr>
          <w:rFonts w:ascii="Times New Roman" w:hAnsi="Times New Roman" w:cs="Times New Roman"/>
          <w:sz w:val="24"/>
          <w:szCs w:val="24"/>
        </w:rPr>
      </w:pPr>
      <w:r>
        <w:rPr>
          <w:rFonts w:ascii="Times New Roman" w:hAnsi="Times New Roman" w:cs="Times New Roman"/>
          <w:sz w:val="24"/>
          <w:szCs w:val="24"/>
        </w:rPr>
        <w:t>P</w:t>
      </w:r>
      <w:r w:rsidR="005D7497">
        <w:rPr>
          <w:rFonts w:ascii="Times New Roman" w:hAnsi="Times New Roman" w:cs="Times New Roman"/>
          <w:sz w:val="24"/>
          <w:szCs w:val="24"/>
        </w:rPr>
        <w:t xml:space="preserve">resentación </w:t>
      </w:r>
      <w:r w:rsidR="005D7497">
        <w:rPr>
          <w:rFonts w:ascii="Times New Roman" w:hAnsi="Times New Roman" w:cs="Times New Roman"/>
          <w:sz w:val="24"/>
          <w:szCs w:val="24"/>
        </w:rPr>
        <w:tab/>
      </w:r>
      <w:r w:rsidR="005D7497">
        <w:rPr>
          <w:rFonts w:ascii="Times New Roman" w:hAnsi="Times New Roman" w:cs="Times New Roman"/>
          <w:sz w:val="24"/>
          <w:szCs w:val="24"/>
        </w:rPr>
        <w:tab/>
      </w:r>
      <w:r w:rsidR="005D7497">
        <w:rPr>
          <w:rFonts w:ascii="Times New Roman" w:hAnsi="Times New Roman" w:cs="Times New Roman"/>
          <w:sz w:val="24"/>
          <w:szCs w:val="24"/>
        </w:rPr>
        <w:tab/>
      </w:r>
      <w:r w:rsidR="005D7497">
        <w:rPr>
          <w:rFonts w:ascii="Times New Roman" w:hAnsi="Times New Roman" w:cs="Times New Roman"/>
          <w:sz w:val="24"/>
          <w:szCs w:val="24"/>
        </w:rPr>
        <w:tab/>
      </w:r>
      <w:r w:rsidR="005D7497">
        <w:rPr>
          <w:rFonts w:ascii="Times New Roman" w:hAnsi="Times New Roman" w:cs="Times New Roman"/>
          <w:sz w:val="24"/>
          <w:szCs w:val="24"/>
        </w:rPr>
        <w:tab/>
      </w:r>
      <w:r w:rsidR="005D7497">
        <w:rPr>
          <w:rFonts w:ascii="Times New Roman" w:hAnsi="Times New Roman" w:cs="Times New Roman"/>
          <w:sz w:val="24"/>
          <w:szCs w:val="24"/>
        </w:rPr>
        <w:tab/>
      </w:r>
      <w:r w:rsidR="005D7497">
        <w:rPr>
          <w:rFonts w:ascii="Times New Roman" w:hAnsi="Times New Roman" w:cs="Times New Roman"/>
          <w:sz w:val="24"/>
          <w:szCs w:val="24"/>
        </w:rPr>
        <w:tab/>
        <w:t>52</w:t>
      </w:r>
    </w:p>
    <w:p w14:paraId="7F12B12A" w14:textId="3A20ADF9" w:rsidR="003B6B83" w:rsidRDefault="005D7497" w:rsidP="003A4AFC">
      <w:pPr>
        <w:pStyle w:val="Prrafodelista"/>
        <w:spacing w:after="0" w:line="240" w:lineRule="auto"/>
        <w:ind w:firstLine="1265"/>
        <w:jc w:val="both"/>
        <w:rPr>
          <w:rFonts w:ascii="Times New Roman" w:hAnsi="Times New Roman" w:cs="Times New Roman"/>
          <w:sz w:val="24"/>
          <w:szCs w:val="24"/>
        </w:rPr>
      </w:pPr>
      <w:r>
        <w:rPr>
          <w:rFonts w:ascii="Times New Roman" w:hAnsi="Times New Roman" w:cs="Times New Roman"/>
          <w:sz w:val="24"/>
          <w:szCs w:val="24"/>
        </w:rPr>
        <w:t>Objetivos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53</w:t>
      </w:r>
    </w:p>
    <w:p w14:paraId="29488AB1" w14:textId="41FD2E2A" w:rsidR="003B6B83" w:rsidRDefault="005D7497" w:rsidP="003A4AFC">
      <w:pPr>
        <w:pStyle w:val="Prrafodelista"/>
        <w:spacing w:after="0" w:line="240" w:lineRule="auto"/>
        <w:ind w:firstLine="1265"/>
        <w:jc w:val="both"/>
        <w:rPr>
          <w:rFonts w:ascii="Times New Roman" w:hAnsi="Times New Roman" w:cs="Times New Roman"/>
          <w:sz w:val="24"/>
          <w:szCs w:val="24"/>
        </w:rPr>
      </w:pPr>
      <w:r>
        <w:rPr>
          <w:rFonts w:ascii="Times New Roman" w:hAnsi="Times New Roman" w:cs="Times New Roman"/>
          <w:sz w:val="24"/>
          <w:szCs w:val="24"/>
        </w:rPr>
        <w:t>Justificación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53</w:t>
      </w:r>
    </w:p>
    <w:p w14:paraId="55BF935D" w14:textId="560596F5" w:rsidR="003B6B83" w:rsidRPr="003B6B83" w:rsidRDefault="005D7497" w:rsidP="003A4AFC">
      <w:pPr>
        <w:pStyle w:val="Prrafodelista"/>
        <w:spacing w:after="0" w:line="240" w:lineRule="auto"/>
        <w:ind w:firstLine="1265"/>
        <w:jc w:val="both"/>
        <w:rPr>
          <w:rFonts w:ascii="Times New Roman" w:hAnsi="Times New Roman" w:cs="Times New Roman"/>
          <w:sz w:val="24"/>
          <w:szCs w:val="24"/>
        </w:rPr>
      </w:pPr>
      <w:r>
        <w:rPr>
          <w:rFonts w:ascii="Times New Roman" w:hAnsi="Times New Roman" w:cs="Times New Roman"/>
          <w:sz w:val="24"/>
          <w:szCs w:val="24"/>
        </w:rPr>
        <w:t>Contenidos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54</w:t>
      </w:r>
    </w:p>
    <w:p w14:paraId="7CBC148B" w14:textId="37BDF146" w:rsidR="00F65BBE" w:rsidRPr="00BA41A4" w:rsidRDefault="00585E3C" w:rsidP="00BA41A4">
      <w:pPr>
        <w:spacing w:after="0" w:line="240" w:lineRule="auto"/>
        <w:ind w:left="360" w:firstLine="348"/>
        <w:rPr>
          <w:rFonts w:ascii="Times New Roman" w:hAnsi="Times New Roman" w:cs="Times New Roman"/>
          <w:sz w:val="24"/>
          <w:szCs w:val="24"/>
        </w:rPr>
      </w:pPr>
      <w:r w:rsidRPr="00BA41A4">
        <w:rPr>
          <w:rFonts w:ascii="Times New Roman" w:hAnsi="Times New Roman" w:cs="Times New Roman"/>
          <w:sz w:val="24"/>
          <w:szCs w:val="24"/>
        </w:rPr>
        <w:t>REFERENCIAS</w:t>
      </w:r>
      <w:r w:rsidR="004B6109">
        <w:rPr>
          <w:rFonts w:ascii="Times New Roman" w:hAnsi="Times New Roman" w:cs="Times New Roman"/>
          <w:sz w:val="24"/>
          <w:szCs w:val="24"/>
        </w:rPr>
        <w:tab/>
      </w:r>
      <w:r w:rsidR="004B6109">
        <w:rPr>
          <w:rFonts w:ascii="Times New Roman" w:hAnsi="Times New Roman" w:cs="Times New Roman"/>
          <w:sz w:val="24"/>
          <w:szCs w:val="24"/>
        </w:rPr>
        <w:tab/>
      </w:r>
      <w:r w:rsidR="004B6109">
        <w:rPr>
          <w:rFonts w:ascii="Times New Roman" w:hAnsi="Times New Roman" w:cs="Times New Roman"/>
          <w:sz w:val="24"/>
          <w:szCs w:val="24"/>
        </w:rPr>
        <w:tab/>
      </w:r>
      <w:r w:rsidR="004B6109">
        <w:rPr>
          <w:rFonts w:ascii="Times New Roman" w:hAnsi="Times New Roman" w:cs="Times New Roman"/>
          <w:sz w:val="24"/>
          <w:szCs w:val="24"/>
        </w:rPr>
        <w:tab/>
      </w:r>
      <w:r w:rsidR="004B6109">
        <w:rPr>
          <w:rFonts w:ascii="Times New Roman" w:hAnsi="Times New Roman" w:cs="Times New Roman"/>
          <w:sz w:val="24"/>
          <w:szCs w:val="24"/>
        </w:rPr>
        <w:tab/>
      </w:r>
      <w:r w:rsidR="004B6109">
        <w:rPr>
          <w:rFonts w:ascii="Times New Roman" w:hAnsi="Times New Roman" w:cs="Times New Roman"/>
          <w:sz w:val="24"/>
          <w:szCs w:val="24"/>
        </w:rPr>
        <w:tab/>
      </w:r>
      <w:r w:rsidR="004B6109">
        <w:rPr>
          <w:rFonts w:ascii="Times New Roman" w:hAnsi="Times New Roman" w:cs="Times New Roman"/>
          <w:sz w:val="24"/>
          <w:szCs w:val="24"/>
        </w:rPr>
        <w:tab/>
      </w:r>
      <w:r w:rsidR="004B6109">
        <w:rPr>
          <w:rFonts w:ascii="Times New Roman" w:hAnsi="Times New Roman" w:cs="Times New Roman"/>
          <w:sz w:val="24"/>
          <w:szCs w:val="24"/>
        </w:rPr>
        <w:tab/>
        <w:t>57</w:t>
      </w:r>
    </w:p>
    <w:p w14:paraId="566D19AC" w14:textId="77777777" w:rsidR="00F65BBE" w:rsidRDefault="00F65BBE" w:rsidP="003A4AFC">
      <w:pPr>
        <w:spacing w:after="0" w:line="240" w:lineRule="auto"/>
        <w:ind w:firstLine="1985"/>
        <w:rPr>
          <w:rFonts w:ascii="Times New Roman" w:hAnsi="Times New Roman" w:cs="Times New Roman"/>
          <w:b/>
          <w:sz w:val="24"/>
          <w:szCs w:val="24"/>
        </w:rPr>
      </w:pPr>
    </w:p>
    <w:p w14:paraId="01254B73" w14:textId="77777777" w:rsidR="00E65AD8" w:rsidRDefault="00E65AD8" w:rsidP="00E65AD8">
      <w:pPr>
        <w:spacing w:after="0" w:line="240" w:lineRule="auto"/>
        <w:rPr>
          <w:rFonts w:ascii="Times New Roman" w:hAnsi="Times New Roman" w:cs="Times New Roman"/>
          <w:b/>
          <w:sz w:val="24"/>
          <w:szCs w:val="24"/>
        </w:rPr>
      </w:pPr>
    </w:p>
    <w:p w14:paraId="694CC1B8" w14:textId="31D27D04" w:rsidR="00BA4B3D" w:rsidRPr="00F65BBE" w:rsidRDefault="00BA4B3D" w:rsidP="00E65AD8">
      <w:pPr>
        <w:spacing w:after="0" w:line="240" w:lineRule="auto"/>
        <w:jc w:val="center"/>
        <w:rPr>
          <w:rFonts w:ascii="Times New Roman" w:hAnsi="Times New Roman" w:cs="Times New Roman"/>
          <w:b/>
          <w:sz w:val="24"/>
          <w:szCs w:val="24"/>
        </w:rPr>
      </w:pPr>
      <w:r w:rsidRPr="00DA0AB3">
        <w:rPr>
          <w:rFonts w:ascii="Times New Roman" w:hAnsi="Times New Roman" w:cs="Times New Roman"/>
          <w:noProof/>
          <w:sz w:val="24"/>
          <w:szCs w:val="24"/>
          <w:lang w:val="es-ES" w:eastAsia="es-ES"/>
        </w:rPr>
        <w:lastRenderedPageBreak/>
        <w:drawing>
          <wp:anchor distT="0" distB="0" distL="114300" distR="114300" simplePos="0" relativeHeight="251572736" behindDoc="1" locked="0" layoutInCell="1" allowOverlap="1" wp14:anchorId="01AEA01C" wp14:editId="23410DAB">
            <wp:simplePos x="0" y="0"/>
            <wp:positionH relativeFrom="column">
              <wp:posOffset>-270510</wp:posOffset>
            </wp:positionH>
            <wp:positionV relativeFrom="paragraph">
              <wp:posOffset>4445</wp:posOffset>
            </wp:positionV>
            <wp:extent cx="744855" cy="995680"/>
            <wp:effectExtent l="0" t="0" r="0" b="0"/>
            <wp:wrapNone/>
            <wp:docPr id="16" name="Imagen 2" descr="zdfb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dfbdf"/>
                    <pic:cNvPicPr>
                      <a:picLocks noChangeAspect="1" noChangeArrowheads="1"/>
                    </pic:cNvPicPr>
                  </pic:nvPicPr>
                  <pic:blipFill>
                    <a:blip r:embed="rId12" cstate="print"/>
                    <a:srcRect/>
                    <a:stretch>
                      <a:fillRect/>
                    </a:stretch>
                  </pic:blipFill>
                  <pic:spPr bwMode="auto">
                    <a:xfrm>
                      <a:off x="0" y="0"/>
                      <a:ext cx="744855" cy="995680"/>
                    </a:xfrm>
                    <a:prstGeom prst="rect">
                      <a:avLst/>
                    </a:prstGeom>
                    <a:noFill/>
                    <a:ln w="9525">
                      <a:noFill/>
                      <a:miter lim="800000"/>
                      <a:headEnd/>
                      <a:tailEnd/>
                    </a:ln>
                  </pic:spPr>
                </pic:pic>
              </a:graphicData>
            </a:graphic>
          </wp:anchor>
        </w:drawing>
      </w:r>
      <w:r w:rsidRPr="00DA0AB3">
        <w:rPr>
          <w:rFonts w:ascii="Times New Roman" w:hAnsi="Times New Roman" w:cs="Times New Roman"/>
          <w:noProof/>
          <w:sz w:val="24"/>
          <w:szCs w:val="24"/>
          <w:lang w:val="es-ES" w:eastAsia="es-ES"/>
        </w:rPr>
        <w:drawing>
          <wp:anchor distT="0" distB="0" distL="114300" distR="114300" simplePos="0" relativeHeight="251585024" behindDoc="1" locked="0" layoutInCell="1" allowOverlap="1" wp14:anchorId="11B61525" wp14:editId="1155E384">
            <wp:simplePos x="0" y="0"/>
            <wp:positionH relativeFrom="column">
              <wp:posOffset>5273040</wp:posOffset>
            </wp:positionH>
            <wp:positionV relativeFrom="paragraph">
              <wp:posOffset>-5080</wp:posOffset>
            </wp:positionV>
            <wp:extent cx="798830" cy="1146175"/>
            <wp:effectExtent l="0" t="0" r="1270"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98830" cy="1146175"/>
                    </a:xfrm>
                    <a:prstGeom prst="rect">
                      <a:avLst/>
                    </a:prstGeom>
                    <a:noFill/>
                  </pic:spPr>
                </pic:pic>
              </a:graphicData>
            </a:graphic>
            <wp14:sizeRelH relativeFrom="page">
              <wp14:pctWidth>0</wp14:pctWidth>
            </wp14:sizeRelH>
            <wp14:sizeRelV relativeFrom="page">
              <wp14:pctHeight>0</wp14:pctHeight>
            </wp14:sizeRelV>
          </wp:anchor>
        </w:drawing>
      </w:r>
      <w:r w:rsidRPr="00DA0AB3">
        <w:rPr>
          <w:rFonts w:ascii="Times New Roman" w:hAnsi="Times New Roman" w:cs="Times New Roman"/>
          <w:color w:val="000000" w:themeColor="text1"/>
          <w:sz w:val="24"/>
          <w:szCs w:val="24"/>
        </w:rPr>
        <w:t>UNIVERSIDAD DE CARABOBO</w:t>
      </w:r>
    </w:p>
    <w:p w14:paraId="40B09226" w14:textId="77777777" w:rsidR="00BA4B3D" w:rsidRPr="00DA0AB3" w:rsidRDefault="00BA4B3D" w:rsidP="00102F2C">
      <w:pPr>
        <w:tabs>
          <w:tab w:val="left" w:pos="2240"/>
          <w:tab w:val="left" w:pos="2955"/>
          <w:tab w:val="center" w:pos="6503"/>
        </w:tabs>
        <w:spacing w:after="0" w:line="240" w:lineRule="auto"/>
        <w:jc w:val="center"/>
        <w:rPr>
          <w:rFonts w:ascii="Times New Roman" w:hAnsi="Times New Roman" w:cs="Times New Roman"/>
          <w:color w:val="000000" w:themeColor="text1"/>
          <w:sz w:val="24"/>
          <w:szCs w:val="24"/>
        </w:rPr>
      </w:pPr>
      <w:r w:rsidRPr="00DA0AB3">
        <w:rPr>
          <w:rFonts w:ascii="Times New Roman" w:hAnsi="Times New Roman" w:cs="Times New Roman"/>
          <w:color w:val="000000" w:themeColor="text1"/>
          <w:sz w:val="24"/>
          <w:szCs w:val="24"/>
        </w:rPr>
        <w:t>FACULTAD DE CIENCIAS DE LA EDUCACIÓN</w:t>
      </w:r>
    </w:p>
    <w:p w14:paraId="50E3A1A2" w14:textId="77777777" w:rsidR="00BA4B3D" w:rsidRPr="00DA0AB3" w:rsidRDefault="00BA4B3D" w:rsidP="00102F2C">
      <w:pPr>
        <w:tabs>
          <w:tab w:val="left" w:pos="2955"/>
        </w:tabs>
        <w:spacing w:after="0" w:line="240" w:lineRule="auto"/>
        <w:jc w:val="center"/>
        <w:rPr>
          <w:rFonts w:ascii="Times New Roman" w:hAnsi="Times New Roman" w:cs="Times New Roman"/>
          <w:color w:val="000000" w:themeColor="text1"/>
          <w:sz w:val="24"/>
          <w:szCs w:val="24"/>
        </w:rPr>
      </w:pPr>
      <w:r w:rsidRPr="00DA0AB3">
        <w:rPr>
          <w:rFonts w:ascii="Times New Roman" w:hAnsi="Times New Roman" w:cs="Times New Roman"/>
          <w:color w:val="000000" w:themeColor="text1"/>
          <w:sz w:val="24"/>
          <w:szCs w:val="24"/>
        </w:rPr>
        <w:t>ESCUELA DE LA EDUCACIÓN</w:t>
      </w:r>
    </w:p>
    <w:p w14:paraId="47BC97EC" w14:textId="77777777" w:rsidR="00BA4B3D" w:rsidRPr="00DA0AB3" w:rsidRDefault="00BA4B3D" w:rsidP="00102F2C">
      <w:pPr>
        <w:tabs>
          <w:tab w:val="left" w:pos="2955"/>
        </w:tabs>
        <w:spacing w:after="0" w:line="240" w:lineRule="auto"/>
        <w:jc w:val="center"/>
        <w:rPr>
          <w:rFonts w:ascii="Times New Roman" w:hAnsi="Times New Roman" w:cs="Times New Roman"/>
          <w:color w:val="000000" w:themeColor="text1"/>
          <w:sz w:val="24"/>
          <w:szCs w:val="24"/>
        </w:rPr>
      </w:pPr>
      <w:r w:rsidRPr="00DA0AB3">
        <w:rPr>
          <w:rFonts w:ascii="Times New Roman" w:hAnsi="Times New Roman" w:cs="Times New Roman"/>
          <w:color w:val="000000" w:themeColor="text1"/>
          <w:sz w:val="24"/>
          <w:szCs w:val="24"/>
        </w:rPr>
        <w:t>CATEDRA: INVESTIGACION</w:t>
      </w:r>
    </w:p>
    <w:p w14:paraId="291D0AEF" w14:textId="77777777" w:rsidR="00BA4B3D" w:rsidRPr="00DA0AB3" w:rsidRDefault="00BA4B3D" w:rsidP="00102F2C">
      <w:pPr>
        <w:tabs>
          <w:tab w:val="left" w:pos="2955"/>
        </w:tabs>
        <w:spacing w:after="0" w:line="240" w:lineRule="auto"/>
        <w:jc w:val="center"/>
        <w:rPr>
          <w:rFonts w:ascii="Times New Roman" w:hAnsi="Times New Roman" w:cs="Times New Roman"/>
          <w:color w:val="000000" w:themeColor="text1"/>
          <w:sz w:val="24"/>
          <w:szCs w:val="24"/>
        </w:rPr>
      </w:pPr>
      <w:r w:rsidRPr="00DA0AB3">
        <w:rPr>
          <w:rFonts w:ascii="Times New Roman" w:hAnsi="Times New Roman" w:cs="Times New Roman"/>
          <w:color w:val="000000" w:themeColor="text1"/>
          <w:sz w:val="24"/>
          <w:szCs w:val="24"/>
        </w:rPr>
        <w:t>SEM. TRABAJO ESPECIAL DE GRADO</w:t>
      </w:r>
    </w:p>
    <w:p w14:paraId="5A393044" w14:textId="77777777" w:rsidR="00BA4B3D" w:rsidRPr="00DA0AB3" w:rsidRDefault="00BA4B3D" w:rsidP="00102F2C">
      <w:pPr>
        <w:spacing w:after="0" w:line="240" w:lineRule="auto"/>
        <w:jc w:val="center"/>
        <w:rPr>
          <w:rFonts w:ascii="Times New Roman" w:hAnsi="Times New Roman" w:cs="Times New Roman"/>
          <w:sz w:val="24"/>
          <w:szCs w:val="24"/>
        </w:rPr>
      </w:pPr>
    </w:p>
    <w:p w14:paraId="2F96B83C" w14:textId="77777777" w:rsidR="00102F2C" w:rsidRPr="005D7497" w:rsidRDefault="00E03C53" w:rsidP="00102F2C">
      <w:pPr>
        <w:spacing w:after="0" w:line="240" w:lineRule="auto"/>
        <w:jc w:val="center"/>
        <w:rPr>
          <w:rFonts w:ascii="Times New Roman" w:hAnsi="Times New Roman" w:cs="Times New Roman"/>
          <w:b/>
          <w:sz w:val="24"/>
          <w:szCs w:val="24"/>
        </w:rPr>
      </w:pPr>
      <w:r w:rsidRPr="005D7497">
        <w:rPr>
          <w:rFonts w:ascii="Times New Roman" w:hAnsi="Times New Roman" w:cs="Times New Roman"/>
          <w:b/>
          <w:sz w:val="24"/>
          <w:szCs w:val="24"/>
        </w:rPr>
        <w:t>GUÍA DIDÁCTICA DIRIGIDA A DOCENTES PARA LA REPRESENTACION ESCOLAR DE LOS LOCOS Y LOCAINAS COMO MANIFESTACION CULTURAL DEL MUNICIPIO MONTALBÁN ESTADO CARABOBO</w:t>
      </w:r>
      <w:r w:rsidR="00102F2C" w:rsidRPr="005D7497">
        <w:rPr>
          <w:rFonts w:ascii="Times New Roman" w:hAnsi="Times New Roman" w:cs="Times New Roman"/>
          <w:b/>
          <w:sz w:val="24"/>
          <w:szCs w:val="24"/>
        </w:rPr>
        <w:t xml:space="preserve"> </w:t>
      </w:r>
    </w:p>
    <w:p w14:paraId="2353CE13" w14:textId="4EDBEC8A" w:rsidR="00BA4B3D" w:rsidRPr="005D7497" w:rsidRDefault="00102F2C" w:rsidP="00102F2C">
      <w:pPr>
        <w:spacing w:after="0" w:line="240" w:lineRule="auto"/>
        <w:jc w:val="center"/>
        <w:rPr>
          <w:rFonts w:ascii="Times New Roman" w:hAnsi="Times New Roman" w:cs="Times New Roman"/>
          <w:sz w:val="24"/>
          <w:szCs w:val="24"/>
        </w:rPr>
      </w:pPr>
      <w:r w:rsidRPr="005D7497">
        <w:rPr>
          <w:rFonts w:ascii="Times New Roman" w:hAnsi="Times New Roman" w:cs="Times New Roman"/>
          <w:sz w:val="24"/>
          <w:szCs w:val="24"/>
        </w:rPr>
        <w:t xml:space="preserve">                                                                </w:t>
      </w:r>
      <w:r w:rsidR="00BA4B3D" w:rsidRPr="005D7497">
        <w:rPr>
          <w:rFonts w:ascii="Times New Roman" w:hAnsi="Times New Roman" w:cs="Times New Roman"/>
          <w:sz w:val="24"/>
          <w:szCs w:val="24"/>
        </w:rPr>
        <w:t>Autor: Daniel Pinto</w:t>
      </w:r>
    </w:p>
    <w:p w14:paraId="611572A3" w14:textId="77777777" w:rsidR="00BA4B3D" w:rsidRPr="005D7497" w:rsidRDefault="00BA4B3D" w:rsidP="00102F2C">
      <w:pPr>
        <w:spacing w:after="0" w:line="240" w:lineRule="auto"/>
        <w:jc w:val="right"/>
        <w:rPr>
          <w:rFonts w:ascii="Times New Roman" w:hAnsi="Times New Roman" w:cs="Times New Roman"/>
          <w:sz w:val="24"/>
          <w:szCs w:val="24"/>
        </w:rPr>
      </w:pPr>
      <w:r w:rsidRPr="005D7497">
        <w:rPr>
          <w:rFonts w:ascii="Times New Roman" w:hAnsi="Times New Roman" w:cs="Times New Roman"/>
          <w:sz w:val="24"/>
          <w:szCs w:val="24"/>
        </w:rPr>
        <w:t>Tutora:</w:t>
      </w:r>
      <w:r w:rsidR="00544883" w:rsidRPr="005D7497">
        <w:rPr>
          <w:rFonts w:ascii="Times New Roman" w:hAnsi="Times New Roman" w:cs="Times New Roman"/>
          <w:sz w:val="24"/>
          <w:szCs w:val="24"/>
        </w:rPr>
        <w:t xml:space="preserve"> </w:t>
      </w:r>
      <w:r w:rsidRPr="005D7497">
        <w:rPr>
          <w:rFonts w:ascii="Times New Roman" w:hAnsi="Times New Roman" w:cs="Times New Roman"/>
          <w:sz w:val="24"/>
          <w:szCs w:val="24"/>
        </w:rPr>
        <w:t>María Blanca Rodríguez</w:t>
      </w:r>
    </w:p>
    <w:p w14:paraId="65E9E65E" w14:textId="660E4552" w:rsidR="00102F2C" w:rsidRDefault="00102F2C" w:rsidP="00102F2C">
      <w:pPr>
        <w:spacing w:after="0" w:line="240" w:lineRule="auto"/>
        <w:jc w:val="center"/>
        <w:rPr>
          <w:rFonts w:ascii="Times New Roman" w:hAnsi="Times New Roman" w:cs="Times New Roman"/>
          <w:b/>
          <w:sz w:val="24"/>
          <w:szCs w:val="24"/>
        </w:rPr>
      </w:pPr>
      <w:r w:rsidRPr="005D7497">
        <w:rPr>
          <w:rFonts w:ascii="Times New Roman" w:hAnsi="Times New Roman" w:cs="Times New Roman"/>
          <w:sz w:val="24"/>
          <w:szCs w:val="24"/>
        </w:rPr>
        <w:t xml:space="preserve">                                                    </w:t>
      </w:r>
      <w:r w:rsidR="00544883" w:rsidRPr="005D7497">
        <w:rPr>
          <w:rFonts w:ascii="Times New Roman" w:hAnsi="Times New Roman" w:cs="Times New Roman"/>
          <w:sz w:val="24"/>
          <w:szCs w:val="24"/>
        </w:rPr>
        <w:t>Año:</w:t>
      </w:r>
      <w:r w:rsidR="00BA4B3D" w:rsidRPr="005D7497">
        <w:rPr>
          <w:rFonts w:ascii="Times New Roman" w:hAnsi="Times New Roman" w:cs="Times New Roman"/>
          <w:sz w:val="24"/>
          <w:szCs w:val="24"/>
        </w:rPr>
        <w:t xml:space="preserve"> 2015</w:t>
      </w:r>
      <w:r w:rsidRPr="00102F2C">
        <w:rPr>
          <w:rFonts w:ascii="Times New Roman" w:hAnsi="Times New Roman" w:cs="Times New Roman"/>
          <w:b/>
          <w:sz w:val="24"/>
          <w:szCs w:val="24"/>
        </w:rPr>
        <w:t xml:space="preserve"> </w:t>
      </w:r>
    </w:p>
    <w:p w14:paraId="4272F2DD" w14:textId="77777777" w:rsidR="00102F2C" w:rsidRDefault="00102F2C" w:rsidP="00102F2C">
      <w:pPr>
        <w:spacing w:after="0" w:line="240" w:lineRule="auto"/>
        <w:jc w:val="center"/>
        <w:rPr>
          <w:rFonts w:ascii="Times New Roman" w:hAnsi="Times New Roman" w:cs="Times New Roman"/>
          <w:b/>
          <w:sz w:val="24"/>
          <w:szCs w:val="24"/>
        </w:rPr>
      </w:pPr>
    </w:p>
    <w:p w14:paraId="22F0CF6B" w14:textId="59378840" w:rsidR="00102F2C" w:rsidRPr="00DA0AB3" w:rsidRDefault="00102F2C" w:rsidP="00102F2C">
      <w:pPr>
        <w:spacing w:after="0" w:line="240" w:lineRule="auto"/>
        <w:jc w:val="center"/>
        <w:rPr>
          <w:rFonts w:ascii="Times New Roman" w:hAnsi="Times New Roman" w:cs="Times New Roman"/>
          <w:b/>
          <w:sz w:val="24"/>
          <w:szCs w:val="24"/>
        </w:rPr>
      </w:pPr>
      <w:r w:rsidRPr="00DA0AB3">
        <w:rPr>
          <w:rFonts w:ascii="Times New Roman" w:hAnsi="Times New Roman" w:cs="Times New Roman"/>
          <w:b/>
          <w:sz w:val="24"/>
          <w:szCs w:val="24"/>
        </w:rPr>
        <w:t>RESUMEN</w:t>
      </w:r>
    </w:p>
    <w:p w14:paraId="0EDBB8DA" w14:textId="77777777" w:rsidR="00BA4B3D" w:rsidRPr="00DA0AB3" w:rsidRDefault="00BA4B3D" w:rsidP="00102F2C">
      <w:pPr>
        <w:spacing w:after="0" w:line="240" w:lineRule="auto"/>
        <w:jc w:val="right"/>
        <w:rPr>
          <w:rFonts w:ascii="Times New Roman" w:hAnsi="Times New Roman" w:cs="Times New Roman"/>
          <w:sz w:val="24"/>
          <w:szCs w:val="24"/>
        </w:rPr>
      </w:pPr>
    </w:p>
    <w:p w14:paraId="1E4F2A4F" w14:textId="45023286" w:rsidR="00BA4B3D" w:rsidRPr="00DA0AB3" w:rsidRDefault="001272B5" w:rsidP="00102F2C">
      <w:pPr>
        <w:spacing w:after="0" w:line="240" w:lineRule="auto"/>
        <w:jc w:val="both"/>
        <w:outlineLvl w:val="0"/>
        <w:rPr>
          <w:rFonts w:ascii="Times New Roman" w:hAnsi="Times New Roman" w:cs="Times New Roman"/>
          <w:sz w:val="24"/>
          <w:szCs w:val="24"/>
          <w:lang w:val="es-AR"/>
        </w:rPr>
      </w:pPr>
      <w:r w:rsidRPr="00DA0AB3">
        <w:rPr>
          <w:rFonts w:ascii="Times New Roman" w:hAnsi="Times New Roman" w:cs="Times New Roman"/>
          <w:sz w:val="24"/>
          <w:szCs w:val="24"/>
        </w:rPr>
        <w:t>El presente trabajo de investigación</w:t>
      </w:r>
      <w:r w:rsidR="00BA4B3D" w:rsidRPr="00DA0AB3">
        <w:rPr>
          <w:rFonts w:ascii="Times New Roman" w:hAnsi="Times New Roman" w:cs="Times New Roman"/>
          <w:sz w:val="24"/>
          <w:szCs w:val="24"/>
        </w:rPr>
        <w:t>, se llevó a cabo</w:t>
      </w:r>
      <w:r w:rsidRPr="00DA0AB3">
        <w:rPr>
          <w:rFonts w:ascii="Times New Roman" w:hAnsi="Times New Roman" w:cs="Times New Roman"/>
          <w:sz w:val="24"/>
          <w:szCs w:val="24"/>
        </w:rPr>
        <w:t xml:space="preserve"> con la intención de llenar el vacío en cuanto al material </w:t>
      </w:r>
      <w:r w:rsidR="0076752F">
        <w:rPr>
          <w:rFonts w:ascii="Times New Roman" w:hAnsi="Times New Roman" w:cs="Times New Roman"/>
          <w:sz w:val="24"/>
          <w:szCs w:val="24"/>
        </w:rPr>
        <w:t>de consulta</w:t>
      </w:r>
      <w:r w:rsidRPr="00DA0AB3">
        <w:rPr>
          <w:rFonts w:ascii="Times New Roman" w:hAnsi="Times New Roman" w:cs="Times New Roman"/>
          <w:sz w:val="24"/>
          <w:szCs w:val="24"/>
        </w:rPr>
        <w:t xml:space="preserve"> sobre la manifestación cultural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del municipio Montalbán y a su vez darle proyección a </w:t>
      </w:r>
      <w:r w:rsidR="0076752F">
        <w:rPr>
          <w:rFonts w:ascii="Times New Roman" w:hAnsi="Times New Roman" w:cs="Times New Roman"/>
          <w:sz w:val="24"/>
          <w:szCs w:val="24"/>
        </w:rPr>
        <w:t>la misma</w:t>
      </w:r>
      <w:r w:rsidRPr="00DA0AB3">
        <w:rPr>
          <w:rFonts w:ascii="Times New Roman" w:hAnsi="Times New Roman" w:cs="Times New Roman"/>
          <w:sz w:val="24"/>
          <w:szCs w:val="24"/>
        </w:rPr>
        <w:t xml:space="preserve"> dentro del municipio </w:t>
      </w:r>
      <w:r w:rsidR="0076752F">
        <w:rPr>
          <w:rFonts w:ascii="Times New Roman" w:hAnsi="Times New Roman" w:cs="Times New Roman"/>
          <w:sz w:val="24"/>
          <w:szCs w:val="24"/>
        </w:rPr>
        <w:t xml:space="preserve">desde </w:t>
      </w:r>
      <w:r w:rsidRPr="00DA0AB3">
        <w:rPr>
          <w:rFonts w:ascii="Times New Roman" w:hAnsi="Times New Roman" w:cs="Times New Roman"/>
          <w:sz w:val="24"/>
          <w:szCs w:val="24"/>
        </w:rPr>
        <w:t xml:space="preserve">las instituciones educativas. Su objetivo principal fue proponer una guía didáctica dirigida a docentes para la representación escolar de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como manifestación cultural del municipio Montalbán estado Carabobo</w:t>
      </w:r>
      <w:r w:rsidR="00032AC7">
        <w:rPr>
          <w:rFonts w:ascii="Times New Roman" w:hAnsi="Times New Roman" w:cs="Times New Roman"/>
          <w:sz w:val="24"/>
          <w:szCs w:val="24"/>
        </w:rPr>
        <w:t>. Es</w:t>
      </w:r>
      <w:r w:rsidR="00BA4B3D" w:rsidRPr="00DA0AB3">
        <w:rPr>
          <w:rFonts w:ascii="Times New Roman" w:hAnsi="Times New Roman" w:cs="Times New Roman"/>
          <w:sz w:val="24"/>
          <w:szCs w:val="24"/>
        </w:rPr>
        <w:t xml:space="preserve"> </w:t>
      </w:r>
      <w:r w:rsidR="00102F2C">
        <w:rPr>
          <w:rFonts w:ascii="Times New Roman" w:hAnsi="Times New Roman" w:cs="Times New Roman"/>
          <w:sz w:val="24"/>
          <w:szCs w:val="24"/>
        </w:rPr>
        <w:t xml:space="preserve">de </w:t>
      </w:r>
      <w:r w:rsidR="000E09A9" w:rsidRPr="00DA0AB3">
        <w:rPr>
          <w:rFonts w:ascii="Times New Roman" w:hAnsi="Times New Roman" w:cs="Times New Roman"/>
          <w:sz w:val="24"/>
          <w:szCs w:val="24"/>
        </w:rPr>
        <w:t>tipo</w:t>
      </w:r>
      <w:r w:rsidR="00102F2C">
        <w:rPr>
          <w:rFonts w:ascii="Times New Roman" w:hAnsi="Times New Roman" w:cs="Times New Roman"/>
          <w:sz w:val="24"/>
          <w:szCs w:val="24"/>
        </w:rPr>
        <w:t xml:space="preserve"> </w:t>
      </w:r>
      <w:proofErr w:type="spellStart"/>
      <w:r w:rsidR="00102F2C" w:rsidRPr="00BA41A4">
        <w:rPr>
          <w:rFonts w:ascii="Times New Roman" w:hAnsi="Times New Roman" w:cs="Times New Roman"/>
          <w:sz w:val="24"/>
          <w:szCs w:val="24"/>
        </w:rPr>
        <w:t>tecnicista</w:t>
      </w:r>
      <w:proofErr w:type="spellEnd"/>
      <w:r w:rsidR="00102F2C" w:rsidRPr="00BA41A4">
        <w:rPr>
          <w:rFonts w:ascii="Times New Roman" w:hAnsi="Times New Roman" w:cs="Times New Roman"/>
          <w:sz w:val="24"/>
          <w:szCs w:val="24"/>
        </w:rPr>
        <w:t xml:space="preserve"> bajo la</w:t>
      </w:r>
      <w:r w:rsidR="00102F2C">
        <w:rPr>
          <w:rFonts w:ascii="Times New Roman" w:hAnsi="Times New Roman" w:cs="Times New Roman"/>
          <w:sz w:val="24"/>
          <w:szCs w:val="24"/>
        </w:rPr>
        <w:t xml:space="preserve"> modalidad de</w:t>
      </w:r>
      <w:r w:rsidR="00BA4B3D" w:rsidRPr="00DA0AB3">
        <w:rPr>
          <w:rFonts w:ascii="Times New Roman" w:hAnsi="Times New Roman" w:cs="Times New Roman"/>
          <w:sz w:val="24"/>
          <w:szCs w:val="24"/>
        </w:rPr>
        <w:t xml:space="preserve"> proyecto</w:t>
      </w:r>
      <w:r w:rsidR="000E09A9" w:rsidRPr="00DA0AB3">
        <w:rPr>
          <w:rFonts w:ascii="Times New Roman" w:hAnsi="Times New Roman" w:cs="Times New Roman"/>
          <w:sz w:val="24"/>
          <w:szCs w:val="24"/>
        </w:rPr>
        <w:t xml:space="preserve"> factible con diseño </w:t>
      </w:r>
      <w:r w:rsidR="00BA4B3D" w:rsidRPr="00DA0AB3">
        <w:rPr>
          <w:rFonts w:ascii="Times New Roman" w:hAnsi="Times New Roman" w:cs="Times New Roman"/>
          <w:sz w:val="24"/>
          <w:szCs w:val="24"/>
        </w:rPr>
        <w:t>de campo</w:t>
      </w:r>
      <w:r w:rsidR="00F41209">
        <w:rPr>
          <w:rFonts w:ascii="Times New Roman" w:hAnsi="Times New Roman" w:cs="Times New Roman"/>
          <w:color w:val="000000" w:themeColor="text1"/>
          <w:sz w:val="24"/>
          <w:szCs w:val="24"/>
        </w:rPr>
        <w:t xml:space="preserve">. </w:t>
      </w:r>
      <w:r w:rsidR="00F41209" w:rsidRPr="00804808">
        <w:rPr>
          <w:rFonts w:ascii="Times New Roman" w:hAnsi="Times New Roman" w:cs="Times New Roman"/>
          <w:color w:val="000000" w:themeColor="text1"/>
          <w:sz w:val="24"/>
          <w:szCs w:val="24"/>
        </w:rPr>
        <w:t xml:space="preserve">La muestra </w:t>
      </w:r>
      <w:r w:rsidR="00804808" w:rsidRPr="00804808">
        <w:rPr>
          <w:rFonts w:ascii="Times New Roman" w:hAnsi="Times New Roman" w:cs="Times New Roman"/>
          <w:color w:val="000000" w:themeColor="text1"/>
          <w:sz w:val="24"/>
          <w:szCs w:val="24"/>
        </w:rPr>
        <w:t>está</w:t>
      </w:r>
      <w:r w:rsidR="00F41209" w:rsidRPr="00804808">
        <w:rPr>
          <w:rFonts w:ascii="Times New Roman" w:hAnsi="Times New Roman" w:cs="Times New Roman"/>
          <w:color w:val="000000" w:themeColor="text1"/>
          <w:sz w:val="24"/>
          <w:szCs w:val="24"/>
        </w:rPr>
        <w:t xml:space="preserve"> </w:t>
      </w:r>
      <w:r w:rsidR="000E09A9" w:rsidRPr="00804808">
        <w:rPr>
          <w:rFonts w:ascii="Times New Roman" w:hAnsi="Times New Roman" w:cs="Times New Roman"/>
          <w:sz w:val="24"/>
          <w:szCs w:val="24"/>
        </w:rPr>
        <w:t>constituida por 20 docentes</w:t>
      </w:r>
      <w:r w:rsidR="000E09A9" w:rsidRPr="00DA0AB3">
        <w:rPr>
          <w:rFonts w:ascii="Times New Roman" w:hAnsi="Times New Roman" w:cs="Times New Roman"/>
          <w:sz w:val="24"/>
          <w:szCs w:val="24"/>
        </w:rPr>
        <w:t>.</w:t>
      </w:r>
      <w:r w:rsidR="00BA4B3D" w:rsidRPr="00DA0AB3">
        <w:rPr>
          <w:rFonts w:ascii="Times New Roman" w:hAnsi="Times New Roman" w:cs="Times New Roman"/>
          <w:sz w:val="24"/>
          <w:szCs w:val="24"/>
        </w:rPr>
        <w:t xml:space="preserve"> El instrumento de recolección de datos es un cuestionario </w:t>
      </w:r>
      <w:r w:rsidR="00A67216" w:rsidRPr="00DA0AB3">
        <w:rPr>
          <w:rFonts w:ascii="Times New Roman" w:hAnsi="Times New Roman" w:cs="Times New Roman"/>
          <w:sz w:val="24"/>
          <w:szCs w:val="24"/>
        </w:rPr>
        <w:t xml:space="preserve">con opciones de respuestas dicotómicas, aplicado </w:t>
      </w:r>
      <w:r w:rsidR="00895CFA" w:rsidRPr="00DA0AB3">
        <w:rPr>
          <w:rFonts w:ascii="Times New Roman" w:hAnsi="Times New Roman" w:cs="Times New Roman"/>
          <w:sz w:val="24"/>
          <w:szCs w:val="24"/>
        </w:rPr>
        <w:t>a docentes</w:t>
      </w:r>
      <w:r w:rsidR="00A67216" w:rsidRPr="00DA0AB3">
        <w:rPr>
          <w:rFonts w:ascii="Times New Roman" w:hAnsi="Times New Roman" w:cs="Times New Roman"/>
          <w:sz w:val="24"/>
          <w:szCs w:val="24"/>
        </w:rPr>
        <w:t xml:space="preserve"> de la E.</w:t>
      </w:r>
      <w:r w:rsidR="00895CFA">
        <w:rPr>
          <w:rFonts w:ascii="Times New Roman" w:hAnsi="Times New Roman" w:cs="Times New Roman"/>
          <w:sz w:val="24"/>
          <w:szCs w:val="24"/>
        </w:rPr>
        <w:t xml:space="preserve"> </w:t>
      </w:r>
      <w:r w:rsidR="00A67216" w:rsidRPr="00DA0AB3">
        <w:rPr>
          <w:rFonts w:ascii="Times New Roman" w:hAnsi="Times New Roman" w:cs="Times New Roman"/>
          <w:sz w:val="24"/>
          <w:szCs w:val="24"/>
        </w:rPr>
        <w:t>B. Rómulo Gallegos. La validez del instrumento se hizo</w:t>
      </w:r>
      <w:r w:rsidR="00BA4B3D" w:rsidRPr="00DA0AB3">
        <w:rPr>
          <w:rFonts w:ascii="Times New Roman" w:hAnsi="Times New Roman" w:cs="Times New Roman"/>
          <w:sz w:val="24"/>
          <w:szCs w:val="24"/>
        </w:rPr>
        <w:t xml:space="preserve"> a través de juicios de expertos</w:t>
      </w:r>
      <w:r w:rsidR="00BA4B3D" w:rsidRPr="00DA0AB3">
        <w:rPr>
          <w:rFonts w:ascii="Times New Roman" w:hAnsi="Times New Roman" w:cs="Times New Roman"/>
          <w:color w:val="000000" w:themeColor="text1"/>
          <w:sz w:val="24"/>
          <w:szCs w:val="24"/>
        </w:rPr>
        <w:t>. La confiabilidad del instrumento se obtuvo</w:t>
      </w:r>
      <w:r w:rsidR="00A67216" w:rsidRPr="00DA0AB3">
        <w:rPr>
          <w:rFonts w:ascii="Times New Roman" w:hAnsi="Times New Roman" w:cs="Times New Roman"/>
          <w:color w:val="000000" w:themeColor="text1"/>
          <w:sz w:val="24"/>
          <w:szCs w:val="24"/>
        </w:rPr>
        <w:t xml:space="preserve"> en un 0,91</w:t>
      </w:r>
      <w:r w:rsidR="00BA4B3D" w:rsidRPr="00DA0AB3">
        <w:rPr>
          <w:rFonts w:ascii="Times New Roman" w:hAnsi="Times New Roman" w:cs="Times New Roman"/>
          <w:color w:val="000000" w:themeColor="text1"/>
          <w:sz w:val="24"/>
          <w:szCs w:val="24"/>
        </w:rPr>
        <w:t xml:space="preserve"> a través de </w:t>
      </w:r>
      <w:r w:rsidR="00BA4B3D" w:rsidRPr="00DA0AB3">
        <w:rPr>
          <w:rFonts w:ascii="Times New Roman" w:hAnsi="Times New Roman" w:cs="Times New Roman"/>
          <w:color w:val="000000"/>
          <w:sz w:val="24"/>
          <w:szCs w:val="24"/>
        </w:rPr>
        <w:t xml:space="preserve">la formula estadística de </w:t>
      </w:r>
      <w:proofErr w:type="spellStart"/>
      <w:r w:rsidR="00BA4B3D" w:rsidRPr="00DA0AB3">
        <w:rPr>
          <w:rFonts w:ascii="Times New Roman" w:hAnsi="Times New Roman" w:cs="Times New Roman"/>
          <w:color w:val="000000" w:themeColor="text1"/>
          <w:sz w:val="24"/>
          <w:szCs w:val="24"/>
        </w:rPr>
        <w:t>Kuder</w:t>
      </w:r>
      <w:proofErr w:type="spellEnd"/>
      <w:r w:rsidR="00BA4B3D" w:rsidRPr="00DA0AB3">
        <w:rPr>
          <w:rFonts w:ascii="Times New Roman" w:hAnsi="Times New Roman" w:cs="Times New Roman"/>
          <w:color w:val="000000" w:themeColor="text1"/>
          <w:sz w:val="24"/>
          <w:szCs w:val="24"/>
        </w:rPr>
        <w:t xml:space="preserve"> Richardson</w:t>
      </w:r>
      <w:r w:rsidR="00A67216" w:rsidRPr="00DA0AB3">
        <w:rPr>
          <w:rFonts w:ascii="Times New Roman" w:hAnsi="Times New Roman" w:cs="Times New Roman"/>
          <w:color w:val="000000" w:themeColor="text1"/>
          <w:sz w:val="24"/>
          <w:szCs w:val="24"/>
        </w:rPr>
        <w:t>.</w:t>
      </w:r>
      <w:r w:rsidR="00BA4B3D" w:rsidRPr="00DA0AB3">
        <w:rPr>
          <w:rFonts w:ascii="Times New Roman" w:hAnsi="Times New Roman" w:cs="Times New Roman"/>
          <w:color w:val="000000" w:themeColor="text1"/>
          <w:sz w:val="24"/>
          <w:szCs w:val="24"/>
        </w:rPr>
        <w:t xml:space="preserve"> </w:t>
      </w:r>
      <w:r w:rsidR="00A67216" w:rsidRPr="00DA0AB3">
        <w:rPr>
          <w:rFonts w:ascii="Times New Roman" w:hAnsi="Times New Roman" w:cs="Times New Roman"/>
          <w:color w:val="000000" w:themeColor="text1"/>
          <w:sz w:val="24"/>
          <w:szCs w:val="24"/>
        </w:rPr>
        <w:t xml:space="preserve">El </w:t>
      </w:r>
      <w:r w:rsidR="00BA4B3D" w:rsidRPr="00DA0AB3">
        <w:rPr>
          <w:rFonts w:ascii="Times New Roman" w:hAnsi="Times New Roman" w:cs="Times New Roman"/>
          <w:sz w:val="24"/>
          <w:szCs w:val="24"/>
          <w:lang w:val="es-AR"/>
        </w:rPr>
        <w:t xml:space="preserve">análisis e interpretación de los resultados se presentó </w:t>
      </w:r>
      <w:r w:rsidR="0076752F">
        <w:rPr>
          <w:rFonts w:ascii="Times New Roman" w:hAnsi="Times New Roman" w:cs="Times New Roman"/>
          <w:sz w:val="24"/>
          <w:szCs w:val="24"/>
          <w:lang w:val="es-AR"/>
        </w:rPr>
        <w:t>de manera porcentual por</w:t>
      </w:r>
      <w:r w:rsidR="00BA4B3D" w:rsidRPr="00DA0AB3">
        <w:rPr>
          <w:rFonts w:ascii="Times New Roman" w:hAnsi="Times New Roman" w:cs="Times New Roman"/>
          <w:sz w:val="24"/>
          <w:szCs w:val="24"/>
          <w:lang w:val="es-AR"/>
        </w:rPr>
        <w:t xml:space="preserve"> medio de tablas de frecuencia</w:t>
      </w:r>
      <w:r w:rsidR="0076752F">
        <w:rPr>
          <w:rFonts w:ascii="Times New Roman" w:hAnsi="Times New Roman" w:cs="Times New Roman"/>
          <w:sz w:val="24"/>
          <w:szCs w:val="24"/>
          <w:lang w:val="es-AR"/>
        </w:rPr>
        <w:t xml:space="preserve"> y</w:t>
      </w:r>
      <w:r w:rsidR="00A67216" w:rsidRPr="00DA0AB3">
        <w:rPr>
          <w:rFonts w:ascii="Times New Roman" w:hAnsi="Times New Roman" w:cs="Times New Roman"/>
          <w:sz w:val="24"/>
          <w:szCs w:val="24"/>
          <w:lang w:val="es-AR"/>
        </w:rPr>
        <w:t xml:space="preserve"> gráficos</w:t>
      </w:r>
      <w:r w:rsidR="00BA4B3D" w:rsidRPr="00DA0AB3">
        <w:rPr>
          <w:rFonts w:ascii="Times New Roman" w:hAnsi="Times New Roman" w:cs="Times New Roman"/>
          <w:sz w:val="24"/>
          <w:szCs w:val="24"/>
          <w:lang w:val="es-AR"/>
        </w:rPr>
        <w:t>.</w:t>
      </w:r>
      <w:r w:rsidR="00BA4B3D" w:rsidRPr="00DA0AB3">
        <w:rPr>
          <w:rFonts w:ascii="Times New Roman" w:hAnsi="Times New Roman" w:cs="Times New Roman"/>
          <w:color w:val="FF0000"/>
          <w:sz w:val="24"/>
          <w:szCs w:val="24"/>
          <w:lang w:val="es-AR"/>
        </w:rPr>
        <w:t xml:space="preserve"> </w:t>
      </w:r>
      <w:r w:rsidR="00BA4B3D" w:rsidRPr="00804808">
        <w:rPr>
          <w:rFonts w:ascii="Times New Roman" w:hAnsi="Times New Roman" w:cs="Times New Roman"/>
          <w:color w:val="000000" w:themeColor="text1"/>
          <w:sz w:val="24"/>
          <w:szCs w:val="24"/>
          <w:lang w:val="es-AR"/>
        </w:rPr>
        <w:t>Se logr</w:t>
      </w:r>
      <w:r w:rsidR="00BA4B3D" w:rsidRPr="00804808">
        <w:rPr>
          <w:rFonts w:ascii="Times New Roman" w:hAnsi="Times New Roman" w:cs="Times New Roman"/>
          <w:sz w:val="24"/>
          <w:szCs w:val="24"/>
          <w:lang w:val="es-AR"/>
        </w:rPr>
        <w:t>ó</w:t>
      </w:r>
      <w:r w:rsidR="00BA4B3D" w:rsidRPr="00804808">
        <w:rPr>
          <w:rFonts w:ascii="Times New Roman" w:hAnsi="Times New Roman" w:cs="Times New Roman"/>
          <w:color w:val="000000" w:themeColor="text1"/>
          <w:sz w:val="24"/>
          <w:szCs w:val="24"/>
          <w:lang w:val="es-AR"/>
        </w:rPr>
        <w:t xml:space="preserve"> evidenciar </w:t>
      </w:r>
      <w:r w:rsidR="00A67216" w:rsidRPr="00804808">
        <w:rPr>
          <w:rFonts w:ascii="Times New Roman" w:hAnsi="Times New Roman" w:cs="Times New Roman"/>
          <w:color w:val="000000" w:themeColor="text1"/>
          <w:sz w:val="24"/>
          <w:szCs w:val="24"/>
          <w:lang w:val="es-AR"/>
        </w:rPr>
        <w:t>la falta de material</w:t>
      </w:r>
      <w:r w:rsidR="0076752F" w:rsidRPr="00804808">
        <w:rPr>
          <w:rFonts w:ascii="Times New Roman" w:hAnsi="Times New Roman" w:cs="Times New Roman"/>
          <w:color w:val="000000" w:themeColor="text1"/>
          <w:sz w:val="24"/>
          <w:szCs w:val="24"/>
          <w:lang w:val="es-AR"/>
        </w:rPr>
        <w:t xml:space="preserve"> de consulta y la necesidad de conocer sobre esta manifestación tradicional Los Locos y </w:t>
      </w:r>
      <w:proofErr w:type="spellStart"/>
      <w:r w:rsidR="0076752F" w:rsidRPr="00804808">
        <w:rPr>
          <w:rFonts w:ascii="Times New Roman" w:hAnsi="Times New Roman" w:cs="Times New Roman"/>
          <w:color w:val="000000" w:themeColor="text1"/>
          <w:sz w:val="24"/>
          <w:szCs w:val="24"/>
          <w:lang w:val="es-AR"/>
        </w:rPr>
        <w:t>Locainas</w:t>
      </w:r>
      <w:proofErr w:type="spellEnd"/>
      <w:r w:rsidR="0076752F" w:rsidRPr="00804808">
        <w:rPr>
          <w:rFonts w:ascii="Times New Roman" w:hAnsi="Times New Roman" w:cs="Times New Roman"/>
          <w:color w:val="000000" w:themeColor="text1"/>
          <w:sz w:val="24"/>
          <w:szCs w:val="24"/>
          <w:lang w:val="es-AR"/>
        </w:rPr>
        <w:t>,</w:t>
      </w:r>
      <w:r w:rsidR="00A67216" w:rsidRPr="00804808">
        <w:rPr>
          <w:rFonts w:ascii="Times New Roman" w:hAnsi="Times New Roman" w:cs="Times New Roman"/>
          <w:color w:val="000000" w:themeColor="text1"/>
          <w:sz w:val="24"/>
          <w:szCs w:val="24"/>
          <w:lang w:val="es-AR"/>
        </w:rPr>
        <w:t xml:space="preserve"> </w:t>
      </w:r>
      <w:r w:rsidR="0076752F" w:rsidRPr="00804808">
        <w:rPr>
          <w:rFonts w:ascii="Times New Roman" w:hAnsi="Times New Roman" w:cs="Times New Roman"/>
          <w:color w:val="000000" w:themeColor="text1"/>
          <w:sz w:val="24"/>
          <w:szCs w:val="24"/>
          <w:lang w:val="es-AR"/>
        </w:rPr>
        <w:t>por lo que finalmente se formuló la propuesta de una Guía Didáctica para maestros,</w:t>
      </w:r>
      <w:r w:rsidR="00A67216" w:rsidRPr="00804808">
        <w:rPr>
          <w:rFonts w:ascii="Times New Roman" w:hAnsi="Times New Roman" w:cs="Times New Roman"/>
          <w:color w:val="000000" w:themeColor="text1"/>
          <w:sz w:val="24"/>
          <w:szCs w:val="24"/>
          <w:lang w:val="es-AR"/>
        </w:rPr>
        <w:t xml:space="preserve"> </w:t>
      </w:r>
      <w:r w:rsidR="00E03C53" w:rsidRPr="00804808">
        <w:rPr>
          <w:rFonts w:ascii="Times New Roman" w:hAnsi="Times New Roman" w:cs="Times New Roman"/>
          <w:sz w:val="24"/>
          <w:szCs w:val="24"/>
          <w:lang w:val="es-AR"/>
        </w:rPr>
        <w:t xml:space="preserve">en </w:t>
      </w:r>
      <w:r w:rsidR="0076752F" w:rsidRPr="00804808">
        <w:rPr>
          <w:rFonts w:ascii="Times New Roman" w:hAnsi="Times New Roman" w:cs="Times New Roman"/>
          <w:sz w:val="24"/>
          <w:szCs w:val="24"/>
          <w:lang w:val="es-AR"/>
        </w:rPr>
        <w:t xml:space="preserve">la cual </w:t>
      </w:r>
      <w:r w:rsidR="00E03C53" w:rsidRPr="00804808">
        <w:rPr>
          <w:rFonts w:ascii="Times New Roman" w:hAnsi="Times New Roman" w:cs="Times New Roman"/>
          <w:sz w:val="24"/>
          <w:szCs w:val="24"/>
          <w:lang w:val="es-AR"/>
        </w:rPr>
        <w:t xml:space="preserve">se explica detalladamente </w:t>
      </w:r>
      <w:r w:rsidR="0076752F" w:rsidRPr="00804808">
        <w:rPr>
          <w:rFonts w:ascii="Times New Roman" w:hAnsi="Times New Roman" w:cs="Times New Roman"/>
          <w:sz w:val="24"/>
          <w:szCs w:val="24"/>
          <w:lang w:val="es-AR"/>
        </w:rPr>
        <w:t xml:space="preserve">su </w:t>
      </w:r>
      <w:r w:rsidR="00E03C53" w:rsidRPr="00804808">
        <w:rPr>
          <w:rFonts w:ascii="Times New Roman" w:hAnsi="Times New Roman" w:cs="Times New Roman"/>
          <w:sz w:val="24"/>
          <w:szCs w:val="24"/>
          <w:lang w:val="es-AR"/>
        </w:rPr>
        <w:t>origen</w:t>
      </w:r>
      <w:r w:rsidR="00544883" w:rsidRPr="00804808">
        <w:rPr>
          <w:rFonts w:ascii="Times New Roman" w:hAnsi="Times New Roman" w:cs="Times New Roman"/>
          <w:sz w:val="24"/>
          <w:szCs w:val="24"/>
          <w:lang w:val="es-AR"/>
        </w:rPr>
        <w:t xml:space="preserve">, </w:t>
      </w:r>
      <w:r w:rsidR="0076752F" w:rsidRPr="00804808">
        <w:rPr>
          <w:rFonts w:ascii="Times New Roman" w:hAnsi="Times New Roman" w:cs="Times New Roman"/>
          <w:sz w:val="24"/>
          <w:szCs w:val="24"/>
          <w:lang w:val="es-AR"/>
        </w:rPr>
        <w:t>los elementos que la conforman</w:t>
      </w:r>
      <w:r w:rsidR="00544883" w:rsidRPr="00804808">
        <w:rPr>
          <w:rFonts w:ascii="Times New Roman" w:hAnsi="Times New Roman" w:cs="Times New Roman"/>
          <w:sz w:val="24"/>
          <w:szCs w:val="24"/>
          <w:lang w:val="es-AR"/>
        </w:rPr>
        <w:t xml:space="preserve"> y los procedimientos para llevar a cabo </w:t>
      </w:r>
      <w:r w:rsidR="0076752F" w:rsidRPr="00804808">
        <w:rPr>
          <w:rFonts w:ascii="Times New Roman" w:hAnsi="Times New Roman" w:cs="Times New Roman"/>
          <w:sz w:val="24"/>
          <w:szCs w:val="24"/>
          <w:lang w:val="es-AR"/>
        </w:rPr>
        <w:t>su</w:t>
      </w:r>
      <w:r w:rsidR="00544883" w:rsidRPr="00804808">
        <w:rPr>
          <w:rFonts w:ascii="Times New Roman" w:hAnsi="Times New Roman" w:cs="Times New Roman"/>
          <w:sz w:val="24"/>
          <w:szCs w:val="24"/>
          <w:lang w:val="es-AR"/>
        </w:rPr>
        <w:t xml:space="preserve"> representación en el ámbito escolar.</w:t>
      </w:r>
    </w:p>
    <w:p w14:paraId="305535F6" w14:textId="77777777" w:rsidR="00BA4B3D" w:rsidRPr="00DA0AB3" w:rsidRDefault="00BA4B3D" w:rsidP="00102F2C">
      <w:pPr>
        <w:spacing w:after="0" w:line="240" w:lineRule="auto"/>
        <w:outlineLvl w:val="0"/>
        <w:rPr>
          <w:rFonts w:ascii="Times New Roman" w:hAnsi="Times New Roman" w:cs="Times New Roman"/>
          <w:sz w:val="24"/>
          <w:szCs w:val="24"/>
          <w:lang w:val="es-AR"/>
        </w:rPr>
      </w:pPr>
    </w:p>
    <w:p w14:paraId="5003FB81" w14:textId="39D700FE" w:rsidR="00BA4B3D" w:rsidRDefault="00FD588D" w:rsidP="00102F2C">
      <w:pPr>
        <w:spacing w:after="0" w:line="240" w:lineRule="auto"/>
        <w:outlineLvl w:val="0"/>
        <w:rPr>
          <w:rFonts w:ascii="Times New Roman" w:hAnsi="Times New Roman" w:cs="Times New Roman"/>
          <w:color w:val="000000" w:themeColor="text1"/>
          <w:sz w:val="24"/>
          <w:szCs w:val="24"/>
        </w:rPr>
      </w:pPr>
      <w:r w:rsidRPr="00DA0AB3">
        <w:rPr>
          <w:rFonts w:ascii="Times New Roman" w:hAnsi="Times New Roman" w:cs="Times New Roman"/>
          <w:b/>
          <w:sz w:val="24"/>
          <w:szCs w:val="24"/>
        </w:rPr>
        <w:t>PALABRAS CLAVE</w:t>
      </w:r>
      <w:r>
        <w:rPr>
          <w:rFonts w:ascii="Times New Roman" w:hAnsi="Times New Roman" w:cs="Times New Roman"/>
          <w:b/>
          <w:sz w:val="24"/>
          <w:szCs w:val="24"/>
        </w:rPr>
        <w:t>S</w:t>
      </w:r>
      <w:r w:rsidRPr="00DA0AB3">
        <w:rPr>
          <w:rFonts w:ascii="Times New Roman" w:hAnsi="Times New Roman" w:cs="Times New Roman"/>
          <w:b/>
          <w:color w:val="000000" w:themeColor="text1"/>
          <w:sz w:val="24"/>
          <w:szCs w:val="24"/>
        </w:rPr>
        <w:t>:</w:t>
      </w:r>
      <w:r w:rsidRPr="00DA0AB3">
        <w:rPr>
          <w:rFonts w:ascii="Times New Roman" w:hAnsi="Times New Roman" w:cs="Times New Roman"/>
          <w:color w:val="000000" w:themeColor="text1"/>
          <w:sz w:val="24"/>
          <w:szCs w:val="24"/>
        </w:rPr>
        <w:t xml:space="preserve"> </w:t>
      </w:r>
      <w:r w:rsidR="00544883" w:rsidRPr="00DA0AB3">
        <w:rPr>
          <w:rFonts w:ascii="Times New Roman" w:hAnsi="Times New Roman" w:cs="Times New Roman"/>
          <w:color w:val="000000" w:themeColor="text1"/>
          <w:sz w:val="24"/>
          <w:szCs w:val="24"/>
        </w:rPr>
        <w:t>G</w:t>
      </w:r>
      <w:r w:rsidR="00E03C53" w:rsidRPr="00DA0AB3">
        <w:rPr>
          <w:rFonts w:ascii="Times New Roman" w:hAnsi="Times New Roman" w:cs="Times New Roman"/>
          <w:color w:val="000000" w:themeColor="text1"/>
          <w:sz w:val="24"/>
          <w:szCs w:val="24"/>
        </w:rPr>
        <w:t>uía didáctica</w:t>
      </w:r>
      <w:r w:rsidR="00BA4B3D" w:rsidRPr="00DA0AB3">
        <w:rPr>
          <w:rFonts w:ascii="Times New Roman" w:hAnsi="Times New Roman" w:cs="Times New Roman"/>
          <w:color w:val="000000" w:themeColor="text1"/>
          <w:sz w:val="24"/>
          <w:szCs w:val="24"/>
        </w:rPr>
        <w:t xml:space="preserve">, </w:t>
      </w:r>
      <w:r w:rsidR="00E03C53" w:rsidRPr="00DA0AB3">
        <w:rPr>
          <w:rFonts w:ascii="Times New Roman" w:hAnsi="Times New Roman" w:cs="Times New Roman"/>
          <w:color w:val="000000" w:themeColor="text1"/>
          <w:sz w:val="24"/>
          <w:szCs w:val="24"/>
        </w:rPr>
        <w:t xml:space="preserve">Locos y </w:t>
      </w:r>
      <w:proofErr w:type="spellStart"/>
      <w:r w:rsidR="00E03C53" w:rsidRPr="00DA0AB3">
        <w:rPr>
          <w:rFonts w:ascii="Times New Roman" w:hAnsi="Times New Roman" w:cs="Times New Roman"/>
          <w:color w:val="000000" w:themeColor="text1"/>
          <w:sz w:val="24"/>
          <w:szCs w:val="24"/>
        </w:rPr>
        <w:t>Locainas</w:t>
      </w:r>
      <w:proofErr w:type="spellEnd"/>
      <w:r w:rsidR="00BA4B3D" w:rsidRPr="00DA0AB3">
        <w:rPr>
          <w:rFonts w:ascii="Times New Roman" w:hAnsi="Times New Roman" w:cs="Times New Roman"/>
          <w:color w:val="000000" w:themeColor="text1"/>
          <w:sz w:val="24"/>
          <w:szCs w:val="24"/>
        </w:rPr>
        <w:t xml:space="preserve">, </w:t>
      </w:r>
      <w:r w:rsidR="00E03C53" w:rsidRPr="00DA0AB3">
        <w:rPr>
          <w:rFonts w:ascii="Times New Roman" w:hAnsi="Times New Roman" w:cs="Times New Roman"/>
          <w:color w:val="000000" w:themeColor="text1"/>
          <w:sz w:val="24"/>
          <w:szCs w:val="24"/>
        </w:rPr>
        <w:t>manifestación cultural</w:t>
      </w:r>
      <w:r w:rsidR="00BA4B3D" w:rsidRPr="00DA0AB3">
        <w:rPr>
          <w:rFonts w:ascii="Times New Roman" w:hAnsi="Times New Roman" w:cs="Times New Roman"/>
          <w:color w:val="000000" w:themeColor="text1"/>
          <w:sz w:val="24"/>
          <w:szCs w:val="24"/>
        </w:rPr>
        <w:t xml:space="preserve">. </w:t>
      </w:r>
    </w:p>
    <w:p w14:paraId="64ECEFAE" w14:textId="50826CF1" w:rsidR="005D7497" w:rsidRPr="005D7497" w:rsidRDefault="005D7497" w:rsidP="005D7497">
      <w:pPr>
        <w:spacing w:after="0" w:line="240" w:lineRule="auto"/>
        <w:rPr>
          <w:rFonts w:ascii="Times New Roman" w:hAnsi="Times New Roman" w:cs="Times New Roman"/>
          <w:color w:val="000000" w:themeColor="text1"/>
          <w:sz w:val="24"/>
          <w:szCs w:val="24"/>
        </w:rPr>
      </w:pPr>
      <w:r w:rsidRPr="005D7497">
        <w:rPr>
          <w:rFonts w:ascii="Times New Roman" w:hAnsi="Times New Roman" w:cs="Times New Roman"/>
          <w:b/>
          <w:color w:val="000000" w:themeColor="text1"/>
          <w:sz w:val="24"/>
          <w:szCs w:val="24"/>
        </w:rPr>
        <w:t>LINEA DE INVESTIGACIÓN:</w:t>
      </w:r>
      <w:r w:rsidRPr="005D7497">
        <w:rPr>
          <w:rFonts w:ascii="Times New Roman" w:hAnsi="Times New Roman" w:cs="Times New Roman"/>
          <w:color w:val="000000" w:themeColor="text1"/>
          <w:sz w:val="24"/>
          <w:szCs w:val="24"/>
        </w:rPr>
        <w:t xml:space="preserve"> </w:t>
      </w:r>
      <w:r w:rsidR="00146ED7" w:rsidRPr="004F333E">
        <w:rPr>
          <w:rFonts w:ascii="Times New Roman" w:hAnsi="Times New Roman" w:cs="Times New Roman"/>
          <w:highlight w:val="green"/>
        </w:rPr>
        <w:t>Pedagogía y artes</w:t>
      </w:r>
    </w:p>
    <w:p w14:paraId="43D4553C" w14:textId="682D9E22" w:rsidR="00B639C1" w:rsidRPr="00DA0AB3" w:rsidRDefault="005D7497" w:rsidP="005D7497">
      <w:pPr>
        <w:spacing w:after="0" w:line="240" w:lineRule="auto"/>
        <w:rPr>
          <w:rFonts w:ascii="Times New Roman" w:hAnsi="Times New Roman" w:cs="Times New Roman"/>
          <w:b/>
          <w:sz w:val="24"/>
          <w:szCs w:val="24"/>
        </w:rPr>
      </w:pPr>
      <w:r w:rsidRPr="005D7497">
        <w:rPr>
          <w:rFonts w:ascii="Times New Roman" w:hAnsi="Times New Roman" w:cs="Times New Roman"/>
          <w:b/>
          <w:color w:val="000000" w:themeColor="text1"/>
          <w:sz w:val="24"/>
          <w:szCs w:val="24"/>
        </w:rPr>
        <w:t>TEMÁTICA:</w:t>
      </w:r>
      <w:r w:rsidRPr="005D7497">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E</w:t>
      </w:r>
      <w:r w:rsidRPr="005D7497">
        <w:rPr>
          <w:rFonts w:ascii="Times New Roman" w:hAnsi="Times New Roman" w:cs="Times New Roman"/>
          <w:color w:val="000000" w:themeColor="text1"/>
          <w:sz w:val="24"/>
          <w:szCs w:val="24"/>
        </w:rPr>
        <w:t>l acervo cultural de la región</w:t>
      </w:r>
    </w:p>
    <w:p w14:paraId="43D6C2AD" w14:textId="77777777" w:rsidR="00F65BBE" w:rsidRDefault="00B639C1" w:rsidP="00F65BBE">
      <w:pPr>
        <w:spacing w:after="0" w:line="360" w:lineRule="auto"/>
        <w:rPr>
          <w:rFonts w:ascii="Times New Roman" w:hAnsi="Times New Roman" w:cs="Times New Roman"/>
          <w:b/>
          <w:sz w:val="24"/>
          <w:szCs w:val="24"/>
        </w:rPr>
      </w:pPr>
      <w:r w:rsidRPr="00DA0AB3">
        <w:rPr>
          <w:rFonts w:ascii="Times New Roman" w:hAnsi="Times New Roman" w:cs="Times New Roman"/>
          <w:b/>
          <w:sz w:val="24"/>
          <w:szCs w:val="24"/>
        </w:rPr>
        <w:br w:type="page"/>
      </w:r>
    </w:p>
    <w:p w14:paraId="20F7458F" w14:textId="77777777" w:rsidR="00B639C1" w:rsidRPr="00FD588D" w:rsidRDefault="00B639C1" w:rsidP="00FD588D">
      <w:pPr>
        <w:spacing w:after="0" w:line="240" w:lineRule="auto"/>
        <w:jc w:val="center"/>
        <w:rPr>
          <w:rFonts w:ascii="Times New Roman" w:hAnsi="Times New Roman" w:cs="Times New Roman"/>
          <w:color w:val="000000" w:themeColor="text1"/>
          <w:sz w:val="24"/>
          <w:szCs w:val="24"/>
        </w:rPr>
      </w:pPr>
      <w:r w:rsidRPr="00FD588D">
        <w:rPr>
          <w:rFonts w:ascii="Times New Roman" w:hAnsi="Times New Roman" w:cs="Times New Roman"/>
          <w:noProof/>
          <w:sz w:val="24"/>
          <w:szCs w:val="24"/>
          <w:lang w:val="es-ES" w:eastAsia="es-ES"/>
        </w:rPr>
        <w:lastRenderedPageBreak/>
        <w:drawing>
          <wp:anchor distT="0" distB="0" distL="114300" distR="114300" simplePos="0" relativeHeight="251652608" behindDoc="1" locked="0" layoutInCell="1" allowOverlap="1" wp14:anchorId="6A336125" wp14:editId="5022BD7B">
            <wp:simplePos x="0" y="0"/>
            <wp:positionH relativeFrom="column">
              <wp:posOffset>-270510</wp:posOffset>
            </wp:positionH>
            <wp:positionV relativeFrom="paragraph">
              <wp:posOffset>4445</wp:posOffset>
            </wp:positionV>
            <wp:extent cx="744855" cy="995680"/>
            <wp:effectExtent l="0" t="0" r="0" b="0"/>
            <wp:wrapNone/>
            <wp:docPr id="6" name="Imagen 2" descr="zdfb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dfbdf"/>
                    <pic:cNvPicPr>
                      <a:picLocks noChangeAspect="1" noChangeArrowheads="1"/>
                    </pic:cNvPicPr>
                  </pic:nvPicPr>
                  <pic:blipFill>
                    <a:blip r:embed="rId12" cstate="print"/>
                    <a:srcRect/>
                    <a:stretch>
                      <a:fillRect/>
                    </a:stretch>
                  </pic:blipFill>
                  <pic:spPr bwMode="auto">
                    <a:xfrm>
                      <a:off x="0" y="0"/>
                      <a:ext cx="744855" cy="995680"/>
                    </a:xfrm>
                    <a:prstGeom prst="rect">
                      <a:avLst/>
                    </a:prstGeom>
                    <a:noFill/>
                    <a:ln w="9525">
                      <a:noFill/>
                      <a:miter lim="800000"/>
                      <a:headEnd/>
                      <a:tailEnd/>
                    </a:ln>
                  </pic:spPr>
                </pic:pic>
              </a:graphicData>
            </a:graphic>
          </wp:anchor>
        </w:drawing>
      </w:r>
      <w:r w:rsidRPr="00FD588D">
        <w:rPr>
          <w:rFonts w:ascii="Times New Roman" w:hAnsi="Times New Roman" w:cs="Times New Roman"/>
          <w:noProof/>
          <w:sz w:val="24"/>
          <w:szCs w:val="24"/>
          <w:lang w:val="es-ES" w:eastAsia="es-ES"/>
        </w:rPr>
        <w:drawing>
          <wp:anchor distT="0" distB="0" distL="114300" distR="114300" simplePos="0" relativeHeight="251655680" behindDoc="1" locked="0" layoutInCell="1" allowOverlap="1" wp14:anchorId="5FCBE6E2" wp14:editId="2C6545B8">
            <wp:simplePos x="0" y="0"/>
            <wp:positionH relativeFrom="column">
              <wp:posOffset>5273040</wp:posOffset>
            </wp:positionH>
            <wp:positionV relativeFrom="paragraph">
              <wp:posOffset>-5080</wp:posOffset>
            </wp:positionV>
            <wp:extent cx="798830" cy="1146175"/>
            <wp:effectExtent l="0" t="0" r="1270" b="0"/>
            <wp:wrapNone/>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98830" cy="1146175"/>
                    </a:xfrm>
                    <a:prstGeom prst="rect">
                      <a:avLst/>
                    </a:prstGeom>
                    <a:noFill/>
                  </pic:spPr>
                </pic:pic>
              </a:graphicData>
            </a:graphic>
            <wp14:sizeRelH relativeFrom="page">
              <wp14:pctWidth>0</wp14:pctWidth>
            </wp14:sizeRelH>
            <wp14:sizeRelV relativeFrom="page">
              <wp14:pctHeight>0</wp14:pctHeight>
            </wp14:sizeRelV>
          </wp:anchor>
        </w:drawing>
      </w:r>
      <w:r w:rsidRPr="00FD588D">
        <w:rPr>
          <w:rFonts w:ascii="Times New Roman" w:hAnsi="Times New Roman" w:cs="Times New Roman"/>
          <w:color w:val="000000" w:themeColor="text1"/>
          <w:sz w:val="24"/>
          <w:szCs w:val="24"/>
        </w:rPr>
        <w:t>UNIVERSIDAD DE CARABOBO</w:t>
      </w:r>
    </w:p>
    <w:p w14:paraId="49344934" w14:textId="77777777" w:rsidR="00B639C1" w:rsidRPr="00FD588D" w:rsidRDefault="00B639C1" w:rsidP="00FD588D">
      <w:pPr>
        <w:tabs>
          <w:tab w:val="left" w:pos="2240"/>
          <w:tab w:val="left" w:pos="2955"/>
          <w:tab w:val="center" w:pos="6503"/>
        </w:tabs>
        <w:spacing w:after="0" w:line="240" w:lineRule="auto"/>
        <w:jc w:val="center"/>
        <w:rPr>
          <w:rFonts w:ascii="Times New Roman" w:hAnsi="Times New Roman" w:cs="Times New Roman"/>
          <w:color w:val="000000" w:themeColor="text1"/>
          <w:sz w:val="24"/>
          <w:szCs w:val="24"/>
        </w:rPr>
      </w:pPr>
      <w:r w:rsidRPr="00FD588D">
        <w:rPr>
          <w:rFonts w:ascii="Times New Roman" w:hAnsi="Times New Roman" w:cs="Times New Roman"/>
          <w:color w:val="000000" w:themeColor="text1"/>
          <w:sz w:val="24"/>
          <w:szCs w:val="24"/>
        </w:rPr>
        <w:t>FACULTAD DE CIENCIAS DE LA EDUCACIÓN</w:t>
      </w:r>
    </w:p>
    <w:p w14:paraId="75E929F4" w14:textId="77777777" w:rsidR="00B639C1" w:rsidRPr="00FD588D" w:rsidRDefault="00B639C1" w:rsidP="00FD588D">
      <w:pPr>
        <w:tabs>
          <w:tab w:val="left" w:pos="2955"/>
        </w:tabs>
        <w:spacing w:after="0" w:line="240" w:lineRule="auto"/>
        <w:jc w:val="center"/>
        <w:rPr>
          <w:rFonts w:ascii="Times New Roman" w:hAnsi="Times New Roman" w:cs="Times New Roman"/>
          <w:color w:val="000000" w:themeColor="text1"/>
          <w:sz w:val="24"/>
          <w:szCs w:val="24"/>
        </w:rPr>
      </w:pPr>
      <w:r w:rsidRPr="00FD588D">
        <w:rPr>
          <w:rFonts w:ascii="Times New Roman" w:hAnsi="Times New Roman" w:cs="Times New Roman"/>
          <w:color w:val="000000" w:themeColor="text1"/>
          <w:sz w:val="24"/>
          <w:szCs w:val="24"/>
        </w:rPr>
        <w:t>ESCUELA DE LA EDUCACIÓN</w:t>
      </w:r>
    </w:p>
    <w:p w14:paraId="0CFB5C39" w14:textId="77777777" w:rsidR="00B639C1" w:rsidRPr="00FD588D" w:rsidRDefault="00B639C1" w:rsidP="00FD588D">
      <w:pPr>
        <w:tabs>
          <w:tab w:val="left" w:pos="2955"/>
        </w:tabs>
        <w:spacing w:after="0" w:line="240" w:lineRule="auto"/>
        <w:jc w:val="center"/>
        <w:rPr>
          <w:rFonts w:ascii="Times New Roman" w:hAnsi="Times New Roman" w:cs="Times New Roman"/>
          <w:color w:val="000000" w:themeColor="text1"/>
          <w:sz w:val="24"/>
          <w:szCs w:val="24"/>
        </w:rPr>
      </w:pPr>
      <w:r w:rsidRPr="00FD588D">
        <w:rPr>
          <w:rFonts w:ascii="Times New Roman" w:hAnsi="Times New Roman" w:cs="Times New Roman"/>
          <w:color w:val="000000" w:themeColor="text1"/>
          <w:sz w:val="24"/>
          <w:szCs w:val="24"/>
        </w:rPr>
        <w:t>CATEDRA: INVESTIGACION</w:t>
      </w:r>
    </w:p>
    <w:p w14:paraId="220D9D72" w14:textId="77777777" w:rsidR="00B639C1" w:rsidRPr="0076752F" w:rsidRDefault="00B639C1" w:rsidP="00FD588D">
      <w:pPr>
        <w:tabs>
          <w:tab w:val="left" w:pos="2955"/>
        </w:tabs>
        <w:spacing w:after="0" w:line="240" w:lineRule="auto"/>
        <w:jc w:val="center"/>
        <w:rPr>
          <w:rFonts w:ascii="Times New Roman" w:hAnsi="Times New Roman" w:cs="Times New Roman"/>
          <w:color w:val="000000" w:themeColor="text1"/>
          <w:sz w:val="24"/>
          <w:szCs w:val="24"/>
          <w:lang w:val="en-US"/>
        </w:rPr>
      </w:pPr>
      <w:r w:rsidRPr="0076752F">
        <w:rPr>
          <w:rFonts w:ascii="Times New Roman" w:hAnsi="Times New Roman" w:cs="Times New Roman"/>
          <w:color w:val="000000" w:themeColor="text1"/>
          <w:sz w:val="24"/>
          <w:szCs w:val="24"/>
          <w:lang w:val="en-US"/>
        </w:rPr>
        <w:t>SEM. TRABAJO ESPECIAL DE GRADO</w:t>
      </w:r>
    </w:p>
    <w:p w14:paraId="7F5DF4BA" w14:textId="77777777" w:rsidR="00B639C1" w:rsidRPr="0076752F" w:rsidRDefault="00B639C1" w:rsidP="00DA0AB3">
      <w:pPr>
        <w:spacing w:after="0" w:line="360" w:lineRule="auto"/>
        <w:jc w:val="center"/>
        <w:rPr>
          <w:rFonts w:ascii="Times New Roman" w:hAnsi="Times New Roman" w:cs="Times New Roman"/>
          <w:sz w:val="24"/>
          <w:szCs w:val="24"/>
          <w:lang w:val="en-US"/>
        </w:rPr>
      </w:pPr>
    </w:p>
    <w:p w14:paraId="7576041F" w14:textId="77777777" w:rsidR="00B639C1" w:rsidRPr="00FD588D" w:rsidRDefault="00B639C1" w:rsidP="00FD588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212121"/>
          <w:sz w:val="24"/>
          <w:szCs w:val="24"/>
          <w:lang w:val="en-US" w:eastAsia="es-VE"/>
        </w:rPr>
      </w:pPr>
      <w:r w:rsidRPr="00FD588D">
        <w:rPr>
          <w:rFonts w:ascii="Times New Roman" w:eastAsia="Times New Roman" w:hAnsi="Times New Roman" w:cs="Times New Roman"/>
          <w:b/>
          <w:color w:val="212121"/>
          <w:sz w:val="24"/>
          <w:szCs w:val="24"/>
          <w:lang w:val="en" w:eastAsia="es-VE"/>
        </w:rPr>
        <w:t xml:space="preserve">TEACHING GUIDE FOR TEACHERS FOR SCHOOL REPRESENTATION AS </w:t>
      </w:r>
      <w:r w:rsidR="007E2365" w:rsidRPr="00FD588D">
        <w:rPr>
          <w:rFonts w:ascii="Times New Roman" w:eastAsia="Times New Roman" w:hAnsi="Times New Roman" w:cs="Times New Roman"/>
          <w:b/>
          <w:color w:val="212121"/>
          <w:sz w:val="24"/>
          <w:szCs w:val="24"/>
          <w:lang w:val="en" w:eastAsia="es-VE"/>
        </w:rPr>
        <w:t xml:space="preserve">CULTURAL LOCOS AND LOCAINAS </w:t>
      </w:r>
      <w:r w:rsidRPr="00FD588D">
        <w:rPr>
          <w:rFonts w:ascii="Times New Roman" w:eastAsia="Times New Roman" w:hAnsi="Times New Roman" w:cs="Times New Roman"/>
          <w:b/>
          <w:color w:val="212121"/>
          <w:sz w:val="24"/>
          <w:szCs w:val="24"/>
          <w:lang w:val="en" w:eastAsia="es-VE"/>
        </w:rPr>
        <w:t>TO</w:t>
      </w:r>
      <w:r w:rsidR="007E2365" w:rsidRPr="00FD588D">
        <w:rPr>
          <w:rFonts w:ascii="Times New Roman" w:eastAsia="Times New Roman" w:hAnsi="Times New Roman" w:cs="Times New Roman"/>
          <w:b/>
          <w:color w:val="212121"/>
          <w:sz w:val="24"/>
          <w:szCs w:val="24"/>
          <w:lang w:val="en" w:eastAsia="es-VE"/>
        </w:rPr>
        <w:t>WNSHIP MONTALBÁN CARABOBO</w:t>
      </w:r>
    </w:p>
    <w:p w14:paraId="4B890336" w14:textId="77777777" w:rsidR="00B639C1" w:rsidRPr="00FD588D" w:rsidRDefault="00B639C1" w:rsidP="00FD588D">
      <w:pPr>
        <w:spacing w:after="0" w:line="240" w:lineRule="auto"/>
        <w:ind w:left="4248" w:firstLine="708"/>
        <w:rPr>
          <w:rFonts w:ascii="Times New Roman" w:hAnsi="Times New Roman" w:cs="Times New Roman"/>
          <w:sz w:val="24"/>
          <w:szCs w:val="24"/>
        </w:rPr>
      </w:pPr>
      <w:proofErr w:type="spellStart"/>
      <w:r w:rsidRPr="00FD588D">
        <w:rPr>
          <w:rFonts w:ascii="Times New Roman" w:hAnsi="Times New Roman" w:cs="Times New Roman"/>
          <w:sz w:val="24"/>
          <w:szCs w:val="24"/>
        </w:rPr>
        <w:t>Aut</w:t>
      </w:r>
      <w:r w:rsidR="007E2365" w:rsidRPr="00FD588D">
        <w:rPr>
          <w:rFonts w:ascii="Times New Roman" w:hAnsi="Times New Roman" w:cs="Times New Roman"/>
          <w:sz w:val="24"/>
          <w:szCs w:val="24"/>
        </w:rPr>
        <w:t>h</w:t>
      </w:r>
      <w:r w:rsidRPr="00FD588D">
        <w:rPr>
          <w:rFonts w:ascii="Times New Roman" w:hAnsi="Times New Roman" w:cs="Times New Roman"/>
          <w:sz w:val="24"/>
          <w:szCs w:val="24"/>
        </w:rPr>
        <w:t>or</w:t>
      </w:r>
      <w:proofErr w:type="spellEnd"/>
      <w:r w:rsidRPr="00FD588D">
        <w:rPr>
          <w:rFonts w:ascii="Times New Roman" w:hAnsi="Times New Roman" w:cs="Times New Roman"/>
          <w:sz w:val="24"/>
          <w:szCs w:val="24"/>
        </w:rPr>
        <w:t>: Daniel Pinto</w:t>
      </w:r>
    </w:p>
    <w:p w14:paraId="624D0276" w14:textId="40237588" w:rsidR="00B639C1" w:rsidRPr="00FD588D" w:rsidRDefault="00FD588D" w:rsidP="00FD588D">
      <w:pPr>
        <w:spacing w:after="0" w:line="240" w:lineRule="auto"/>
        <w:ind w:left="4956"/>
        <w:rPr>
          <w:rFonts w:ascii="Times New Roman" w:hAnsi="Times New Roman" w:cs="Times New Roman"/>
          <w:sz w:val="24"/>
          <w:szCs w:val="24"/>
        </w:rPr>
      </w:pPr>
      <w:r w:rsidRPr="00FD588D">
        <w:rPr>
          <w:rFonts w:ascii="Times New Roman" w:hAnsi="Times New Roman" w:cs="Times New Roman"/>
          <w:sz w:val="24"/>
          <w:szCs w:val="24"/>
        </w:rPr>
        <w:t>Tutor</w:t>
      </w:r>
      <w:r w:rsidR="00B639C1" w:rsidRPr="00FD588D">
        <w:rPr>
          <w:rFonts w:ascii="Times New Roman" w:hAnsi="Times New Roman" w:cs="Times New Roman"/>
          <w:sz w:val="24"/>
          <w:szCs w:val="24"/>
        </w:rPr>
        <w:t>:</w:t>
      </w:r>
      <w:r w:rsidR="00F65BBE" w:rsidRPr="00FD588D">
        <w:rPr>
          <w:rFonts w:ascii="Times New Roman" w:hAnsi="Times New Roman" w:cs="Times New Roman"/>
          <w:sz w:val="24"/>
          <w:szCs w:val="24"/>
        </w:rPr>
        <w:t xml:space="preserve"> </w:t>
      </w:r>
      <w:r w:rsidR="00B639C1" w:rsidRPr="00FD588D">
        <w:rPr>
          <w:rFonts w:ascii="Times New Roman" w:hAnsi="Times New Roman" w:cs="Times New Roman"/>
          <w:sz w:val="24"/>
          <w:szCs w:val="24"/>
        </w:rPr>
        <w:t>María Blanca Rodríguez</w:t>
      </w:r>
    </w:p>
    <w:p w14:paraId="3F644C86" w14:textId="1183B613" w:rsidR="00B639C1" w:rsidRDefault="00FD588D" w:rsidP="00FD588D">
      <w:pPr>
        <w:spacing w:after="0" w:line="240" w:lineRule="auto"/>
        <w:ind w:left="4956"/>
        <w:rPr>
          <w:rFonts w:ascii="Times New Roman" w:hAnsi="Times New Roman" w:cs="Times New Roman"/>
          <w:sz w:val="24"/>
          <w:szCs w:val="24"/>
          <w:lang w:val="en-US"/>
        </w:rPr>
      </w:pPr>
      <w:proofErr w:type="spellStart"/>
      <w:r>
        <w:rPr>
          <w:rFonts w:ascii="Times New Roman" w:hAnsi="Times New Roman" w:cs="Times New Roman"/>
          <w:sz w:val="24"/>
          <w:szCs w:val="24"/>
          <w:lang w:val="en-US"/>
        </w:rPr>
        <w:t>Yeard</w:t>
      </w:r>
      <w:proofErr w:type="spellEnd"/>
      <w:r>
        <w:rPr>
          <w:rFonts w:ascii="Times New Roman" w:hAnsi="Times New Roman" w:cs="Times New Roman"/>
          <w:sz w:val="24"/>
          <w:szCs w:val="24"/>
          <w:lang w:val="en-US"/>
        </w:rPr>
        <w:t>:</w:t>
      </w:r>
      <w:r w:rsidR="00B639C1" w:rsidRPr="00FD588D">
        <w:rPr>
          <w:rFonts w:ascii="Times New Roman" w:hAnsi="Times New Roman" w:cs="Times New Roman"/>
          <w:sz w:val="24"/>
          <w:szCs w:val="24"/>
          <w:lang w:val="en-US"/>
        </w:rPr>
        <w:t xml:space="preserve"> 2015</w:t>
      </w:r>
    </w:p>
    <w:p w14:paraId="04ECBB04" w14:textId="77777777" w:rsidR="00FD588D" w:rsidRDefault="00FD588D" w:rsidP="00FD588D">
      <w:pPr>
        <w:spacing w:after="0" w:line="240" w:lineRule="auto"/>
        <w:ind w:left="4956"/>
        <w:rPr>
          <w:rFonts w:ascii="Times New Roman" w:hAnsi="Times New Roman" w:cs="Times New Roman"/>
          <w:sz w:val="24"/>
          <w:szCs w:val="24"/>
          <w:lang w:val="en-US"/>
        </w:rPr>
      </w:pPr>
    </w:p>
    <w:p w14:paraId="68EA95D9" w14:textId="2773E3C1" w:rsidR="00FD588D" w:rsidRPr="00FD588D" w:rsidRDefault="00FD588D" w:rsidP="00FD588D">
      <w:pPr>
        <w:spacing w:after="0" w:line="240" w:lineRule="auto"/>
        <w:jc w:val="center"/>
        <w:rPr>
          <w:rFonts w:ascii="Times New Roman" w:hAnsi="Times New Roman" w:cs="Times New Roman"/>
          <w:b/>
          <w:sz w:val="24"/>
          <w:szCs w:val="24"/>
          <w:lang w:val="en-US"/>
        </w:rPr>
      </w:pPr>
      <w:r w:rsidRPr="00FD588D">
        <w:rPr>
          <w:rFonts w:ascii="Times New Roman" w:hAnsi="Times New Roman" w:cs="Times New Roman"/>
          <w:b/>
          <w:sz w:val="24"/>
          <w:szCs w:val="24"/>
          <w:lang w:val="en-US"/>
        </w:rPr>
        <w:t>ABSTRACT</w:t>
      </w:r>
    </w:p>
    <w:p w14:paraId="084DD1FD" w14:textId="77777777" w:rsidR="00FD588D" w:rsidRDefault="00FD588D" w:rsidP="00FD588D">
      <w:pPr>
        <w:spacing w:after="0" w:line="240" w:lineRule="auto"/>
        <w:jc w:val="both"/>
        <w:outlineLvl w:val="0"/>
        <w:rPr>
          <w:rFonts w:ascii="Times New Roman" w:eastAsia="Times New Roman" w:hAnsi="Times New Roman" w:cs="Times New Roman"/>
          <w:color w:val="212121"/>
          <w:sz w:val="24"/>
          <w:szCs w:val="24"/>
          <w:lang w:val="en" w:eastAsia="es-VE"/>
        </w:rPr>
      </w:pPr>
    </w:p>
    <w:p w14:paraId="5CDFBDAA" w14:textId="5A38C19F" w:rsidR="00B639C1" w:rsidRPr="006A5F39" w:rsidRDefault="00FD588D" w:rsidP="00FD588D">
      <w:pPr>
        <w:spacing w:after="0" w:line="240" w:lineRule="auto"/>
        <w:jc w:val="both"/>
        <w:outlineLvl w:val="0"/>
        <w:rPr>
          <w:rFonts w:ascii="Times New Roman" w:hAnsi="Times New Roman" w:cs="Times New Roman"/>
          <w:sz w:val="24"/>
          <w:szCs w:val="24"/>
          <w:highlight w:val="yellow"/>
          <w:lang w:val="en-US"/>
        </w:rPr>
      </w:pPr>
      <w:r w:rsidRPr="00FD588D">
        <w:rPr>
          <w:rFonts w:ascii="Times New Roman" w:eastAsia="Times New Roman" w:hAnsi="Times New Roman" w:cs="Times New Roman"/>
          <w:color w:val="212121"/>
          <w:sz w:val="24"/>
          <w:szCs w:val="24"/>
          <w:lang w:val="en" w:eastAsia="es-VE"/>
        </w:rPr>
        <w:t>This research work was carried out with the intention of filling the gap in the literature on the cultural manifestation Locos and th</w:t>
      </w:r>
      <w:r>
        <w:rPr>
          <w:rFonts w:ascii="Times New Roman" w:eastAsia="Times New Roman" w:hAnsi="Times New Roman" w:cs="Times New Roman"/>
          <w:color w:val="212121"/>
          <w:sz w:val="24"/>
          <w:szCs w:val="24"/>
          <w:lang w:val="en" w:eastAsia="es-VE"/>
        </w:rPr>
        <w:t xml:space="preserve">e municipality </w:t>
      </w:r>
      <w:proofErr w:type="spellStart"/>
      <w:r>
        <w:rPr>
          <w:rFonts w:ascii="Times New Roman" w:eastAsia="Times New Roman" w:hAnsi="Times New Roman" w:cs="Times New Roman"/>
          <w:color w:val="212121"/>
          <w:sz w:val="24"/>
          <w:szCs w:val="24"/>
          <w:lang w:val="en" w:eastAsia="es-VE"/>
        </w:rPr>
        <w:t>Locainas</w:t>
      </w:r>
      <w:proofErr w:type="spellEnd"/>
      <w:r>
        <w:rPr>
          <w:rFonts w:ascii="Times New Roman" w:eastAsia="Times New Roman" w:hAnsi="Times New Roman" w:cs="Times New Roman"/>
          <w:color w:val="212121"/>
          <w:sz w:val="24"/>
          <w:szCs w:val="24"/>
          <w:lang w:val="en" w:eastAsia="es-VE"/>
        </w:rPr>
        <w:t xml:space="preserve"> </w:t>
      </w:r>
      <w:proofErr w:type="spellStart"/>
      <w:r>
        <w:rPr>
          <w:rFonts w:ascii="Times New Roman" w:eastAsia="Times New Roman" w:hAnsi="Times New Roman" w:cs="Times New Roman"/>
          <w:color w:val="212121"/>
          <w:sz w:val="24"/>
          <w:szCs w:val="24"/>
          <w:lang w:val="en" w:eastAsia="es-VE"/>
        </w:rPr>
        <w:t>Montalbá</w:t>
      </w:r>
      <w:r w:rsidRPr="00FD588D">
        <w:rPr>
          <w:rFonts w:ascii="Times New Roman" w:eastAsia="Times New Roman" w:hAnsi="Times New Roman" w:cs="Times New Roman"/>
          <w:color w:val="212121"/>
          <w:sz w:val="24"/>
          <w:szCs w:val="24"/>
          <w:lang w:val="en" w:eastAsia="es-VE"/>
        </w:rPr>
        <w:t>n</w:t>
      </w:r>
      <w:proofErr w:type="spellEnd"/>
      <w:r w:rsidRPr="00FD588D">
        <w:rPr>
          <w:rFonts w:ascii="Times New Roman" w:eastAsia="Times New Roman" w:hAnsi="Times New Roman" w:cs="Times New Roman"/>
          <w:color w:val="212121"/>
          <w:sz w:val="24"/>
          <w:szCs w:val="24"/>
          <w:lang w:val="en" w:eastAsia="es-VE"/>
        </w:rPr>
        <w:t xml:space="preserve"> and in turn give projection is within the municipality through educational institutions. Its main objective was to propose a teaching guide for teachers for the school play of Fools and </w:t>
      </w:r>
      <w:proofErr w:type="spellStart"/>
      <w:r w:rsidRPr="00FD588D">
        <w:rPr>
          <w:rFonts w:ascii="Times New Roman" w:eastAsia="Times New Roman" w:hAnsi="Times New Roman" w:cs="Times New Roman"/>
          <w:color w:val="212121"/>
          <w:sz w:val="24"/>
          <w:szCs w:val="24"/>
          <w:lang w:val="en" w:eastAsia="es-VE"/>
        </w:rPr>
        <w:t>Locainas</w:t>
      </w:r>
      <w:proofErr w:type="spellEnd"/>
      <w:r w:rsidRPr="00FD588D">
        <w:rPr>
          <w:rFonts w:ascii="Times New Roman" w:eastAsia="Times New Roman" w:hAnsi="Times New Roman" w:cs="Times New Roman"/>
          <w:color w:val="212121"/>
          <w:sz w:val="24"/>
          <w:szCs w:val="24"/>
          <w:lang w:val="en" w:eastAsia="es-VE"/>
        </w:rPr>
        <w:t xml:space="preserve"> as cultural manifestation of the municipality been Carabobo </w:t>
      </w:r>
      <w:proofErr w:type="spellStart"/>
      <w:r w:rsidRPr="00FD588D">
        <w:rPr>
          <w:rFonts w:ascii="Times New Roman" w:eastAsia="Times New Roman" w:hAnsi="Times New Roman" w:cs="Times New Roman"/>
          <w:color w:val="212121"/>
          <w:sz w:val="24"/>
          <w:szCs w:val="24"/>
          <w:lang w:val="en" w:eastAsia="es-VE"/>
        </w:rPr>
        <w:t>Montalb</w:t>
      </w:r>
      <w:r>
        <w:rPr>
          <w:rFonts w:ascii="Times New Roman" w:eastAsia="Times New Roman" w:hAnsi="Times New Roman" w:cs="Times New Roman"/>
          <w:color w:val="212121"/>
          <w:sz w:val="24"/>
          <w:szCs w:val="24"/>
          <w:lang w:val="en" w:eastAsia="es-VE"/>
        </w:rPr>
        <w:t>á</w:t>
      </w:r>
      <w:r w:rsidRPr="00FD588D">
        <w:rPr>
          <w:rFonts w:ascii="Times New Roman" w:eastAsia="Times New Roman" w:hAnsi="Times New Roman" w:cs="Times New Roman"/>
          <w:color w:val="212121"/>
          <w:sz w:val="24"/>
          <w:szCs w:val="24"/>
          <w:lang w:val="en" w:eastAsia="es-VE"/>
        </w:rPr>
        <w:t>n</w:t>
      </w:r>
      <w:proofErr w:type="spellEnd"/>
      <w:r w:rsidRPr="00FD588D">
        <w:rPr>
          <w:rFonts w:ascii="Times New Roman" w:eastAsia="Times New Roman" w:hAnsi="Times New Roman" w:cs="Times New Roman"/>
          <w:color w:val="212121"/>
          <w:sz w:val="24"/>
          <w:szCs w:val="24"/>
          <w:lang w:val="en" w:eastAsia="es-VE"/>
        </w:rPr>
        <w:t xml:space="preserve">. </w:t>
      </w:r>
      <w:proofErr w:type="gramStart"/>
      <w:r w:rsidRPr="00FD588D">
        <w:rPr>
          <w:rFonts w:ascii="Times New Roman" w:eastAsia="Times New Roman" w:hAnsi="Times New Roman" w:cs="Times New Roman"/>
          <w:color w:val="212121"/>
          <w:sz w:val="24"/>
          <w:szCs w:val="24"/>
          <w:lang w:val="en" w:eastAsia="es-VE"/>
        </w:rPr>
        <w:t xml:space="preserve">The </w:t>
      </w:r>
      <w:proofErr w:type="spellStart"/>
      <w:r w:rsidRPr="00FD588D">
        <w:rPr>
          <w:rFonts w:ascii="Times New Roman" w:eastAsia="Times New Roman" w:hAnsi="Times New Roman" w:cs="Times New Roman"/>
          <w:color w:val="212121"/>
          <w:sz w:val="24"/>
          <w:szCs w:val="24"/>
          <w:lang w:val="en" w:eastAsia="es-VE"/>
        </w:rPr>
        <w:t>technicist</w:t>
      </w:r>
      <w:proofErr w:type="spellEnd"/>
      <w:r w:rsidRPr="00FD588D">
        <w:rPr>
          <w:rFonts w:ascii="Times New Roman" w:eastAsia="Times New Roman" w:hAnsi="Times New Roman" w:cs="Times New Roman"/>
          <w:color w:val="212121"/>
          <w:sz w:val="24"/>
          <w:szCs w:val="24"/>
          <w:lang w:val="en" w:eastAsia="es-VE"/>
        </w:rPr>
        <w:t xml:space="preserve"> type in the form of feasible project with field research design.</w:t>
      </w:r>
      <w:proofErr w:type="gramEnd"/>
      <w:r w:rsidRPr="00FD588D">
        <w:rPr>
          <w:rFonts w:ascii="Times New Roman" w:eastAsia="Times New Roman" w:hAnsi="Times New Roman" w:cs="Times New Roman"/>
          <w:color w:val="212121"/>
          <w:sz w:val="24"/>
          <w:szCs w:val="24"/>
          <w:lang w:val="en" w:eastAsia="es-VE"/>
        </w:rPr>
        <w:t xml:space="preserve"> Census type 20 teachers constitute the exhibition. The data collection instrument is a questionnaire with closed dichotomous response options, applied to teachers of the E</w:t>
      </w:r>
      <w:r w:rsidR="00804808">
        <w:rPr>
          <w:rFonts w:ascii="Times New Roman" w:eastAsia="Times New Roman" w:hAnsi="Times New Roman" w:cs="Times New Roman"/>
          <w:color w:val="212121"/>
          <w:sz w:val="24"/>
          <w:szCs w:val="24"/>
          <w:lang w:val="en" w:eastAsia="es-VE"/>
        </w:rPr>
        <w:t>.</w:t>
      </w:r>
      <w:r w:rsidRPr="00FD588D">
        <w:rPr>
          <w:rFonts w:ascii="Times New Roman" w:eastAsia="Times New Roman" w:hAnsi="Times New Roman" w:cs="Times New Roman"/>
          <w:color w:val="212121"/>
          <w:sz w:val="24"/>
          <w:szCs w:val="24"/>
          <w:lang w:val="en" w:eastAsia="es-VE"/>
        </w:rPr>
        <w:t>B</w:t>
      </w:r>
      <w:r w:rsidR="00804808">
        <w:rPr>
          <w:rFonts w:ascii="Times New Roman" w:eastAsia="Times New Roman" w:hAnsi="Times New Roman" w:cs="Times New Roman"/>
          <w:color w:val="212121"/>
          <w:sz w:val="24"/>
          <w:szCs w:val="24"/>
          <w:lang w:val="en" w:eastAsia="es-VE"/>
        </w:rPr>
        <w:t xml:space="preserve">. </w:t>
      </w:r>
      <w:proofErr w:type="spellStart"/>
      <w:r w:rsidR="00804808">
        <w:rPr>
          <w:rFonts w:ascii="Times New Roman" w:eastAsia="Times New Roman" w:hAnsi="Times New Roman" w:cs="Times New Roman"/>
          <w:color w:val="212121"/>
          <w:sz w:val="24"/>
          <w:szCs w:val="24"/>
          <w:lang w:val="en" w:eastAsia="es-VE"/>
        </w:rPr>
        <w:t>Ró</w:t>
      </w:r>
      <w:r w:rsidRPr="00FD588D">
        <w:rPr>
          <w:rFonts w:ascii="Times New Roman" w:eastAsia="Times New Roman" w:hAnsi="Times New Roman" w:cs="Times New Roman"/>
          <w:color w:val="212121"/>
          <w:sz w:val="24"/>
          <w:szCs w:val="24"/>
          <w:lang w:val="en" w:eastAsia="es-VE"/>
        </w:rPr>
        <w:t>mulo</w:t>
      </w:r>
      <w:proofErr w:type="spellEnd"/>
      <w:r w:rsidRPr="00FD588D">
        <w:rPr>
          <w:rFonts w:ascii="Times New Roman" w:eastAsia="Times New Roman" w:hAnsi="Times New Roman" w:cs="Times New Roman"/>
          <w:color w:val="212121"/>
          <w:sz w:val="24"/>
          <w:szCs w:val="24"/>
          <w:lang w:val="en" w:eastAsia="es-VE"/>
        </w:rPr>
        <w:t xml:space="preserve"> Gallegos. </w:t>
      </w:r>
      <w:r w:rsidR="00804808" w:rsidRPr="00804808">
        <w:rPr>
          <w:rFonts w:ascii="Times New Roman" w:eastAsia="Times New Roman" w:hAnsi="Times New Roman" w:cs="Times New Roman"/>
          <w:color w:val="212121"/>
          <w:sz w:val="24"/>
          <w:szCs w:val="24"/>
          <w:lang w:val="en" w:eastAsia="es-VE"/>
        </w:rPr>
        <w:t xml:space="preserve">The validity of the instrument was made through expert judgment. Instrument reliability 0.91 was obtained through statistical formula </w:t>
      </w:r>
      <w:proofErr w:type="spellStart"/>
      <w:r w:rsidR="00804808" w:rsidRPr="00804808">
        <w:rPr>
          <w:rFonts w:ascii="Times New Roman" w:eastAsia="Times New Roman" w:hAnsi="Times New Roman" w:cs="Times New Roman"/>
          <w:color w:val="212121"/>
          <w:sz w:val="24"/>
          <w:szCs w:val="24"/>
          <w:lang w:val="en" w:eastAsia="es-VE"/>
        </w:rPr>
        <w:t>Kuder</w:t>
      </w:r>
      <w:proofErr w:type="spellEnd"/>
      <w:r w:rsidR="00804808" w:rsidRPr="00804808">
        <w:rPr>
          <w:rFonts w:ascii="Times New Roman" w:eastAsia="Times New Roman" w:hAnsi="Times New Roman" w:cs="Times New Roman"/>
          <w:color w:val="212121"/>
          <w:sz w:val="24"/>
          <w:szCs w:val="24"/>
          <w:lang w:val="en" w:eastAsia="es-VE"/>
        </w:rPr>
        <w:t xml:space="preserve"> Richardson. The analysis and interpretation of the results is presented in a percentage way through frequency tables and graphs. It managed to demonstrate the lack of reference material and the need to learn about this traditional manifestation Los </w:t>
      </w:r>
      <w:proofErr w:type="spellStart"/>
      <w:r w:rsidR="00804808" w:rsidRPr="00804808">
        <w:rPr>
          <w:rFonts w:ascii="Times New Roman" w:eastAsia="Times New Roman" w:hAnsi="Times New Roman" w:cs="Times New Roman"/>
          <w:color w:val="212121"/>
          <w:sz w:val="24"/>
          <w:szCs w:val="24"/>
          <w:lang w:val="en" w:eastAsia="es-VE"/>
        </w:rPr>
        <w:t>Locos</w:t>
      </w:r>
      <w:proofErr w:type="spellEnd"/>
      <w:r w:rsidR="00804808" w:rsidRPr="00804808">
        <w:rPr>
          <w:rFonts w:ascii="Times New Roman" w:eastAsia="Times New Roman" w:hAnsi="Times New Roman" w:cs="Times New Roman"/>
          <w:color w:val="212121"/>
          <w:sz w:val="24"/>
          <w:szCs w:val="24"/>
          <w:lang w:val="en" w:eastAsia="es-VE"/>
        </w:rPr>
        <w:t xml:space="preserve"> and </w:t>
      </w:r>
      <w:proofErr w:type="spellStart"/>
      <w:r w:rsidR="00804808" w:rsidRPr="00804808">
        <w:rPr>
          <w:rFonts w:ascii="Times New Roman" w:eastAsia="Times New Roman" w:hAnsi="Times New Roman" w:cs="Times New Roman"/>
          <w:color w:val="212121"/>
          <w:sz w:val="24"/>
          <w:szCs w:val="24"/>
          <w:lang w:val="en" w:eastAsia="es-VE"/>
        </w:rPr>
        <w:t>Locainas</w:t>
      </w:r>
      <w:proofErr w:type="spellEnd"/>
      <w:r w:rsidR="00804808" w:rsidRPr="00804808">
        <w:rPr>
          <w:rFonts w:ascii="Times New Roman" w:eastAsia="Times New Roman" w:hAnsi="Times New Roman" w:cs="Times New Roman"/>
          <w:color w:val="212121"/>
          <w:sz w:val="24"/>
          <w:szCs w:val="24"/>
          <w:lang w:val="en" w:eastAsia="es-VE"/>
        </w:rPr>
        <w:t xml:space="preserve"> , so eventually the proposal of an educational guide for teachers , which explains in detail its origin was formulated , the elements the form and procedures for carrying out their representation in schools .</w:t>
      </w:r>
    </w:p>
    <w:p w14:paraId="73129863" w14:textId="77777777" w:rsidR="00FD588D" w:rsidRPr="00AF5D8C" w:rsidRDefault="00FD588D" w:rsidP="00DA0AB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eastAsia="Times New Roman" w:hAnsi="Times New Roman" w:cs="Times New Roman"/>
          <w:b/>
          <w:color w:val="212121"/>
          <w:sz w:val="24"/>
          <w:szCs w:val="24"/>
          <w:highlight w:val="yellow"/>
          <w:lang w:val="en-US" w:eastAsia="es-VE"/>
        </w:rPr>
      </w:pPr>
    </w:p>
    <w:p w14:paraId="0E7BFBB3" w14:textId="72E89906" w:rsidR="00E97AD8" w:rsidRPr="0076752F" w:rsidRDefault="00FD588D" w:rsidP="00DA0AB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rPr>
          <w:rFonts w:ascii="Times New Roman" w:eastAsia="Times New Roman" w:hAnsi="Times New Roman" w:cs="Times New Roman"/>
          <w:color w:val="212121"/>
          <w:sz w:val="24"/>
          <w:szCs w:val="24"/>
          <w:lang w:val="en-US" w:eastAsia="es-VE"/>
        </w:rPr>
      </w:pPr>
      <w:r w:rsidRPr="0076752F">
        <w:rPr>
          <w:rFonts w:ascii="Times New Roman" w:eastAsia="Times New Roman" w:hAnsi="Times New Roman" w:cs="Times New Roman"/>
          <w:b/>
          <w:color w:val="212121"/>
          <w:sz w:val="24"/>
          <w:szCs w:val="24"/>
          <w:lang w:val="en-US" w:eastAsia="es-VE"/>
        </w:rPr>
        <w:t>KEYWORDS:</w:t>
      </w:r>
      <w:r w:rsidRPr="0076752F">
        <w:rPr>
          <w:rFonts w:ascii="Times New Roman" w:eastAsia="Times New Roman" w:hAnsi="Times New Roman" w:cs="Times New Roman"/>
          <w:color w:val="212121"/>
          <w:sz w:val="24"/>
          <w:szCs w:val="24"/>
          <w:lang w:val="en-US" w:eastAsia="es-VE"/>
        </w:rPr>
        <w:t xml:space="preserve"> </w:t>
      </w:r>
      <w:r w:rsidR="007E2365" w:rsidRPr="0076752F">
        <w:rPr>
          <w:rFonts w:ascii="Times New Roman" w:eastAsia="Times New Roman" w:hAnsi="Times New Roman" w:cs="Times New Roman"/>
          <w:color w:val="212121"/>
          <w:sz w:val="24"/>
          <w:szCs w:val="24"/>
          <w:lang w:val="en-US" w:eastAsia="es-VE"/>
        </w:rPr>
        <w:t xml:space="preserve">tutorial, Locos and </w:t>
      </w:r>
      <w:proofErr w:type="spellStart"/>
      <w:r w:rsidR="007E2365" w:rsidRPr="0076752F">
        <w:rPr>
          <w:rFonts w:ascii="Times New Roman" w:eastAsia="Times New Roman" w:hAnsi="Times New Roman" w:cs="Times New Roman"/>
          <w:color w:val="212121"/>
          <w:sz w:val="24"/>
          <w:szCs w:val="24"/>
          <w:lang w:val="en-US" w:eastAsia="es-VE"/>
        </w:rPr>
        <w:t>Locainas</w:t>
      </w:r>
      <w:proofErr w:type="spellEnd"/>
      <w:r w:rsidR="007E2365" w:rsidRPr="0076752F">
        <w:rPr>
          <w:rFonts w:ascii="Times New Roman" w:eastAsia="Times New Roman" w:hAnsi="Times New Roman" w:cs="Times New Roman"/>
          <w:color w:val="212121"/>
          <w:sz w:val="24"/>
          <w:szCs w:val="24"/>
          <w:lang w:val="en-US" w:eastAsia="es-VE"/>
        </w:rPr>
        <w:t>, cultural event.</w:t>
      </w:r>
    </w:p>
    <w:p w14:paraId="31D65ECA" w14:textId="1316EEB3" w:rsidR="00FD588D" w:rsidRPr="0076752F" w:rsidRDefault="00FD588D" w:rsidP="00FD588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212121"/>
          <w:sz w:val="24"/>
          <w:szCs w:val="24"/>
          <w:lang w:val="en-US" w:eastAsia="es-VE"/>
        </w:rPr>
      </w:pPr>
      <w:r w:rsidRPr="0076752F">
        <w:rPr>
          <w:rFonts w:ascii="Times New Roman" w:eastAsia="Times New Roman" w:hAnsi="Times New Roman" w:cs="Times New Roman"/>
          <w:b/>
          <w:color w:val="212121"/>
          <w:sz w:val="24"/>
          <w:szCs w:val="24"/>
          <w:lang w:val="en-US" w:eastAsia="es-VE"/>
        </w:rPr>
        <w:t>LINE OF RESEARCH:</w:t>
      </w:r>
      <w:r w:rsidRPr="0076752F">
        <w:rPr>
          <w:rFonts w:ascii="Times New Roman" w:eastAsia="Times New Roman" w:hAnsi="Times New Roman" w:cs="Times New Roman"/>
          <w:color w:val="212121"/>
          <w:sz w:val="24"/>
          <w:szCs w:val="24"/>
          <w:lang w:val="en-US" w:eastAsia="es-VE"/>
        </w:rPr>
        <w:t xml:space="preserve"> </w:t>
      </w:r>
      <w:r w:rsidR="00146ED7">
        <w:rPr>
          <w:rFonts w:ascii="Times New Roman" w:eastAsia="Times New Roman" w:hAnsi="Times New Roman" w:cs="Times New Roman"/>
          <w:color w:val="212121"/>
          <w:sz w:val="24"/>
          <w:szCs w:val="24"/>
          <w:lang w:val="en-US" w:eastAsia="es-VE"/>
        </w:rPr>
        <w:t>Educations and arts</w:t>
      </w:r>
    </w:p>
    <w:p w14:paraId="6AD7DD6C" w14:textId="575E62C5" w:rsidR="00FD588D" w:rsidRPr="0076752F" w:rsidRDefault="00FD588D" w:rsidP="00FD588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212121"/>
          <w:sz w:val="24"/>
          <w:szCs w:val="24"/>
          <w:lang w:val="en-US" w:eastAsia="es-VE"/>
        </w:rPr>
      </w:pPr>
      <w:r w:rsidRPr="0076752F">
        <w:rPr>
          <w:rFonts w:ascii="Times New Roman" w:eastAsia="Times New Roman" w:hAnsi="Times New Roman" w:cs="Times New Roman"/>
          <w:b/>
          <w:color w:val="212121"/>
          <w:sz w:val="24"/>
          <w:szCs w:val="24"/>
          <w:lang w:val="en-US" w:eastAsia="es-VE"/>
        </w:rPr>
        <w:t>THEME:</w:t>
      </w:r>
      <w:r w:rsidRPr="0076752F">
        <w:rPr>
          <w:rFonts w:ascii="Times New Roman" w:eastAsia="Times New Roman" w:hAnsi="Times New Roman" w:cs="Times New Roman"/>
          <w:color w:val="212121"/>
          <w:sz w:val="24"/>
          <w:szCs w:val="24"/>
          <w:lang w:val="en-US" w:eastAsia="es-VE"/>
        </w:rPr>
        <w:t xml:space="preserve"> The cultural heritage of the region</w:t>
      </w:r>
    </w:p>
    <w:p w14:paraId="4573CCCE" w14:textId="77777777" w:rsidR="00506D08" w:rsidRPr="0076752F" w:rsidRDefault="00506D08" w:rsidP="00DA0AB3">
      <w:pPr>
        <w:spacing w:after="0" w:line="360" w:lineRule="auto"/>
        <w:rPr>
          <w:rFonts w:ascii="Times New Roman" w:eastAsia="Times New Roman" w:hAnsi="Times New Roman" w:cs="Times New Roman"/>
          <w:color w:val="212121"/>
          <w:sz w:val="24"/>
          <w:szCs w:val="24"/>
          <w:lang w:val="en-US" w:eastAsia="es-VE"/>
        </w:rPr>
        <w:sectPr w:rsidR="00506D08" w:rsidRPr="0076752F" w:rsidSect="00E21856">
          <w:headerReference w:type="default" r:id="rId14"/>
          <w:footerReference w:type="default" r:id="rId15"/>
          <w:pgSz w:w="12240" w:h="15840" w:code="1"/>
          <w:pgMar w:top="1701" w:right="1701" w:bottom="1701" w:left="2268" w:header="709" w:footer="709" w:gutter="0"/>
          <w:pgNumType w:fmt="lowerRoman" w:start="1"/>
          <w:cols w:space="708"/>
          <w:docGrid w:linePitch="360"/>
        </w:sectPr>
      </w:pPr>
    </w:p>
    <w:p w14:paraId="0684DF52" w14:textId="77777777" w:rsidR="007E2365" w:rsidRPr="00DA0AB3" w:rsidRDefault="00506D08" w:rsidP="00DA0AB3">
      <w:pPr>
        <w:spacing w:after="0" w:line="360" w:lineRule="auto"/>
        <w:jc w:val="center"/>
        <w:rPr>
          <w:rFonts w:ascii="Times New Roman" w:eastAsia="Times New Roman" w:hAnsi="Times New Roman" w:cs="Times New Roman"/>
          <w:b/>
          <w:color w:val="212121"/>
          <w:sz w:val="24"/>
          <w:szCs w:val="24"/>
          <w:lang w:eastAsia="es-VE"/>
        </w:rPr>
      </w:pPr>
      <w:r w:rsidRPr="00DA0AB3">
        <w:rPr>
          <w:rFonts w:ascii="Times New Roman" w:eastAsia="Times New Roman" w:hAnsi="Times New Roman" w:cs="Times New Roman"/>
          <w:b/>
          <w:color w:val="212121"/>
          <w:sz w:val="24"/>
          <w:szCs w:val="24"/>
          <w:lang w:val="es-ES" w:eastAsia="es-VE"/>
        </w:rPr>
        <w:lastRenderedPageBreak/>
        <w:t>IN</w:t>
      </w:r>
      <w:r w:rsidR="00E97AD8" w:rsidRPr="00DA0AB3">
        <w:rPr>
          <w:rFonts w:ascii="Times New Roman" w:eastAsia="Times New Roman" w:hAnsi="Times New Roman" w:cs="Times New Roman"/>
          <w:b/>
          <w:color w:val="212121"/>
          <w:sz w:val="24"/>
          <w:szCs w:val="24"/>
          <w:lang w:eastAsia="es-VE"/>
        </w:rPr>
        <w:t>TRODUCCIÓN</w:t>
      </w:r>
    </w:p>
    <w:p w14:paraId="3277F028" w14:textId="77777777" w:rsidR="00C4574A" w:rsidRPr="00DA0AB3" w:rsidRDefault="00C4574A" w:rsidP="00DA0AB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b/>
          <w:color w:val="212121"/>
          <w:sz w:val="24"/>
          <w:szCs w:val="24"/>
          <w:lang w:eastAsia="es-VE"/>
        </w:rPr>
      </w:pPr>
    </w:p>
    <w:p w14:paraId="3E44FE2E" w14:textId="0F4169C1" w:rsidR="002A130D" w:rsidRDefault="006567D4" w:rsidP="006567D4">
      <w:pPr>
        <w:shd w:val="clear" w:color="auto" w:fill="FFFFFF"/>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284"/>
        <w:jc w:val="both"/>
        <w:rPr>
          <w:rFonts w:ascii="Times New Roman" w:eastAsia="Times New Roman" w:hAnsi="Times New Roman" w:cs="Times New Roman"/>
          <w:color w:val="212121"/>
          <w:sz w:val="24"/>
          <w:szCs w:val="24"/>
          <w:lang w:eastAsia="es-VE"/>
        </w:rPr>
      </w:pPr>
      <w:r>
        <w:rPr>
          <w:rFonts w:ascii="Times New Roman" w:eastAsia="Times New Roman" w:hAnsi="Times New Roman" w:cs="Times New Roman"/>
          <w:color w:val="212121"/>
          <w:sz w:val="24"/>
          <w:szCs w:val="24"/>
          <w:lang w:eastAsia="es-VE"/>
        </w:rPr>
        <w:tab/>
      </w:r>
      <w:r w:rsidR="00E97AD8" w:rsidRPr="00DA0AB3">
        <w:rPr>
          <w:rFonts w:ascii="Times New Roman" w:eastAsia="Times New Roman" w:hAnsi="Times New Roman" w:cs="Times New Roman"/>
          <w:color w:val="212121"/>
          <w:sz w:val="24"/>
          <w:szCs w:val="24"/>
          <w:lang w:eastAsia="es-VE"/>
        </w:rPr>
        <w:t xml:space="preserve">Los recursos didácticos representan un apoyo dentro del proceso educativo para los docentes, ya </w:t>
      </w:r>
      <w:r w:rsidR="00895EEB" w:rsidRPr="00DA0AB3">
        <w:rPr>
          <w:rFonts w:ascii="Times New Roman" w:eastAsia="Times New Roman" w:hAnsi="Times New Roman" w:cs="Times New Roman"/>
          <w:color w:val="212121"/>
          <w:sz w:val="24"/>
          <w:szCs w:val="24"/>
          <w:lang w:eastAsia="es-VE"/>
        </w:rPr>
        <w:t>que los</w:t>
      </w:r>
      <w:r w:rsidR="00E97AD8" w:rsidRPr="00DA0AB3">
        <w:rPr>
          <w:rFonts w:ascii="Times New Roman" w:eastAsia="Times New Roman" w:hAnsi="Times New Roman" w:cs="Times New Roman"/>
          <w:color w:val="212121"/>
          <w:sz w:val="24"/>
          <w:szCs w:val="24"/>
          <w:lang w:eastAsia="es-VE"/>
        </w:rPr>
        <w:t xml:space="preserve"> mismos permiten un buen desarrollo de la enseñanza, garantizando el aprendizaje en los estudiantes.</w:t>
      </w:r>
      <w:r w:rsidR="00895EEB" w:rsidRPr="00DA0AB3">
        <w:rPr>
          <w:rFonts w:ascii="Times New Roman" w:eastAsia="Times New Roman" w:hAnsi="Times New Roman" w:cs="Times New Roman"/>
          <w:color w:val="212121"/>
          <w:sz w:val="24"/>
          <w:szCs w:val="24"/>
          <w:lang w:eastAsia="es-VE"/>
        </w:rPr>
        <w:t xml:space="preserve"> La guía didáctica, es un documento que permite al docente una adecuada planificación, orientación y control del trabajo con los estudiantes tanto dentro como fuera del aula. Esta, a su vez, propicia una mejor organización a la hora de ejecutar un paso a paso que lo llevará finalmente a un resultado exitoso.</w:t>
      </w:r>
    </w:p>
    <w:p w14:paraId="77D807C5" w14:textId="77777777" w:rsidR="002A130D" w:rsidRDefault="002A130D" w:rsidP="002A130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284"/>
        <w:jc w:val="both"/>
        <w:rPr>
          <w:rFonts w:ascii="Times New Roman" w:eastAsia="Times New Roman" w:hAnsi="Times New Roman" w:cs="Times New Roman"/>
          <w:color w:val="212121"/>
          <w:sz w:val="24"/>
          <w:szCs w:val="24"/>
          <w:lang w:eastAsia="es-VE"/>
        </w:rPr>
      </w:pPr>
    </w:p>
    <w:p w14:paraId="35AF0156" w14:textId="77777777" w:rsidR="002A130D" w:rsidRDefault="00E70805" w:rsidP="002A130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284"/>
        <w:jc w:val="both"/>
        <w:rPr>
          <w:rFonts w:ascii="Times New Roman" w:eastAsia="Times New Roman" w:hAnsi="Times New Roman" w:cs="Times New Roman"/>
          <w:color w:val="212121"/>
          <w:sz w:val="24"/>
          <w:szCs w:val="24"/>
          <w:lang w:eastAsia="es-VE"/>
        </w:rPr>
      </w:pPr>
      <w:r w:rsidRPr="00DA0AB3">
        <w:rPr>
          <w:rFonts w:ascii="Times New Roman" w:eastAsia="Times New Roman" w:hAnsi="Times New Roman" w:cs="Times New Roman"/>
          <w:color w:val="212121"/>
          <w:sz w:val="24"/>
          <w:szCs w:val="24"/>
          <w:lang w:eastAsia="es-VE"/>
        </w:rPr>
        <w:t>El proceso educativo juega un papel fundamental en la cultura de un pueblo ya que es el medio propicio para sembrar, desde temprana edad, el amor y el valor necesarios para mantener viva la cultura popular. La identidad cultural se va conformando a través de un largo proceso desde la socialización del individuo donde se inculcan y trasmiten normas, valores, tradiciones, costumbres, mitos, pasando por el transcurso de etapas posteriores donde son asumidos nuevos conceptos y adquiridas nuevas experiencias que pueden o no conformar su identidad.</w:t>
      </w:r>
    </w:p>
    <w:p w14:paraId="15D301F5" w14:textId="77777777" w:rsidR="002A130D" w:rsidRDefault="002A130D" w:rsidP="002A130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284"/>
        <w:jc w:val="both"/>
        <w:rPr>
          <w:rFonts w:ascii="Times New Roman" w:eastAsia="Times New Roman" w:hAnsi="Times New Roman" w:cs="Times New Roman"/>
          <w:color w:val="212121"/>
          <w:sz w:val="24"/>
          <w:szCs w:val="24"/>
          <w:lang w:eastAsia="es-VE"/>
        </w:rPr>
      </w:pPr>
    </w:p>
    <w:p w14:paraId="5AFED2F1" w14:textId="77777777" w:rsidR="00EE74EE" w:rsidRPr="00DA0AB3" w:rsidRDefault="00EE74EE" w:rsidP="002A130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284"/>
        <w:jc w:val="both"/>
        <w:rPr>
          <w:rFonts w:ascii="Times New Roman" w:eastAsia="Times New Roman" w:hAnsi="Times New Roman" w:cs="Times New Roman"/>
          <w:color w:val="212121"/>
          <w:sz w:val="24"/>
          <w:szCs w:val="24"/>
          <w:lang w:eastAsia="es-VE"/>
        </w:rPr>
      </w:pPr>
      <w:r w:rsidRPr="00DA0AB3">
        <w:rPr>
          <w:rFonts w:ascii="Times New Roman" w:eastAsia="Times New Roman" w:hAnsi="Times New Roman" w:cs="Times New Roman"/>
          <w:color w:val="212121"/>
          <w:sz w:val="24"/>
          <w:szCs w:val="24"/>
          <w:lang w:eastAsia="es-VE"/>
        </w:rPr>
        <w:t xml:space="preserve">Atendiendo a los planteamientos anteriores, la presente investigación pretende abordar la inexistencia de material bibliográfico sobre los Locos y </w:t>
      </w:r>
      <w:proofErr w:type="spellStart"/>
      <w:r w:rsidRPr="00DA0AB3">
        <w:rPr>
          <w:rFonts w:ascii="Times New Roman" w:eastAsia="Times New Roman" w:hAnsi="Times New Roman" w:cs="Times New Roman"/>
          <w:color w:val="212121"/>
          <w:sz w:val="24"/>
          <w:szCs w:val="24"/>
          <w:lang w:eastAsia="es-VE"/>
        </w:rPr>
        <w:t>Locainas</w:t>
      </w:r>
      <w:proofErr w:type="spellEnd"/>
      <w:r w:rsidRPr="00DA0AB3">
        <w:rPr>
          <w:rFonts w:ascii="Times New Roman" w:eastAsia="Times New Roman" w:hAnsi="Times New Roman" w:cs="Times New Roman"/>
          <w:color w:val="212121"/>
          <w:sz w:val="24"/>
          <w:szCs w:val="24"/>
          <w:lang w:eastAsia="es-VE"/>
        </w:rPr>
        <w:t>, una manifestación cultural que ha venido desarrollándose en el municipio Montalbán del estado Carabobo, y que busca ser proyectada y difundida a través de este trabajo, partiendo desde las instituciones educativas para así contribuir con el aprendizaje y el desarrollo cultural del municipio.</w:t>
      </w:r>
    </w:p>
    <w:p w14:paraId="7CEF5791" w14:textId="77777777" w:rsidR="00EE74EE" w:rsidRPr="00DA0AB3" w:rsidRDefault="00EE74EE" w:rsidP="00DA0AB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s-VE"/>
        </w:rPr>
      </w:pPr>
    </w:p>
    <w:p w14:paraId="179E1E51" w14:textId="60E7BE05" w:rsidR="00EE74EE" w:rsidRPr="00DA0AB3" w:rsidRDefault="00EE74EE" w:rsidP="00DA0AB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284"/>
        <w:jc w:val="both"/>
        <w:rPr>
          <w:rFonts w:ascii="Times New Roman" w:eastAsia="Times New Roman" w:hAnsi="Times New Roman" w:cs="Times New Roman"/>
          <w:color w:val="212121"/>
          <w:sz w:val="24"/>
          <w:szCs w:val="24"/>
          <w:lang w:eastAsia="es-VE"/>
        </w:rPr>
      </w:pPr>
      <w:r w:rsidRPr="00DA0AB3">
        <w:rPr>
          <w:rFonts w:ascii="Times New Roman" w:eastAsia="Times New Roman" w:hAnsi="Times New Roman" w:cs="Times New Roman"/>
          <w:color w:val="212121"/>
          <w:sz w:val="24"/>
          <w:szCs w:val="24"/>
          <w:lang w:eastAsia="es-VE"/>
        </w:rPr>
        <w:t xml:space="preserve">La investigación se estructura en capítulos, cuyo contenido recoge el proceso de su </w:t>
      </w:r>
      <w:r w:rsidR="00804808" w:rsidRPr="00DA0AB3">
        <w:rPr>
          <w:rFonts w:ascii="Times New Roman" w:eastAsia="Times New Roman" w:hAnsi="Times New Roman" w:cs="Times New Roman"/>
          <w:color w:val="212121"/>
          <w:sz w:val="24"/>
          <w:szCs w:val="24"/>
          <w:lang w:eastAsia="es-VE"/>
        </w:rPr>
        <w:t>desarrollo. El</w:t>
      </w:r>
      <w:r w:rsidRPr="00DA0AB3">
        <w:rPr>
          <w:rFonts w:ascii="Times New Roman" w:eastAsia="Times New Roman" w:hAnsi="Times New Roman" w:cs="Times New Roman"/>
          <w:color w:val="212121"/>
          <w:sz w:val="24"/>
          <w:szCs w:val="24"/>
          <w:lang w:eastAsia="es-VE"/>
        </w:rPr>
        <w:t xml:space="preserve"> Capítulo I plantea el problema, objetivos y justificación de la investigación.</w:t>
      </w:r>
    </w:p>
    <w:p w14:paraId="27FDC658" w14:textId="77777777" w:rsidR="0052278A" w:rsidRPr="00DA0AB3" w:rsidRDefault="0052278A" w:rsidP="00DA0AB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s-VE"/>
        </w:rPr>
      </w:pPr>
    </w:p>
    <w:p w14:paraId="7FAADDA8" w14:textId="116ED14F" w:rsidR="00EE74EE" w:rsidRPr="00BA41A4" w:rsidRDefault="00EE74EE" w:rsidP="00DA0AB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284"/>
        <w:jc w:val="both"/>
        <w:rPr>
          <w:rFonts w:ascii="Times New Roman" w:eastAsia="Times New Roman" w:hAnsi="Times New Roman" w:cs="Times New Roman"/>
          <w:color w:val="212121"/>
          <w:sz w:val="24"/>
          <w:szCs w:val="24"/>
          <w:lang w:eastAsia="es-VE"/>
        </w:rPr>
      </w:pPr>
      <w:r w:rsidRPr="00BA41A4">
        <w:rPr>
          <w:rFonts w:ascii="Times New Roman" w:eastAsia="Times New Roman" w:hAnsi="Times New Roman" w:cs="Times New Roman"/>
          <w:color w:val="212121"/>
          <w:sz w:val="24"/>
          <w:szCs w:val="24"/>
          <w:lang w:eastAsia="es-VE"/>
        </w:rPr>
        <w:lastRenderedPageBreak/>
        <w:t>El Capítulo II presenta el marco Teórico, antecedentes de la investigación, bases teóricas, legales y definición de términos.</w:t>
      </w:r>
      <w:r w:rsidR="00C57B61" w:rsidRPr="00BA41A4">
        <w:rPr>
          <w:rFonts w:ascii="Times New Roman" w:eastAsia="Times New Roman" w:hAnsi="Times New Roman" w:cs="Times New Roman"/>
          <w:color w:val="212121"/>
          <w:sz w:val="24"/>
          <w:szCs w:val="24"/>
          <w:lang w:eastAsia="es-VE"/>
        </w:rPr>
        <w:t xml:space="preserve"> En el Capítulo III de </w:t>
      </w:r>
      <w:r w:rsidRPr="00BA41A4">
        <w:rPr>
          <w:rFonts w:ascii="Times New Roman" w:eastAsia="Times New Roman" w:hAnsi="Times New Roman" w:cs="Times New Roman"/>
          <w:color w:val="212121"/>
          <w:sz w:val="24"/>
          <w:szCs w:val="24"/>
          <w:lang w:eastAsia="es-VE"/>
        </w:rPr>
        <w:t>describe la metodología utilizada el tipo y diseño de la investigación, población y muestra, técnicas e instrumentos de recolección de datos, validez y tabulación de los datos.</w:t>
      </w:r>
    </w:p>
    <w:p w14:paraId="590678C8" w14:textId="77777777" w:rsidR="0052278A" w:rsidRPr="00BA41A4" w:rsidRDefault="0052278A" w:rsidP="00DA0AB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color w:val="212121"/>
          <w:sz w:val="24"/>
          <w:szCs w:val="24"/>
          <w:lang w:eastAsia="es-VE"/>
        </w:rPr>
      </w:pPr>
    </w:p>
    <w:p w14:paraId="41897B8F" w14:textId="10C427B8" w:rsidR="0052278A" w:rsidRPr="00DA0AB3" w:rsidRDefault="006567D4" w:rsidP="00DA0AB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284"/>
        <w:jc w:val="both"/>
        <w:rPr>
          <w:rFonts w:ascii="Times New Roman" w:eastAsia="Times New Roman" w:hAnsi="Times New Roman" w:cs="Times New Roman"/>
          <w:color w:val="212121"/>
          <w:sz w:val="24"/>
          <w:szCs w:val="24"/>
          <w:lang w:eastAsia="es-VE"/>
        </w:rPr>
      </w:pPr>
      <w:r w:rsidRPr="00804808">
        <w:rPr>
          <w:rFonts w:ascii="Times New Roman" w:eastAsia="Times New Roman" w:hAnsi="Times New Roman" w:cs="Times New Roman"/>
          <w:color w:val="212121"/>
          <w:sz w:val="24"/>
          <w:szCs w:val="24"/>
          <w:lang w:eastAsia="es-VE"/>
        </w:rPr>
        <w:t>El Capítulo IV</w:t>
      </w:r>
      <w:r w:rsidR="00EE74EE" w:rsidRPr="00BA41A4">
        <w:rPr>
          <w:rFonts w:ascii="Times New Roman" w:eastAsia="Times New Roman" w:hAnsi="Times New Roman" w:cs="Times New Roman"/>
          <w:color w:val="212121"/>
          <w:sz w:val="24"/>
          <w:szCs w:val="24"/>
          <w:lang w:eastAsia="es-VE"/>
        </w:rPr>
        <w:t xml:space="preserve"> Corresponde al análisis e i</w:t>
      </w:r>
      <w:r w:rsidR="0052278A" w:rsidRPr="00BA41A4">
        <w:rPr>
          <w:rFonts w:ascii="Times New Roman" w:eastAsia="Times New Roman" w:hAnsi="Times New Roman" w:cs="Times New Roman"/>
          <w:color w:val="212121"/>
          <w:sz w:val="24"/>
          <w:szCs w:val="24"/>
          <w:lang w:eastAsia="es-VE"/>
        </w:rPr>
        <w:t>nterpretación de los resultados, obtenidos a través del</w:t>
      </w:r>
      <w:r w:rsidR="00EE74EE" w:rsidRPr="00BA41A4">
        <w:rPr>
          <w:rFonts w:ascii="Times New Roman" w:eastAsia="Times New Roman" w:hAnsi="Times New Roman" w:cs="Times New Roman"/>
          <w:color w:val="212121"/>
          <w:sz w:val="24"/>
          <w:szCs w:val="24"/>
          <w:lang w:eastAsia="es-VE"/>
        </w:rPr>
        <w:t xml:space="preserve"> instrumento apl</w:t>
      </w:r>
      <w:r w:rsidR="0052278A" w:rsidRPr="00BA41A4">
        <w:rPr>
          <w:rFonts w:ascii="Times New Roman" w:eastAsia="Times New Roman" w:hAnsi="Times New Roman" w:cs="Times New Roman"/>
          <w:color w:val="212121"/>
          <w:sz w:val="24"/>
          <w:szCs w:val="24"/>
          <w:lang w:eastAsia="es-VE"/>
        </w:rPr>
        <w:t>icado, en este caso la encuesta; así como también</w:t>
      </w:r>
      <w:r w:rsidR="00EE74EE" w:rsidRPr="00BA41A4">
        <w:rPr>
          <w:rFonts w:ascii="Times New Roman" w:eastAsia="Times New Roman" w:hAnsi="Times New Roman" w:cs="Times New Roman"/>
          <w:color w:val="212121"/>
          <w:sz w:val="24"/>
          <w:szCs w:val="24"/>
          <w:lang w:eastAsia="es-VE"/>
        </w:rPr>
        <w:t xml:space="preserve"> las conclusiones.</w:t>
      </w:r>
      <w:r w:rsidR="00C57B61" w:rsidRPr="00BA41A4">
        <w:rPr>
          <w:rFonts w:ascii="Times New Roman" w:eastAsia="Times New Roman" w:hAnsi="Times New Roman" w:cs="Times New Roman"/>
          <w:color w:val="212121"/>
          <w:sz w:val="24"/>
          <w:szCs w:val="24"/>
          <w:lang w:eastAsia="es-VE"/>
        </w:rPr>
        <w:t xml:space="preserve"> Luego, s</w:t>
      </w:r>
      <w:r w:rsidR="0052278A" w:rsidRPr="00BA41A4">
        <w:rPr>
          <w:rFonts w:ascii="Times New Roman" w:eastAsia="Times New Roman" w:hAnsi="Times New Roman" w:cs="Times New Roman"/>
          <w:color w:val="212121"/>
          <w:sz w:val="24"/>
          <w:szCs w:val="24"/>
          <w:lang w:eastAsia="es-VE"/>
        </w:rPr>
        <w:t xml:space="preserve">e presenta el Capítulo V, </w:t>
      </w:r>
      <w:r w:rsidR="00C57B61" w:rsidRPr="00BA41A4">
        <w:rPr>
          <w:rFonts w:ascii="Times New Roman" w:eastAsia="Times New Roman" w:hAnsi="Times New Roman" w:cs="Times New Roman"/>
          <w:color w:val="212121"/>
          <w:sz w:val="24"/>
          <w:szCs w:val="24"/>
          <w:lang w:eastAsia="es-VE"/>
        </w:rPr>
        <w:t xml:space="preserve">con </w:t>
      </w:r>
      <w:r w:rsidR="0052278A" w:rsidRPr="00BA41A4">
        <w:rPr>
          <w:rFonts w:ascii="Times New Roman" w:eastAsia="Times New Roman" w:hAnsi="Times New Roman" w:cs="Times New Roman"/>
          <w:color w:val="212121"/>
          <w:sz w:val="24"/>
          <w:szCs w:val="24"/>
          <w:lang w:eastAsia="es-VE"/>
        </w:rPr>
        <w:t>la propuesta.</w:t>
      </w:r>
      <w:r w:rsidR="00C57B61" w:rsidRPr="00BA41A4">
        <w:rPr>
          <w:rFonts w:ascii="Times New Roman" w:eastAsia="Times New Roman" w:hAnsi="Times New Roman" w:cs="Times New Roman"/>
          <w:color w:val="212121"/>
          <w:sz w:val="24"/>
          <w:szCs w:val="24"/>
          <w:lang w:eastAsia="es-VE"/>
        </w:rPr>
        <w:t xml:space="preserve"> Finalmente, las referencias y los anexos.</w:t>
      </w:r>
    </w:p>
    <w:p w14:paraId="5255E46E" w14:textId="77777777" w:rsidR="009271B3" w:rsidRPr="00DA0AB3" w:rsidRDefault="009271B3" w:rsidP="00DA0AB3">
      <w:pPr>
        <w:spacing w:after="0" w:line="360" w:lineRule="auto"/>
        <w:jc w:val="center"/>
        <w:rPr>
          <w:rFonts w:ascii="Times New Roman" w:hAnsi="Times New Roman" w:cs="Times New Roman"/>
          <w:b/>
          <w:sz w:val="24"/>
          <w:szCs w:val="24"/>
        </w:rPr>
      </w:pPr>
    </w:p>
    <w:p w14:paraId="442934BD" w14:textId="77777777" w:rsidR="00E97AD8" w:rsidRPr="00DA0AB3" w:rsidRDefault="00E97AD8" w:rsidP="00DA0AB3">
      <w:pPr>
        <w:spacing w:after="0" w:line="360" w:lineRule="auto"/>
        <w:rPr>
          <w:rFonts w:ascii="Times New Roman" w:hAnsi="Times New Roman" w:cs="Times New Roman"/>
          <w:sz w:val="24"/>
          <w:szCs w:val="24"/>
        </w:rPr>
      </w:pPr>
    </w:p>
    <w:p w14:paraId="7BD91C42" w14:textId="77777777" w:rsidR="00B43628" w:rsidRPr="00DA0AB3" w:rsidRDefault="003A0B97" w:rsidP="00DA0AB3">
      <w:pPr>
        <w:spacing w:after="0" w:line="360" w:lineRule="auto"/>
        <w:jc w:val="center"/>
        <w:rPr>
          <w:rFonts w:ascii="Times New Roman" w:hAnsi="Times New Roman" w:cs="Times New Roman"/>
          <w:b/>
          <w:sz w:val="24"/>
          <w:szCs w:val="24"/>
        </w:rPr>
        <w:sectPr w:rsidR="00B43628" w:rsidRPr="00DA0AB3" w:rsidSect="00E21856">
          <w:headerReference w:type="default" r:id="rId16"/>
          <w:footerReference w:type="default" r:id="rId17"/>
          <w:pgSz w:w="12240" w:h="15840" w:code="1"/>
          <w:pgMar w:top="1701" w:right="1701" w:bottom="1701" w:left="2268" w:header="709" w:footer="709" w:gutter="0"/>
          <w:pgNumType w:start="1"/>
          <w:cols w:space="708"/>
          <w:docGrid w:linePitch="360"/>
        </w:sectPr>
      </w:pPr>
      <w:r w:rsidRPr="00DA0AB3">
        <w:rPr>
          <w:rFonts w:ascii="Times New Roman" w:hAnsi="Times New Roman" w:cs="Times New Roman"/>
          <w:b/>
          <w:sz w:val="24"/>
          <w:szCs w:val="24"/>
        </w:rPr>
        <w:br w:type="page"/>
      </w:r>
    </w:p>
    <w:p w14:paraId="531E1BDE" w14:textId="77777777" w:rsidR="006347C7" w:rsidRPr="00DA0AB3" w:rsidRDefault="0052278A" w:rsidP="00DA0AB3">
      <w:pPr>
        <w:spacing w:after="0" w:line="360" w:lineRule="auto"/>
        <w:jc w:val="center"/>
        <w:rPr>
          <w:rFonts w:ascii="Times New Roman" w:hAnsi="Times New Roman" w:cs="Times New Roman"/>
          <w:b/>
          <w:sz w:val="24"/>
          <w:szCs w:val="24"/>
        </w:rPr>
      </w:pPr>
      <w:r w:rsidRPr="00DA0AB3">
        <w:rPr>
          <w:rFonts w:ascii="Times New Roman" w:hAnsi="Times New Roman" w:cs="Times New Roman"/>
          <w:b/>
          <w:sz w:val="24"/>
          <w:szCs w:val="24"/>
        </w:rPr>
        <w:lastRenderedPageBreak/>
        <w:t>CAPÍ</w:t>
      </w:r>
      <w:r w:rsidR="006347C7" w:rsidRPr="00DA0AB3">
        <w:rPr>
          <w:rFonts w:ascii="Times New Roman" w:hAnsi="Times New Roman" w:cs="Times New Roman"/>
          <w:b/>
          <w:sz w:val="24"/>
          <w:szCs w:val="24"/>
        </w:rPr>
        <w:t>TULO I</w:t>
      </w:r>
    </w:p>
    <w:p w14:paraId="451FF248" w14:textId="77777777" w:rsidR="0053432F" w:rsidRPr="00DA0AB3" w:rsidRDefault="0053432F" w:rsidP="00DA0AB3">
      <w:pPr>
        <w:spacing w:after="0" w:line="360" w:lineRule="auto"/>
        <w:jc w:val="center"/>
        <w:rPr>
          <w:rFonts w:ascii="Times New Roman" w:hAnsi="Times New Roman" w:cs="Times New Roman"/>
          <w:b/>
          <w:sz w:val="24"/>
          <w:szCs w:val="24"/>
        </w:rPr>
      </w:pPr>
    </w:p>
    <w:p w14:paraId="759E9DCD" w14:textId="77777777" w:rsidR="0053432F" w:rsidRPr="00DA0AB3" w:rsidRDefault="0053432F" w:rsidP="00DA0AB3">
      <w:pPr>
        <w:spacing w:after="0" w:line="360" w:lineRule="auto"/>
        <w:jc w:val="center"/>
        <w:rPr>
          <w:rFonts w:ascii="Times New Roman" w:hAnsi="Times New Roman" w:cs="Times New Roman"/>
          <w:b/>
          <w:sz w:val="24"/>
          <w:szCs w:val="24"/>
        </w:rPr>
      </w:pPr>
      <w:r w:rsidRPr="00DA0AB3">
        <w:rPr>
          <w:rFonts w:ascii="Times New Roman" w:hAnsi="Times New Roman" w:cs="Times New Roman"/>
          <w:b/>
          <w:sz w:val="24"/>
          <w:szCs w:val="24"/>
        </w:rPr>
        <w:t>EL PROBLEMA</w:t>
      </w:r>
    </w:p>
    <w:p w14:paraId="6118C605" w14:textId="77777777" w:rsidR="0053432F" w:rsidRPr="00DA0AB3" w:rsidRDefault="0053432F" w:rsidP="00DA0AB3">
      <w:pPr>
        <w:spacing w:after="0" w:line="360" w:lineRule="auto"/>
        <w:jc w:val="center"/>
        <w:rPr>
          <w:rFonts w:ascii="Times New Roman" w:hAnsi="Times New Roman" w:cs="Times New Roman"/>
          <w:b/>
          <w:sz w:val="24"/>
          <w:szCs w:val="24"/>
        </w:rPr>
      </w:pPr>
    </w:p>
    <w:p w14:paraId="0E719419" w14:textId="77777777" w:rsidR="006347C7" w:rsidRPr="00DA0AB3" w:rsidRDefault="006347C7" w:rsidP="00DA0AB3">
      <w:pPr>
        <w:spacing w:after="0" w:line="360" w:lineRule="auto"/>
        <w:ind w:left="426"/>
        <w:rPr>
          <w:rFonts w:ascii="Times New Roman" w:hAnsi="Times New Roman" w:cs="Times New Roman"/>
          <w:sz w:val="24"/>
          <w:szCs w:val="24"/>
        </w:rPr>
      </w:pPr>
      <w:r w:rsidRPr="00DA0AB3">
        <w:rPr>
          <w:rFonts w:ascii="Times New Roman" w:hAnsi="Times New Roman" w:cs="Times New Roman"/>
          <w:b/>
          <w:sz w:val="24"/>
          <w:szCs w:val="24"/>
        </w:rPr>
        <w:t>PLANTEAMIENTO DEL PROBLEMA</w:t>
      </w:r>
    </w:p>
    <w:p w14:paraId="364B343C" w14:textId="77777777" w:rsidR="00C47095" w:rsidRPr="00DA0AB3" w:rsidRDefault="00A75FA1" w:rsidP="00DA0AB3">
      <w:pPr>
        <w:spacing w:after="0" w:line="360" w:lineRule="auto"/>
        <w:ind w:left="426"/>
        <w:jc w:val="both"/>
        <w:rPr>
          <w:rFonts w:ascii="Times New Roman" w:hAnsi="Times New Roman" w:cs="Times New Roman"/>
          <w:sz w:val="24"/>
          <w:szCs w:val="24"/>
        </w:rPr>
      </w:pPr>
      <w:r w:rsidRPr="00DA0AB3">
        <w:rPr>
          <w:rFonts w:ascii="Times New Roman" w:hAnsi="Times New Roman" w:cs="Times New Roman"/>
          <w:sz w:val="24"/>
          <w:szCs w:val="24"/>
        </w:rPr>
        <w:t xml:space="preserve">     </w:t>
      </w:r>
    </w:p>
    <w:p w14:paraId="7E1FC1A0" w14:textId="77777777" w:rsidR="0053432F" w:rsidRPr="00DA0AB3" w:rsidRDefault="00B43447"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Desde que se tienen indicios de la existencia de la humanidad,</w:t>
      </w:r>
      <w:r w:rsidR="00E349B0" w:rsidRPr="00DA0AB3">
        <w:rPr>
          <w:rFonts w:ascii="Times New Roman" w:hAnsi="Times New Roman" w:cs="Times New Roman"/>
          <w:sz w:val="24"/>
          <w:szCs w:val="24"/>
        </w:rPr>
        <w:t xml:space="preserve"> en la época de la prehistoria,</w:t>
      </w:r>
      <w:r w:rsidRPr="00DA0AB3">
        <w:rPr>
          <w:rFonts w:ascii="Times New Roman" w:hAnsi="Times New Roman" w:cs="Times New Roman"/>
          <w:sz w:val="24"/>
          <w:szCs w:val="24"/>
        </w:rPr>
        <w:t xml:space="preserve"> la cultura ha formado parte esencial de la historia y el desarrollo de la misma ya que la cultura de cada civilización expres</w:t>
      </w:r>
      <w:r w:rsidR="006347C7" w:rsidRPr="00DA0AB3">
        <w:rPr>
          <w:rFonts w:ascii="Times New Roman" w:hAnsi="Times New Roman" w:cs="Times New Roman"/>
          <w:sz w:val="24"/>
          <w:szCs w:val="24"/>
        </w:rPr>
        <w:t>a el modo de pensar y sentir de todos</w:t>
      </w:r>
      <w:r w:rsidRPr="00DA0AB3">
        <w:rPr>
          <w:rFonts w:ascii="Times New Roman" w:hAnsi="Times New Roman" w:cs="Times New Roman"/>
          <w:sz w:val="24"/>
          <w:szCs w:val="24"/>
        </w:rPr>
        <w:t xml:space="preserve"> los aspectos que engrandecen a una sociedad que a su vez fortalece la identidad personal de</w:t>
      </w:r>
      <w:r w:rsidR="006347C7" w:rsidRPr="00DA0AB3">
        <w:rPr>
          <w:rFonts w:ascii="Times New Roman" w:hAnsi="Times New Roman" w:cs="Times New Roman"/>
          <w:sz w:val="24"/>
          <w:szCs w:val="24"/>
        </w:rPr>
        <w:t>l</w:t>
      </w:r>
      <w:r w:rsidRPr="00DA0AB3">
        <w:rPr>
          <w:rFonts w:ascii="Times New Roman" w:hAnsi="Times New Roman" w:cs="Times New Roman"/>
          <w:sz w:val="24"/>
          <w:szCs w:val="24"/>
        </w:rPr>
        <w:t xml:space="preserve"> individuo.</w:t>
      </w:r>
      <w:r w:rsidR="00C47095" w:rsidRPr="00DA0AB3">
        <w:rPr>
          <w:rFonts w:ascii="Times New Roman" w:hAnsi="Times New Roman" w:cs="Times New Roman"/>
          <w:sz w:val="24"/>
          <w:szCs w:val="24"/>
        </w:rPr>
        <w:t xml:space="preserve"> </w:t>
      </w:r>
    </w:p>
    <w:p w14:paraId="2354238B" w14:textId="77777777" w:rsidR="00C4574A" w:rsidRPr="00DA0AB3" w:rsidRDefault="00C47095"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Malo (2000) señala que la cultura es el modo de vida de un pueblo, conformado por sus expresiones artísticas, fiestas, folklore, costumbres, entre otras.</w:t>
      </w:r>
      <w:r w:rsidR="00B43447" w:rsidRPr="00DA0AB3">
        <w:rPr>
          <w:rFonts w:ascii="Times New Roman" w:hAnsi="Times New Roman" w:cs="Times New Roman"/>
          <w:sz w:val="24"/>
          <w:szCs w:val="24"/>
        </w:rPr>
        <w:t xml:space="preserve"> La cultura popular por su parte es </w:t>
      </w:r>
      <w:r w:rsidR="00653B89" w:rsidRPr="00DA0AB3">
        <w:rPr>
          <w:rFonts w:ascii="Times New Roman" w:hAnsi="Times New Roman" w:cs="Times New Roman"/>
          <w:sz w:val="24"/>
          <w:szCs w:val="24"/>
        </w:rPr>
        <w:t>aquella</w:t>
      </w:r>
      <w:r w:rsidR="00B43447" w:rsidRPr="00DA0AB3">
        <w:rPr>
          <w:rFonts w:ascii="Times New Roman" w:hAnsi="Times New Roman" w:cs="Times New Roman"/>
          <w:sz w:val="24"/>
          <w:szCs w:val="24"/>
        </w:rPr>
        <w:t xml:space="preserve"> que enaltece y exalta las tradiciones y costumbres de los pueblos a través </w:t>
      </w:r>
      <w:r w:rsidR="00653B89" w:rsidRPr="00DA0AB3">
        <w:rPr>
          <w:rFonts w:ascii="Times New Roman" w:hAnsi="Times New Roman" w:cs="Times New Roman"/>
          <w:sz w:val="24"/>
          <w:szCs w:val="24"/>
        </w:rPr>
        <w:t>de diferentes</w:t>
      </w:r>
      <w:r w:rsidR="00B43447" w:rsidRPr="00DA0AB3">
        <w:rPr>
          <w:rFonts w:ascii="Times New Roman" w:hAnsi="Times New Roman" w:cs="Times New Roman"/>
          <w:sz w:val="24"/>
          <w:szCs w:val="24"/>
        </w:rPr>
        <w:t xml:space="preserve"> manifestaciones artísticas como la </w:t>
      </w:r>
      <w:r w:rsidR="00653B89" w:rsidRPr="00DA0AB3">
        <w:rPr>
          <w:rFonts w:ascii="Times New Roman" w:hAnsi="Times New Roman" w:cs="Times New Roman"/>
          <w:sz w:val="24"/>
          <w:szCs w:val="24"/>
        </w:rPr>
        <w:t>pintura</w:t>
      </w:r>
      <w:r w:rsidR="00B43447" w:rsidRPr="00DA0AB3">
        <w:rPr>
          <w:rFonts w:ascii="Times New Roman" w:hAnsi="Times New Roman" w:cs="Times New Roman"/>
          <w:sz w:val="24"/>
          <w:szCs w:val="24"/>
        </w:rPr>
        <w:t>, la música, la danza, el teatro, entre otras que de muchas formas satisfacen la expr</w:t>
      </w:r>
      <w:r w:rsidR="006347C7" w:rsidRPr="00DA0AB3">
        <w:rPr>
          <w:rFonts w:ascii="Times New Roman" w:hAnsi="Times New Roman" w:cs="Times New Roman"/>
          <w:sz w:val="24"/>
          <w:szCs w:val="24"/>
        </w:rPr>
        <w:t>esión y los sentimientos de la</w:t>
      </w:r>
      <w:r w:rsidR="00B43447" w:rsidRPr="00DA0AB3">
        <w:rPr>
          <w:rFonts w:ascii="Times New Roman" w:hAnsi="Times New Roman" w:cs="Times New Roman"/>
          <w:sz w:val="24"/>
          <w:szCs w:val="24"/>
        </w:rPr>
        <w:t xml:space="preserve"> región que mantiene, quiere y proyecta sus tradiciones populares </w:t>
      </w:r>
    </w:p>
    <w:p w14:paraId="6DE44E41" w14:textId="77777777" w:rsidR="00220EBB" w:rsidRDefault="00B43447" w:rsidP="002A130D">
      <w:pPr>
        <w:spacing w:after="0" w:line="360" w:lineRule="auto"/>
        <w:ind w:firstLine="284"/>
        <w:jc w:val="both"/>
        <w:rPr>
          <w:rFonts w:ascii="Times New Roman" w:hAnsi="Times New Roman" w:cs="Times New Roman"/>
          <w:sz w:val="24"/>
          <w:szCs w:val="24"/>
        </w:rPr>
        <w:sectPr w:rsidR="00220EBB" w:rsidSect="00E21856">
          <w:headerReference w:type="default" r:id="rId18"/>
          <w:footerReference w:type="default" r:id="rId19"/>
          <w:pgSz w:w="12240" w:h="15840" w:code="1"/>
          <w:pgMar w:top="2835" w:right="1701" w:bottom="1701" w:left="2268" w:header="709" w:footer="709" w:gutter="0"/>
          <w:pgNumType w:start="3"/>
          <w:cols w:space="708"/>
          <w:docGrid w:linePitch="360"/>
        </w:sectPr>
      </w:pPr>
      <w:r w:rsidRPr="00DA0AB3">
        <w:rPr>
          <w:rFonts w:ascii="Times New Roman" w:hAnsi="Times New Roman" w:cs="Times New Roman"/>
          <w:sz w:val="24"/>
          <w:szCs w:val="24"/>
        </w:rPr>
        <w:t xml:space="preserve">Venezuela es un país dotado de una gran riqueza cultural esto debido en parte a su </w:t>
      </w:r>
      <w:r w:rsidR="006347C7" w:rsidRPr="00DA0AB3">
        <w:rPr>
          <w:rFonts w:ascii="Times New Roman" w:hAnsi="Times New Roman" w:cs="Times New Roman"/>
          <w:sz w:val="24"/>
          <w:szCs w:val="24"/>
        </w:rPr>
        <w:t>extensa</w:t>
      </w:r>
      <w:r w:rsidRPr="00DA0AB3">
        <w:rPr>
          <w:rFonts w:ascii="Times New Roman" w:hAnsi="Times New Roman" w:cs="Times New Roman"/>
          <w:sz w:val="24"/>
          <w:szCs w:val="24"/>
        </w:rPr>
        <w:t xml:space="preserve"> variedad </w:t>
      </w:r>
      <w:r w:rsidR="00653B89" w:rsidRPr="00DA0AB3">
        <w:rPr>
          <w:rFonts w:ascii="Times New Roman" w:hAnsi="Times New Roman" w:cs="Times New Roman"/>
          <w:sz w:val="24"/>
          <w:szCs w:val="24"/>
        </w:rPr>
        <w:t xml:space="preserve">geográfica pero sobre todo se debe a su historia colonial y los diferentes procesos de transformación y de cambios sociales y políticos que le han permitido tener y acumular esta riqueza, producto de años de vivencia, trabajo y lucha. Esta riqueza cultural se ve reflejada a través de un sin </w:t>
      </w:r>
      <w:r w:rsidR="00B43628" w:rsidRPr="00DA0AB3">
        <w:rPr>
          <w:rFonts w:ascii="Times New Roman" w:hAnsi="Times New Roman" w:cs="Times New Roman"/>
          <w:sz w:val="24"/>
          <w:szCs w:val="24"/>
        </w:rPr>
        <w:t>número de</w:t>
      </w:r>
      <w:r w:rsidR="00653B89" w:rsidRPr="00DA0AB3">
        <w:rPr>
          <w:rFonts w:ascii="Times New Roman" w:hAnsi="Times New Roman" w:cs="Times New Roman"/>
          <w:sz w:val="24"/>
          <w:szCs w:val="24"/>
        </w:rPr>
        <w:t xml:space="preserve"> expresiones folclóricas en todos los estados, regiones y pueblos, ya que en cualquier rincón de Venezuela se puede observar a través de diferentes manifestaciones artísticas algún bien cultural mantenido por algún grupo de personas, y en muchos casos alcanzan</w:t>
      </w:r>
      <w:r w:rsidR="002A130D">
        <w:rPr>
          <w:rFonts w:ascii="Times New Roman" w:hAnsi="Times New Roman" w:cs="Times New Roman"/>
          <w:sz w:val="24"/>
          <w:szCs w:val="24"/>
        </w:rPr>
        <w:t xml:space="preserve"> </w:t>
      </w:r>
    </w:p>
    <w:p w14:paraId="6A9B0DBE" w14:textId="77777777" w:rsidR="002A130D" w:rsidRDefault="00220EBB" w:rsidP="00220EBB">
      <w:pPr>
        <w:spacing w:after="0" w:line="360" w:lineRule="auto"/>
        <w:jc w:val="both"/>
        <w:rPr>
          <w:rFonts w:ascii="Times New Roman" w:hAnsi="Times New Roman" w:cs="Times New Roman"/>
          <w:sz w:val="24"/>
          <w:szCs w:val="24"/>
        </w:rPr>
      </w:pPr>
      <w:proofErr w:type="gramStart"/>
      <w:r>
        <w:rPr>
          <w:rFonts w:ascii="Times New Roman" w:hAnsi="Times New Roman" w:cs="Times New Roman"/>
          <w:sz w:val="24"/>
          <w:szCs w:val="24"/>
        </w:rPr>
        <w:lastRenderedPageBreak/>
        <w:t>magnitudes</w:t>
      </w:r>
      <w:proofErr w:type="gramEnd"/>
      <w:r w:rsidR="00B43628" w:rsidRPr="00DA0AB3">
        <w:rPr>
          <w:rFonts w:ascii="Times New Roman" w:hAnsi="Times New Roman" w:cs="Times New Roman"/>
          <w:sz w:val="24"/>
          <w:szCs w:val="24"/>
        </w:rPr>
        <w:t xml:space="preserve"> de proyección nacional gracias</w:t>
      </w:r>
      <w:r w:rsidR="00C4574A" w:rsidRPr="00DA0AB3">
        <w:rPr>
          <w:rFonts w:ascii="Times New Roman" w:hAnsi="Times New Roman" w:cs="Times New Roman"/>
          <w:sz w:val="24"/>
          <w:szCs w:val="24"/>
        </w:rPr>
        <w:t xml:space="preserve"> </w:t>
      </w:r>
      <w:r w:rsidR="00653B89" w:rsidRPr="00DA0AB3">
        <w:rPr>
          <w:rFonts w:ascii="Times New Roman" w:hAnsi="Times New Roman" w:cs="Times New Roman"/>
          <w:sz w:val="24"/>
          <w:szCs w:val="24"/>
        </w:rPr>
        <w:t>a la importancia que en un momento determinado de la historia le han da</w:t>
      </w:r>
      <w:r w:rsidR="002A130D">
        <w:rPr>
          <w:rFonts w:ascii="Times New Roman" w:hAnsi="Times New Roman" w:cs="Times New Roman"/>
          <w:sz w:val="24"/>
          <w:szCs w:val="24"/>
        </w:rPr>
        <w:t>do los cultores que la mantienen</w:t>
      </w:r>
      <w:r w:rsidR="00653B89" w:rsidRPr="00DA0AB3">
        <w:rPr>
          <w:rFonts w:ascii="Times New Roman" w:hAnsi="Times New Roman" w:cs="Times New Roman"/>
          <w:sz w:val="24"/>
          <w:szCs w:val="24"/>
        </w:rPr>
        <w:t>.</w:t>
      </w:r>
    </w:p>
    <w:p w14:paraId="596B3539" w14:textId="77777777" w:rsidR="00C4574A" w:rsidRPr="00DA0AB3" w:rsidRDefault="000962F2" w:rsidP="002A130D">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Pero así como existen manifestaciones de gran proyección</w:t>
      </w:r>
      <w:r w:rsidR="00E349B0" w:rsidRPr="00DA0AB3">
        <w:rPr>
          <w:rFonts w:ascii="Times New Roman" w:hAnsi="Times New Roman" w:cs="Times New Roman"/>
          <w:sz w:val="24"/>
          <w:szCs w:val="24"/>
        </w:rPr>
        <w:t xml:space="preserve"> como lo son Los Diablos Danzantes de Yare, Los Pastores de San Joaquín, Los </w:t>
      </w:r>
      <w:proofErr w:type="spellStart"/>
      <w:r w:rsidR="00E349B0" w:rsidRPr="00DA0AB3">
        <w:rPr>
          <w:rFonts w:ascii="Times New Roman" w:hAnsi="Times New Roman" w:cs="Times New Roman"/>
          <w:sz w:val="24"/>
          <w:szCs w:val="24"/>
        </w:rPr>
        <w:t>Zaragozas</w:t>
      </w:r>
      <w:proofErr w:type="spellEnd"/>
      <w:r w:rsidR="00E349B0" w:rsidRPr="00DA0AB3">
        <w:rPr>
          <w:rFonts w:ascii="Times New Roman" w:hAnsi="Times New Roman" w:cs="Times New Roman"/>
          <w:sz w:val="24"/>
          <w:szCs w:val="24"/>
        </w:rPr>
        <w:t xml:space="preserve"> de Sanare, entre otros, </w:t>
      </w:r>
      <w:r w:rsidRPr="00DA0AB3">
        <w:rPr>
          <w:rFonts w:ascii="Times New Roman" w:hAnsi="Times New Roman" w:cs="Times New Roman"/>
          <w:sz w:val="24"/>
          <w:szCs w:val="24"/>
        </w:rPr>
        <w:t>también hay aquellas que aunque</w:t>
      </w:r>
      <w:r w:rsidR="00E349B0" w:rsidRPr="00DA0AB3">
        <w:rPr>
          <w:rFonts w:ascii="Times New Roman" w:hAnsi="Times New Roman" w:cs="Times New Roman"/>
          <w:sz w:val="24"/>
          <w:szCs w:val="24"/>
        </w:rPr>
        <w:t xml:space="preserve"> se mantienen en</w:t>
      </w:r>
      <w:r w:rsidRPr="00DA0AB3">
        <w:rPr>
          <w:rFonts w:ascii="Times New Roman" w:hAnsi="Times New Roman" w:cs="Times New Roman"/>
          <w:sz w:val="24"/>
          <w:szCs w:val="24"/>
        </w:rPr>
        <w:t xml:space="preserve"> </w:t>
      </w:r>
      <w:r w:rsidR="00E349B0" w:rsidRPr="00DA0AB3">
        <w:rPr>
          <w:rFonts w:ascii="Times New Roman" w:hAnsi="Times New Roman" w:cs="Times New Roman"/>
          <w:sz w:val="24"/>
          <w:szCs w:val="24"/>
        </w:rPr>
        <w:t>regiones específicas de nuestro país son desconocidas por un grupo</w:t>
      </w:r>
      <w:r w:rsidRPr="00DA0AB3">
        <w:rPr>
          <w:rFonts w:ascii="Times New Roman" w:hAnsi="Times New Roman" w:cs="Times New Roman"/>
          <w:sz w:val="24"/>
          <w:szCs w:val="24"/>
        </w:rPr>
        <w:t xml:space="preserve"> personas</w:t>
      </w:r>
      <w:r w:rsidR="00E349B0" w:rsidRPr="00DA0AB3">
        <w:rPr>
          <w:rFonts w:ascii="Times New Roman" w:hAnsi="Times New Roman" w:cs="Times New Roman"/>
          <w:sz w:val="24"/>
          <w:szCs w:val="24"/>
        </w:rPr>
        <w:t xml:space="preserve"> significativo incluso lo</w:t>
      </w:r>
      <w:r w:rsidRPr="00DA0AB3">
        <w:rPr>
          <w:rFonts w:ascii="Times New Roman" w:hAnsi="Times New Roman" w:cs="Times New Roman"/>
          <w:sz w:val="24"/>
          <w:szCs w:val="24"/>
        </w:rPr>
        <w:t xml:space="preserve">s que habitan el pueblo donde se llevan a cabo dichas expresiones, tal es el caso de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del municipio Montalbán del estado Carabobo.</w:t>
      </w:r>
    </w:p>
    <w:p w14:paraId="00E5A793" w14:textId="77777777" w:rsidR="00C4574A" w:rsidRPr="00DA0AB3" w:rsidRDefault="002856E5"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Esta tradición de locas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conmemora el Día de los Santos Inocentes según el calendario de la iglesia católica,</w:t>
      </w:r>
      <w:r w:rsidR="005E7D4E" w:rsidRPr="00DA0AB3">
        <w:rPr>
          <w:rFonts w:ascii="Times New Roman" w:hAnsi="Times New Roman" w:cs="Times New Roman"/>
          <w:sz w:val="24"/>
          <w:szCs w:val="24"/>
        </w:rPr>
        <w:t xml:space="preserve"> que la convierte en una alegoría de lo dicho por el Profeta Mateo: "Después de que partieron los magos, el ángel del Señor se le apareció en sueños a José y le dijo: Levántate, toma al niño y a su madre y huye a Egipto, quédate allí hasta que yo te avise, porque Herodes buscará al niño para matarlo"</w:t>
      </w:r>
      <w:r w:rsidR="0053432F" w:rsidRPr="00DA0AB3">
        <w:rPr>
          <w:rFonts w:ascii="Times New Roman" w:hAnsi="Times New Roman" w:cs="Times New Roman"/>
          <w:sz w:val="24"/>
          <w:szCs w:val="24"/>
        </w:rPr>
        <w:t xml:space="preserve"> </w:t>
      </w:r>
      <w:r w:rsidR="00795EA6" w:rsidRPr="00DA0AB3">
        <w:rPr>
          <w:rFonts w:ascii="Times New Roman" w:hAnsi="Times New Roman" w:cs="Times New Roman"/>
          <w:sz w:val="24"/>
          <w:szCs w:val="24"/>
        </w:rPr>
        <w:t>(Mt 2: 13</w:t>
      </w:r>
      <w:r w:rsidR="0053432F" w:rsidRPr="00DA0AB3">
        <w:rPr>
          <w:rFonts w:ascii="Times New Roman" w:hAnsi="Times New Roman" w:cs="Times New Roman"/>
          <w:sz w:val="24"/>
          <w:szCs w:val="24"/>
        </w:rPr>
        <w:t>)</w:t>
      </w:r>
      <w:r w:rsidR="005E7D4E" w:rsidRPr="00DA0AB3">
        <w:rPr>
          <w:rFonts w:ascii="Times New Roman" w:hAnsi="Times New Roman" w:cs="Times New Roman"/>
          <w:sz w:val="24"/>
          <w:szCs w:val="24"/>
        </w:rPr>
        <w:t>.</w:t>
      </w:r>
      <w:r w:rsidRPr="00DA0AB3">
        <w:rPr>
          <w:rFonts w:ascii="Times New Roman" w:hAnsi="Times New Roman" w:cs="Times New Roman"/>
          <w:sz w:val="24"/>
          <w:szCs w:val="24"/>
        </w:rPr>
        <w:t xml:space="preserve"> </w:t>
      </w:r>
      <w:r w:rsidR="005E7D4E" w:rsidRPr="00DA0AB3">
        <w:rPr>
          <w:rFonts w:ascii="Times New Roman" w:hAnsi="Times New Roman" w:cs="Times New Roman"/>
          <w:sz w:val="24"/>
          <w:szCs w:val="24"/>
        </w:rPr>
        <w:t>Se representa entonces</w:t>
      </w:r>
      <w:r w:rsidRPr="00DA0AB3">
        <w:rPr>
          <w:rFonts w:ascii="Times New Roman" w:hAnsi="Times New Roman" w:cs="Times New Roman"/>
          <w:sz w:val="24"/>
          <w:szCs w:val="24"/>
        </w:rPr>
        <w:t xml:space="preserve"> la locura de las madres que perdieron a sus hijos luego de la matanza ordenada por el rey Herodes. Cuenta el pasaje bíblico que</w:t>
      </w:r>
      <w:r w:rsidR="00917DB0" w:rsidRPr="00DA0AB3">
        <w:rPr>
          <w:rFonts w:ascii="Times New Roman" w:hAnsi="Times New Roman" w:cs="Times New Roman"/>
          <w:sz w:val="24"/>
          <w:szCs w:val="24"/>
        </w:rPr>
        <w:t xml:space="preserve"> Herodes intentaba evitar que el nuevo Mesías, que nacería en Belén, le arrebatara su liderazgo y mandó a matar a todos los niños nacidos durante esos días en esa ciudad. La</w:t>
      </w:r>
      <w:r w:rsidRPr="00DA0AB3">
        <w:rPr>
          <w:rFonts w:ascii="Times New Roman" w:hAnsi="Times New Roman" w:cs="Times New Roman"/>
          <w:sz w:val="24"/>
          <w:szCs w:val="24"/>
        </w:rPr>
        <w:t xml:space="preserve"> criminal acción del rey Herodes la mandó a ejecutar tras sentirse engañado por los tres reyes magos, quienes supuestamente le dirían el lugar exacto del nacimie</w:t>
      </w:r>
      <w:r w:rsidR="00795EA6" w:rsidRPr="00DA0AB3">
        <w:rPr>
          <w:rFonts w:ascii="Times New Roman" w:hAnsi="Times New Roman" w:cs="Times New Roman"/>
          <w:sz w:val="24"/>
          <w:szCs w:val="24"/>
        </w:rPr>
        <w:t>nto del Mesías Jesús de Nazaret, tal como lo narra la santa biblia en el evangelio de Mateo en su capítulo 2, versículos del 13 al 18.</w:t>
      </w:r>
    </w:p>
    <w:p w14:paraId="055A5A0B" w14:textId="77777777" w:rsidR="00C4574A" w:rsidRPr="00DA0AB3" w:rsidRDefault="005E7D4E"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Es</w:t>
      </w:r>
      <w:r w:rsidR="006347C7" w:rsidRPr="00DA0AB3">
        <w:rPr>
          <w:rFonts w:ascii="Times New Roman" w:hAnsi="Times New Roman" w:cs="Times New Roman"/>
          <w:sz w:val="24"/>
          <w:szCs w:val="24"/>
        </w:rPr>
        <w:t xml:space="preserve"> por ello, que hoy día, los</w:t>
      </w:r>
      <w:r w:rsidRPr="00DA0AB3">
        <w:rPr>
          <w:rFonts w:ascii="Times New Roman" w:hAnsi="Times New Roman" w:cs="Times New Roman"/>
          <w:sz w:val="24"/>
          <w:szCs w:val="24"/>
        </w:rPr>
        <w:t xml:space="preserve"> 28 de diciembre de cada año,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gozan de licencia para enmascararse, burlarse de los mayores y poner las cosas al revés. En </w:t>
      </w:r>
      <w:r w:rsidR="006347C7" w:rsidRPr="00DA0AB3">
        <w:rPr>
          <w:rFonts w:ascii="Times New Roman" w:hAnsi="Times New Roman" w:cs="Times New Roman"/>
          <w:sz w:val="24"/>
          <w:szCs w:val="24"/>
        </w:rPr>
        <w:t>Venezuela</w:t>
      </w:r>
      <w:r w:rsidRPr="00DA0AB3">
        <w:rPr>
          <w:rFonts w:ascii="Times New Roman" w:hAnsi="Times New Roman" w:cs="Times New Roman"/>
          <w:sz w:val="24"/>
          <w:szCs w:val="24"/>
        </w:rPr>
        <w:t xml:space="preserve"> estas fiestas religiosas españolas, fueron interpretadas por el indio y el negro, creando versiones, en donde se da rienda suelta a la imaginación y a la libertad de mezclar lo divino y lo humano, el humor y la religión.</w:t>
      </w:r>
    </w:p>
    <w:p w14:paraId="763D0ED7" w14:textId="77777777" w:rsidR="00C4574A" w:rsidRPr="00DA0AB3" w:rsidRDefault="00E349B0"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En el municipio Montalbán, del estado Carabobo</w:t>
      </w:r>
      <w:r w:rsidR="00E63F93" w:rsidRPr="00DA0AB3">
        <w:rPr>
          <w:rFonts w:ascii="Times New Roman" w:hAnsi="Times New Roman" w:cs="Times New Roman"/>
          <w:sz w:val="24"/>
          <w:szCs w:val="24"/>
        </w:rPr>
        <w:t xml:space="preserve"> se celebra Los Loco</w:t>
      </w:r>
      <w:r w:rsidR="00BB026F" w:rsidRPr="00DA0AB3">
        <w:rPr>
          <w:rFonts w:ascii="Times New Roman" w:hAnsi="Times New Roman" w:cs="Times New Roman"/>
          <w:sz w:val="24"/>
          <w:szCs w:val="24"/>
        </w:rPr>
        <w:t xml:space="preserve">s y </w:t>
      </w:r>
      <w:proofErr w:type="spellStart"/>
      <w:r w:rsidR="00BB026F" w:rsidRPr="00DA0AB3">
        <w:rPr>
          <w:rFonts w:ascii="Times New Roman" w:hAnsi="Times New Roman" w:cs="Times New Roman"/>
          <w:sz w:val="24"/>
          <w:szCs w:val="24"/>
        </w:rPr>
        <w:t>Locainas</w:t>
      </w:r>
      <w:proofErr w:type="spellEnd"/>
      <w:r w:rsidR="00BB026F" w:rsidRPr="00DA0AB3">
        <w:rPr>
          <w:rFonts w:ascii="Times New Roman" w:hAnsi="Times New Roman" w:cs="Times New Roman"/>
          <w:sz w:val="24"/>
          <w:szCs w:val="24"/>
        </w:rPr>
        <w:t>, una</w:t>
      </w:r>
      <w:r w:rsidRPr="00DA0AB3">
        <w:rPr>
          <w:rFonts w:ascii="Times New Roman" w:hAnsi="Times New Roman" w:cs="Times New Roman"/>
          <w:sz w:val="24"/>
          <w:szCs w:val="24"/>
        </w:rPr>
        <w:t xml:space="preserve"> manifestación cultural de calle que combina la música, la danza, el canto y el colorido del teatro; se deriva o nace del baile de los </w:t>
      </w:r>
      <w:proofErr w:type="spellStart"/>
      <w:r w:rsidRPr="00DA0AB3">
        <w:rPr>
          <w:rFonts w:ascii="Times New Roman" w:hAnsi="Times New Roman" w:cs="Times New Roman"/>
          <w:sz w:val="24"/>
          <w:szCs w:val="24"/>
        </w:rPr>
        <w:t>Zaragozas</w:t>
      </w:r>
      <w:proofErr w:type="spellEnd"/>
      <w:r w:rsidRPr="00DA0AB3">
        <w:rPr>
          <w:rFonts w:ascii="Times New Roman" w:hAnsi="Times New Roman" w:cs="Times New Roman"/>
          <w:sz w:val="24"/>
          <w:szCs w:val="24"/>
        </w:rPr>
        <w:t xml:space="preserve"> de Sanare estado Lara y llega a Montalbán gracias a la iniciativa del cultor, recientemente desaparecido, </w:t>
      </w:r>
      <w:r w:rsidRPr="00DA0AB3">
        <w:rPr>
          <w:rFonts w:ascii="Times New Roman" w:hAnsi="Times New Roman" w:cs="Times New Roman"/>
          <w:sz w:val="24"/>
          <w:szCs w:val="24"/>
        </w:rPr>
        <w:lastRenderedPageBreak/>
        <w:t xml:space="preserve">Don Cipriano “Chicho” Tarazona quien reúne a un grupo de personas, le incorpora elementos propios de la región </w:t>
      </w:r>
      <w:proofErr w:type="spellStart"/>
      <w:r w:rsidRPr="00DA0AB3">
        <w:rPr>
          <w:rFonts w:ascii="Times New Roman" w:hAnsi="Times New Roman" w:cs="Times New Roman"/>
          <w:sz w:val="24"/>
          <w:szCs w:val="24"/>
        </w:rPr>
        <w:t>montalbanera</w:t>
      </w:r>
      <w:proofErr w:type="spellEnd"/>
      <w:r w:rsidRPr="00DA0AB3">
        <w:rPr>
          <w:rFonts w:ascii="Times New Roman" w:hAnsi="Times New Roman" w:cs="Times New Roman"/>
          <w:sz w:val="24"/>
          <w:szCs w:val="24"/>
        </w:rPr>
        <w:t xml:space="preserve"> y nacen como un bien cultural, el cual </w:t>
      </w:r>
      <w:r w:rsidR="00C4574A" w:rsidRPr="00DA0AB3">
        <w:rPr>
          <w:rFonts w:ascii="Times New Roman" w:hAnsi="Times New Roman" w:cs="Times New Roman"/>
          <w:sz w:val="24"/>
          <w:szCs w:val="24"/>
        </w:rPr>
        <w:t>se mantuvo así por muchos años.</w:t>
      </w:r>
    </w:p>
    <w:p w14:paraId="1F6F584F" w14:textId="77777777" w:rsidR="00C4574A" w:rsidRPr="00DA0AB3" w:rsidRDefault="002856E5"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En el año 2007 la Fundación Cultural </w:t>
      </w:r>
      <w:proofErr w:type="spellStart"/>
      <w:r w:rsidRPr="00DA0AB3">
        <w:rPr>
          <w:rFonts w:ascii="Times New Roman" w:hAnsi="Times New Roman" w:cs="Times New Roman"/>
          <w:sz w:val="24"/>
          <w:szCs w:val="24"/>
        </w:rPr>
        <w:t>Kaituco</w:t>
      </w:r>
      <w:proofErr w:type="spellEnd"/>
      <w:r w:rsidRPr="00DA0AB3">
        <w:rPr>
          <w:rFonts w:ascii="Times New Roman" w:hAnsi="Times New Roman" w:cs="Times New Roman"/>
          <w:sz w:val="24"/>
          <w:szCs w:val="24"/>
        </w:rPr>
        <w:t>, una organización de más de 25 años</w:t>
      </w:r>
      <w:r w:rsidR="00BB026F" w:rsidRPr="00DA0AB3">
        <w:rPr>
          <w:rFonts w:ascii="Times New Roman" w:hAnsi="Times New Roman" w:cs="Times New Roman"/>
          <w:sz w:val="24"/>
          <w:szCs w:val="24"/>
        </w:rPr>
        <w:t xml:space="preserve"> de trayectoria,</w:t>
      </w:r>
      <w:r w:rsidRPr="00DA0AB3">
        <w:rPr>
          <w:rFonts w:ascii="Times New Roman" w:hAnsi="Times New Roman" w:cs="Times New Roman"/>
          <w:sz w:val="24"/>
          <w:szCs w:val="24"/>
        </w:rPr>
        <w:t xml:space="preserve"> que se encarga del rescate, preservación y difusión de las manifestaciones culturales, del municipio Montalbán</w:t>
      </w:r>
      <w:r w:rsidR="00DC5CCD" w:rsidRPr="00DA0AB3">
        <w:rPr>
          <w:rFonts w:ascii="Times New Roman" w:hAnsi="Times New Roman" w:cs="Times New Roman"/>
          <w:sz w:val="24"/>
          <w:szCs w:val="24"/>
        </w:rPr>
        <w:t>,</w:t>
      </w:r>
      <w:r w:rsidRPr="00DA0AB3">
        <w:rPr>
          <w:rFonts w:ascii="Times New Roman" w:hAnsi="Times New Roman" w:cs="Times New Roman"/>
          <w:sz w:val="24"/>
          <w:szCs w:val="24"/>
        </w:rPr>
        <w:t xml:space="preserve"> dentro su esfuerz</w:t>
      </w:r>
      <w:r w:rsidR="00DC5CCD" w:rsidRPr="00DA0AB3">
        <w:rPr>
          <w:rFonts w:ascii="Times New Roman" w:hAnsi="Times New Roman" w:cs="Times New Roman"/>
          <w:sz w:val="24"/>
          <w:szCs w:val="24"/>
        </w:rPr>
        <w:t>o por mantener la cultura, retomó</w:t>
      </w:r>
      <w:r w:rsidRPr="00DA0AB3">
        <w:rPr>
          <w:rFonts w:ascii="Times New Roman" w:hAnsi="Times New Roman" w:cs="Times New Roman"/>
          <w:sz w:val="24"/>
          <w:szCs w:val="24"/>
        </w:rPr>
        <w:t xml:space="preserve"> esta </w:t>
      </w:r>
      <w:r w:rsidR="00917DB0" w:rsidRPr="00DA0AB3">
        <w:rPr>
          <w:rFonts w:ascii="Times New Roman" w:hAnsi="Times New Roman" w:cs="Times New Roman"/>
          <w:sz w:val="24"/>
          <w:szCs w:val="24"/>
        </w:rPr>
        <w:t>manifestación y la ejecuta</w:t>
      </w:r>
      <w:r w:rsidRPr="00DA0AB3">
        <w:rPr>
          <w:rFonts w:ascii="Times New Roman" w:hAnsi="Times New Roman" w:cs="Times New Roman"/>
          <w:sz w:val="24"/>
          <w:szCs w:val="24"/>
        </w:rPr>
        <w:t xml:space="preserve"> después de </w:t>
      </w:r>
      <w:r w:rsidR="00917DB0" w:rsidRPr="00DA0AB3">
        <w:rPr>
          <w:rFonts w:ascii="Times New Roman" w:hAnsi="Times New Roman" w:cs="Times New Roman"/>
          <w:sz w:val="24"/>
          <w:szCs w:val="24"/>
        </w:rPr>
        <w:t>haber estado muchos años sin realizarse debido a la vejez y enfermedad de quien fue su fundador Don Chicho, y es por ello que esta agrupación decide rescatarla en honor a este ilustre cultor popular, respetando y manteniendo los elementos propios de la manifestación que son los que la hacen distinguirse y diferenciarse de otras</w:t>
      </w:r>
      <w:r w:rsidR="00C4574A" w:rsidRPr="00DA0AB3">
        <w:rPr>
          <w:rFonts w:ascii="Times New Roman" w:hAnsi="Times New Roman" w:cs="Times New Roman"/>
          <w:sz w:val="24"/>
          <w:szCs w:val="24"/>
        </w:rPr>
        <w:t xml:space="preserve"> cofradías  o grupos de locos. </w:t>
      </w:r>
    </w:p>
    <w:p w14:paraId="0D9B8F37" w14:textId="77777777" w:rsidR="00C4574A" w:rsidRPr="00DA0AB3" w:rsidRDefault="00917DB0"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Las diferentes manifestaciones artísticas y culturales que tenemos en nuestro país están </w:t>
      </w:r>
      <w:r w:rsidR="00545552" w:rsidRPr="00DA0AB3">
        <w:rPr>
          <w:rFonts w:ascii="Times New Roman" w:hAnsi="Times New Roman" w:cs="Times New Roman"/>
          <w:sz w:val="24"/>
          <w:szCs w:val="24"/>
        </w:rPr>
        <w:t>llenas de</w:t>
      </w:r>
      <w:r w:rsidRPr="00DA0AB3">
        <w:rPr>
          <w:rFonts w:ascii="Times New Roman" w:hAnsi="Times New Roman" w:cs="Times New Roman"/>
          <w:sz w:val="24"/>
          <w:szCs w:val="24"/>
        </w:rPr>
        <w:t xml:space="preserve"> una gran cantidad de </w:t>
      </w:r>
      <w:r w:rsidR="00545552" w:rsidRPr="00DA0AB3">
        <w:rPr>
          <w:rFonts w:ascii="Times New Roman" w:hAnsi="Times New Roman" w:cs="Times New Roman"/>
          <w:sz w:val="24"/>
          <w:szCs w:val="24"/>
        </w:rPr>
        <w:t>factores</w:t>
      </w:r>
      <w:r w:rsidRPr="00DA0AB3">
        <w:rPr>
          <w:rFonts w:ascii="Times New Roman" w:hAnsi="Times New Roman" w:cs="Times New Roman"/>
          <w:sz w:val="24"/>
          <w:szCs w:val="24"/>
        </w:rPr>
        <w:t xml:space="preserve"> musicales, dancísticos, estéticos, entre otros</w:t>
      </w:r>
      <w:r w:rsidR="00545552" w:rsidRPr="00DA0AB3">
        <w:rPr>
          <w:rFonts w:ascii="Times New Roman" w:hAnsi="Times New Roman" w:cs="Times New Roman"/>
          <w:sz w:val="24"/>
          <w:szCs w:val="24"/>
        </w:rPr>
        <w:t>, que</w:t>
      </w:r>
      <w:r w:rsidRPr="00DA0AB3">
        <w:rPr>
          <w:rFonts w:ascii="Times New Roman" w:hAnsi="Times New Roman" w:cs="Times New Roman"/>
          <w:sz w:val="24"/>
          <w:szCs w:val="24"/>
        </w:rPr>
        <w:t xml:space="preserve"> las hacen únicas y que identifican a cada una según su región. </w:t>
      </w:r>
      <w:r w:rsidR="00545552" w:rsidRPr="00DA0AB3">
        <w:rPr>
          <w:rFonts w:ascii="Times New Roman" w:hAnsi="Times New Roman" w:cs="Times New Roman"/>
          <w:sz w:val="24"/>
          <w:szCs w:val="24"/>
        </w:rPr>
        <w:t>Lo estético es</w:t>
      </w:r>
      <w:r w:rsidRPr="00DA0AB3">
        <w:rPr>
          <w:rFonts w:ascii="Times New Roman" w:hAnsi="Times New Roman" w:cs="Times New Roman"/>
          <w:sz w:val="24"/>
          <w:szCs w:val="24"/>
        </w:rPr>
        <w:t xml:space="preserve"> parte fundamental de una manifestación cultural, ya que es precisamente allí donde podemos evidenciar la belleza, el arte y la cr</w:t>
      </w:r>
      <w:r w:rsidR="00C4574A" w:rsidRPr="00DA0AB3">
        <w:rPr>
          <w:rFonts w:ascii="Times New Roman" w:hAnsi="Times New Roman" w:cs="Times New Roman"/>
          <w:sz w:val="24"/>
          <w:szCs w:val="24"/>
        </w:rPr>
        <w:t>eación artística que esta posee</w:t>
      </w:r>
    </w:p>
    <w:p w14:paraId="23D1F385" w14:textId="77777777" w:rsidR="00C4574A" w:rsidRPr="00DA0AB3" w:rsidRDefault="00545552"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Uno de</w:t>
      </w:r>
      <w:r w:rsidR="00917DB0" w:rsidRPr="00DA0AB3">
        <w:rPr>
          <w:rFonts w:ascii="Times New Roman" w:hAnsi="Times New Roman" w:cs="Times New Roman"/>
          <w:sz w:val="24"/>
          <w:szCs w:val="24"/>
        </w:rPr>
        <w:t xml:space="preserve"> </w:t>
      </w:r>
      <w:r w:rsidR="00E24EA7" w:rsidRPr="00DA0AB3">
        <w:rPr>
          <w:rFonts w:ascii="Times New Roman" w:hAnsi="Times New Roman" w:cs="Times New Roman"/>
          <w:sz w:val="24"/>
          <w:szCs w:val="24"/>
        </w:rPr>
        <w:t xml:space="preserve">los componentes </w:t>
      </w:r>
      <w:r w:rsidR="00917DB0" w:rsidRPr="00DA0AB3">
        <w:rPr>
          <w:rFonts w:ascii="Times New Roman" w:hAnsi="Times New Roman" w:cs="Times New Roman"/>
          <w:sz w:val="24"/>
          <w:szCs w:val="24"/>
        </w:rPr>
        <w:t>más atractivos de esta manifestación son sus coloridos trajes elaborados con abundantes tiras diferentes colores</w:t>
      </w:r>
      <w:r w:rsidR="00DC5CCD" w:rsidRPr="00DA0AB3">
        <w:rPr>
          <w:rFonts w:ascii="Times New Roman" w:hAnsi="Times New Roman" w:cs="Times New Roman"/>
          <w:sz w:val="24"/>
          <w:szCs w:val="24"/>
        </w:rPr>
        <w:t xml:space="preserve"> que recubren todo el cuerpo y le dan una armonía perfecta que atrapa la atención de los espectadores. También utilizan una máscara para ocultar su identidad la cual es elaborada de una manera artesanal y es pintada con motivos alusivos a símbolos que iden</w:t>
      </w:r>
      <w:r w:rsidR="00C4574A" w:rsidRPr="00DA0AB3">
        <w:rPr>
          <w:rFonts w:ascii="Times New Roman" w:hAnsi="Times New Roman" w:cs="Times New Roman"/>
          <w:sz w:val="24"/>
          <w:szCs w:val="24"/>
        </w:rPr>
        <w:t>tifican al pueblo de Montalbán.</w:t>
      </w:r>
    </w:p>
    <w:p w14:paraId="4877F42E" w14:textId="77777777" w:rsidR="00C4574A" w:rsidRPr="00DA0AB3" w:rsidRDefault="00BB026F"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A través de experiencias propias como por ejemplo conversaciones informales</w:t>
      </w:r>
      <w:r w:rsidR="00C30FFC" w:rsidRPr="00DA0AB3">
        <w:rPr>
          <w:rFonts w:ascii="Times New Roman" w:hAnsi="Times New Roman" w:cs="Times New Roman"/>
          <w:sz w:val="24"/>
          <w:szCs w:val="24"/>
        </w:rPr>
        <w:t xml:space="preserve"> se</w:t>
      </w:r>
      <w:r w:rsidR="00E63F93" w:rsidRPr="00DA0AB3">
        <w:rPr>
          <w:rFonts w:ascii="Times New Roman" w:hAnsi="Times New Roman" w:cs="Times New Roman"/>
          <w:sz w:val="24"/>
          <w:szCs w:val="24"/>
        </w:rPr>
        <w:t xml:space="preserve"> h</w:t>
      </w:r>
      <w:r w:rsidR="00C30FFC" w:rsidRPr="00DA0AB3">
        <w:rPr>
          <w:rFonts w:ascii="Times New Roman" w:hAnsi="Times New Roman" w:cs="Times New Roman"/>
          <w:sz w:val="24"/>
          <w:szCs w:val="24"/>
        </w:rPr>
        <w:t>a</w:t>
      </w:r>
      <w:r w:rsidRPr="00DA0AB3">
        <w:rPr>
          <w:rFonts w:ascii="Times New Roman" w:hAnsi="Times New Roman" w:cs="Times New Roman"/>
          <w:sz w:val="24"/>
          <w:szCs w:val="24"/>
        </w:rPr>
        <w:t xml:space="preserve"> podido constatar que </w:t>
      </w:r>
      <w:r w:rsidR="00E3279F" w:rsidRPr="00DA0AB3">
        <w:rPr>
          <w:rFonts w:ascii="Times New Roman" w:hAnsi="Times New Roman" w:cs="Times New Roman"/>
          <w:sz w:val="24"/>
          <w:szCs w:val="24"/>
        </w:rPr>
        <w:t>una gran parte de los habitantes</w:t>
      </w:r>
      <w:r w:rsidR="003D6434" w:rsidRPr="00DA0AB3">
        <w:rPr>
          <w:rFonts w:ascii="Times New Roman" w:hAnsi="Times New Roman" w:cs="Times New Roman"/>
          <w:sz w:val="24"/>
          <w:szCs w:val="24"/>
        </w:rPr>
        <w:t xml:space="preserve"> del municipio Montalbán desconocen esta importante tradición, su valor histórico cultural que le da identidad al pueblo.</w:t>
      </w:r>
      <w:r w:rsidR="00CA43A9" w:rsidRPr="00DA0AB3">
        <w:rPr>
          <w:rFonts w:ascii="Times New Roman" w:hAnsi="Times New Roman" w:cs="Times New Roman"/>
          <w:sz w:val="24"/>
          <w:szCs w:val="24"/>
        </w:rPr>
        <w:t xml:space="preserve"> En las escuelas, los docentes, han tenido la responsabilidad de dar a conocer esta</w:t>
      </w:r>
      <w:r w:rsidR="00873321" w:rsidRPr="00DA0AB3">
        <w:rPr>
          <w:rFonts w:ascii="Times New Roman" w:hAnsi="Times New Roman" w:cs="Times New Roman"/>
          <w:sz w:val="24"/>
          <w:szCs w:val="24"/>
        </w:rPr>
        <w:t xml:space="preserve"> y otras</w:t>
      </w:r>
      <w:r w:rsidR="00CA43A9" w:rsidRPr="00DA0AB3">
        <w:rPr>
          <w:rFonts w:ascii="Times New Roman" w:hAnsi="Times New Roman" w:cs="Times New Roman"/>
          <w:sz w:val="24"/>
          <w:szCs w:val="24"/>
        </w:rPr>
        <w:t xml:space="preserve"> </w:t>
      </w:r>
      <w:r w:rsidR="00873321" w:rsidRPr="00DA0AB3">
        <w:rPr>
          <w:rFonts w:ascii="Times New Roman" w:hAnsi="Times New Roman" w:cs="Times New Roman"/>
          <w:sz w:val="24"/>
          <w:szCs w:val="24"/>
        </w:rPr>
        <w:t>tradiciones</w:t>
      </w:r>
      <w:r w:rsidR="00545552" w:rsidRPr="00DA0AB3">
        <w:rPr>
          <w:rFonts w:ascii="Times New Roman" w:hAnsi="Times New Roman" w:cs="Times New Roman"/>
          <w:sz w:val="24"/>
          <w:szCs w:val="24"/>
        </w:rPr>
        <w:t xml:space="preserve"> y que los niños </w:t>
      </w:r>
      <w:r w:rsidR="00CA43A9" w:rsidRPr="00DA0AB3">
        <w:rPr>
          <w:rFonts w:ascii="Times New Roman" w:hAnsi="Times New Roman" w:cs="Times New Roman"/>
          <w:sz w:val="24"/>
          <w:szCs w:val="24"/>
        </w:rPr>
        <w:t>conozcan la importancia de la misma para así sensibilizarlos y d</w:t>
      </w:r>
      <w:r w:rsidR="00873321" w:rsidRPr="00DA0AB3">
        <w:rPr>
          <w:rFonts w:ascii="Times New Roman" w:hAnsi="Times New Roman" w:cs="Times New Roman"/>
          <w:sz w:val="24"/>
          <w:szCs w:val="24"/>
        </w:rPr>
        <w:t>espertarles</w:t>
      </w:r>
      <w:r w:rsidR="00CA43A9" w:rsidRPr="00DA0AB3">
        <w:rPr>
          <w:rFonts w:ascii="Times New Roman" w:hAnsi="Times New Roman" w:cs="Times New Roman"/>
          <w:sz w:val="24"/>
          <w:szCs w:val="24"/>
        </w:rPr>
        <w:t xml:space="preserve"> el amor por su cultura, y que sean ellos quienes defiendan y le den el valor debido a esta manifestación.</w:t>
      </w:r>
    </w:p>
    <w:p w14:paraId="3CDF71C3" w14:textId="77777777" w:rsidR="00C4574A" w:rsidRPr="00DA0AB3" w:rsidRDefault="00CA43A9"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lastRenderedPageBreak/>
        <w:t>La gran mayoría de los docentes, en su mayor esfuerzo de que esto se cumpla, muchas veces no cuentan con el debido material de apoyo que les permita saber y conocer con autenticidad el origen de esta manifestación así como cada uno de los elementos que la conforman y su significación como por ejemplo la elaboración de máscaras y la confección de sus trajes</w:t>
      </w:r>
      <w:r w:rsidR="00873321" w:rsidRPr="00DA0AB3">
        <w:rPr>
          <w:rFonts w:ascii="Times New Roman" w:hAnsi="Times New Roman" w:cs="Times New Roman"/>
          <w:sz w:val="24"/>
          <w:szCs w:val="24"/>
        </w:rPr>
        <w:t>.</w:t>
      </w:r>
    </w:p>
    <w:p w14:paraId="631C12A4" w14:textId="77777777" w:rsidR="00C4574A" w:rsidRPr="00DA0AB3" w:rsidRDefault="00E63F93"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La propuesta de esta guía didáctica, dirigida especialmente a los docentes, busca llenar el </w:t>
      </w:r>
      <w:r w:rsidR="00C87788" w:rsidRPr="00DA0AB3">
        <w:rPr>
          <w:rFonts w:ascii="Times New Roman" w:hAnsi="Times New Roman" w:cs="Times New Roman"/>
          <w:sz w:val="24"/>
          <w:szCs w:val="24"/>
        </w:rPr>
        <w:t>vacío</w:t>
      </w:r>
      <w:r w:rsidRPr="00DA0AB3">
        <w:rPr>
          <w:rFonts w:ascii="Times New Roman" w:hAnsi="Times New Roman" w:cs="Times New Roman"/>
          <w:sz w:val="24"/>
          <w:szCs w:val="24"/>
        </w:rPr>
        <w:t xml:space="preserve"> existente en los planteles educativos</w:t>
      </w:r>
      <w:r w:rsidR="00C87788" w:rsidRPr="00DA0AB3">
        <w:rPr>
          <w:rFonts w:ascii="Times New Roman" w:hAnsi="Times New Roman" w:cs="Times New Roman"/>
          <w:sz w:val="24"/>
          <w:szCs w:val="24"/>
        </w:rPr>
        <w:t xml:space="preserve"> en cuanto al material bibliográfico impreso relacionado con esta manifestación que apoye al docente en </w:t>
      </w:r>
      <w:r w:rsidRPr="00DA0AB3">
        <w:rPr>
          <w:rFonts w:ascii="Times New Roman" w:hAnsi="Times New Roman" w:cs="Times New Roman"/>
          <w:sz w:val="24"/>
          <w:szCs w:val="24"/>
        </w:rPr>
        <w:t xml:space="preserve">su labor de enseñar; y a su vez contribuya con la proyección y difusión de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como manifestación cultural del municipio Montalbán. </w:t>
      </w:r>
    </w:p>
    <w:p w14:paraId="4703FE63" w14:textId="77777777" w:rsidR="00D56925" w:rsidRPr="00DA0AB3" w:rsidRDefault="00B87988"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Por lo antes expuesto surgen las siguientes interrogantes:</w:t>
      </w:r>
      <w:r w:rsidR="009432EC" w:rsidRPr="00DA0AB3">
        <w:rPr>
          <w:rFonts w:ascii="Times New Roman" w:hAnsi="Times New Roman" w:cs="Times New Roman"/>
          <w:sz w:val="24"/>
          <w:szCs w:val="24"/>
        </w:rPr>
        <w:t xml:space="preserve"> </w:t>
      </w:r>
      <w:r w:rsidR="00D56925" w:rsidRPr="00DA0AB3">
        <w:rPr>
          <w:rFonts w:ascii="Times New Roman" w:hAnsi="Times New Roman" w:cs="Times New Roman"/>
          <w:sz w:val="24"/>
          <w:szCs w:val="24"/>
        </w:rPr>
        <w:t>¿</w:t>
      </w:r>
      <w:r w:rsidR="00EB74E3" w:rsidRPr="00DA0AB3">
        <w:rPr>
          <w:rFonts w:ascii="Times New Roman" w:hAnsi="Times New Roman" w:cs="Times New Roman"/>
          <w:sz w:val="24"/>
          <w:szCs w:val="24"/>
        </w:rPr>
        <w:t xml:space="preserve">Qué conocimientos sobre la manifestación cultural Locos y </w:t>
      </w:r>
      <w:proofErr w:type="spellStart"/>
      <w:r w:rsidR="00EB74E3" w:rsidRPr="00DA0AB3">
        <w:rPr>
          <w:rFonts w:ascii="Times New Roman" w:hAnsi="Times New Roman" w:cs="Times New Roman"/>
          <w:sz w:val="24"/>
          <w:szCs w:val="24"/>
        </w:rPr>
        <w:t>Locainas</w:t>
      </w:r>
      <w:proofErr w:type="spellEnd"/>
      <w:r w:rsidR="00EB74E3" w:rsidRPr="00DA0AB3">
        <w:rPr>
          <w:rFonts w:ascii="Times New Roman" w:hAnsi="Times New Roman" w:cs="Times New Roman"/>
          <w:sz w:val="24"/>
          <w:szCs w:val="24"/>
        </w:rPr>
        <w:t xml:space="preserve"> del municipio Montalbán poseen los docentes de la Unidad Educativa Bolivariana Rómulo Gallegos</w:t>
      </w:r>
      <w:r w:rsidRPr="00DA0AB3">
        <w:rPr>
          <w:rFonts w:ascii="Times New Roman" w:hAnsi="Times New Roman" w:cs="Times New Roman"/>
          <w:sz w:val="24"/>
          <w:szCs w:val="24"/>
        </w:rPr>
        <w:t>?</w:t>
      </w:r>
      <w:r w:rsidR="00873321" w:rsidRPr="00DA0AB3">
        <w:rPr>
          <w:rFonts w:ascii="Times New Roman" w:hAnsi="Times New Roman" w:cs="Times New Roman"/>
          <w:sz w:val="24"/>
          <w:szCs w:val="24"/>
        </w:rPr>
        <w:t xml:space="preserve"> </w:t>
      </w:r>
      <w:r w:rsidR="00EB74E3" w:rsidRPr="00DA0AB3">
        <w:rPr>
          <w:rFonts w:ascii="Times New Roman" w:hAnsi="Times New Roman" w:cs="Times New Roman"/>
          <w:sz w:val="24"/>
          <w:szCs w:val="24"/>
        </w:rPr>
        <w:t xml:space="preserve">¿Cuál será el origen y los elementos que identifican a los Locos y </w:t>
      </w:r>
      <w:proofErr w:type="spellStart"/>
      <w:r w:rsidR="00EB74E3" w:rsidRPr="00DA0AB3">
        <w:rPr>
          <w:rFonts w:ascii="Times New Roman" w:hAnsi="Times New Roman" w:cs="Times New Roman"/>
          <w:sz w:val="24"/>
          <w:szCs w:val="24"/>
        </w:rPr>
        <w:t>Locainas</w:t>
      </w:r>
      <w:proofErr w:type="spellEnd"/>
      <w:r w:rsidR="00EB74E3" w:rsidRPr="00DA0AB3">
        <w:rPr>
          <w:rFonts w:ascii="Times New Roman" w:hAnsi="Times New Roman" w:cs="Times New Roman"/>
          <w:sz w:val="24"/>
          <w:szCs w:val="24"/>
        </w:rPr>
        <w:t xml:space="preserve"> como manifestación cultural del municipio Montalbán</w:t>
      </w:r>
      <w:r w:rsidR="006347C7" w:rsidRPr="00DA0AB3">
        <w:rPr>
          <w:rFonts w:ascii="Times New Roman" w:hAnsi="Times New Roman" w:cs="Times New Roman"/>
          <w:sz w:val="24"/>
          <w:szCs w:val="24"/>
        </w:rPr>
        <w:t xml:space="preserve">? </w:t>
      </w:r>
      <w:r w:rsidR="009432EC" w:rsidRPr="00DA0AB3">
        <w:rPr>
          <w:rFonts w:ascii="Times New Roman" w:hAnsi="Times New Roman" w:cs="Times New Roman"/>
          <w:sz w:val="24"/>
          <w:szCs w:val="24"/>
        </w:rPr>
        <w:t xml:space="preserve"> </w:t>
      </w:r>
      <w:r w:rsidR="00D56925" w:rsidRPr="00DA0AB3">
        <w:rPr>
          <w:rFonts w:ascii="Times New Roman" w:hAnsi="Times New Roman" w:cs="Times New Roman"/>
          <w:sz w:val="24"/>
          <w:szCs w:val="24"/>
        </w:rPr>
        <w:t xml:space="preserve"> </w:t>
      </w:r>
      <w:r w:rsidR="00872673" w:rsidRPr="00DA0AB3">
        <w:rPr>
          <w:rFonts w:ascii="Times New Roman" w:hAnsi="Times New Roman" w:cs="Times New Roman"/>
          <w:sz w:val="24"/>
          <w:szCs w:val="24"/>
        </w:rPr>
        <w:t xml:space="preserve">¿Cómo podría contribuir </w:t>
      </w:r>
      <w:r w:rsidR="00EB74E3" w:rsidRPr="00DA0AB3">
        <w:rPr>
          <w:rFonts w:ascii="Times New Roman" w:hAnsi="Times New Roman" w:cs="Times New Roman"/>
          <w:sz w:val="24"/>
          <w:szCs w:val="24"/>
        </w:rPr>
        <w:t xml:space="preserve">el diseño de </w:t>
      </w:r>
      <w:r w:rsidR="00872673" w:rsidRPr="00DA0AB3">
        <w:rPr>
          <w:rFonts w:ascii="Times New Roman" w:hAnsi="Times New Roman" w:cs="Times New Roman"/>
          <w:sz w:val="24"/>
          <w:szCs w:val="24"/>
        </w:rPr>
        <w:t>una guía didáctica para la</w:t>
      </w:r>
      <w:r w:rsidR="00BD1324" w:rsidRPr="00DA0AB3">
        <w:rPr>
          <w:rFonts w:ascii="Times New Roman" w:hAnsi="Times New Roman" w:cs="Times New Roman"/>
          <w:sz w:val="24"/>
          <w:szCs w:val="24"/>
        </w:rPr>
        <w:t xml:space="preserve"> </w:t>
      </w:r>
      <w:r w:rsidR="00BA4B3D" w:rsidRPr="00DA0AB3">
        <w:rPr>
          <w:rFonts w:ascii="Times New Roman" w:hAnsi="Times New Roman" w:cs="Times New Roman"/>
          <w:sz w:val="24"/>
          <w:szCs w:val="24"/>
        </w:rPr>
        <w:t>representación</w:t>
      </w:r>
      <w:r w:rsidR="00872673" w:rsidRPr="00DA0AB3">
        <w:rPr>
          <w:rFonts w:ascii="Times New Roman" w:hAnsi="Times New Roman" w:cs="Times New Roman"/>
          <w:sz w:val="24"/>
          <w:szCs w:val="24"/>
        </w:rPr>
        <w:t xml:space="preserve"> de los Locos y </w:t>
      </w:r>
      <w:proofErr w:type="spellStart"/>
      <w:r w:rsidR="00872673" w:rsidRPr="00DA0AB3">
        <w:rPr>
          <w:rFonts w:ascii="Times New Roman" w:hAnsi="Times New Roman" w:cs="Times New Roman"/>
          <w:sz w:val="24"/>
          <w:szCs w:val="24"/>
        </w:rPr>
        <w:t>Locainas</w:t>
      </w:r>
      <w:proofErr w:type="spellEnd"/>
      <w:r w:rsidR="00872673" w:rsidRPr="00DA0AB3">
        <w:rPr>
          <w:rFonts w:ascii="Times New Roman" w:hAnsi="Times New Roman" w:cs="Times New Roman"/>
          <w:sz w:val="24"/>
          <w:szCs w:val="24"/>
        </w:rPr>
        <w:t xml:space="preserve"> con la proyección</w:t>
      </w:r>
      <w:r w:rsidR="001429A0" w:rsidRPr="00DA0AB3">
        <w:rPr>
          <w:rFonts w:ascii="Times New Roman" w:hAnsi="Times New Roman" w:cs="Times New Roman"/>
          <w:sz w:val="24"/>
          <w:szCs w:val="24"/>
        </w:rPr>
        <w:t xml:space="preserve"> y difusión</w:t>
      </w:r>
      <w:r w:rsidR="00872673" w:rsidRPr="00DA0AB3">
        <w:rPr>
          <w:rFonts w:ascii="Times New Roman" w:hAnsi="Times New Roman" w:cs="Times New Roman"/>
          <w:sz w:val="24"/>
          <w:szCs w:val="24"/>
        </w:rPr>
        <w:t xml:space="preserve"> de esta como manifestación cultural del municipio Montalbán?</w:t>
      </w:r>
      <w:r w:rsidR="00EB74E3" w:rsidRPr="00DA0AB3">
        <w:rPr>
          <w:rFonts w:ascii="Times New Roman" w:hAnsi="Times New Roman" w:cs="Times New Roman"/>
          <w:sz w:val="24"/>
          <w:szCs w:val="24"/>
        </w:rPr>
        <w:t xml:space="preserve"> </w:t>
      </w:r>
    </w:p>
    <w:p w14:paraId="7F42E983" w14:textId="77777777" w:rsidR="001429A0" w:rsidRPr="00DA0AB3" w:rsidRDefault="001429A0" w:rsidP="00DA0AB3">
      <w:pPr>
        <w:spacing w:after="0" w:line="360" w:lineRule="auto"/>
        <w:ind w:left="426"/>
        <w:jc w:val="both"/>
        <w:rPr>
          <w:rFonts w:ascii="Times New Roman" w:hAnsi="Times New Roman" w:cs="Times New Roman"/>
          <w:sz w:val="24"/>
          <w:szCs w:val="24"/>
        </w:rPr>
      </w:pPr>
      <w:r w:rsidRPr="00DA0AB3">
        <w:rPr>
          <w:rFonts w:ascii="Times New Roman" w:hAnsi="Times New Roman" w:cs="Times New Roman"/>
          <w:sz w:val="24"/>
          <w:szCs w:val="24"/>
        </w:rPr>
        <w:tab/>
      </w:r>
    </w:p>
    <w:p w14:paraId="450546B8" w14:textId="77777777" w:rsidR="00B43628" w:rsidRPr="00DA0AB3" w:rsidRDefault="00B43628" w:rsidP="00DA0AB3">
      <w:pPr>
        <w:spacing w:after="0" w:line="360" w:lineRule="auto"/>
        <w:jc w:val="both"/>
        <w:rPr>
          <w:rFonts w:ascii="Times New Roman" w:hAnsi="Times New Roman" w:cs="Times New Roman"/>
          <w:sz w:val="24"/>
          <w:szCs w:val="24"/>
        </w:rPr>
      </w:pPr>
    </w:p>
    <w:p w14:paraId="7676CBB2" w14:textId="77777777" w:rsidR="00C4574A" w:rsidRPr="00DA0AB3" w:rsidRDefault="00C4574A" w:rsidP="00DA0AB3">
      <w:pPr>
        <w:spacing w:after="0" w:line="360" w:lineRule="auto"/>
        <w:jc w:val="both"/>
        <w:rPr>
          <w:rFonts w:ascii="Times New Roman" w:hAnsi="Times New Roman" w:cs="Times New Roman"/>
          <w:b/>
          <w:sz w:val="24"/>
          <w:szCs w:val="24"/>
        </w:rPr>
      </w:pPr>
    </w:p>
    <w:p w14:paraId="4671571C" w14:textId="77777777" w:rsidR="00C4574A" w:rsidRPr="00DA0AB3" w:rsidRDefault="00C4574A" w:rsidP="00DA0AB3">
      <w:pPr>
        <w:spacing w:after="0" w:line="360" w:lineRule="auto"/>
        <w:jc w:val="both"/>
        <w:rPr>
          <w:rFonts w:ascii="Times New Roman" w:hAnsi="Times New Roman" w:cs="Times New Roman"/>
          <w:b/>
          <w:sz w:val="24"/>
          <w:szCs w:val="24"/>
        </w:rPr>
      </w:pPr>
    </w:p>
    <w:p w14:paraId="0527B94C" w14:textId="77777777" w:rsidR="00C4574A" w:rsidRPr="00DA0AB3" w:rsidRDefault="00C4574A" w:rsidP="00DA0AB3">
      <w:pPr>
        <w:spacing w:after="0" w:line="360" w:lineRule="auto"/>
        <w:jc w:val="both"/>
        <w:rPr>
          <w:rFonts w:ascii="Times New Roman" w:hAnsi="Times New Roman" w:cs="Times New Roman"/>
          <w:b/>
          <w:sz w:val="24"/>
          <w:szCs w:val="24"/>
        </w:rPr>
      </w:pPr>
    </w:p>
    <w:p w14:paraId="5FFC5034" w14:textId="77777777" w:rsidR="002A130D" w:rsidRDefault="002A130D" w:rsidP="00DA0AB3">
      <w:pPr>
        <w:spacing w:after="0" w:line="360" w:lineRule="auto"/>
        <w:jc w:val="both"/>
        <w:rPr>
          <w:rFonts w:ascii="Times New Roman" w:hAnsi="Times New Roman" w:cs="Times New Roman"/>
          <w:b/>
          <w:sz w:val="24"/>
          <w:szCs w:val="24"/>
        </w:rPr>
      </w:pPr>
    </w:p>
    <w:p w14:paraId="6D9DD28C" w14:textId="77777777" w:rsidR="002A130D" w:rsidRDefault="002A130D" w:rsidP="00DA0AB3">
      <w:pPr>
        <w:spacing w:after="0" w:line="360" w:lineRule="auto"/>
        <w:jc w:val="both"/>
        <w:rPr>
          <w:rFonts w:ascii="Times New Roman" w:hAnsi="Times New Roman" w:cs="Times New Roman"/>
          <w:b/>
          <w:sz w:val="24"/>
          <w:szCs w:val="24"/>
        </w:rPr>
      </w:pPr>
    </w:p>
    <w:p w14:paraId="5AA34822" w14:textId="77777777" w:rsidR="002A130D" w:rsidRDefault="002A130D" w:rsidP="00DA0AB3">
      <w:pPr>
        <w:spacing w:after="0" w:line="360" w:lineRule="auto"/>
        <w:jc w:val="both"/>
        <w:rPr>
          <w:rFonts w:ascii="Times New Roman" w:hAnsi="Times New Roman" w:cs="Times New Roman"/>
          <w:b/>
          <w:sz w:val="24"/>
          <w:szCs w:val="24"/>
        </w:rPr>
      </w:pPr>
    </w:p>
    <w:p w14:paraId="4513232F" w14:textId="77777777" w:rsidR="002A130D" w:rsidRDefault="002A130D" w:rsidP="00DA0AB3">
      <w:pPr>
        <w:spacing w:after="0" w:line="360" w:lineRule="auto"/>
        <w:jc w:val="both"/>
        <w:rPr>
          <w:rFonts w:ascii="Times New Roman" w:hAnsi="Times New Roman" w:cs="Times New Roman"/>
          <w:b/>
          <w:sz w:val="24"/>
          <w:szCs w:val="24"/>
        </w:rPr>
      </w:pPr>
    </w:p>
    <w:p w14:paraId="0A398BF5" w14:textId="77777777" w:rsidR="002A130D" w:rsidRDefault="002A130D" w:rsidP="00DA0AB3">
      <w:pPr>
        <w:spacing w:after="0" w:line="360" w:lineRule="auto"/>
        <w:jc w:val="both"/>
        <w:rPr>
          <w:rFonts w:ascii="Times New Roman" w:hAnsi="Times New Roman" w:cs="Times New Roman"/>
          <w:b/>
          <w:sz w:val="24"/>
          <w:szCs w:val="24"/>
        </w:rPr>
      </w:pPr>
    </w:p>
    <w:p w14:paraId="5CBAED3A" w14:textId="77777777" w:rsidR="002A130D" w:rsidRDefault="002A130D" w:rsidP="00DA0AB3">
      <w:pPr>
        <w:spacing w:after="0" w:line="360" w:lineRule="auto"/>
        <w:jc w:val="both"/>
        <w:rPr>
          <w:rFonts w:ascii="Times New Roman" w:hAnsi="Times New Roman" w:cs="Times New Roman"/>
          <w:b/>
          <w:sz w:val="24"/>
          <w:szCs w:val="24"/>
        </w:rPr>
      </w:pPr>
    </w:p>
    <w:p w14:paraId="0A2B9EE5" w14:textId="77777777" w:rsidR="002A130D" w:rsidRDefault="002A130D" w:rsidP="00DA0AB3">
      <w:pPr>
        <w:spacing w:after="0" w:line="360" w:lineRule="auto"/>
        <w:jc w:val="both"/>
        <w:rPr>
          <w:rFonts w:ascii="Times New Roman" w:hAnsi="Times New Roman" w:cs="Times New Roman"/>
          <w:b/>
          <w:sz w:val="24"/>
          <w:szCs w:val="24"/>
        </w:rPr>
      </w:pPr>
    </w:p>
    <w:p w14:paraId="467B5BFB" w14:textId="77777777" w:rsidR="00220EBB" w:rsidRDefault="00220EBB" w:rsidP="00DA0AB3">
      <w:pPr>
        <w:spacing w:after="0" w:line="360" w:lineRule="auto"/>
        <w:jc w:val="both"/>
        <w:rPr>
          <w:rFonts w:ascii="Times New Roman" w:hAnsi="Times New Roman" w:cs="Times New Roman"/>
          <w:b/>
          <w:sz w:val="24"/>
          <w:szCs w:val="24"/>
        </w:rPr>
      </w:pPr>
    </w:p>
    <w:p w14:paraId="05848D25" w14:textId="77777777" w:rsidR="006347C7" w:rsidRDefault="006347C7" w:rsidP="00DA0AB3">
      <w:pPr>
        <w:spacing w:after="0" w:line="360" w:lineRule="auto"/>
        <w:jc w:val="both"/>
        <w:rPr>
          <w:rFonts w:ascii="Times New Roman" w:hAnsi="Times New Roman" w:cs="Times New Roman"/>
          <w:b/>
          <w:sz w:val="24"/>
          <w:szCs w:val="24"/>
        </w:rPr>
      </w:pPr>
      <w:r w:rsidRPr="00DA0AB3">
        <w:rPr>
          <w:rFonts w:ascii="Times New Roman" w:hAnsi="Times New Roman" w:cs="Times New Roman"/>
          <w:b/>
          <w:sz w:val="24"/>
          <w:szCs w:val="24"/>
        </w:rPr>
        <w:lastRenderedPageBreak/>
        <w:t xml:space="preserve">OBJETIVO GENERAL </w:t>
      </w:r>
    </w:p>
    <w:p w14:paraId="6BC9A457" w14:textId="77777777" w:rsidR="00C57B61" w:rsidRPr="00DA0AB3" w:rsidRDefault="00C57B61" w:rsidP="00DA0AB3">
      <w:pPr>
        <w:spacing w:after="0" w:line="360" w:lineRule="auto"/>
        <w:jc w:val="both"/>
        <w:rPr>
          <w:rFonts w:ascii="Times New Roman" w:hAnsi="Times New Roman" w:cs="Times New Roman"/>
          <w:b/>
          <w:sz w:val="24"/>
          <w:szCs w:val="24"/>
        </w:rPr>
      </w:pPr>
    </w:p>
    <w:p w14:paraId="49277991" w14:textId="77777777" w:rsidR="0057255A" w:rsidRPr="00DA0AB3" w:rsidRDefault="0057255A" w:rsidP="002E7DCA">
      <w:pPr>
        <w:spacing w:after="0" w:line="360" w:lineRule="auto"/>
        <w:jc w:val="both"/>
        <w:rPr>
          <w:rFonts w:ascii="Times New Roman" w:hAnsi="Times New Roman" w:cs="Times New Roman"/>
          <w:sz w:val="24"/>
          <w:szCs w:val="24"/>
        </w:rPr>
      </w:pPr>
      <w:r w:rsidRPr="00DA0AB3">
        <w:rPr>
          <w:rFonts w:ascii="Times New Roman" w:hAnsi="Times New Roman" w:cs="Times New Roman"/>
          <w:sz w:val="24"/>
          <w:szCs w:val="24"/>
        </w:rPr>
        <w:t>Proponer una guía didáctica</w:t>
      </w:r>
      <w:r w:rsidR="00872673" w:rsidRPr="00DA0AB3">
        <w:rPr>
          <w:rFonts w:ascii="Times New Roman" w:hAnsi="Times New Roman" w:cs="Times New Roman"/>
          <w:sz w:val="24"/>
          <w:szCs w:val="24"/>
        </w:rPr>
        <w:t xml:space="preserve"> dirigida a los docentes</w:t>
      </w:r>
      <w:r w:rsidR="00BD1324" w:rsidRPr="00DA0AB3">
        <w:rPr>
          <w:rFonts w:ascii="Times New Roman" w:hAnsi="Times New Roman" w:cs="Times New Roman"/>
          <w:sz w:val="24"/>
          <w:szCs w:val="24"/>
        </w:rPr>
        <w:t xml:space="preserve"> </w:t>
      </w:r>
      <w:r w:rsidRPr="00DA0AB3">
        <w:rPr>
          <w:rFonts w:ascii="Times New Roman" w:hAnsi="Times New Roman" w:cs="Times New Roman"/>
          <w:sz w:val="24"/>
          <w:szCs w:val="24"/>
        </w:rPr>
        <w:t xml:space="preserve">para la </w:t>
      </w:r>
      <w:r w:rsidR="00BD1324" w:rsidRPr="00DA0AB3">
        <w:rPr>
          <w:rFonts w:ascii="Times New Roman" w:hAnsi="Times New Roman" w:cs="Times New Roman"/>
          <w:sz w:val="24"/>
          <w:szCs w:val="24"/>
        </w:rPr>
        <w:t xml:space="preserve">representación </w:t>
      </w:r>
      <w:r w:rsidRPr="00DA0AB3">
        <w:rPr>
          <w:rFonts w:ascii="Times New Roman" w:hAnsi="Times New Roman" w:cs="Times New Roman"/>
          <w:sz w:val="24"/>
          <w:szCs w:val="24"/>
        </w:rPr>
        <w:t>de</w:t>
      </w:r>
      <w:r w:rsidR="00BD1324" w:rsidRPr="00DA0AB3">
        <w:rPr>
          <w:rFonts w:ascii="Times New Roman" w:hAnsi="Times New Roman" w:cs="Times New Roman"/>
          <w:sz w:val="24"/>
          <w:szCs w:val="24"/>
        </w:rPr>
        <w:t xml:space="preserve"> los</w:t>
      </w:r>
      <w:r w:rsidRPr="00DA0AB3">
        <w:rPr>
          <w:rFonts w:ascii="Times New Roman" w:hAnsi="Times New Roman" w:cs="Times New Roman"/>
          <w:sz w:val="24"/>
          <w:szCs w:val="24"/>
        </w:rPr>
        <w:t xml:space="preserve">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w:t>
      </w:r>
      <w:r w:rsidR="00BD1324" w:rsidRPr="00DA0AB3">
        <w:rPr>
          <w:rFonts w:ascii="Times New Roman" w:hAnsi="Times New Roman" w:cs="Times New Roman"/>
          <w:sz w:val="24"/>
          <w:szCs w:val="24"/>
        </w:rPr>
        <w:t xml:space="preserve">como manifestación cultural </w:t>
      </w:r>
      <w:r w:rsidRPr="00DA0AB3">
        <w:rPr>
          <w:rFonts w:ascii="Times New Roman" w:hAnsi="Times New Roman" w:cs="Times New Roman"/>
          <w:sz w:val="24"/>
          <w:szCs w:val="24"/>
        </w:rPr>
        <w:t>del municipio Montalbán estado Carabobo</w:t>
      </w:r>
      <w:r w:rsidR="00E3279F" w:rsidRPr="00DA0AB3">
        <w:rPr>
          <w:rFonts w:ascii="Times New Roman" w:hAnsi="Times New Roman" w:cs="Times New Roman"/>
          <w:sz w:val="24"/>
          <w:szCs w:val="24"/>
        </w:rPr>
        <w:t>.</w:t>
      </w:r>
      <w:r w:rsidRPr="00DA0AB3">
        <w:rPr>
          <w:rFonts w:ascii="Times New Roman" w:hAnsi="Times New Roman" w:cs="Times New Roman"/>
          <w:sz w:val="24"/>
          <w:szCs w:val="24"/>
        </w:rPr>
        <w:t xml:space="preserve"> </w:t>
      </w:r>
    </w:p>
    <w:p w14:paraId="0A6F8134" w14:textId="77777777" w:rsidR="00B43628" w:rsidRPr="00DA0AB3" w:rsidRDefault="00B43628" w:rsidP="00DA0AB3">
      <w:pPr>
        <w:spacing w:after="0" w:line="360" w:lineRule="auto"/>
        <w:jc w:val="both"/>
        <w:rPr>
          <w:rFonts w:ascii="Times New Roman" w:hAnsi="Times New Roman" w:cs="Times New Roman"/>
          <w:b/>
          <w:sz w:val="24"/>
          <w:szCs w:val="24"/>
        </w:rPr>
      </w:pPr>
    </w:p>
    <w:p w14:paraId="72BC4CFA" w14:textId="67123D7D" w:rsidR="0057255A" w:rsidRDefault="00BA41A4" w:rsidP="00DA0AB3">
      <w:pPr>
        <w:spacing w:after="0" w:line="360" w:lineRule="auto"/>
        <w:jc w:val="both"/>
        <w:rPr>
          <w:rFonts w:ascii="Times New Roman" w:hAnsi="Times New Roman" w:cs="Times New Roman"/>
          <w:b/>
          <w:sz w:val="24"/>
          <w:szCs w:val="24"/>
        </w:rPr>
      </w:pPr>
      <w:r>
        <w:rPr>
          <w:rFonts w:ascii="Times New Roman" w:hAnsi="Times New Roman" w:cs="Times New Roman"/>
          <w:b/>
          <w:sz w:val="24"/>
          <w:szCs w:val="24"/>
        </w:rPr>
        <w:t>OBJETIVOS ESPECÍ</w:t>
      </w:r>
      <w:r w:rsidR="00EF7226" w:rsidRPr="00DA0AB3">
        <w:rPr>
          <w:rFonts w:ascii="Times New Roman" w:hAnsi="Times New Roman" w:cs="Times New Roman"/>
          <w:b/>
          <w:sz w:val="24"/>
          <w:szCs w:val="24"/>
        </w:rPr>
        <w:t>FICOS</w:t>
      </w:r>
    </w:p>
    <w:p w14:paraId="66768498" w14:textId="77777777" w:rsidR="00C57B61" w:rsidRPr="00DA0AB3" w:rsidRDefault="00C57B61" w:rsidP="00DA0AB3">
      <w:pPr>
        <w:spacing w:after="0" w:line="360" w:lineRule="auto"/>
        <w:jc w:val="both"/>
        <w:rPr>
          <w:rFonts w:ascii="Times New Roman" w:hAnsi="Times New Roman" w:cs="Times New Roman"/>
          <w:b/>
          <w:sz w:val="24"/>
          <w:szCs w:val="24"/>
        </w:rPr>
      </w:pPr>
    </w:p>
    <w:p w14:paraId="70ACEDEB" w14:textId="77777777" w:rsidR="002E7DCA" w:rsidRPr="00804808" w:rsidRDefault="002E7DCA" w:rsidP="002E7DCA">
      <w:pPr>
        <w:spacing w:after="0" w:line="360" w:lineRule="auto"/>
        <w:jc w:val="both"/>
        <w:rPr>
          <w:rFonts w:ascii="Times New Roman" w:hAnsi="Times New Roman" w:cs="Times New Roman"/>
          <w:sz w:val="24"/>
          <w:szCs w:val="24"/>
        </w:rPr>
      </w:pPr>
      <w:r w:rsidRPr="00804808">
        <w:rPr>
          <w:rFonts w:ascii="Times New Roman" w:hAnsi="Times New Roman" w:cs="Times New Roman"/>
          <w:sz w:val="24"/>
          <w:szCs w:val="24"/>
        </w:rPr>
        <w:t xml:space="preserve">Describir el origen y los elementos que identifican a los Locos y </w:t>
      </w:r>
      <w:proofErr w:type="spellStart"/>
      <w:r w:rsidRPr="00804808">
        <w:rPr>
          <w:rFonts w:ascii="Times New Roman" w:hAnsi="Times New Roman" w:cs="Times New Roman"/>
          <w:sz w:val="24"/>
          <w:szCs w:val="24"/>
        </w:rPr>
        <w:t>Locainas</w:t>
      </w:r>
      <w:proofErr w:type="spellEnd"/>
      <w:r w:rsidRPr="00804808">
        <w:rPr>
          <w:rFonts w:ascii="Times New Roman" w:hAnsi="Times New Roman" w:cs="Times New Roman"/>
          <w:sz w:val="24"/>
          <w:szCs w:val="24"/>
        </w:rPr>
        <w:t xml:space="preserve"> como manifestación cultural del municipio Montalbán del estado Carabobo.</w:t>
      </w:r>
    </w:p>
    <w:p w14:paraId="353049E8" w14:textId="77777777" w:rsidR="002E7DCA" w:rsidRPr="00804808" w:rsidRDefault="002E7DCA" w:rsidP="00DA0AB3">
      <w:pPr>
        <w:spacing w:after="0" w:line="360" w:lineRule="auto"/>
        <w:ind w:firstLine="284"/>
        <w:jc w:val="both"/>
        <w:rPr>
          <w:rFonts w:ascii="Times New Roman" w:hAnsi="Times New Roman" w:cs="Times New Roman"/>
          <w:sz w:val="24"/>
          <w:szCs w:val="24"/>
        </w:rPr>
      </w:pPr>
    </w:p>
    <w:p w14:paraId="3CE20FA7" w14:textId="63D5B864" w:rsidR="00EB74E3" w:rsidRPr="00804808" w:rsidRDefault="00EB74E3" w:rsidP="002E7DCA">
      <w:pPr>
        <w:spacing w:after="0" w:line="360" w:lineRule="auto"/>
        <w:jc w:val="both"/>
        <w:rPr>
          <w:rFonts w:ascii="Times New Roman" w:hAnsi="Times New Roman" w:cs="Times New Roman"/>
          <w:sz w:val="24"/>
          <w:szCs w:val="24"/>
        </w:rPr>
      </w:pPr>
      <w:r w:rsidRPr="00804808">
        <w:rPr>
          <w:rFonts w:ascii="Times New Roman" w:hAnsi="Times New Roman" w:cs="Times New Roman"/>
          <w:sz w:val="24"/>
          <w:szCs w:val="24"/>
        </w:rPr>
        <w:t xml:space="preserve">Diagnosticar los conocimientos sobre la manifestación cultural de Locos y </w:t>
      </w:r>
      <w:proofErr w:type="spellStart"/>
      <w:r w:rsidRPr="00804808">
        <w:rPr>
          <w:rFonts w:ascii="Times New Roman" w:hAnsi="Times New Roman" w:cs="Times New Roman"/>
          <w:sz w:val="24"/>
          <w:szCs w:val="24"/>
        </w:rPr>
        <w:t>Locainas</w:t>
      </w:r>
      <w:proofErr w:type="spellEnd"/>
      <w:r w:rsidRPr="00804808">
        <w:rPr>
          <w:rFonts w:ascii="Times New Roman" w:hAnsi="Times New Roman" w:cs="Times New Roman"/>
          <w:sz w:val="24"/>
          <w:szCs w:val="24"/>
        </w:rPr>
        <w:t xml:space="preserve"> que poseen los</w:t>
      </w:r>
      <w:r w:rsidR="00804808">
        <w:rPr>
          <w:rFonts w:ascii="Times New Roman" w:hAnsi="Times New Roman" w:cs="Times New Roman"/>
          <w:sz w:val="24"/>
          <w:szCs w:val="24"/>
        </w:rPr>
        <w:t xml:space="preserve"> docentes de la Escuela Bolivariana</w:t>
      </w:r>
      <w:r w:rsidRPr="00804808">
        <w:rPr>
          <w:rFonts w:ascii="Times New Roman" w:hAnsi="Times New Roman" w:cs="Times New Roman"/>
          <w:sz w:val="24"/>
          <w:szCs w:val="24"/>
        </w:rPr>
        <w:t xml:space="preserve"> Rómulo Gallegos del municipio Montalbán estado Carabobo.</w:t>
      </w:r>
    </w:p>
    <w:p w14:paraId="7E186BED" w14:textId="77777777" w:rsidR="002E7DCA" w:rsidRPr="00804808" w:rsidRDefault="002E7DCA" w:rsidP="00DA0AB3">
      <w:pPr>
        <w:spacing w:after="0" w:line="360" w:lineRule="auto"/>
        <w:ind w:firstLine="284"/>
        <w:jc w:val="both"/>
        <w:rPr>
          <w:rFonts w:ascii="Times New Roman" w:hAnsi="Times New Roman" w:cs="Times New Roman"/>
          <w:sz w:val="24"/>
          <w:szCs w:val="24"/>
        </w:rPr>
      </w:pPr>
    </w:p>
    <w:p w14:paraId="006BAA5C" w14:textId="1F88EF81" w:rsidR="002E7DCA" w:rsidRPr="00804808" w:rsidRDefault="002E7DCA" w:rsidP="002E7DCA">
      <w:pPr>
        <w:spacing w:after="0" w:line="360" w:lineRule="auto"/>
        <w:jc w:val="both"/>
        <w:rPr>
          <w:rFonts w:ascii="Times New Roman" w:hAnsi="Times New Roman" w:cs="Times New Roman"/>
          <w:sz w:val="24"/>
          <w:szCs w:val="24"/>
        </w:rPr>
      </w:pPr>
      <w:r w:rsidRPr="00804808">
        <w:rPr>
          <w:rFonts w:ascii="Times New Roman" w:hAnsi="Times New Roman" w:cs="Times New Roman"/>
          <w:sz w:val="24"/>
          <w:szCs w:val="24"/>
        </w:rPr>
        <w:t>Determinar la viabilidad de la propuesta de una guía didáctica dirigida a los docentes para la representaci</w:t>
      </w:r>
      <w:r w:rsidR="00CD3988">
        <w:rPr>
          <w:rFonts w:ascii="Times New Roman" w:hAnsi="Times New Roman" w:cs="Times New Roman"/>
          <w:sz w:val="24"/>
          <w:szCs w:val="24"/>
        </w:rPr>
        <w:t xml:space="preserve">ón de los </w:t>
      </w:r>
      <w:r w:rsidRPr="00804808">
        <w:rPr>
          <w:rFonts w:ascii="Times New Roman" w:hAnsi="Times New Roman" w:cs="Times New Roman"/>
          <w:sz w:val="24"/>
          <w:szCs w:val="24"/>
        </w:rPr>
        <w:t xml:space="preserve">Locos y </w:t>
      </w:r>
      <w:proofErr w:type="spellStart"/>
      <w:r w:rsidRPr="00804808">
        <w:rPr>
          <w:rFonts w:ascii="Times New Roman" w:hAnsi="Times New Roman" w:cs="Times New Roman"/>
          <w:sz w:val="24"/>
          <w:szCs w:val="24"/>
        </w:rPr>
        <w:t>Locainas</w:t>
      </w:r>
      <w:proofErr w:type="spellEnd"/>
      <w:r w:rsidRPr="00804808">
        <w:rPr>
          <w:rFonts w:ascii="Times New Roman" w:hAnsi="Times New Roman" w:cs="Times New Roman"/>
          <w:sz w:val="24"/>
          <w:szCs w:val="24"/>
        </w:rPr>
        <w:t xml:space="preserve"> como manifestación cultural del municipio Montalbán estado Carabobo.</w:t>
      </w:r>
    </w:p>
    <w:p w14:paraId="09F15E0F" w14:textId="019F3E6D" w:rsidR="002E7DCA" w:rsidRPr="00804808" w:rsidRDefault="002E7DCA" w:rsidP="00DA0AB3">
      <w:pPr>
        <w:spacing w:after="0" w:line="360" w:lineRule="auto"/>
        <w:ind w:firstLine="284"/>
        <w:jc w:val="both"/>
        <w:rPr>
          <w:rFonts w:ascii="Times New Roman" w:hAnsi="Times New Roman" w:cs="Times New Roman"/>
          <w:sz w:val="24"/>
          <w:szCs w:val="24"/>
        </w:rPr>
      </w:pPr>
    </w:p>
    <w:p w14:paraId="1AA00579" w14:textId="4CE16FFD" w:rsidR="0057255A" w:rsidRPr="00DA0AB3" w:rsidRDefault="00E3279F" w:rsidP="002E7DCA">
      <w:pPr>
        <w:spacing w:after="0" w:line="360" w:lineRule="auto"/>
        <w:jc w:val="both"/>
        <w:rPr>
          <w:rFonts w:ascii="Times New Roman" w:hAnsi="Times New Roman" w:cs="Times New Roman"/>
          <w:sz w:val="24"/>
          <w:szCs w:val="24"/>
        </w:rPr>
      </w:pPr>
      <w:r w:rsidRPr="00804808">
        <w:rPr>
          <w:rFonts w:ascii="Times New Roman" w:hAnsi="Times New Roman" w:cs="Times New Roman"/>
          <w:sz w:val="24"/>
          <w:szCs w:val="24"/>
        </w:rPr>
        <w:t xml:space="preserve">Diseñar una guía didáctica dirigida a los docentes para la </w:t>
      </w:r>
      <w:r w:rsidR="00CD3988">
        <w:rPr>
          <w:rFonts w:ascii="Times New Roman" w:hAnsi="Times New Roman" w:cs="Times New Roman"/>
          <w:sz w:val="24"/>
          <w:szCs w:val="24"/>
        </w:rPr>
        <w:t xml:space="preserve">representación de los </w:t>
      </w:r>
      <w:r w:rsidRPr="00804808">
        <w:rPr>
          <w:rFonts w:ascii="Times New Roman" w:hAnsi="Times New Roman" w:cs="Times New Roman"/>
          <w:sz w:val="24"/>
          <w:szCs w:val="24"/>
        </w:rPr>
        <w:t xml:space="preserve">Locos y </w:t>
      </w:r>
      <w:proofErr w:type="spellStart"/>
      <w:r w:rsidRPr="00804808">
        <w:rPr>
          <w:rFonts w:ascii="Times New Roman" w:hAnsi="Times New Roman" w:cs="Times New Roman"/>
          <w:sz w:val="24"/>
          <w:szCs w:val="24"/>
        </w:rPr>
        <w:t>Locainas</w:t>
      </w:r>
      <w:proofErr w:type="spellEnd"/>
      <w:r w:rsidR="00BD1324" w:rsidRPr="00804808">
        <w:rPr>
          <w:rFonts w:ascii="Times New Roman" w:hAnsi="Times New Roman" w:cs="Times New Roman"/>
          <w:sz w:val="24"/>
          <w:szCs w:val="24"/>
        </w:rPr>
        <w:t xml:space="preserve"> como manifestación cultural</w:t>
      </w:r>
      <w:r w:rsidRPr="00804808">
        <w:rPr>
          <w:rFonts w:ascii="Times New Roman" w:hAnsi="Times New Roman" w:cs="Times New Roman"/>
          <w:sz w:val="24"/>
          <w:szCs w:val="24"/>
        </w:rPr>
        <w:t xml:space="preserve"> del municipio Montalbán estado Carabobo.</w:t>
      </w:r>
    </w:p>
    <w:p w14:paraId="07FEC562" w14:textId="77777777" w:rsidR="00D76C31" w:rsidRPr="00DA0AB3" w:rsidRDefault="00D76C31" w:rsidP="00DA0AB3">
      <w:pPr>
        <w:spacing w:after="0" w:line="360" w:lineRule="auto"/>
        <w:jc w:val="both"/>
        <w:rPr>
          <w:rFonts w:ascii="Times New Roman" w:hAnsi="Times New Roman" w:cs="Times New Roman"/>
          <w:sz w:val="24"/>
          <w:szCs w:val="24"/>
        </w:rPr>
      </w:pPr>
    </w:p>
    <w:p w14:paraId="53E6EC95" w14:textId="77777777" w:rsidR="00EF7226" w:rsidRPr="00DA0AB3" w:rsidRDefault="00EF7226" w:rsidP="00DA0AB3">
      <w:pPr>
        <w:spacing w:after="0" w:line="360" w:lineRule="auto"/>
        <w:jc w:val="center"/>
        <w:rPr>
          <w:rFonts w:ascii="Times New Roman" w:hAnsi="Times New Roman" w:cs="Times New Roman"/>
          <w:b/>
          <w:sz w:val="24"/>
          <w:szCs w:val="24"/>
        </w:rPr>
      </w:pPr>
    </w:p>
    <w:p w14:paraId="5D0F01DE" w14:textId="77777777" w:rsidR="00BD1324" w:rsidRPr="00DA0AB3" w:rsidRDefault="00BD1324" w:rsidP="00DA0AB3">
      <w:pPr>
        <w:spacing w:after="0" w:line="360" w:lineRule="auto"/>
        <w:jc w:val="center"/>
        <w:rPr>
          <w:rFonts w:ascii="Times New Roman" w:hAnsi="Times New Roman" w:cs="Times New Roman"/>
          <w:b/>
          <w:sz w:val="24"/>
          <w:szCs w:val="24"/>
        </w:rPr>
      </w:pPr>
    </w:p>
    <w:p w14:paraId="23C79783" w14:textId="77777777" w:rsidR="00BD1324" w:rsidRPr="00DA0AB3" w:rsidRDefault="00BD1324" w:rsidP="00DA0AB3">
      <w:pPr>
        <w:spacing w:after="0" w:line="360" w:lineRule="auto"/>
        <w:jc w:val="center"/>
        <w:rPr>
          <w:rFonts w:ascii="Times New Roman" w:hAnsi="Times New Roman" w:cs="Times New Roman"/>
          <w:b/>
          <w:sz w:val="24"/>
          <w:szCs w:val="24"/>
        </w:rPr>
      </w:pPr>
    </w:p>
    <w:p w14:paraId="3B0C4BB7" w14:textId="77777777" w:rsidR="00BD1324" w:rsidRPr="00DA0AB3" w:rsidRDefault="00BD1324" w:rsidP="00DA0AB3">
      <w:pPr>
        <w:spacing w:after="0" w:line="360" w:lineRule="auto"/>
        <w:jc w:val="center"/>
        <w:rPr>
          <w:rFonts w:ascii="Times New Roman" w:hAnsi="Times New Roman" w:cs="Times New Roman"/>
          <w:b/>
          <w:sz w:val="24"/>
          <w:szCs w:val="24"/>
        </w:rPr>
      </w:pPr>
    </w:p>
    <w:p w14:paraId="61C17E20" w14:textId="77777777" w:rsidR="00B43628" w:rsidRDefault="00B43628" w:rsidP="00DA0AB3">
      <w:pPr>
        <w:spacing w:after="0" w:line="360" w:lineRule="auto"/>
        <w:jc w:val="center"/>
        <w:rPr>
          <w:rFonts w:ascii="Times New Roman" w:hAnsi="Times New Roman" w:cs="Times New Roman"/>
          <w:b/>
          <w:sz w:val="24"/>
          <w:szCs w:val="24"/>
        </w:rPr>
      </w:pPr>
    </w:p>
    <w:p w14:paraId="7F92226F" w14:textId="77777777" w:rsidR="00CD3988" w:rsidRPr="00DA0AB3" w:rsidRDefault="00CD3988" w:rsidP="00DA0AB3">
      <w:pPr>
        <w:spacing w:after="0" w:line="360" w:lineRule="auto"/>
        <w:jc w:val="center"/>
        <w:rPr>
          <w:rFonts w:ascii="Times New Roman" w:hAnsi="Times New Roman" w:cs="Times New Roman"/>
          <w:b/>
          <w:sz w:val="24"/>
          <w:szCs w:val="24"/>
        </w:rPr>
      </w:pPr>
    </w:p>
    <w:p w14:paraId="571078E0" w14:textId="77777777" w:rsidR="00C4574A" w:rsidRPr="00DA0AB3" w:rsidRDefault="00C4574A" w:rsidP="00DA0AB3">
      <w:pPr>
        <w:spacing w:after="0" w:line="360" w:lineRule="auto"/>
        <w:jc w:val="center"/>
        <w:rPr>
          <w:rFonts w:ascii="Times New Roman" w:hAnsi="Times New Roman" w:cs="Times New Roman"/>
          <w:b/>
          <w:sz w:val="24"/>
          <w:szCs w:val="24"/>
        </w:rPr>
      </w:pPr>
    </w:p>
    <w:p w14:paraId="2DFA0EC1" w14:textId="77777777" w:rsidR="00C4574A" w:rsidRPr="00DA0AB3" w:rsidRDefault="00C4574A" w:rsidP="00DA0AB3">
      <w:pPr>
        <w:spacing w:after="0" w:line="360" w:lineRule="auto"/>
        <w:jc w:val="center"/>
        <w:rPr>
          <w:rFonts w:ascii="Times New Roman" w:hAnsi="Times New Roman" w:cs="Times New Roman"/>
          <w:b/>
          <w:sz w:val="24"/>
          <w:szCs w:val="24"/>
        </w:rPr>
      </w:pPr>
    </w:p>
    <w:p w14:paraId="5EFF4771" w14:textId="77777777" w:rsidR="00C4574A" w:rsidRDefault="00C4574A" w:rsidP="00DA0AB3">
      <w:pPr>
        <w:spacing w:after="0" w:line="360" w:lineRule="auto"/>
        <w:jc w:val="center"/>
        <w:rPr>
          <w:rFonts w:ascii="Times New Roman" w:hAnsi="Times New Roman" w:cs="Times New Roman"/>
          <w:b/>
          <w:sz w:val="24"/>
          <w:szCs w:val="24"/>
        </w:rPr>
      </w:pPr>
      <w:r w:rsidRPr="00DA0AB3">
        <w:rPr>
          <w:rFonts w:ascii="Times New Roman" w:hAnsi="Times New Roman" w:cs="Times New Roman"/>
          <w:b/>
          <w:sz w:val="24"/>
          <w:szCs w:val="24"/>
        </w:rPr>
        <w:lastRenderedPageBreak/>
        <w:t>JUSTIFICACIÓN</w:t>
      </w:r>
    </w:p>
    <w:p w14:paraId="31B297BD" w14:textId="77777777" w:rsidR="00C57B61" w:rsidRPr="00DA0AB3" w:rsidRDefault="00C57B61" w:rsidP="00DA0AB3">
      <w:pPr>
        <w:spacing w:after="0" w:line="360" w:lineRule="auto"/>
        <w:jc w:val="center"/>
        <w:rPr>
          <w:rFonts w:ascii="Times New Roman" w:hAnsi="Times New Roman" w:cs="Times New Roman"/>
          <w:b/>
          <w:sz w:val="24"/>
          <w:szCs w:val="24"/>
        </w:rPr>
      </w:pPr>
    </w:p>
    <w:p w14:paraId="0264B1CA" w14:textId="77777777" w:rsidR="00C4574A" w:rsidRPr="00DA0AB3" w:rsidRDefault="00685D1A"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sz w:val="24"/>
          <w:szCs w:val="24"/>
        </w:rPr>
        <w:t>Antes de entrar en consideración a la justificación de esta investigación, es relevante definir el significado de la misma lo cual para Hernández, Fernández y Batista</w:t>
      </w:r>
      <w:r w:rsidR="009432EC" w:rsidRPr="00DA0AB3">
        <w:rPr>
          <w:rFonts w:ascii="Times New Roman" w:hAnsi="Times New Roman" w:cs="Times New Roman"/>
          <w:sz w:val="24"/>
          <w:szCs w:val="24"/>
        </w:rPr>
        <w:t xml:space="preserve"> (2010) </w:t>
      </w:r>
      <w:r w:rsidRPr="00DA0AB3">
        <w:rPr>
          <w:rFonts w:ascii="Times New Roman" w:hAnsi="Times New Roman" w:cs="Times New Roman"/>
          <w:sz w:val="24"/>
          <w:szCs w:val="24"/>
        </w:rPr>
        <w:t>la justificación presenta los  razonamientos teóricos, metodológicos, técnicos y prácticos bien sustentados en otros estudios y experiencias, los cuales indican la utilidad, relevancia, factibilidad y conveniencia que tiene la realización de la investigación. Explica con argumentos la importancia, relevancia y viabilidad de la investigación y su problema. Indica con claridad la evidencia que apoya al problema. Comunica la utilidad o aplicación social, teórica, académica e institucional.</w:t>
      </w:r>
    </w:p>
    <w:p w14:paraId="6C054FE6" w14:textId="77777777" w:rsidR="00A87BB0" w:rsidRPr="00DA0AB3" w:rsidRDefault="001A0B1C"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sz w:val="24"/>
          <w:szCs w:val="24"/>
        </w:rPr>
        <w:t xml:space="preserve">Luego de exponer la idea sobre el aspecto conceptual de la justificación </w:t>
      </w:r>
      <w:r w:rsidR="00C4574A" w:rsidRPr="00DA0AB3">
        <w:rPr>
          <w:rFonts w:ascii="Times New Roman" w:hAnsi="Times New Roman" w:cs="Times New Roman"/>
          <w:sz w:val="24"/>
          <w:szCs w:val="24"/>
        </w:rPr>
        <w:t>anteriormente citada</w:t>
      </w:r>
      <w:r w:rsidRPr="00DA0AB3">
        <w:rPr>
          <w:rFonts w:ascii="Times New Roman" w:hAnsi="Times New Roman" w:cs="Times New Roman"/>
          <w:sz w:val="24"/>
          <w:szCs w:val="24"/>
        </w:rPr>
        <w:t>, sin duda deja en manifiesto que el término se refiere a la explicación de la importancia del tema en estudio además, en esta se debe señalar la utilidad de la investigación propuesta para la solución de problemas y/o toma de decisiones.</w:t>
      </w:r>
      <w:r w:rsidR="0053432F" w:rsidRPr="00DA0AB3">
        <w:rPr>
          <w:rFonts w:ascii="Times New Roman" w:hAnsi="Times New Roman" w:cs="Times New Roman"/>
          <w:sz w:val="24"/>
          <w:szCs w:val="24"/>
        </w:rPr>
        <w:t xml:space="preserve"> </w:t>
      </w:r>
      <w:r w:rsidRPr="00DA0AB3">
        <w:rPr>
          <w:rFonts w:ascii="Times New Roman" w:hAnsi="Times New Roman" w:cs="Times New Roman"/>
          <w:sz w:val="24"/>
          <w:szCs w:val="24"/>
        </w:rPr>
        <w:t>Sobre la base de lo anteriormente expuesto, la p</w:t>
      </w:r>
      <w:r w:rsidR="00701B53" w:rsidRPr="00DA0AB3">
        <w:rPr>
          <w:rFonts w:ascii="Times New Roman" w:hAnsi="Times New Roman" w:cs="Times New Roman"/>
          <w:sz w:val="24"/>
          <w:szCs w:val="24"/>
        </w:rPr>
        <w:t>resente investigación se aborda</w:t>
      </w:r>
      <w:r w:rsidRPr="00DA0AB3">
        <w:rPr>
          <w:rFonts w:ascii="Times New Roman" w:hAnsi="Times New Roman" w:cs="Times New Roman"/>
          <w:sz w:val="24"/>
          <w:szCs w:val="24"/>
        </w:rPr>
        <w:t xml:space="preserve"> desde los horizontes social, cultural </w:t>
      </w:r>
      <w:r w:rsidR="00E3279F" w:rsidRPr="00DA0AB3">
        <w:rPr>
          <w:rFonts w:ascii="Times New Roman" w:hAnsi="Times New Roman" w:cs="Times New Roman"/>
          <w:sz w:val="24"/>
          <w:szCs w:val="24"/>
        </w:rPr>
        <w:t>y metodol</w:t>
      </w:r>
      <w:r w:rsidRPr="00DA0AB3">
        <w:rPr>
          <w:rFonts w:ascii="Times New Roman" w:hAnsi="Times New Roman" w:cs="Times New Roman"/>
          <w:sz w:val="24"/>
          <w:szCs w:val="24"/>
        </w:rPr>
        <w:t>ógico las cuales se argumentaran a continuación:</w:t>
      </w:r>
    </w:p>
    <w:p w14:paraId="22D70945" w14:textId="77777777" w:rsidR="00A87BB0" w:rsidRPr="00DA0AB3" w:rsidRDefault="001A0B1C"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sz w:val="24"/>
          <w:szCs w:val="24"/>
        </w:rPr>
        <w:t xml:space="preserve">Dentro del conjunto social este estudio se puede argumentar a través del fomento de conocimientos de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como emblema cultural de la entidad ya que los niveles de saberes, sentido de pertenencia y valoración en los habitantes de la comunidad son bajos y trae como resultado o consecuencia  la </w:t>
      </w:r>
      <w:r w:rsidR="0005770B" w:rsidRPr="00DA0AB3">
        <w:rPr>
          <w:rFonts w:ascii="Times New Roman" w:hAnsi="Times New Roman" w:cs="Times New Roman"/>
          <w:sz w:val="24"/>
          <w:szCs w:val="24"/>
        </w:rPr>
        <w:t>ignorancia sobre la riqueza e importancia de esta y hasta su desvalorización,</w:t>
      </w:r>
      <w:r w:rsidRPr="00DA0AB3">
        <w:rPr>
          <w:rFonts w:ascii="Times New Roman" w:hAnsi="Times New Roman" w:cs="Times New Roman"/>
          <w:sz w:val="24"/>
          <w:szCs w:val="24"/>
        </w:rPr>
        <w:t xml:space="preserve"> es por esto, que con la investigación se podrá instruir a la</w:t>
      </w:r>
      <w:r w:rsidR="0005770B" w:rsidRPr="00DA0AB3">
        <w:rPr>
          <w:rFonts w:ascii="Times New Roman" w:hAnsi="Times New Roman" w:cs="Times New Roman"/>
          <w:sz w:val="24"/>
          <w:szCs w:val="24"/>
        </w:rPr>
        <w:t>s personas</w:t>
      </w:r>
      <w:r w:rsidRPr="00DA0AB3">
        <w:rPr>
          <w:rFonts w:ascii="Times New Roman" w:hAnsi="Times New Roman" w:cs="Times New Roman"/>
          <w:sz w:val="24"/>
          <w:szCs w:val="24"/>
        </w:rPr>
        <w:t xml:space="preserve"> sobre </w:t>
      </w:r>
      <w:r w:rsidR="0005770B" w:rsidRPr="00DA0AB3">
        <w:rPr>
          <w:rFonts w:ascii="Times New Roman" w:hAnsi="Times New Roman" w:cs="Times New Roman"/>
          <w:sz w:val="24"/>
          <w:szCs w:val="24"/>
        </w:rPr>
        <w:t>el origen de esta manifestación cultural</w:t>
      </w:r>
      <w:r w:rsidR="009432EC" w:rsidRPr="00DA0AB3">
        <w:rPr>
          <w:rFonts w:ascii="Times New Roman" w:hAnsi="Times New Roman" w:cs="Times New Roman"/>
          <w:sz w:val="24"/>
          <w:szCs w:val="24"/>
        </w:rPr>
        <w:t xml:space="preserve">, exponer </w:t>
      </w:r>
      <w:r w:rsidR="0005770B" w:rsidRPr="00DA0AB3">
        <w:rPr>
          <w:rFonts w:ascii="Times New Roman" w:hAnsi="Times New Roman" w:cs="Times New Roman"/>
          <w:sz w:val="24"/>
          <w:szCs w:val="24"/>
        </w:rPr>
        <w:t>la importancia que tiene</w:t>
      </w:r>
      <w:r w:rsidRPr="00DA0AB3">
        <w:rPr>
          <w:rFonts w:ascii="Times New Roman" w:hAnsi="Times New Roman" w:cs="Times New Roman"/>
          <w:sz w:val="24"/>
          <w:szCs w:val="24"/>
        </w:rPr>
        <w:t xml:space="preserve"> y de esta manera sens</w:t>
      </w:r>
      <w:r w:rsidR="0005770B" w:rsidRPr="00DA0AB3">
        <w:rPr>
          <w:rFonts w:ascii="Times New Roman" w:hAnsi="Times New Roman" w:cs="Times New Roman"/>
          <w:sz w:val="24"/>
          <w:szCs w:val="24"/>
        </w:rPr>
        <w:t>ibilizarlos para su valoración</w:t>
      </w:r>
      <w:r w:rsidRPr="00DA0AB3">
        <w:rPr>
          <w:rFonts w:ascii="Times New Roman" w:hAnsi="Times New Roman" w:cs="Times New Roman"/>
          <w:sz w:val="24"/>
          <w:szCs w:val="24"/>
        </w:rPr>
        <w:t>.</w:t>
      </w:r>
    </w:p>
    <w:p w14:paraId="2E8B5709" w14:textId="77777777" w:rsidR="00A87BB0" w:rsidRPr="00DA0AB3" w:rsidRDefault="0005770B"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sz w:val="24"/>
          <w:szCs w:val="24"/>
        </w:rPr>
        <w:t xml:space="preserve">Por otra parte esta investigación en el ámbito cultural busca darle una proyección y difusión a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como manifestación cultural del municipio lo cual es necesario en estos momentos en que vivimos en una sociedad ahogada por la transculturización, que no es capaz de valorar lo propio, lo que nos identifica, eso que define de dónde venimos y lo que somos.</w:t>
      </w:r>
    </w:p>
    <w:p w14:paraId="3296CC3D" w14:textId="77777777" w:rsidR="00A87BB0" w:rsidRPr="00DA0AB3" w:rsidRDefault="00C24157"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sz w:val="24"/>
          <w:szCs w:val="24"/>
        </w:rPr>
        <w:lastRenderedPageBreak/>
        <w:t xml:space="preserve">Asimismo, además de la justificación social y cultural se debe argumentar desde su base en la </w:t>
      </w:r>
      <w:r w:rsidR="00E3279F" w:rsidRPr="00DA0AB3">
        <w:rPr>
          <w:rFonts w:ascii="Times New Roman" w:hAnsi="Times New Roman" w:cs="Times New Roman"/>
          <w:sz w:val="24"/>
          <w:szCs w:val="24"/>
        </w:rPr>
        <w:t>metodológica</w:t>
      </w:r>
      <w:r w:rsidRPr="00DA0AB3">
        <w:rPr>
          <w:rFonts w:ascii="Times New Roman" w:hAnsi="Times New Roman" w:cs="Times New Roman"/>
          <w:sz w:val="24"/>
          <w:szCs w:val="24"/>
        </w:rPr>
        <w:t xml:space="preserve">, ya que con esta propuesta se estaría impartiendo los conocimientos necesarios sobre esta manifestación cultural, siendo </w:t>
      </w:r>
      <w:r w:rsidR="003142A2" w:rsidRPr="00DA0AB3">
        <w:rPr>
          <w:rFonts w:ascii="Times New Roman" w:hAnsi="Times New Roman" w:cs="Times New Roman"/>
          <w:sz w:val="24"/>
          <w:szCs w:val="24"/>
        </w:rPr>
        <w:t>así</w:t>
      </w:r>
      <w:r w:rsidRPr="00DA0AB3">
        <w:rPr>
          <w:rFonts w:ascii="Times New Roman" w:hAnsi="Times New Roman" w:cs="Times New Roman"/>
          <w:sz w:val="24"/>
          <w:szCs w:val="24"/>
        </w:rPr>
        <w:t xml:space="preserve"> una herramienta imprescindible</w:t>
      </w:r>
      <w:r w:rsidR="003142A2" w:rsidRPr="00DA0AB3">
        <w:rPr>
          <w:rFonts w:ascii="Times New Roman" w:hAnsi="Times New Roman" w:cs="Times New Roman"/>
          <w:sz w:val="24"/>
          <w:szCs w:val="24"/>
        </w:rPr>
        <w:t xml:space="preserve"> </w:t>
      </w:r>
      <w:r w:rsidRPr="00DA0AB3">
        <w:rPr>
          <w:rFonts w:ascii="Times New Roman" w:hAnsi="Times New Roman" w:cs="Times New Roman"/>
          <w:sz w:val="24"/>
          <w:szCs w:val="24"/>
        </w:rPr>
        <w:t>para el trabajo en el aula</w:t>
      </w:r>
      <w:r w:rsidR="003142A2" w:rsidRPr="00DA0AB3">
        <w:rPr>
          <w:rFonts w:ascii="Times New Roman" w:hAnsi="Times New Roman" w:cs="Times New Roman"/>
          <w:sz w:val="24"/>
          <w:szCs w:val="24"/>
        </w:rPr>
        <w:t xml:space="preserve">, compensando la falta de material bibliográfico que sirva de apoyo para el docente en su tarea de proyectar y difundir las manifestaciones culturales de nuestro pueblo. </w:t>
      </w:r>
    </w:p>
    <w:p w14:paraId="5E25FD13" w14:textId="77777777" w:rsidR="00A87BB0" w:rsidRPr="00DA0AB3" w:rsidRDefault="003142A2"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sz w:val="24"/>
          <w:szCs w:val="24"/>
        </w:rPr>
        <w:t xml:space="preserve">Las ideas analizadas anteriormente dejan en evidencia la importancia de la realización de esta investigación no obstante, es necesario atribuir en líneas generales y a manera de resumen, que este estudio busca brindar conocimientos sobre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como manifestación cultural del municipio Montalbán y exaltar los elementos que la identifican, que la hacen única y que la diferencia de otras manifestaciones. De la misma manera el presente trabajo fomentará el aprendizaje creativo</w:t>
      </w:r>
      <w:r w:rsidR="00F07FD3" w:rsidRPr="00DA0AB3">
        <w:rPr>
          <w:rFonts w:ascii="Times New Roman" w:hAnsi="Times New Roman" w:cs="Times New Roman"/>
          <w:sz w:val="24"/>
          <w:szCs w:val="24"/>
        </w:rPr>
        <w:t xml:space="preserve"> </w:t>
      </w:r>
      <w:r w:rsidRPr="00DA0AB3">
        <w:rPr>
          <w:rFonts w:ascii="Times New Roman" w:hAnsi="Times New Roman" w:cs="Times New Roman"/>
          <w:sz w:val="24"/>
          <w:szCs w:val="24"/>
        </w:rPr>
        <w:t>para la confección</w:t>
      </w:r>
      <w:r w:rsidR="008E7E2A" w:rsidRPr="00DA0AB3">
        <w:rPr>
          <w:rFonts w:ascii="Times New Roman" w:hAnsi="Times New Roman" w:cs="Times New Roman"/>
          <w:sz w:val="24"/>
          <w:szCs w:val="24"/>
        </w:rPr>
        <w:t xml:space="preserve"> elaboración</w:t>
      </w:r>
      <w:r w:rsidRPr="00DA0AB3">
        <w:rPr>
          <w:rFonts w:ascii="Times New Roman" w:hAnsi="Times New Roman" w:cs="Times New Roman"/>
          <w:sz w:val="24"/>
          <w:szCs w:val="24"/>
        </w:rPr>
        <w:t xml:space="preserve"> de másca</w:t>
      </w:r>
      <w:r w:rsidR="008E7E2A" w:rsidRPr="00DA0AB3">
        <w:rPr>
          <w:rFonts w:ascii="Times New Roman" w:hAnsi="Times New Roman" w:cs="Times New Roman"/>
          <w:sz w:val="24"/>
          <w:szCs w:val="24"/>
        </w:rPr>
        <w:t>ras y trajes t</w:t>
      </w:r>
      <w:r w:rsidRPr="00DA0AB3">
        <w:rPr>
          <w:rFonts w:ascii="Times New Roman" w:hAnsi="Times New Roman" w:cs="Times New Roman"/>
          <w:sz w:val="24"/>
          <w:szCs w:val="24"/>
        </w:rPr>
        <w:t xml:space="preserve">anto por los materiales como </w:t>
      </w:r>
      <w:r w:rsidR="008E7E2A" w:rsidRPr="00DA0AB3">
        <w:rPr>
          <w:rFonts w:ascii="Times New Roman" w:hAnsi="Times New Roman" w:cs="Times New Roman"/>
          <w:sz w:val="24"/>
          <w:szCs w:val="24"/>
        </w:rPr>
        <w:t>por la</w:t>
      </w:r>
      <w:r w:rsidR="00F07FD3" w:rsidRPr="00DA0AB3">
        <w:rPr>
          <w:rFonts w:ascii="Times New Roman" w:hAnsi="Times New Roman" w:cs="Times New Roman"/>
          <w:sz w:val="24"/>
          <w:szCs w:val="24"/>
        </w:rPr>
        <w:t>s</w:t>
      </w:r>
      <w:r w:rsidRPr="00DA0AB3">
        <w:rPr>
          <w:rFonts w:ascii="Times New Roman" w:hAnsi="Times New Roman" w:cs="Times New Roman"/>
          <w:sz w:val="24"/>
          <w:szCs w:val="24"/>
        </w:rPr>
        <w:t xml:space="preserve"> técnica</w:t>
      </w:r>
      <w:r w:rsidR="00F07FD3" w:rsidRPr="00DA0AB3">
        <w:rPr>
          <w:rFonts w:ascii="Times New Roman" w:hAnsi="Times New Roman" w:cs="Times New Roman"/>
          <w:sz w:val="24"/>
          <w:szCs w:val="24"/>
        </w:rPr>
        <w:t>s plásticas</w:t>
      </w:r>
      <w:r w:rsidRPr="00DA0AB3">
        <w:rPr>
          <w:rFonts w:ascii="Times New Roman" w:hAnsi="Times New Roman" w:cs="Times New Roman"/>
          <w:sz w:val="24"/>
          <w:szCs w:val="24"/>
        </w:rPr>
        <w:t xml:space="preserve"> </w:t>
      </w:r>
      <w:r w:rsidR="008E7E2A" w:rsidRPr="00DA0AB3">
        <w:rPr>
          <w:rFonts w:ascii="Times New Roman" w:hAnsi="Times New Roman" w:cs="Times New Roman"/>
          <w:sz w:val="24"/>
          <w:szCs w:val="24"/>
        </w:rPr>
        <w:t>utilizada</w:t>
      </w:r>
      <w:r w:rsidR="00F07FD3" w:rsidRPr="00DA0AB3">
        <w:rPr>
          <w:rFonts w:ascii="Times New Roman" w:hAnsi="Times New Roman" w:cs="Times New Roman"/>
          <w:sz w:val="24"/>
          <w:szCs w:val="24"/>
        </w:rPr>
        <w:t>s</w:t>
      </w:r>
      <w:r w:rsidR="008E7E2A" w:rsidRPr="00DA0AB3">
        <w:rPr>
          <w:rFonts w:ascii="Times New Roman" w:hAnsi="Times New Roman" w:cs="Times New Roman"/>
          <w:sz w:val="24"/>
          <w:szCs w:val="24"/>
        </w:rPr>
        <w:t xml:space="preserve"> </w:t>
      </w:r>
      <w:r w:rsidRPr="00DA0AB3">
        <w:rPr>
          <w:rFonts w:ascii="Times New Roman" w:hAnsi="Times New Roman" w:cs="Times New Roman"/>
          <w:sz w:val="24"/>
          <w:szCs w:val="24"/>
        </w:rPr>
        <w:t>para obtener</w:t>
      </w:r>
      <w:r w:rsidR="00F07FD3" w:rsidRPr="00DA0AB3">
        <w:rPr>
          <w:rFonts w:ascii="Times New Roman" w:hAnsi="Times New Roman" w:cs="Times New Roman"/>
          <w:sz w:val="24"/>
          <w:szCs w:val="24"/>
        </w:rPr>
        <w:t xml:space="preserve"> </w:t>
      </w:r>
      <w:r w:rsidR="00E833DC" w:rsidRPr="00DA0AB3">
        <w:rPr>
          <w:rFonts w:ascii="Times New Roman" w:hAnsi="Times New Roman" w:cs="Times New Roman"/>
          <w:sz w:val="24"/>
          <w:szCs w:val="24"/>
        </w:rPr>
        <w:t>así</w:t>
      </w:r>
      <w:r w:rsidRPr="00DA0AB3">
        <w:rPr>
          <w:rFonts w:ascii="Times New Roman" w:hAnsi="Times New Roman" w:cs="Times New Roman"/>
          <w:sz w:val="24"/>
          <w:szCs w:val="24"/>
        </w:rPr>
        <w:t xml:space="preserve"> como resultado una sensibilización, valoración y sentido de pertenencia por</w:t>
      </w:r>
      <w:r w:rsidR="008E7E2A" w:rsidRPr="00DA0AB3">
        <w:rPr>
          <w:rFonts w:ascii="Times New Roman" w:hAnsi="Times New Roman" w:cs="Times New Roman"/>
          <w:sz w:val="24"/>
          <w:szCs w:val="24"/>
        </w:rPr>
        <w:t xml:space="preserve"> parte de</w:t>
      </w:r>
      <w:r w:rsidRPr="00DA0AB3">
        <w:rPr>
          <w:rFonts w:ascii="Times New Roman" w:hAnsi="Times New Roman" w:cs="Times New Roman"/>
          <w:sz w:val="24"/>
          <w:szCs w:val="24"/>
        </w:rPr>
        <w:t xml:space="preserve"> los habitantes de la entidad y al mismo tiempo considerando la aplicación del mismo para pro</w:t>
      </w:r>
      <w:r w:rsidR="008E7E2A" w:rsidRPr="00DA0AB3">
        <w:rPr>
          <w:rFonts w:ascii="Times New Roman" w:hAnsi="Times New Roman" w:cs="Times New Roman"/>
          <w:sz w:val="24"/>
          <w:szCs w:val="24"/>
        </w:rPr>
        <w:t>yecta</w:t>
      </w:r>
      <w:r w:rsidRPr="00DA0AB3">
        <w:rPr>
          <w:rFonts w:ascii="Times New Roman" w:hAnsi="Times New Roman" w:cs="Times New Roman"/>
          <w:sz w:val="24"/>
          <w:szCs w:val="24"/>
        </w:rPr>
        <w:t>r</w:t>
      </w:r>
      <w:r w:rsidR="008E7E2A" w:rsidRPr="00DA0AB3">
        <w:rPr>
          <w:rFonts w:ascii="Times New Roman" w:hAnsi="Times New Roman" w:cs="Times New Roman"/>
          <w:sz w:val="24"/>
          <w:szCs w:val="24"/>
        </w:rPr>
        <w:t xml:space="preserve"> el acervo cultural d</w:t>
      </w:r>
      <w:r w:rsidRPr="00DA0AB3">
        <w:rPr>
          <w:rFonts w:ascii="Times New Roman" w:hAnsi="Times New Roman" w:cs="Times New Roman"/>
          <w:sz w:val="24"/>
          <w:szCs w:val="24"/>
        </w:rPr>
        <w:t>el municipio Montalbán.</w:t>
      </w:r>
    </w:p>
    <w:p w14:paraId="726AB597" w14:textId="77777777" w:rsidR="00E833DC" w:rsidRPr="00DA0AB3" w:rsidRDefault="00E833DC"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sz w:val="24"/>
          <w:szCs w:val="24"/>
        </w:rPr>
        <w:t>De igual manera</w:t>
      </w:r>
      <w:r w:rsidR="00EF7226" w:rsidRPr="00DA0AB3">
        <w:rPr>
          <w:rFonts w:ascii="Times New Roman" w:hAnsi="Times New Roman" w:cs="Times New Roman"/>
          <w:sz w:val="24"/>
          <w:szCs w:val="24"/>
        </w:rPr>
        <w:t>,</w:t>
      </w:r>
      <w:r w:rsidRPr="00DA0AB3">
        <w:rPr>
          <w:rFonts w:ascii="Times New Roman" w:hAnsi="Times New Roman" w:cs="Times New Roman"/>
          <w:sz w:val="24"/>
          <w:szCs w:val="24"/>
        </w:rPr>
        <w:t xml:space="preserve"> la prese</w:t>
      </w:r>
      <w:r w:rsidR="00545552" w:rsidRPr="00DA0AB3">
        <w:rPr>
          <w:rFonts w:ascii="Times New Roman" w:hAnsi="Times New Roman" w:cs="Times New Roman"/>
          <w:sz w:val="24"/>
          <w:szCs w:val="24"/>
        </w:rPr>
        <w:t>nte</w:t>
      </w:r>
      <w:r w:rsidRPr="00DA0AB3">
        <w:rPr>
          <w:rFonts w:ascii="Times New Roman" w:hAnsi="Times New Roman" w:cs="Times New Roman"/>
          <w:sz w:val="24"/>
          <w:szCs w:val="24"/>
        </w:rPr>
        <w:t xml:space="preserve"> investigación cobra un</w:t>
      </w:r>
      <w:r w:rsidR="00545552" w:rsidRPr="00DA0AB3">
        <w:rPr>
          <w:rFonts w:ascii="Times New Roman" w:hAnsi="Times New Roman" w:cs="Times New Roman"/>
          <w:sz w:val="24"/>
          <w:szCs w:val="24"/>
        </w:rPr>
        <w:t>a</w:t>
      </w:r>
      <w:r w:rsidRPr="00DA0AB3">
        <w:rPr>
          <w:rFonts w:ascii="Times New Roman" w:hAnsi="Times New Roman" w:cs="Times New Roman"/>
          <w:sz w:val="24"/>
          <w:szCs w:val="24"/>
        </w:rPr>
        <w:t xml:space="preserve"> relevante importancia ya que contribuye con departamento de arte y tecnología educativa de la Universidad de Carabobo, en sus líneas de investigación Arte y cultura</w:t>
      </w:r>
      <w:r w:rsidR="009432EC" w:rsidRPr="00DA0AB3">
        <w:rPr>
          <w:rFonts w:ascii="Times New Roman" w:hAnsi="Times New Roman" w:cs="Times New Roman"/>
          <w:sz w:val="24"/>
          <w:szCs w:val="24"/>
        </w:rPr>
        <w:t>,</w:t>
      </w:r>
      <w:r w:rsidRPr="00DA0AB3">
        <w:rPr>
          <w:rFonts w:ascii="Times New Roman" w:hAnsi="Times New Roman" w:cs="Times New Roman"/>
          <w:sz w:val="24"/>
          <w:szCs w:val="24"/>
        </w:rPr>
        <w:t xml:space="preserve"> temática Arte Popular</w:t>
      </w:r>
      <w:r w:rsidR="009432EC" w:rsidRPr="00DA0AB3">
        <w:rPr>
          <w:rFonts w:ascii="Times New Roman" w:hAnsi="Times New Roman" w:cs="Times New Roman"/>
          <w:sz w:val="24"/>
          <w:szCs w:val="24"/>
        </w:rPr>
        <w:t>,</w:t>
      </w:r>
      <w:r w:rsidRPr="00DA0AB3">
        <w:rPr>
          <w:rFonts w:ascii="Times New Roman" w:hAnsi="Times New Roman" w:cs="Times New Roman"/>
          <w:sz w:val="24"/>
          <w:szCs w:val="24"/>
        </w:rPr>
        <w:t xml:space="preserve"> subtemática</w:t>
      </w:r>
      <w:r w:rsidR="00CD5676" w:rsidRPr="00DA0AB3">
        <w:rPr>
          <w:rFonts w:ascii="Times New Roman" w:hAnsi="Times New Roman" w:cs="Times New Roman"/>
          <w:sz w:val="24"/>
          <w:szCs w:val="24"/>
        </w:rPr>
        <w:t>s</w:t>
      </w:r>
      <w:r w:rsidRPr="00DA0AB3">
        <w:rPr>
          <w:rFonts w:ascii="Times New Roman" w:hAnsi="Times New Roman" w:cs="Times New Roman"/>
          <w:sz w:val="24"/>
          <w:szCs w:val="24"/>
        </w:rPr>
        <w:t xml:space="preserve"> Acervo Cultural de la Región</w:t>
      </w:r>
      <w:r w:rsidR="00CD5676" w:rsidRPr="00DA0AB3">
        <w:rPr>
          <w:rFonts w:ascii="Times New Roman" w:hAnsi="Times New Roman" w:cs="Times New Roman"/>
          <w:sz w:val="24"/>
          <w:szCs w:val="24"/>
        </w:rPr>
        <w:t>,</w:t>
      </w:r>
      <w:r w:rsidRPr="00DA0AB3">
        <w:rPr>
          <w:rFonts w:ascii="Times New Roman" w:hAnsi="Times New Roman" w:cs="Times New Roman"/>
          <w:sz w:val="24"/>
          <w:szCs w:val="24"/>
        </w:rPr>
        <w:t xml:space="preserve"> y </w:t>
      </w:r>
      <w:r w:rsidR="00545552" w:rsidRPr="00DA0AB3">
        <w:rPr>
          <w:rFonts w:ascii="Times New Roman" w:hAnsi="Times New Roman" w:cs="Times New Roman"/>
          <w:sz w:val="24"/>
          <w:szCs w:val="24"/>
        </w:rPr>
        <w:t>El Arte y la Identidad Nacional.</w:t>
      </w:r>
    </w:p>
    <w:p w14:paraId="02C54D15" w14:textId="77777777" w:rsidR="00D76C31" w:rsidRPr="00DA0AB3" w:rsidRDefault="00E833DC" w:rsidP="00DA0AB3">
      <w:pPr>
        <w:spacing w:after="0" w:line="360" w:lineRule="auto"/>
        <w:jc w:val="both"/>
        <w:rPr>
          <w:rFonts w:ascii="Times New Roman" w:hAnsi="Times New Roman" w:cs="Times New Roman"/>
          <w:b/>
          <w:sz w:val="24"/>
          <w:szCs w:val="24"/>
        </w:rPr>
      </w:pPr>
      <w:r w:rsidRPr="00DA0AB3">
        <w:rPr>
          <w:rFonts w:ascii="Times New Roman" w:hAnsi="Times New Roman" w:cs="Times New Roman"/>
          <w:b/>
          <w:sz w:val="24"/>
          <w:szCs w:val="24"/>
        </w:rPr>
        <w:t xml:space="preserve">     </w:t>
      </w:r>
    </w:p>
    <w:p w14:paraId="662ACF68" w14:textId="77777777" w:rsidR="00D76C31" w:rsidRPr="00DA0AB3" w:rsidRDefault="00D76C31" w:rsidP="00DA0AB3">
      <w:pPr>
        <w:spacing w:after="0" w:line="360" w:lineRule="auto"/>
        <w:jc w:val="center"/>
        <w:rPr>
          <w:rFonts w:ascii="Times New Roman" w:hAnsi="Times New Roman" w:cs="Times New Roman"/>
          <w:b/>
          <w:sz w:val="24"/>
          <w:szCs w:val="24"/>
        </w:rPr>
      </w:pPr>
    </w:p>
    <w:p w14:paraId="1363AC24" w14:textId="77777777" w:rsidR="008E7E2A" w:rsidRPr="00DA0AB3" w:rsidRDefault="008E7E2A" w:rsidP="00DA0AB3">
      <w:pPr>
        <w:spacing w:after="0" w:line="360" w:lineRule="auto"/>
        <w:jc w:val="center"/>
        <w:rPr>
          <w:rFonts w:ascii="Times New Roman" w:hAnsi="Times New Roman" w:cs="Times New Roman"/>
          <w:b/>
          <w:sz w:val="24"/>
          <w:szCs w:val="24"/>
        </w:rPr>
      </w:pPr>
    </w:p>
    <w:p w14:paraId="71CFA602" w14:textId="77777777" w:rsidR="008E7E2A" w:rsidRPr="00DA0AB3" w:rsidRDefault="008E7E2A" w:rsidP="00DA0AB3">
      <w:pPr>
        <w:spacing w:after="0" w:line="360" w:lineRule="auto"/>
        <w:jc w:val="center"/>
        <w:rPr>
          <w:rFonts w:ascii="Times New Roman" w:hAnsi="Times New Roman" w:cs="Times New Roman"/>
          <w:b/>
          <w:sz w:val="24"/>
          <w:szCs w:val="24"/>
        </w:rPr>
      </w:pPr>
    </w:p>
    <w:p w14:paraId="46209F20" w14:textId="77777777" w:rsidR="00B43628" w:rsidRPr="00DA0AB3" w:rsidRDefault="00B43628" w:rsidP="00DA0AB3">
      <w:pPr>
        <w:spacing w:after="0" w:line="360" w:lineRule="auto"/>
        <w:jc w:val="center"/>
        <w:rPr>
          <w:rFonts w:ascii="Times New Roman" w:hAnsi="Times New Roman" w:cs="Times New Roman"/>
          <w:b/>
          <w:sz w:val="24"/>
          <w:szCs w:val="24"/>
        </w:rPr>
      </w:pPr>
    </w:p>
    <w:p w14:paraId="6C8566F7" w14:textId="77777777" w:rsidR="00B43628" w:rsidRPr="00DA0AB3" w:rsidRDefault="00B43628" w:rsidP="00DA0AB3">
      <w:pPr>
        <w:spacing w:after="0" w:line="360" w:lineRule="auto"/>
        <w:jc w:val="center"/>
        <w:rPr>
          <w:rFonts w:ascii="Times New Roman" w:hAnsi="Times New Roman" w:cs="Times New Roman"/>
          <w:b/>
          <w:sz w:val="24"/>
          <w:szCs w:val="24"/>
        </w:rPr>
        <w:sectPr w:rsidR="00B43628" w:rsidRPr="00DA0AB3" w:rsidSect="00E21856">
          <w:pgSz w:w="12240" w:h="15840" w:code="1"/>
          <w:pgMar w:top="1702" w:right="1701" w:bottom="1701" w:left="2268" w:header="709" w:footer="709" w:gutter="0"/>
          <w:pgNumType w:start="4"/>
          <w:cols w:space="708"/>
          <w:docGrid w:linePitch="360"/>
        </w:sectPr>
      </w:pPr>
    </w:p>
    <w:p w14:paraId="54CBF17D" w14:textId="77777777" w:rsidR="008E7E2A" w:rsidRPr="00DA0AB3" w:rsidRDefault="0052278A" w:rsidP="00DA0AB3">
      <w:pPr>
        <w:spacing w:after="0" w:line="360" w:lineRule="auto"/>
        <w:jc w:val="center"/>
        <w:rPr>
          <w:rFonts w:ascii="Times New Roman" w:hAnsi="Times New Roman" w:cs="Times New Roman"/>
          <w:b/>
          <w:sz w:val="24"/>
          <w:szCs w:val="24"/>
        </w:rPr>
      </w:pPr>
      <w:r w:rsidRPr="00DA0AB3">
        <w:rPr>
          <w:rFonts w:ascii="Times New Roman" w:hAnsi="Times New Roman" w:cs="Times New Roman"/>
          <w:b/>
          <w:sz w:val="24"/>
          <w:szCs w:val="24"/>
        </w:rPr>
        <w:lastRenderedPageBreak/>
        <w:t>CAPÍ</w:t>
      </w:r>
      <w:r w:rsidR="008E7E2A" w:rsidRPr="00DA0AB3">
        <w:rPr>
          <w:rFonts w:ascii="Times New Roman" w:hAnsi="Times New Roman" w:cs="Times New Roman"/>
          <w:b/>
          <w:sz w:val="24"/>
          <w:szCs w:val="24"/>
        </w:rPr>
        <w:t>TULO II</w:t>
      </w:r>
    </w:p>
    <w:p w14:paraId="2EFC27A5" w14:textId="77777777" w:rsidR="0053432F" w:rsidRPr="00DA0AB3" w:rsidRDefault="0053432F" w:rsidP="00DA0AB3">
      <w:pPr>
        <w:spacing w:after="0" w:line="360" w:lineRule="auto"/>
        <w:jc w:val="center"/>
        <w:rPr>
          <w:rFonts w:ascii="Times New Roman" w:hAnsi="Times New Roman" w:cs="Times New Roman"/>
          <w:b/>
          <w:sz w:val="24"/>
          <w:szCs w:val="24"/>
        </w:rPr>
      </w:pPr>
    </w:p>
    <w:p w14:paraId="1A89B99D" w14:textId="77777777" w:rsidR="008E7E2A" w:rsidRPr="00DA0AB3" w:rsidRDefault="008E7E2A" w:rsidP="00DA0AB3">
      <w:pPr>
        <w:spacing w:after="0" w:line="360" w:lineRule="auto"/>
        <w:jc w:val="center"/>
        <w:rPr>
          <w:rFonts w:ascii="Times New Roman" w:hAnsi="Times New Roman" w:cs="Times New Roman"/>
          <w:b/>
          <w:sz w:val="24"/>
          <w:szCs w:val="24"/>
        </w:rPr>
      </w:pPr>
      <w:r w:rsidRPr="00DA0AB3">
        <w:rPr>
          <w:rFonts w:ascii="Times New Roman" w:hAnsi="Times New Roman" w:cs="Times New Roman"/>
          <w:b/>
          <w:sz w:val="24"/>
          <w:szCs w:val="24"/>
        </w:rPr>
        <w:t>MARCO TEÓRICO</w:t>
      </w:r>
    </w:p>
    <w:p w14:paraId="30A27941" w14:textId="77777777" w:rsidR="00EF7226" w:rsidRPr="00DA0AB3" w:rsidRDefault="00EF7226" w:rsidP="00DA0AB3">
      <w:pPr>
        <w:spacing w:after="0" w:line="360" w:lineRule="auto"/>
        <w:jc w:val="center"/>
        <w:rPr>
          <w:rFonts w:ascii="Times New Roman" w:hAnsi="Times New Roman" w:cs="Times New Roman"/>
          <w:b/>
          <w:sz w:val="24"/>
          <w:szCs w:val="24"/>
        </w:rPr>
      </w:pPr>
    </w:p>
    <w:p w14:paraId="64127573" w14:textId="77777777" w:rsidR="00A87BB0" w:rsidRPr="00DA0AB3" w:rsidRDefault="009E44E6"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En el presente capítulo se hace una revisión documental, la cual va dirigida a la identificación y selección de la información que permita conceptuar todo lo referente a la investigación.</w:t>
      </w:r>
    </w:p>
    <w:p w14:paraId="33309784" w14:textId="77777777" w:rsidR="00A87BB0" w:rsidRPr="00DA0AB3" w:rsidRDefault="009E44E6"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Según </w:t>
      </w:r>
      <w:r w:rsidR="009271B3" w:rsidRPr="00DA0AB3">
        <w:rPr>
          <w:rFonts w:ascii="Times New Roman" w:hAnsi="Times New Roman" w:cs="Times New Roman"/>
          <w:sz w:val="24"/>
          <w:szCs w:val="24"/>
        </w:rPr>
        <w:t>Méndez</w:t>
      </w:r>
      <w:r w:rsidRPr="00DA0AB3">
        <w:rPr>
          <w:rFonts w:ascii="Times New Roman" w:hAnsi="Times New Roman" w:cs="Times New Roman"/>
          <w:sz w:val="24"/>
          <w:szCs w:val="24"/>
        </w:rPr>
        <w:t xml:space="preserve"> (2001) el marco </w:t>
      </w:r>
      <w:r w:rsidR="009271B3" w:rsidRPr="00DA0AB3">
        <w:rPr>
          <w:rFonts w:ascii="Times New Roman" w:hAnsi="Times New Roman" w:cs="Times New Roman"/>
          <w:sz w:val="24"/>
          <w:szCs w:val="24"/>
        </w:rPr>
        <w:t>teórico</w:t>
      </w:r>
      <w:r w:rsidRPr="00DA0AB3">
        <w:rPr>
          <w:rFonts w:ascii="Times New Roman" w:hAnsi="Times New Roman" w:cs="Times New Roman"/>
          <w:sz w:val="24"/>
          <w:szCs w:val="24"/>
        </w:rPr>
        <w:t xml:space="preserve"> es la descripción de los elementos teóricos planteados por uno o por diferentes autores que permiten al investigador fundamentar los procesos de conocimiento con dos aspectos diferentes:</w:t>
      </w:r>
      <w:r w:rsidR="00295687" w:rsidRPr="00DA0AB3">
        <w:rPr>
          <w:rFonts w:ascii="Times New Roman" w:hAnsi="Times New Roman" w:cs="Times New Roman"/>
          <w:sz w:val="24"/>
          <w:szCs w:val="24"/>
        </w:rPr>
        <w:t xml:space="preserve"> </w:t>
      </w:r>
      <w:r w:rsidRPr="00DA0AB3">
        <w:rPr>
          <w:rFonts w:ascii="Times New Roman" w:hAnsi="Times New Roman" w:cs="Times New Roman"/>
          <w:sz w:val="24"/>
          <w:szCs w:val="24"/>
        </w:rPr>
        <w:t xml:space="preserve">Por una parte, permite ubicar el tema objeto </w:t>
      </w:r>
      <w:r w:rsidR="00B408DC" w:rsidRPr="00DA0AB3">
        <w:rPr>
          <w:rFonts w:ascii="Times New Roman" w:hAnsi="Times New Roman" w:cs="Times New Roman"/>
          <w:sz w:val="24"/>
          <w:szCs w:val="24"/>
        </w:rPr>
        <w:t>de investigación dentro de las teorías existentes, para precisar en qué corriente de pensamiento se inscribe y en qué medida significa algo nuevo o complementario.</w:t>
      </w:r>
      <w:r w:rsidR="00295687" w:rsidRPr="00DA0AB3">
        <w:rPr>
          <w:rFonts w:ascii="Times New Roman" w:hAnsi="Times New Roman" w:cs="Times New Roman"/>
          <w:sz w:val="24"/>
          <w:szCs w:val="24"/>
        </w:rPr>
        <w:t xml:space="preserve"> </w:t>
      </w:r>
      <w:r w:rsidR="00B408DC" w:rsidRPr="00DA0AB3">
        <w:rPr>
          <w:rFonts w:ascii="Times New Roman" w:hAnsi="Times New Roman" w:cs="Times New Roman"/>
          <w:sz w:val="24"/>
          <w:szCs w:val="24"/>
        </w:rPr>
        <w:t>Por la otra, es una descripción detallada de cada uno de los elementos de la teoría que serán directamente utilizados en el desarrollo de la investigación, incluyendo las relaciones más significativas que se dan</w:t>
      </w:r>
      <w:r w:rsidR="00A87BB0" w:rsidRPr="00DA0AB3">
        <w:rPr>
          <w:rFonts w:ascii="Times New Roman" w:hAnsi="Times New Roman" w:cs="Times New Roman"/>
          <w:sz w:val="24"/>
          <w:szCs w:val="24"/>
        </w:rPr>
        <w:t xml:space="preserve"> entre esos elementos teóricos.</w:t>
      </w:r>
    </w:p>
    <w:p w14:paraId="6A317B84" w14:textId="77777777" w:rsidR="009E44E6" w:rsidRPr="00DA0AB3" w:rsidRDefault="00B408DC"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Por su parte Fernández e Hidalgo (2007) afirman que todo informe de investigación debe contener un marco teórico que plantee los cimientos de la investigación que se realiza, la posición del autor-investigador, la corriente de pensamiento que va a adoptar, el enfoque que seguirá o el que piensa debatir.</w:t>
      </w:r>
      <w:r w:rsidR="009E44E6" w:rsidRPr="00DA0AB3">
        <w:rPr>
          <w:rFonts w:ascii="Times New Roman" w:hAnsi="Times New Roman" w:cs="Times New Roman"/>
          <w:sz w:val="24"/>
          <w:szCs w:val="24"/>
        </w:rPr>
        <w:t xml:space="preserve"> </w:t>
      </w:r>
    </w:p>
    <w:p w14:paraId="075C6B9F" w14:textId="77777777" w:rsidR="00A87BB0" w:rsidRPr="00DA0AB3" w:rsidRDefault="00A87BB0" w:rsidP="00DA0AB3">
      <w:pPr>
        <w:spacing w:after="0" w:line="360" w:lineRule="auto"/>
        <w:rPr>
          <w:rFonts w:ascii="Times New Roman" w:hAnsi="Times New Roman" w:cs="Times New Roman"/>
          <w:b/>
          <w:sz w:val="24"/>
          <w:szCs w:val="24"/>
        </w:rPr>
      </w:pPr>
    </w:p>
    <w:p w14:paraId="7F995F1E" w14:textId="77777777" w:rsidR="00A87BB0" w:rsidRPr="00DA0AB3" w:rsidRDefault="008E7E2A" w:rsidP="00DA0AB3">
      <w:pPr>
        <w:spacing w:after="0" w:line="360" w:lineRule="auto"/>
        <w:rPr>
          <w:rFonts w:ascii="Times New Roman" w:hAnsi="Times New Roman" w:cs="Times New Roman"/>
          <w:b/>
          <w:sz w:val="24"/>
          <w:szCs w:val="24"/>
        </w:rPr>
      </w:pPr>
      <w:r w:rsidRPr="00DA0AB3">
        <w:rPr>
          <w:rFonts w:ascii="Times New Roman" w:hAnsi="Times New Roman" w:cs="Times New Roman"/>
          <w:b/>
          <w:sz w:val="24"/>
          <w:szCs w:val="24"/>
        </w:rPr>
        <w:t>Antecedentes de la investigación</w:t>
      </w:r>
    </w:p>
    <w:p w14:paraId="39E2F01E" w14:textId="77777777" w:rsidR="00B43628" w:rsidRPr="00DA0AB3" w:rsidRDefault="008E7E2A" w:rsidP="00DA0AB3">
      <w:pPr>
        <w:spacing w:after="0" w:line="360" w:lineRule="auto"/>
        <w:ind w:firstLine="284"/>
        <w:rPr>
          <w:rFonts w:ascii="Times New Roman" w:hAnsi="Times New Roman" w:cs="Times New Roman"/>
          <w:b/>
          <w:sz w:val="24"/>
          <w:szCs w:val="24"/>
        </w:rPr>
      </w:pPr>
      <w:r w:rsidRPr="00DA0AB3">
        <w:rPr>
          <w:rFonts w:ascii="Times New Roman" w:hAnsi="Times New Roman" w:cs="Times New Roman"/>
          <w:sz w:val="24"/>
          <w:szCs w:val="24"/>
        </w:rPr>
        <w:t>Es esta sección se presentan algunas investigaciones anteriormente realizadas que dejan en evidencia el estudio de la cultura popular como elemento fundamental para el desarrollo de los pueblos en tal sentido se citan las siguientes:</w:t>
      </w:r>
    </w:p>
    <w:p w14:paraId="5222903B" w14:textId="77777777" w:rsidR="00A87BB0" w:rsidRPr="00DA0AB3" w:rsidRDefault="00A87BB0" w:rsidP="00DA0AB3">
      <w:pPr>
        <w:spacing w:after="0" w:line="360" w:lineRule="auto"/>
        <w:jc w:val="both"/>
        <w:rPr>
          <w:rFonts w:ascii="Times New Roman" w:hAnsi="Times New Roman" w:cs="Times New Roman"/>
          <w:sz w:val="24"/>
          <w:szCs w:val="24"/>
        </w:rPr>
        <w:sectPr w:rsidR="00A87BB0" w:rsidRPr="00DA0AB3" w:rsidSect="00E21856">
          <w:pgSz w:w="12240" w:h="15840" w:code="1"/>
          <w:pgMar w:top="2835" w:right="1701" w:bottom="1701" w:left="2268" w:header="709" w:footer="709" w:gutter="0"/>
          <w:cols w:space="708"/>
          <w:docGrid w:linePitch="360"/>
        </w:sectPr>
      </w:pPr>
    </w:p>
    <w:p w14:paraId="1B69CF56" w14:textId="1DBDC643" w:rsidR="00A87BB0" w:rsidRPr="00DA0AB3" w:rsidRDefault="008E7E2A"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lastRenderedPageBreak/>
        <w:t>La investigación realizada por Velázquez (2012) titulada la cultura popular tradicional como elemento esencial para la transformación sociocultural</w:t>
      </w:r>
      <w:r w:rsidR="007F4D23" w:rsidRPr="00DA0AB3">
        <w:rPr>
          <w:rFonts w:ascii="Times New Roman" w:hAnsi="Times New Roman" w:cs="Times New Roman"/>
          <w:sz w:val="24"/>
          <w:szCs w:val="24"/>
        </w:rPr>
        <w:t xml:space="preserve"> expresa lo siguiente:</w:t>
      </w:r>
      <w:r w:rsidR="00C57B61">
        <w:rPr>
          <w:rFonts w:ascii="Times New Roman" w:hAnsi="Times New Roman" w:cs="Times New Roman"/>
          <w:sz w:val="24"/>
          <w:szCs w:val="24"/>
        </w:rPr>
        <w:t xml:space="preserve"> </w:t>
      </w:r>
      <w:r w:rsidR="007F4D23" w:rsidRPr="00DA0AB3">
        <w:rPr>
          <w:rFonts w:ascii="Times New Roman" w:hAnsi="Times New Roman" w:cs="Times New Roman"/>
          <w:sz w:val="24"/>
          <w:szCs w:val="24"/>
        </w:rPr>
        <w:t xml:space="preserve">Los sistemas culturales en los procesos de su conformación atraviesan diversas etapas en las cuales se fomentan y sistematizan las identidades. En correspondencia con el desarrollo de la propia historia de la conciencia política, social y cultural del pueblo, dentro de la cultura encontramos la cultura popular tradicional, principal portadora de costumbres, raíces y tradiciones, enriquecida por la confluencia dinamizadora </w:t>
      </w:r>
      <w:r w:rsidR="00091F7B" w:rsidRPr="00DA0AB3">
        <w:rPr>
          <w:rFonts w:ascii="Times New Roman" w:hAnsi="Times New Roman" w:cs="Times New Roman"/>
          <w:sz w:val="24"/>
          <w:szCs w:val="24"/>
        </w:rPr>
        <w:t>de elementos</w:t>
      </w:r>
      <w:r w:rsidR="007F4D23" w:rsidRPr="00DA0AB3">
        <w:rPr>
          <w:rFonts w:ascii="Times New Roman" w:hAnsi="Times New Roman" w:cs="Times New Roman"/>
          <w:sz w:val="24"/>
          <w:szCs w:val="24"/>
        </w:rPr>
        <w:t xml:space="preserve"> transculturales.</w:t>
      </w:r>
    </w:p>
    <w:p w14:paraId="4543E391" w14:textId="77777777" w:rsidR="00A87BB0" w:rsidRPr="00DA0AB3" w:rsidRDefault="007F4D23"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Un elemento esencial en el desarrollo cultural de los pueblos es el protagonismo comunitario a partir de la realización de fiestas populares donde </w:t>
      </w:r>
      <w:r w:rsidR="00091F7B" w:rsidRPr="00DA0AB3">
        <w:rPr>
          <w:rFonts w:ascii="Times New Roman" w:hAnsi="Times New Roman" w:cs="Times New Roman"/>
          <w:sz w:val="24"/>
          <w:szCs w:val="24"/>
        </w:rPr>
        <w:t>se preservan las</w:t>
      </w:r>
      <w:r w:rsidRPr="00DA0AB3">
        <w:rPr>
          <w:rFonts w:ascii="Times New Roman" w:hAnsi="Times New Roman" w:cs="Times New Roman"/>
          <w:sz w:val="24"/>
          <w:szCs w:val="24"/>
        </w:rPr>
        <w:t xml:space="preserve"> tradiciones y se pone de manifiesto la cultura tradicional, siendo este </w:t>
      </w:r>
      <w:r w:rsidR="00091F7B" w:rsidRPr="00DA0AB3">
        <w:rPr>
          <w:rFonts w:ascii="Times New Roman" w:hAnsi="Times New Roman" w:cs="Times New Roman"/>
          <w:sz w:val="24"/>
          <w:szCs w:val="24"/>
        </w:rPr>
        <w:t>el momento</w:t>
      </w:r>
      <w:r w:rsidRPr="00DA0AB3">
        <w:rPr>
          <w:rFonts w:ascii="Times New Roman" w:hAnsi="Times New Roman" w:cs="Times New Roman"/>
          <w:sz w:val="24"/>
          <w:szCs w:val="24"/>
        </w:rPr>
        <w:t xml:space="preserve"> propicio </w:t>
      </w:r>
      <w:r w:rsidR="00091F7B" w:rsidRPr="00DA0AB3">
        <w:rPr>
          <w:rFonts w:ascii="Times New Roman" w:hAnsi="Times New Roman" w:cs="Times New Roman"/>
          <w:sz w:val="24"/>
          <w:szCs w:val="24"/>
        </w:rPr>
        <w:t>para exhibir</w:t>
      </w:r>
      <w:r w:rsidRPr="00DA0AB3">
        <w:rPr>
          <w:rFonts w:ascii="Times New Roman" w:hAnsi="Times New Roman" w:cs="Times New Roman"/>
          <w:sz w:val="24"/>
          <w:szCs w:val="24"/>
        </w:rPr>
        <w:t xml:space="preserve"> lo más representativo de la cultura material y espiritual.</w:t>
      </w:r>
      <w:r w:rsidR="00EF7226" w:rsidRPr="00DA0AB3">
        <w:rPr>
          <w:rFonts w:ascii="Times New Roman" w:hAnsi="Times New Roman" w:cs="Times New Roman"/>
          <w:sz w:val="24"/>
          <w:szCs w:val="24"/>
        </w:rPr>
        <w:t xml:space="preserve"> </w:t>
      </w:r>
      <w:r w:rsidRPr="00DA0AB3">
        <w:rPr>
          <w:rFonts w:ascii="Times New Roman" w:hAnsi="Times New Roman" w:cs="Times New Roman"/>
          <w:sz w:val="24"/>
          <w:szCs w:val="24"/>
        </w:rPr>
        <w:t>En esta investigación se evidencia la relación que tiene con el presente estudio ya que se pone de manifiesto la importancia de mantener vivas y proyectar las manifestaciones culturales de un lugar ya que define la identidad cultural de un pueblo y contribuye a su d</w:t>
      </w:r>
      <w:r w:rsidR="00091F7B" w:rsidRPr="00DA0AB3">
        <w:rPr>
          <w:rFonts w:ascii="Times New Roman" w:hAnsi="Times New Roman" w:cs="Times New Roman"/>
          <w:sz w:val="24"/>
          <w:szCs w:val="24"/>
        </w:rPr>
        <w:t>esarrollo en diferentes ámbitos.</w:t>
      </w:r>
    </w:p>
    <w:p w14:paraId="587E1CE6" w14:textId="77777777" w:rsidR="00A87BB0" w:rsidRPr="00DA0AB3" w:rsidRDefault="00091F7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Arteaga </w:t>
      </w:r>
      <w:r w:rsidR="005A5ECA" w:rsidRPr="00DA0AB3">
        <w:rPr>
          <w:rFonts w:ascii="Times New Roman" w:hAnsi="Times New Roman" w:cs="Times New Roman"/>
          <w:sz w:val="24"/>
          <w:szCs w:val="24"/>
        </w:rPr>
        <w:t>(</w:t>
      </w:r>
      <w:r w:rsidRPr="00DA0AB3">
        <w:rPr>
          <w:rFonts w:ascii="Times New Roman" w:hAnsi="Times New Roman" w:cs="Times New Roman"/>
          <w:sz w:val="24"/>
          <w:szCs w:val="24"/>
        </w:rPr>
        <w:t>2010</w:t>
      </w:r>
      <w:r w:rsidR="005A5ECA" w:rsidRPr="00DA0AB3">
        <w:rPr>
          <w:rFonts w:ascii="Times New Roman" w:hAnsi="Times New Roman" w:cs="Times New Roman"/>
          <w:sz w:val="24"/>
          <w:szCs w:val="24"/>
        </w:rPr>
        <w:t>)</w:t>
      </w:r>
      <w:r w:rsidRPr="00DA0AB3">
        <w:rPr>
          <w:rFonts w:ascii="Times New Roman" w:hAnsi="Times New Roman" w:cs="Times New Roman"/>
          <w:sz w:val="24"/>
          <w:szCs w:val="24"/>
        </w:rPr>
        <w:t xml:space="preserve"> en su trabajo de investigación titulado “Programa de estrategias para la proyección </w:t>
      </w:r>
      <w:r w:rsidR="005A5ECA" w:rsidRPr="00DA0AB3">
        <w:rPr>
          <w:rFonts w:ascii="Times New Roman" w:hAnsi="Times New Roman" w:cs="Times New Roman"/>
          <w:sz w:val="24"/>
          <w:szCs w:val="24"/>
        </w:rPr>
        <w:t>de manifestaciones culturales</w:t>
      </w:r>
      <w:r w:rsidRPr="00DA0AB3">
        <w:rPr>
          <w:rFonts w:ascii="Times New Roman" w:hAnsi="Times New Roman" w:cs="Times New Roman"/>
          <w:sz w:val="24"/>
          <w:szCs w:val="24"/>
        </w:rPr>
        <w:t xml:space="preserve"> en las escuelas primarias</w:t>
      </w:r>
      <w:r w:rsidR="005A5ECA" w:rsidRPr="00DA0AB3">
        <w:rPr>
          <w:rFonts w:ascii="Times New Roman" w:hAnsi="Times New Roman" w:cs="Times New Roman"/>
          <w:sz w:val="24"/>
          <w:szCs w:val="24"/>
        </w:rPr>
        <w:t>”</w:t>
      </w:r>
      <w:r w:rsidRPr="00DA0AB3">
        <w:rPr>
          <w:rFonts w:ascii="Times New Roman" w:hAnsi="Times New Roman" w:cs="Times New Roman"/>
          <w:sz w:val="24"/>
          <w:szCs w:val="24"/>
        </w:rPr>
        <w:t xml:space="preserve"> llego a la formulación de una metodología orientada a incentivar el proceso de enseñanza aprendizaje </w:t>
      </w:r>
      <w:r w:rsidR="005A5ECA" w:rsidRPr="00DA0AB3">
        <w:rPr>
          <w:rFonts w:ascii="Times New Roman" w:hAnsi="Times New Roman" w:cs="Times New Roman"/>
          <w:sz w:val="24"/>
          <w:szCs w:val="24"/>
        </w:rPr>
        <w:t>en los estudiantes de educación básica. Las actividades culturales dentro de la institución contribuyen con el desarrollo del ser y a su vez despierta en los niños el amor y el valor por nuestra identidad nacional. El trabajo anteriormente destacado se puede comparar con esta investigación, demostrando la importancia de resaltar en las escuelas el valor de las manifestaciones culturales y el impacto que estas pueden causar en los estudiantes.</w:t>
      </w:r>
    </w:p>
    <w:p w14:paraId="79277A9E" w14:textId="77777777" w:rsidR="00A87BB0" w:rsidRPr="00DA0AB3" w:rsidRDefault="005A5ECA"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Así mismo Mata (2008) en su tesis de grado “Manual didáctico de manifestaciones culturales del estado Carabobo dirigido a los docentes de la unidad educativa Antonio Herrera Toro</w:t>
      </w:r>
      <w:r w:rsidR="00B30ED3" w:rsidRPr="00DA0AB3">
        <w:rPr>
          <w:rFonts w:ascii="Times New Roman" w:hAnsi="Times New Roman" w:cs="Times New Roman"/>
          <w:sz w:val="24"/>
          <w:szCs w:val="24"/>
        </w:rPr>
        <w:t>” concluyo</w:t>
      </w:r>
      <w:r w:rsidR="006604A2" w:rsidRPr="00DA0AB3">
        <w:rPr>
          <w:rFonts w:ascii="Times New Roman" w:hAnsi="Times New Roman" w:cs="Times New Roman"/>
          <w:sz w:val="24"/>
          <w:szCs w:val="24"/>
        </w:rPr>
        <w:t xml:space="preserve"> que:</w:t>
      </w:r>
      <w:r w:rsidR="0053432F" w:rsidRPr="00DA0AB3">
        <w:rPr>
          <w:rFonts w:ascii="Times New Roman" w:hAnsi="Times New Roman" w:cs="Times New Roman"/>
          <w:sz w:val="24"/>
          <w:szCs w:val="24"/>
        </w:rPr>
        <w:t xml:space="preserve"> </w:t>
      </w:r>
      <w:r w:rsidR="006604A2" w:rsidRPr="00DA0AB3">
        <w:rPr>
          <w:rFonts w:ascii="Times New Roman" w:hAnsi="Times New Roman" w:cs="Times New Roman"/>
          <w:sz w:val="24"/>
          <w:szCs w:val="24"/>
        </w:rPr>
        <w:t xml:space="preserve">Muchas veces los docentes no poseen el conocimiento necesario para la enseñanza de las manifestaciones culturales que nos identifican, teniendo así como resultado la poca relevancia de nuestra identidad cultural y un </w:t>
      </w:r>
      <w:r w:rsidR="006604A2" w:rsidRPr="00DA0AB3">
        <w:rPr>
          <w:rFonts w:ascii="Times New Roman" w:hAnsi="Times New Roman" w:cs="Times New Roman"/>
          <w:sz w:val="24"/>
          <w:szCs w:val="24"/>
        </w:rPr>
        <w:lastRenderedPageBreak/>
        <w:t xml:space="preserve">desconocimiento del origen de cada una de estas </w:t>
      </w:r>
      <w:r w:rsidR="00B34859" w:rsidRPr="00DA0AB3">
        <w:rPr>
          <w:rFonts w:ascii="Times New Roman" w:hAnsi="Times New Roman" w:cs="Times New Roman"/>
          <w:sz w:val="24"/>
          <w:szCs w:val="24"/>
        </w:rPr>
        <w:t>manifestaciones. Cabe</w:t>
      </w:r>
      <w:r w:rsidR="006604A2" w:rsidRPr="00DA0AB3">
        <w:rPr>
          <w:rFonts w:ascii="Times New Roman" w:hAnsi="Times New Roman" w:cs="Times New Roman"/>
          <w:sz w:val="24"/>
          <w:szCs w:val="24"/>
        </w:rPr>
        <w:t xml:space="preserve"> destacar la relación de esta tesis con el trabajo que se lleva a cabo. Ya que es indispensable un material de apoyo en donde los docentes puedan sustentarse a la hora de enseñar sobre manifestaciones culturales en las instituciones educativas </w:t>
      </w:r>
      <w:r w:rsidR="0053432F" w:rsidRPr="00DA0AB3">
        <w:rPr>
          <w:rFonts w:ascii="Times New Roman" w:hAnsi="Times New Roman" w:cs="Times New Roman"/>
          <w:sz w:val="24"/>
          <w:szCs w:val="24"/>
        </w:rPr>
        <w:t xml:space="preserve"> </w:t>
      </w:r>
    </w:p>
    <w:p w14:paraId="7A980225" w14:textId="77777777" w:rsidR="00A87BB0" w:rsidRPr="00DA0AB3" w:rsidRDefault="006604A2"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Uno de los trabajos más importantes que se han realizado anteriormente a esta investigación ha sido el realizado por la Fundación </w:t>
      </w:r>
      <w:proofErr w:type="spellStart"/>
      <w:r w:rsidRPr="00DA0AB3">
        <w:rPr>
          <w:rFonts w:ascii="Times New Roman" w:hAnsi="Times New Roman" w:cs="Times New Roman"/>
          <w:sz w:val="24"/>
          <w:szCs w:val="24"/>
        </w:rPr>
        <w:t>Bigott</w:t>
      </w:r>
      <w:proofErr w:type="spellEnd"/>
      <w:r w:rsidRPr="00DA0AB3">
        <w:rPr>
          <w:rFonts w:ascii="Times New Roman" w:hAnsi="Times New Roman" w:cs="Times New Roman"/>
          <w:sz w:val="24"/>
          <w:szCs w:val="24"/>
        </w:rPr>
        <w:t xml:space="preserve"> creada en 1963.</w:t>
      </w:r>
    </w:p>
    <w:p w14:paraId="3497444C" w14:textId="77777777" w:rsidR="00A87BB0" w:rsidRPr="00DA0AB3" w:rsidRDefault="006604A2"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A través de intensos programas educativos, editoriales y audiovisuales esta fundación se ha convertido en la institución pionera en el campo de la promoción y difusión d</w:t>
      </w:r>
      <w:r w:rsidR="00D64679" w:rsidRPr="00DA0AB3">
        <w:rPr>
          <w:rFonts w:ascii="Times New Roman" w:hAnsi="Times New Roman" w:cs="Times New Roman"/>
          <w:sz w:val="24"/>
          <w:szCs w:val="24"/>
        </w:rPr>
        <w:t xml:space="preserve">e la cultura popular venezolana. Dentro de estas líneas de acción se suman los Manuales de Cultura Popular como una herramienta imprescindible para el trabajo de aula, que busca solventar la carencia de material impreso que apoye al docente en su tarea de proyectar y divulgar las expresiones danzarías tradicionales venezolanas. </w:t>
      </w:r>
    </w:p>
    <w:p w14:paraId="2A23DF05" w14:textId="77777777" w:rsidR="0053432F" w:rsidRPr="00DA0AB3" w:rsidRDefault="00D64679"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De esta manera se evidencia la estrecha similitud que tienen los trabajos anteriormente mencionados con la propuesta hecha en la presente investigación, contribuyendo así con la enseñanza, preservación y difusión de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como manifestación cultural del municipio Montalbán a través de una guía didáctica </w:t>
      </w:r>
      <w:r w:rsidR="005F2352" w:rsidRPr="00DA0AB3">
        <w:rPr>
          <w:rFonts w:ascii="Times New Roman" w:hAnsi="Times New Roman" w:cs="Times New Roman"/>
          <w:sz w:val="24"/>
          <w:szCs w:val="24"/>
        </w:rPr>
        <w:t>en donde esté</w:t>
      </w:r>
      <w:r w:rsidRPr="00DA0AB3">
        <w:rPr>
          <w:rFonts w:ascii="Times New Roman" w:hAnsi="Times New Roman" w:cs="Times New Roman"/>
          <w:sz w:val="24"/>
          <w:szCs w:val="24"/>
        </w:rPr>
        <w:t xml:space="preserve"> el contenido necesario que sirva de apoyo a los docentes a la hora de impartir conocimientos sobre este tema y así sembrar en niños y jóvenes los más nobles sentimientos de pertenencia y amor por los valores de la tradición</w:t>
      </w:r>
      <w:r w:rsidR="005F2352" w:rsidRPr="00DA0AB3">
        <w:rPr>
          <w:rFonts w:ascii="Times New Roman" w:hAnsi="Times New Roman" w:cs="Times New Roman"/>
          <w:sz w:val="24"/>
          <w:szCs w:val="24"/>
        </w:rPr>
        <w:t>.</w:t>
      </w:r>
      <w:r w:rsidRPr="00DA0AB3">
        <w:rPr>
          <w:rFonts w:ascii="Times New Roman" w:hAnsi="Times New Roman" w:cs="Times New Roman"/>
          <w:sz w:val="24"/>
          <w:szCs w:val="24"/>
        </w:rPr>
        <w:t xml:space="preserve"> </w:t>
      </w:r>
    </w:p>
    <w:p w14:paraId="3D2F7A44" w14:textId="77777777" w:rsidR="0053432F" w:rsidRPr="00DA0AB3" w:rsidRDefault="0053432F" w:rsidP="00DA0AB3">
      <w:pPr>
        <w:spacing w:after="0" w:line="360" w:lineRule="auto"/>
        <w:rPr>
          <w:rFonts w:ascii="Times New Roman" w:hAnsi="Times New Roman" w:cs="Times New Roman"/>
          <w:sz w:val="24"/>
          <w:szCs w:val="24"/>
        </w:rPr>
      </w:pPr>
    </w:p>
    <w:p w14:paraId="61724610" w14:textId="77777777" w:rsidR="003E507E" w:rsidRPr="00DA0AB3" w:rsidRDefault="00ED43A1" w:rsidP="00DA0AB3">
      <w:pPr>
        <w:spacing w:after="0" w:line="360" w:lineRule="auto"/>
        <w:ind w:firstLine="708"/>
        <w:rPr>
          <w:rFonts w:ascii="Times New Roman" w:hAnsi="Times New Roman" w:cs="Times New Roman"/>
          <w:b/>
          <w:sz w:val="24"/>
          <w:szCs w:val="24"/>
        </w:rPr>
      </w:pPr>
      <w:r w:rsidRPr="00DA0AB3">
        <w:rPr>
          <w:rFonts w:ascii="Times New Roman" w:hAnsi="Times New Roman" w:cs="Times New Roman"/>
          <w:b/>
          <w:sz w:val="24"/>
          <w:szCs w:val="24"/>
        </w:rPr>
        <w:t>BASES TEÓRICAS</w:t>
      </w:r>
    </w:p>
    <w:p w14:paraId="77F6B8F6" w14:textId="77777777" w:rsidR="0053432F" w:rsidRPr="00DA0AB3" w:rsidRDefault="0053432F" w:rsidP="00DA0AB3">
      <w:pPr>
        <w:spacing w:after="0" w:line="360" w:lineRule="auto"/>
        <w:jc w:val="center"/>
        <w:rPr>
          <w:rFonts w:ascii="Times New Roman" w:hAnsi="Times New Roman" w:cs="Times New Roman"/>
          <w:b/>
          <w:sz w:val="24"/>
          <w:szCs w:val="24"/>
        </w:rPr>
      </w:pPr>
    </w:p>
    <w:p w14:paraId="4F22BDD0" w14:textId="77777777" w:rsidR="001E7E74" w:rsidRPr="00DA0AB3" w:rsidRDefault="003E507E"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En las bases teóricas, se presentarán las partes esenciales de la investigación. Con esto se quiere lograr que el lector comprenda el punto de vista del investigador, puesto que no todos los conceptos que se presentan en el desarrollo del trabajo de grado es literal a cómo sale plasmado en los diccionarios u otros medios impresos; es decir, hay muchos conceptos que pueden tener una visión más amplia de la presentada</w:t>
      </w:r>
      <w:r w:rsidR="001E7E74" w:rsidRPr="00DA0AB3">
        <w:rPr>
          <w:rFonts w:ascii="Times New Roman" w:hAnsi="Times New Roman" w:cs="Times New Roman"/>
          <w:sz w:val="24"/>
          <w:szCs w:val="24"/>
        </w:rPr>
        <w:t xml:space="preserve"> en los medios antes nombrados.</w:t>
      </w:r>
    </w:p>
    <w:p w14:paraId="02D8A590" w14:textId="77777777" w:rsidR="005C2AF7" w:rsidRPr="00DA0AB3" w:rsidRDefault="00EF7226"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Según Cerda</w:t>
      </w:r>
      <w:r w:rsidR="005C2AF7" w:rsidRPr="00DA0AB3">
        <w:rPr>
          <w:rFonts w:ascii="Times New Roman" w:hAnsi="Times New Roman" w:cs="Times New Roman"/>
          <w:sz w:val="24"/>
          <w:szCs w:val="24"/>
        </w:rPr>
        <w:t xml:space="preserve"> (1991) citado por Fernández e Hidalgo (2007) las bases teóricas están constituidas por un conjunto coordinado y coherente de teorías, supuestos y </w:t>
      </w:r>
      <w:r w:rsidR="005C2AF7" w:rsidRPr="00DA0AB3">
        <w:rPr>
          <w:rFonts w:ascii="Times New Roman" w:hAnsi="Times New Roman" w:cs="Times New Roman"/>
          <w:sz w:val="24"/>
          <w:szCs w:val="24"/>
        </w:rPr>
        <w:lastRenderedPageBreak/>
        <w:t>proposiciones que tienen por fin sustentar la investigación que se llevara a cabo, ajustadas a las necesidades del tema a investigar.</w:t>
      </w:r>
    </w:p>
    <w:p w14:paraId="4C54465A" w14:textId="77777777" w:rsidR="009271B3" w:rsidRPr="00DA0AB3" w:rsidRDefault="009271B3" w:rsidP="00DA0AB3">
      <w:pPr>
        <w:spacing w:after="0" w:line="360" w:lineRule="auto"/>
        <w:jc w:val="both"/>
        <w:rPr>
          <w:rFonts w:ascii="Times New Roman" w:hAnsi="Times New Roman" w:cs="Times New Roman"/>
          <w:b/>
          <w:sz w:val="24"/>
          <w:szCs w:val="24"/>
        </w:rPr>
      </w:pPr>
    </w:p>
    <w:p w14:paraId="581BB7A6" w14:textId="77777777" w:rsidR="00A87BB0" w:rsidRDefault="00A87BB0" w:rsidP="00DA0AB3">
      <w:pPr>
        <w:spacing w:after="0" w:line="360" w:lineRule="auto"/>
        <w:jc w:val="both"/>
        <w:rPr>
          <w:rFonts w:ascii="Times New Roman" w:hAnsi="Times New Roman" w:cs="Times New Roman"/>
          <w:b/>
          <w:sz w:val="24"/>
          <w:szCs w:val="24"/>
        </w:rPr>
      </w:pPr>
      <w:r w:rsidRPr="00DA0AB3">
        <w:rPr>
          <w:rFonts w:ascii="Times New Roman" w:hAnsi="Times New Roman" w:cs="Times New Roman"/>
          <w:b/>
          <w:sz w:val="24"/>
          <w:szCs w:val="24"/>
        </w:rPr>
        <w:t>Guía Didáctica</w:t>
      </w:r>
    </w:p>
    <w:p w14:paraId="146BA839" w14:textId="77777777" w:rsidR="00C57B61" w:rsidRPr="00DA0AB3" w:rsidRDefault="00C57B61" w:rsidP="00DA0AB3">
      <w:pPr>
        <w:spacing w:after="0" w:line="360" w:lineRule="auto"/>
        <w:jc w:val="both"/>
        <w:rPr>
          <w:rFonts w:ascii="Times New Roman" w:hAnsi="Times New Roman" w:cs="Times New Roman"/>
          <w:b/>
          <w:sz w:val="24"/>
          <w:szCs w:val="24"/>
        </w:rPr>
      </w:pPr>
    </w:p>
    <w:p w14:paraId="3A613AB0" w14:textId="77777777" w:rsidR="00A87BB0" w:rsidRPr="00DA0AB3" w:rsidRDefault="00691C4B"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sz w:val="24"/>
          <w:szCs w:val="24"/>
        </w:rPr>
        <w:t xml:space="preserve">Para Arteaga (2000) es el material educativo que deja de ser auxiliar para convertirse en herramienta valiosa de motivación y apoyo; pieza clave para el desarrollo del proceso de enseñanza porque promueve el aprendizaje autónomo al aproximar el material de estudio al aprendiz a través de diversos recursos didácticos. </w:t>
      </w:r>
    </w:p>
    <w:p w14:paraId="3F15548B" w14:textId="77777777" w:rsidR="00691C4B" w:rsidRPr="00DA0AB3" w:rsidRDefault="00691C4B"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sz w:val="24"/>
          <w:szCs w:val="24"/>
        </w:rPr>
        <w:t>Así mismo, García (2001) sostiene que en realidad, una Guía Didáctica bien elaborada, y al servicio del estudiante, debería ser un elemento motivador de primer orden para despertar el interés por la materia o asignatura correspondiente. Debe ser instrumento idóneo para guiar y facilitar el aprendizaje, ayudar a comprender y, en su caso, aplicar, los diferentes conocimientos, así como para integrar todos los medios y recursos que se presentan al estudiante como apoyos para su aprendizaje. Ahí se marca el camino adecuado para el logro del éxito. Y todo ello planteado en forma de diálogo entre el autor(es) y el estudiante.</w:t>
      </w:r>
    </w:p>
    <w:p w14:paraId="305933D6" w14:textId="77777777" w:rsidR="002A130D" w:rsidRDefault="002A130D" w:rsidP="00DA0AB3">
      <w:pPr>
        <w:spacing w:after="0" w:line="360" w:lineRule="auto"/>
        <w:jc w:val="both"/>
        <w:rPr>
          <w:rFonts w:ascii="Times New Roman" w:hAnsi="Times New Roman" w:cs="Times New Roman"/>
          <w:b/>
          <w:sz w:val="24"/>
          <w:szCs w:val="24"/>
        </w:rPr>
      </w:pPr>
    </w:p>
    <w:p w14:paraId="69265C53" w14:textId="77777777" w:rsidR="00A87BB0" w:rsidRDefault="00A87BB0" w:rsidP="00DA0AB3">
      <w:pPr>
        <w:spacing w:after="0" w:line="360" w:lineRule="auto"/>
        <w:jc w:val="both"/>
        <w:rPr>
          <w:rFonts w:ascii="Times New Roman" w:hAnsi="Times New Roman" w:cs="Times New Roman"/>
          <w:b/>
          <w:sz w:val="24"/>
          <w:szCs w:val="24"/>
        </w:rPr>
      </w:pPr>
      <w:r w:rsidRPr="00DA0AB3">
        <w:rPr>
          <w:rFonts w:ascii="Times New Roman" w:hAnsi="Times New Roman" w:cs="Times New Roman"/>
          <w:b/>
          <w:sz w:val="24"/>
          <w:szCs w:val="24"/>
        </w:rPr>
        <w:t xml:space="preserve">Cultura </w:t>
      </w:r>
    </w:p>
    <w:p w14:paraId="012148CF" w14:textId="77777777" w:rsidR="00C57B61" w:rsidRPr="00DA0AB3" w:rsidRDefault="00C57B61" w:rsidP="00DA0AB3">
      <w:pPr>
        <w:spacing w:after="0" w:line="360" w:lineRule="auto"/>
        <w:jc w:val="both"/>
        <w:rPr>
          <w:rFonts w:ascii="Times New Roman" w:hAnsi="Times New Roman" w:cs="Times New Roman"/>
          <w:b/>
          <w:sz w:val="24"/>
          <w:szCs w:val="24"/>
        </w:rPr>
      </w:pPr>
    </w:p>
    <w:p w14:paraId="7FB0D635" w14:textId="77777777" w:rsidR="00691C4B" w:rsidRPr="00DA0AB3" w:rsidRDefault="00691C4B"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sz w:val="24"/>
          <w:szCs w:val="24"/>
        </w:rPr>
        <w:t>Etimológicamente la palabra proviene del término latín “</w:t>
      </w:r>
      <w:proofErr w:type="spellStart"/>
      <w:r w:rsidRPr="00DA0AB3">
        <w:rPr>
          <w:rFonts w:ascii="Times New Roman" w:hAnsi="Times New Roman" w:cs="Times New Roman"/>
          <w:sz w:val="24"/>
          <w:szCs w:val="24"/>
        </w:rPr>
        <w:t>cultus</w:t>
      </w:r>
      <w:proofErr w:type="spellEnd"/>
      <w:r w:rsidRPr="00DA0AB3">
        <w:rPr>
          <w:rFonts w:ascii="Times New Roman" w:hAnsi="Times New Roman" w:cs="Times New Roman"/>
          <w:sz w:val="24"/>
          <w:szCs w:val="24"/>
        </w:rPr>
        <w:t xml:space="preserve">”, que significa cultivado según explica Gómez de Silva (1998), comprendiendo no sólo a la actividad humana de cultivar, sino también el resultado de la misma, entendiendo a estos cultivos como el propio mundo del hombre, su mente y espíritu en oposición al mundo natural que lo rodea. </w:t>
      </w:r>
    </w:p>
    <w:p w14:paraId="3E16AB56"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Según el diccionario de la Real Academia Española el término cultura puede definirse de la siguiente manera </w:t>
      </w:r>
      <w:r w:rsidRPr="00DA0AB3">
        <w:rPr>
          <w:rFonts w:ascii="Times New Roman" w:hAnsi="Times New Roman" w:cs="Times New Roman"/>
          <w:i/>
          <w:sz w:val="24"/>
          <w:szCs w:val="24"/>
        </w:rPr>
        <w:t>1. f.</w:t>
      </w:r>
      <w:r w:rsidRPr="00DA0AB3">
        <w:rPr>
          <w:rFonts w:ascii="Times New Roman" w:hAnsi="Times New Roman" w:cs="Times New Roman"/>
          <w:sz w:val="24"/>
          <w:szCs w:val="24"/>
        </w:rPr>
        <w:t xml:space="preserve"> cultivo. </w:t>
      </w:r>
      <w:r w:rsidRPr="00DA0AB3">
        <w:rPr>
          <w:rFonts w:ascii="Times New Roman" w:hAnsi="Times New Roman" w:cs="Times New Roman"/>
          <w:i/>
          <w:sz w:val="24"/>
          <w:szCs w:val="24"/>
        </w:rPr>
        <w:t>2. f</w:t>
      </w:r>
      <w:r w:rsidRPr="00DA0AB3">
        <w:rPr>
          <w:rFonts w:ascii="Times New Roman" w:hAnsi="Times New Roman" w:cs="Times New Roman"/>
          <w:sz w:val="24"/>
          <w:szCs w:val="24"/>
        </w:rPr>
        <w:t xml:space="preserve">. Conjunto de conocimientos que permite a alguien desarrollar su juicio crítico. </w:t>
      </w:r>
      <w:r w:rsidRPr="00DA0AB3">
        <w:rPr>
          <w:rFonts w:ascii="Times New Roman" w:hAnsi="Times New Roman" w:cs="Times New Roman"/>
          <w:i/>
          <w:sz w:val="24"/>
          <w:szCs w:val="24"/>
        </w:rPr>
        <w:t>3. f</w:t>
      </w:r>
      <w:r w:rsidRPr="00DA0AB3">
        <w:rPr>
          <w:rFonts w:ascii="Times New Roman" w:hAnsi="Times New Roman" w:cs="Times New Roman"/>
          <w:sz w:val="24"/>
          <w:szCs w:val="24"/>
        </w:rPr>
        <w:t xml:space="preserve">. Conjunto de modos de vida y costumbres, conocimientos y grado de desarrollo artístico, científico, industrial, en una época, grupo social, entre otros. </w:t>
      </w:r>
    </w:p>
    <w:p w14:paraId="06B7D44B"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lastRenderedPageBreak/>
        <w:t xml:space="preserve">Para el autor </w:t>
      </w:r>
      <w:proofErr w:type="spellStart"/>
      <w:r w:rsidRPr="00DA0AB3">
        <w:rPr>
          <w:rFonts w:ascii="Times New Roman" w:hAnsi="Times New Roman" w:cs="Times New Roman"/>
          <w:sz w:val="24"/>
          <w:szCs w:val="24"/>
        </w:rPr>
        <w:t>Lévi</w:t>
      </w:r>
      <w:proofErr w:type="spellEnd"/>
      <w:r w:rsidRPr="00DA0AB3">
        <w:rPr>
          <w:rFonts w:ascii="Times New Roman" w:hAnsi="Times New Roman" w:cs="Times New Roman"/>
          <w:sz w:val="24"/>
          <w:szCs w:val="24"/>
        </w:rPr>
        <w:t>-Strauss (2006) la cultura es un conjunto etnográfico que presenta diferencias con respecto de otros, es decir que cada cultura tiene su propia visión del mundo, es en esto original, entendiendo por original no como superior, sino simplemente distinta.</w:t>
      </w:r>
    </w:p>
    <w:p w14:paraId="5557F0C0"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En resumen, cuando se hable de cultura, se puede decir que: “La cultura comprende todos los conocimientos, creencias, costumbres, usos y hábitos propios de una sociedad determinada” </w:t>
      </w:r>
      <w:proofErr w:type="spellStart"/>
      <w:r w:rsidRPr="00DA0AB3">
        <w:rPr>
          <w:rFonts w:ascii="Times New Roman" w:hAnsi="Times New Roman" w:cs="Times New Roman"/>
          <w:sz w:val="24"/>
          <w:szCs w:val="24"/>
        </w:rPr>
        <w:t>Colombres</w:t>
      </w:r>
      <w:proofErr w:type="spellEnd"/>
      <w:r w:rsidRPr="00DA0AB3">
        <w:rPr>
          <w:rFonts w:ascii="Times New Roman" w:hAnsi="Times New Roman" w:cs="Times New Roman"/>
          <w:sz w:val="24"/>
          <w:szCs w:val="24"/>
        </w:rPr>
        <w:t xml:space="preserve"> (2007).</w:t>
      </w:r>
    </w:p>
    <w:p w14:paraId="29BBD5BC"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Entonces, la cultura abarca la religión de una sociedad, sus creencias y prácticas sobre cuestiones existenciales, morales y sobrenaturales de un grupo, como así también los mitos que son parte de los fundamentos de una cultura.</w:t>
      </w:r>
    </w:p>
    <w:p w14:paraId="302AF329" w14:textId="77777777" w:rsidR="003037FE" w:rsidRDefault="003037FE" w:rsidP="00DA0AB3">
      <w:pPr>
        <w:spacing w:after="0" w:line="360" w:lineRule="auto"/>
        <w:jc w:val="both"/>
        <w:rPr>
          <w:rFonts w:ascii="Times New Roman" w:hAnsi="Times New Roman" w:cs="Times New Roman"/>
          <w:b/>
          <w:sz w:val="24"/>
          <w:szCs w:val="24"/>
        </w:rPr>
      </w:pPr>
    </w:p>
    <w:p w14:paraId="26035AED" w14:textId="77777777" w:rsidR="00691C4B" w:rsidRDefault="00691C4B" w:rsidP="00DA0AB3">
      <w:pPr>
        <w:spacing w:after="0" w:line="360" w:lineRule="auto"/>
        <w:jc w:val="both"/>
        <w:rPr>
          <w:rFonts w:ascii="Times New Roman" w:hAnsi="Times New Roman" w:cs="Times New Roman"/>
          <w:b/>
          <w:sz w:val="24"/>
          <w:szCs w:val="24"/>
        </w:rPr>
      </w:pPr>
      <w:r w:rsidRPr="00DA0AB3">
        <w:rPr>
          <w:rFonts w:ascii="Times New Roman" w:hAnsi="Times New Roman" w:cs="Times New Roman"/>
          <w:b/>
          <w:sz w:val="24"/>
          <w:szCs w:val="24"/>
        </w:rPr>
        <w:t>Cultura Popular, Tradiciones y Costumbres</w:t>
      </w:r>
    </w:p>
    <w:p w14:paraId="74F2E637" w14:textId="77777777" w:rsidR="00C57B61" w:rsidRPr="00DA0AB3" w:rsidRDefault="00C57B61" w:rsidP="00DA0AB3">
      <w:pPr>
        <w:spacing w:after="0" w:line="360" w:lineRule="auto"/>
        <w:jc w:val="both"/>
        <w:rPr>
          <w:rFonts w:ascii="Times New Roman" w:hAnsi="Times New Roman" w:cs="Times New Roman"/>
          <w:b/>
          <w:sz w:val="24"/>
          <w:szCs w:val="24"/>
        </w:rPr>
      </w:pPr>
    </w:p>
    <w:p w14:paraId="69C3F077"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Según la RAE, </w:t>
      </w:r>
      <w:r w:rsidRPr="00DA0AB3">
        <w:rPr>
          <w:rFonts w:ascii="Times New Roman" w:hAnsi="Times New Roman" w:cs="Times New Roman"/>
          <w:i/>
          <w:sz w:val="24"/>
          <w:szCs w:val="24"/>
        </w:rPr>
        <w:t>Cultura</w:t>
      </w:r>
      <w:r w:rsidRPr="00DA0AB3">
        <w:rPr>
          <w:rFonts w:ascii="Times New Roman" w:hAnsi="Times New Roman" w:cs="Times New Roman"/>
          <w:sz w:val="24"/>
          <w:szCs w:val="24"/>
        </w:rPr>
        <w:t xml:space="preserve"> </w:t>
      </w:r>
      <w:r w:rsidRPr="00DA0AB3">
        <w:rPr>
          <w:rFonts w:ascii="Times New Roman" w:hAnsi="Times New Roman" w:cs="Times New Roman"/>
          <w:i/>
          <w:sz w:val="24"/>
          <w:szCs w:val="24"/>
        </w:rPr>
        <w:t>Popular. 1. f.</w:t>
      </w:r>
      <w:r w:rsidRPr="00DA0AB3">
        <w:rPr>
          <w:rFonts w:ascii="Times New Roman" w:hAnsi="Times New Roman" w:cs="Times New Roman"/>
          <w:sz w:val="24"/>
          <w:szCs w:val="24"/>
        </w:rPr>
        <w:t xml:space="preserve"> Conjunto de las manifestaciones en que se expresa la vida tradicional de un pueblo.</w:t>
      </w:r>
    </w:p>
    <w:p w14:paraId="1CECF22E"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Lesa y Cermeño (2006) sostienen que la cultura popular responde a las aspiraciones históricas de un pueblo o nación y está íntimamente ligada al derecho de autonomía y de libre expresión. También está relacionada con la memoria histórica de un pueblo, que se ratifica permanentemente fiel a sí misma, pero en un proceso permanente de movimiento de desarrollo</w:t>
      </w:r>
    </w:p>
    <w:p w14:paraId="4913863C"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Partiendo de la base de que todo pueblo debe tener una política propia basada en los fundamentos de su cultura popular, entendiendo por política a sus propósitos, sus metas y principios, para determinar cuáles son sus intereses esenciales es preciso reconocer que la educación es fundamental para inculcar dichas políticas, y por lo tanto forma parte vital del desarrollo de una sociedad.</w:t>
      </w:r>
    </w:p>
    <w:p w14:paraId="0D117621"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La denominada educación popular no será aquella proporcionada por el Estado, sino la programada y manipulada por los sectores populares en pos del desarrollo de su propia cultura y el re esfuerzo de su identidad, o en su defecto la que resulte del dialogo entre el sector popular y las instituciones privadas o públicas que se dediquen a la educación. Los grupos populares deben hacer una fuerte campaña de educación </w:t>
      </w:r>
      <w:r w:rsidRPr="00DA0AB3">
        <w:rPr>
          <w:rFonts w:ascii="Times New Roman" w:hAnsi="Times New Roman" w:cs="Times New Roman"/>
          <w:sz w:val="24"/>
          <w:szCs w:val="24"/>
        </w:rPr>
        <w:lastRenderedPageBreak/>
        <w:t>prestando especial atención en la transmisión de los factores culturales populares, ya que será la escuela el medio donde se rescate el patrimonio cultural y un polo de desarrollo de la cultura.</w:t>
      </w:r>
    </w:p>
    <w:p w14:paraId="71ED8AA8"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 Entonces toda cultura popular debe considerar a la escuela como una pieza sustancial de su actividad y su proceso evolutivo cultural. </w:t>
      </w:r>
      <w:proofErr w:type="spellStart"/>
      <w:r w:rsidRPr="00DA0AB3">
        <w:rPr>
          <w:rFonts w:ascii="Times New Roman" w:hAnsi="Times New Roman" w:cs="Times New Roman"/>
          <w:sz w:val="24"/>
          <w:szCs w:val="24"/>
        </w:rPr>
        <w:t>Colombres</w:t>
      </w:r>
      <w:proofErr w:type="spellEnd"/>
      <w:r w:rsidRPr="00DA0AB3">
        <w:rPr>
          <w:rFonts w:ascii="Times New Roman" w:hAnsi="Times New Roman" w:cs="Times New Roman"/>
          <w:sz w:val="24"/>
          <w:szCs w:val="24"/>
        </w:rPr>
        <w:t xml:space="preserve"> (2007)</w:t>
      </w:r>
    </w:p>
    <w:p w14:paraId="40ED317D"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Por otra parte las tradiciones son costumbres, ritos, usos sociales, ideas, valores, normas de conducta, históricamente formados y que se trasmiten de generación a generación; elementos del legado sociocultural que durante largo tiempo se mantienen en la sociedad o en distintos grupos sociales.</w:t>
      </w:r>
    </w:p>
    <w:p w14:paraId="669055F5"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Según Macías (2012) la tradición, es la expresión de una actividad que se ha repetido de generación en generación, y expresa un tipo específico de actividad acompañada de un vocabulario determinado, expresiones corporales, vestuario específico de un escenario participativo, de una fecha y se convierte en un elemento que aglutina a los grupos humanos, un elemento de participación cultural, sensibilidad y sentimiento de pertenencia.</w:t>
      </w:r>
    </w:p>
    <w:p w14:paraId="4A3E9822"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En esa misma dirección puede plantearse lo que expresa </w:t>
      </w:r>
      <w:proofErr w:type="spellStart"/>
      <w:r w:rsidRPr="00DA0AB3">
        <w:rPr>
          <w:rFonts w:ascii="Times New Roman" w:hAnsi="Times New Roman" w:cs="Times New Roman"/>
          <w:sz w:val="24"/>
          <w:szCs w:val="24"/>
        </w:rPr>
        <w:t>Raimond</w:t>
      </w:r>
      <w:proofErr w:type="spellEnd"/>
      <w:r w:rsidRPr="00DA0AB3">
        <w:rPr>
          <w:rFonts w:ascii="Times New Roman" w:hAnsi="Times New Roman" w:cs="Times New Roman"/>
          <w:sz w:val="24"/>
          <w:szCs w:val="24"/>
        </w:rPr>
        <w:t xml:space="preserve"> (1999) cuando señala:</w:t>
      </w:r>
    </w:p>
    <w:p w14:paraId="5E5F1B0E"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i/>
          <w:sz w:val="24"/>
          <w:szCs w:val="24"/>
        </w:rPr>
        <w:t>Tradición selectiva:</w:t>
      </w:r>
      <w:r w:rsidRPr="00DA0AB3">
        <w:rPr>
          <w:rFonts w:ascii="Times New Roman" w:hAnsi="Times New Roman" w:cs="Times New Roman"/>
          <w:sz w:val="24"/>
          <w:szCs w:val="24"/>
        </w:rPr>
        <w:t xml:space="preserve"> versión intencionalmente selectiva de un pasado configurativo y de un presente pre configurado, que resulta entonces poderosamente operativo dentro del proceso de definición e identificación cultural y social.</w:t>
      </w:r>
    </w:p>
    <w:p w14:paraId="019DC59A"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i/>
          <w:sz w:val="24"/>
          <w:szCs w:val="24"/>
        </w:rPr>
        <w:t>Tradición:</w:t>
      </w:r>
      <w:r w:rsidRPr="00DA0AB3">
        <w:rPr>
          <w:rFonts w:ascii="Times New Roman" w:hAnsi="Times New Roman" w:cs="Times New Roman"/>
          <w:sz w:val="24"/>
          <w:szCs w:val="24"/>
        </w:rPr>
        <w:t xml:space="preserve"> como supervivencia del pasado.</w:t>
      </w:r>
    </w:p>
    <w:p w14:paraId="1CB24C6F"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i/>
          <w:sz w:val="24"/>
          <w:szCs w:val="24"/>
        </w:rPr>
        <w:t>Tradición:</w:t>
      </w:r>
      <w:r w:rsidRPr="00DA0AB3">
        <w:rPr>
          <w:rFonts w:ascii="Times New Roman" w:hAnsi="Times New Roman" w:cs="Times New Roman"/>
          <w:sz w:val="24"/>
          <w:szCs w:val="24"/>
        </w:rPr>
        <w:t xml:space="preserve"> pasado significativo, versión del pasado que pretende conectar con el presente.</w:t>
      </w:r>
    </w:p>
    <w:p w14:paraId="7F2B0D99"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En el marco de la explicación que se realiza se significa que es muy importante hacer referencia a: lo dominante, lo residual, y lo emergente., fijar atención en estos aspectos posibilita comprender los procesos culturales vinculados a las tradiciones y su permanencia.</w:t>
      </w:r>
    </w:p>
    <w:p w14:paraId="31B592AB" w14:textId="77777777" w:rsidR="002A130D" w:rsidRDefault="002A130D" w:rsidP="00DA0AB3">
      <w:pPr>
        <w:spacing w:after="0" w:line="360" w:lineRule="auto"/>
        <w:jc w:val="both"/>
        <w:rPr>
          <w:rFonts w:ascii="Times New Roman" w:hAnsi="Times New Roman" w:cs="Times New Roman"/>
          <w:b/>
          <w:sz w:val="24"/>
          <w:szCs w:val="24"/>
        </w:rPr>
      </w:pPr>
    </w:p>
    <w:p w14:paraId="1DC87188" w14:textId="77777777" w:rsidR="002A130D" w:rsidRDefault="002A130D" w:rsidP="00DA0AB3">
      <w:pPr>
        <w:spacing w:after="0" w:line="360" w:lineRule="auto"/>
        <w:jc w:val="both"/>
        <w:rPr>
          <w:rFonts w:ascii="Times New Roman" w:hAnsi="Times New Roman" w:cs="Times New Roman"/>
          <w:b/>
          <w:sz w:val="24"/>
          <w:szCs w:val="24"/>
        </w:rPr>
      </w:pPr>
    </w:p>
    <w:p w14:paraId="2DB825DB" w14:textId="77777777" w:rsidR="002A130D" w:rsidRDefault="002A130D" w:rsidP="00DA0AB3">
      <w:pPr>
        <w:spacing w:after="0" w:line="360" w:lineRule="auto"/>
        <w:jc w:val="both"/>
        <w:rPr>
          <w:rFonts w:ascii="Times New Roman" w:hAnsi="Times New Roman" w:cs="Times New Roman"/>
          <w:b/>
          <w:sz w:val="24"/>
          <w:szCs w:val="24"/>
        </w:rPr>
      </w:pPr>
    </w:p>
    <w:p w14:paraId="0C9105EC" w14:textId="77777777" w:rsidR="002A130D" w:rsidRDefault="002A130D" w:rsidP="00DA0AB3">
      <w:pPr>
        <w:spacing w:after="0" w:line="360" w:lineRule="auto"/>
        <w:jc w:val="both"/>
        <w:rPr>
          <w:rFonts w:ascii="Times New Roman" w:hAnsi="Times New Roman" w:cs="Times New Roman"/>
          <w:b/>
          <w:sz w:val="24"/>
          <w:szCs w:val="24"/>
        </w:rPr>
      </w:pPr>
    </w:p>
    <w:p w14:paraId="329CED87" w14:textId="77777777" w:rsidR="00A87BB0" w:rsidRDefault="00691C4B" w:rsidP="00DA0AB3">
      <w:pPr>
        <w:spacing w:after="0" w:line="360" w:lineRule="auto"/>
        <w:jc w:val="both"/>
        <w:rPr>
          <w:rFonts w:ascii="Times New Roman" w:hAnsi="Times New Roman" w:cs="Times New Roman"/>
          <w:b/>
          <w:sz w:val="24"/>
          <w:szCs w:val="24"/>
        </w:rPr>
      </w:pPr>
      <w:r w:rsidRPr="00DA0AB3">
        <w:rPr>
          <w:rFonts w:ascii="Times New Roman" w:hAnsi="Times New Roman" w:cs="Times New Roman"/>
          <w:b/>
          <w:sz w:val="24"/>
          <w:szCs w:val="24"/>
        </w:rPr>
        <w:t xml:space="preserve">Locos y </w:t>
      </w:r>
      <w:proofErr w:type="spellStart"/>
      <w:r w:rsidRPr="00DA0AB3">
        <w:rPr>
          <w:rFonts w:ascii="Times New Roman" w:hAnsi="Times New Roman" w:cs="Times New Roman"/>
          <w:b/>
          <w:sz w:val="24"/>
          <w:szCs w:val="24"/>
        </w:rPr>
        <w:t>Locainas</w:t>
      </w:r>
      <w:proofErr w:type="spellEnd"/>
      <w:r w:rsidRPr="00DA0AB3">
        <w:rPr>
          <w:rFonts w:ascii="Times New Roman" w:hAnsi="Times New Roman" w:cs="Times New Roman"/>
          <w:b/>
          <w:sz w:val="24"/>
          <w:szCs w:val="24"/>
        </w:rPr>
        <w:t xml:space="preserve"> </w:t>
      </w:r>
    </w:p>
    <w:p w14:paraId="2576D4F4" w14:textId="77777777" w:rsidR="00C57B61" w:rsidRPr="00DA0AB3" w:rsidRDefault="00C57B61" w:rsidP="00DA0AB3">
      <w:pPr>
        <w:spacing w:after="0" w:line="360" w:lineRule="auto"/>
        <w:jc w:val="both"/>
        <w:rPr>
          <w:rFonts w:ascii="Times New Roman" w:hAnsi="Times New Roman" w:cs="Times New Roman"/>
          <w:b/>
          <w:sz w:val="24"/>
          <w:szCs w:val="24"/>
        </w:rPr>
      </w:pPr>
    </w:p>
    <w:p w14:paraId="49510FC3" w14:textId="77777777" w:rsidR="00691C4B" w:rsidRPr="00DA0AB3" w:rsidRDefault="00691C4B"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sz w:val="24"/>
          <w:szCs w:val="24"/>
        </w:rPr>
        <w:t xml:space="preserve">En la madrugada del 28 de diciembre de cada año y durante todo ese día, se celebran en diversas localidades de Venezuela y atendiendo a las particularidades de cada región, las fiestas de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w:t>
      </w:r>
    </w:p>
    <w:p w14:paraId="45D67CC3" w14:textId="77777777" w:rsidR="00A87BB0"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Martínez (2008) sostiene que estas celebraciones de origen europeo, inicialmente asociadas a ritos paganos de fertilidad y cosecha (las Saturnales o </w:t>
      </w:r>
      <w:proofErr w:type="spellStart"/>
      <w:r w:rsidRPr="00DA0AB3">
        <w:rPr>
          <w:rFonts w:ascii="Times New Roman" w:hAnsi="Times New Roman" w:cs="Times New Roman"/>
          <w:sz w:val="24"/>
          <w:szCs w:val="24"/>
        </w:rPr>
        <w:t>Saturnalias</w:t>
      </w:r>
      <w:proofErr w:type="spellEnd"/>
      <w:r w:rsidRPr="00DA0AB3">
        <w:rPr>
          <w:rFonts w:ascii="Times New Roman" w:hAnsi="Times New Roman" w:cs="Times New Roman"/>
          <w:sz w:val="24"/>
          <w:szCs w:val="24"/>
        </w:rPr>
        <w:t xml:space="preserve"> romanas que, dedicadas al dios Saturno, se extendían durante una semana en diciembre y se caracterizaban por un relajamiento de los convencionalismos sociales), fueron posteriormente incorporadas al calendario religioso cristiano, vinculándolas a la conmemoración de la matanza de los Santos Inocentes que, según relato bíblico (Mateo 2, 13-15), ordenó el rey Herodes que se perpetrara contra todos los niños menores de 2 años para garantizar la desaparición de Jesús de </w:t>
      </w:r>
      <w:proofErr w:type="spellStart"/>
      <w:r w:rsidRPr="00DA0AB3">
        <w:rPr>
          <w:rFonts w:ascii="Times New Roman" w:hAnsi="Times New Roman" w:cs="Times New Roman"/>
          <w:sz w:val="24"/>
          <w:szCs w:val="24"/>
        </w:rPr>
        <w:t>Nazareth</w:t>
      </w:r>
      <w:proofErr w:type="spellEnd"/>
      <w:r w:rsidRPr="00DA0AB3">
        <w:rPr>
          <w:rFonts w:ascii="Times New Roman" w:hAnsi="Times New Roman" w:cs="Times New Roman"/>
          <w:sz w:val="24"/>
          <w:szCs w:val="24"/>
        </w:rPr>
        <w:t>, a quien las profecías judaicas proclamaban como futuro rey.</w:t>
      </w:r>
    </w:p>
    <w:p w14:paraId="507D2546"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De las fiestas españolas y de Europa occidental, nuestro continente heredó las costumbres de disfrazarse, usar máscaras e intercambiar los roles de autoridad y de sexo (subordinados en plan de jefes, hombres y mujeres vistiendo y asumiendo las tareas del otro sexo). Cada región dotó de características singulares esta festividad y, en nuestro país, en comunidades de Lara (Los </w:t>
      </w:r>
      <w:proofErr w:type="spellStart"/>
      <w:r w:rsidRPr="00DA0AB3">
        <w:rPr>
          <w:rFonts w:ascii="Times New Roman" w:hAnsi="Times New Roman" w:cs="Times New Roman"/>
          <w:sz w:val="24"/>
          <w:szCs w:val="24"/>
        </w:rPr>
        <w:t>Zaragozas</w:t>
      </w:r>
      <w:proofErr w:type="spellEnd"/>
      <w:r w:rsidRPr="00DA0AB3">
        <w:rPr>
          <w:rFonts w:ascii="Times New Roman" w:hAnsi="Times New Roman" w:cs="Times New Roman"/>
          <w:sz w:val="24"/>
          <w:szCs w:val="24"/>
        </w:rPr>
        <w:t xml:space="preserve"> de Sanare), Monagas (el Mono de Caicara), Miranda (Los Boleros), Vargas (el Gobierno de las Mujeres) Falcón (Los Locos de la Vela), Carabobo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entre otros, se mezclan el baile, la música y la algarabía, los vestidos multicolores y los rostros ocultos tras el disfraz, el fervor religioso y la chanza ligera, para recordar con mofa la locura de un rey y su frustrado intento de truncar la vida del Niño Dios.</w:t>
      </w:r>
    </w:p>
    <w:p w14:paraId="6C0BBF80"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Al llegar el 28 de diciembre un grupo de hombres, "Los Locos", se viste con trajes hechos de retazos de tela y guindalejos por doquier, además de llevar en su rostro máscaras y en sus manos especie de </w:t>
      </w:r>
      <w:proofErr w:type="spellStart"/>
      <w:r w:rsidRPr="00DA0AB3">
        <w:rPr>
          <w:rFonts w:ascii="Times New Roman" w:hAnsi="Times New Roman" w:cs="Times New Roman"/>
          <w:sz w:val="24"/>
          <w:szCs w:val="24"/>
        </w:rPr>
        <w:t>semi</w:t>
      </w:r>
      <w:proofErr w:type="spellEnd"/>
      <w:r w:rsidRPr="00DA0AB3">
        <w:rPr>
          <w:rFonts w:ascii="Times New Roman" w:hAnsi="Times New Roman" w:cs="Times New Roman"/>
          <w:sz w:val="24"/>
          <w:szCs w:val="24"/>
        </w:rPr>
        <w:t xml:space="preserve"> aros de madera que utilizan para bailar y acompasar el ritmo. Se dice que el nombre de esta tradición proviene de la esposa de Herodes, llamada Zara, quien disfrutó al ver como ejecutaron a cada uno de los niños </w:t>
      </w:r>
      <w:r w:rsidRPr="00DA0AB3">
        <w:rPr>
          <w:rFonts w:ascii="Times New Roman" w:hAnsi="Times New Roman" w:cs="Times New Roman"/>
          <w:sz w:val="24"/>
          <w:szCs w:val="24"/>
        </w:rPr>
        <w:lastRenderedPageBreak/>
        <w:t xml:space="preserve">inocentes de aquella despiadada búsqueda. Tanto los habitantes de Sanare como los del resto del país ofrecen promesas a "Los Locos", las cuales se pagan al año siguiente con la asistencia a esta población para bailar o ser bailados por estos particulares personajes. El ritmo de esta manifestación está basado en el conocido golpe </w:t>
      </w:r>
      <w:proofErr w:type="spellStart"/>
      <w:r w:rsidRPr="00DA0AB3">
        <w:rPr>
          <w:rFonts w:ascii="Times New Roman" w:hAnsi="Times New Roman" w:cs="Times New Roman"/>
          <w:sz w:val="24"/>
          <w:szCs w:val="24"/>
        </w:rPr>
        <w:t>tocuyano</w:t>
      </w:r>
      <w:proofErr w:type="spellEnd"/>
      <w:r w:rsidRPr="00DA0AB3">
        <w:rPr>
          <w:rFonts w:ascii="Times New Roman" w:hAnsi="Times New Roman" w:cs="Times New Roman"/>
          <w:sz w:val="24"/>
          <w:szCs w:val="24"/>
        </w:rPr>
        <w:t xml:space="preserve"> o golpe larense, el cual se ejecuta con el cuatro, tambor o tamborito y maracas.</w:t>
      </w:r>
    </w:p>
    <w:p w14:paraId="19BE7FDF" w14:textId="77777777" w:rsidR="00691C4B" w:rsidRPr="00DA0AB3" w:rsidRDefault="00691C4B"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En el municipio Montalbán se celebra cada 28 de diciembre desde tempranas horas de la mañana el baile de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que fue traído a esta población de manos del cultor popular, recientemente fallecido, Don Cipriano “Chicho” Tarazona. Actualmente esta tradición ha sido retomada, luego de varios años de ausencia, por la Fundación Cultural </w:t>
      </w:r>
      <w:proofErr w:type="spellStart"/>
      <w:r w:rsidRPr="00DA0AB3">
        <w:rPr>
          <w:rFonts w:ascii="Times New Roman" w:hAnsi="Times New Roman" w:cs="Times New Roman"/>
          <w:sz w:val="24"/>
          <w:szCs w:val="24"/>
        </w:rPr>
        <w:t>Kaituco</w:t>
      </w:r>
      <w:proofErr w:type="spellEnd"/>
      <w:r w:rsidRPr="00DA0AB3">
        <w:rPr>
          <w:rFonts w:ascii="Times New Roman" w:hAnsi="Times New Roman" w:cs="Times New Roman"/>
          <w:sz w:val="24"/>
          <w:szCs w:val="24"/>
        </w:rPr>
        <w:t xml:space="preserve"> en su esfuerzo por preservar, mantener y difundir las manifestaciones culturales del municipio Montalbán del estado Carabobo.</w:t>
      </w:r>
    </w:p>
    <w:p w14:paraId="3C3C56EB" w14:textId="77777777" w:rsidR="00691C4B" w:rsidRPr="00DA0AB3" w:rsidRDefault="00691C4B" w:rsidP="00DA0AB3">
      <w:pPr>
        <w:spacing w:after="0" w:line="360" w:lineRule="auto"/>
        <w:jc w:val="both"/>
        <w:rPr>
          <w:rFonts w:ascii="Times New Roman" w:hAnsi="Times New Roman" w:cs="Times New Roman"/>
          <w:b/>
          <w:sz w:val="24"/>
          <w:szCs w:val="24"/>
        </w:rPr>
      </w:pPr>
    </w:p>
    <w:p w14:paraId="71DF4518" w14:textId="77777777" w:rsidR="00A87BB0" w:rsidRDefault="00A87BB0" w:rsidP="00DA0AB3">
      <w:pPr>
        <w:spacing w:after="0" w:line="360" w:lineRule="auto"/>
        <w:jc w:val="both"/>
        <w:rPr>
          <w:rFonts w:ascii="Times New Roman" w:hAnsi="Times New Roman" w:cs="Times New Roman"/>
          <w:b/>
          <w:sz w:val="24"/>
          <w:szCs w:val="24"/>
        </w:rPr>
      </w:pPr>
      <w:r w:rsidRPr="00DA0AB3">
        <w:rPr>
          <w:rFonts w:ascii="Times New Roman" w:hAnsi="Times New Roman" w:cs="Times New Roman"/>
          <w:b/>
          <w:sz w:val="24"/>
          <w:szCs w:val="24"/>
        </w:rPr>
        <w:t xml:space="preserve">Conociendo a Montalbán </w:t>
      </w:r>
    </w:p>
    <w:p w14:paraId="5AD45527" w14:textId="77777777" w:rsidR="00C57B61" w:rsidRPr="00DA0AB3" w:rsidRDefault="00C57B61" w:rsidP="00DA0AB3">
      <w:pPr>
        <w:spacing w:after="0" w:line="360" w:lineRule="auto"/>
        <w:jc w:val="both"/>
        <w:rPr>
          <w:rFonts w:ascii="Times New Roman" w:hAnsi="Times New Roman" w:cs="Times New Roman"/>
          <w:b/>
          <w:sz w:val="24"/>
          <w:szCs w:val="24"/>
        </w:rPr>
      </w:pPr>
    </w:p>
    <w:p w14:paraId="1D6A8DC0" w14:textId="77777777" w:rsidR="00A87BB0" w:rsidRPr="00DA0AB3" w:rsidRDefault="00691C4B"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sz w:val="24"/>
          <w:szCs w:val="24"/>
        </w:rPr>
        <w:t xml:space="preserve">Mary </w:t>
      </w:r>
      <w:r w:rsidR="001201D2" w:rsidRPr="00DA0AB3">
        <w:rPr>
          <w:rFonts w:ascii="Times New Roman" w:hAnsi="Times New Roman" w:cs="Times New Roman"/>
          <w:sz w:val="24"/>
          <w:szCs w:val="24"/>
        </w:rPr>
        <w:t>Acuña Parra cronista del municipio Montalbán estado Carabobo en el año 2009 edito un libro titulado “En compañía de los niños conozcamos a Montalbán” donde la autora con un lenguaje fresco, sencillo y ameno recoge la historia, costumbres, tradiciones y personajes de la floreciente comarca, bendita, desde la eternidad, por las límpidas manos de María Santísima la Inmaculada concepción. Valiéndose de la ayuda de sus saberes pedagógicos, recurre al auxilio, taumatúrgico, del mundo didáctico de las ilustraciones con dibujos infantiles, realizados por el artista plástico Adam Jiménez; lo que garantiza que esta innovadora idea fortalezca la identidad cultural y el amor por la cultura desde temprana edad.</w:t>
      </w:r>
    </w:p>
    <w:p w14:paraId="1BCCC51C" w14:textId="77777777" w:rsidR="00A87BB0" w:rsidRPr="00DA0AB3" w:rsidRDefault="001201D2"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sz w:val="24"/>
          <w:szCs w:val="24"/>
        </w:rPr>
        <w:t xml:space="preserve">En el mencionado libro podemos encontrar el  origen de la población  que se remonta al siglo XVIII, su evolución histórica, sus límites, hidrografía, clima y vegetación así como sus tradiciones y costumbres, gastronomía, dulcería, personajes populares, juegos tradicionales y atractivos turísticos como  lo son: El casco histórico de Montalbán, La plaza bolívar y su </w:t>
      </w:r>
      <w:proofErr w:type="spellStart"/>
      <w:r w:rsidRPr="00DA0AB3">
        <w:rPr>
          <w:rFonts w:ascii="Times New Roman" w:hAnsi="Times New Roman" w:cs="Times New Roman"/>
          <w:sz w:val="24"/>
          <w:szCs w:val="24"/>
        </w:rPr>
        <w:t>cotoperi</w:t>
      </w:r>
      <w:proofErr w:type="spellEnd"/>
      <w:r w:rsidRPr="00DA0AB3">
        <w:rPr>
          <w:rFonts w:ascii="Times New Roman" w:hAnsi="Times New Roman" w:cs="Times New Roman"/>
          <w:sz w:val="24"/>
          <w:szCs w:val="24"/>
        </w:rPr>
        <w:t xml:space="preserve">, La iglesia matriz de estilo colonial, Sus casas coloniales, Los vestigios de piedra Estanques del Añil, patrimonio histórico </w:t>
      </w:r>
      <w:r w:rsidRPr="00DA0AB3">
        <w:rPr>
          <w:rFonts w:ascii="Times New Roman" w:hAnsi="Times New Roman" w:cs="Times New Roman"/>
          <w:sz w:val="24"/>
          <w:szCs w:val="24"/>
        </w:rPr>
        <w:lastRenderedPageBreak/>
        <w:t xml:space="preserve">nacional, Valle de Aguirre, su iglesia, su plaza y su gruta de piedra, El mirador natural La Copa, El cerro El Peñón con su milenaria mole de piedra, su parque la neverita, El sitio o parque Las Mercedes, Su zona de petroglifos, </w:t>
      </w:r>
      <w:proofErr w:type="spellStart"/>
      <w:r w:rsidRPr="00DA0AB3">
        <w:rPr>
          <w:rFonts w:ascii="Times New Roman" w:hAnsi="Times New Roman" w:cs="Times New Roman"/>
          <w:sz w:val="24"/>
          <w:szCs w:val="24"/>
        </w:rPr>
        <w:t>asi</w:t>
      </w:r>
      <w:proofErr w:type="spellEnd"/>
      <w:r w:rsidRPr="00DA0AB3">
        <w:rPr>
          <w:rFonts w:ascii="Times New Roman" w:hAnsi="Times New Roman" w:cs="Times New Roman"/>
          <w:sz w:val="24"/>
          <w:szCs w:val="24"/>
        </w:rPr>
        <w:t xml:space="preserve"> como las manifestaciones culturales que se celebran en la localidad como lo son La Cruz de Mayo, San Juan Bautista,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entre otros.</w:t>
      </w:r>
    </w:p>
    <w:p w14:paraId="19B28C28" w14:textId="77777777" w:rsidR="001201D2" w:rsidRPr="00DA0AB3" w:rsidRDefault="001201D2"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sz w:val="24"/>
          <w:szCs w:val="24"/>
        </w:rPr>
        <w:t xml:space="preserve">Esta iniciativa de la cronista Acuña Parra Mary sirve como apoyo a la presente investigación ya que nos impulsa a seguir fomentando el conocimiento y el valor de la identidad cultural del pueblo y las tradiciones que forman parte de su folklore por medio de esta guía didáctica con la que los docentes construirán nuevos conocimientos y así darle proyección y difusión en las instituciones educativas a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como manifestación cultural del municipio Montalbán.</w:t>
      </w:r>
    </w:p>
    <w:p w14:paraId="71B78ADB" w14:textId="77777777" w:rsidR="00AA56A7" w:rsidRPr="00DA0AB3" w:rsidRDefault="00AA56A7" w:rsidP="00DA0AB3">
      <w:pPr>
        <w:spacing w:after="0" w:line="360" w:lineRule="auto"/>
        <w:jc w:val="both"/>
        <w:rPr>
          <w:rFonts w:ascii="Times New Roman" w:hAnsi="Times New Roman" w:cs="Times New Roman"/>
          <w:b/>
          <w:sz w:val="24"/>
          <w:szCs w:val="24"/>
        </w:rPr>
      </w:pPr>
    </w:p>
    <w:p w14:paraId="2956F9D5" w14:textId="77777777" w:rsidR="00691C4B" w:rsidRDefault="00691C4B" w:rsidP="00DA0AB3">
      <w:pPr>
        <w:spacing w:after="0" w:line="360" w:lineRule="auto"/>
        <w:jc w:val="both"/>
        <w:rPr>
          <w:rFonts w:ascii="Times New Roman" w:hAnsi="Times New Roman" w:cs="Times New Roman"/>
          <w:b/>
          <w:sz w:val="24"/>
          <w:szCs w:val="24"/>
        </w:rPr>
      </w:pPr>
      <w:r w:rsidRPr="00DA0AB3">
        <w:rPr>
          <w:rFonts w:ascii="Times New Roman" w:hAnsi="Times New Roman" w:cs="Times New Roman"/>
          <w:b/>
          <w:sz w:val="24"/>
          <w:szCs w:val="24"/>
        </w:rPr>
        <w:t xml:space="preserve">Teorías que fundamentan la investigación </w:t>
      </w:r>
    </w:p>
    <w:p w14:paraId="1ED3A212" w14:textId="77777777" w:rsidR="00C57B61" w:rsidRPr="00DA0AB3" w:rsidRDefault="00C57B61" w:rsidP="00DA0AB3">
      <w:pPr>
        <w:spacing w:after="0" w:line="360" w:lineRule="auto"/>
        <w:jc w:val="both"/>
        <w:rPr>
          <w:rFonts w:ascii="Times New Roman" w:hAnsi="Times New Roman" w:cs="Times New Roman"/>
          <w:b/>
          <w:sz w:val="24"/>
          <w:szCs w:val="24"/>
        </w:rPr>
      </w:pPr>
    </w:p>
    <w:p w14:paraId="08BB270A" w14:textId="77777777" w:rsidR="00A87BB0" w:rsidRDefault="00691C4B" w:rsidP="00DA0AB3">
      <w:pPr>
        <w:shd w:val="clear" w:color="auto" w:fill="FFFFFF"/>
        <w:spacing w:after="0" w:line="360" w:lineRule="auto"/>
        <w:ind w:firstLine="284"/>
        <w:jc w:val="both"/>
        <w:textAlignment w:val="baseline"/>
        <w:rPr>
          <w:rFonts w:ascii="Times New Roman" w:hAnsi="Times New Roman" w:cs="Times New Roman"/>
          <w:b/>
          <w:color w:val="000000"/>
          <w:sz w:val="24"/>
          <w:szCs w:val="24"/>
          <w:shd w:val="clear" w:color="auto" w:fill="FFFFFF"/>
        </w:rPr>
      </w:pPr>
      <w:r w:rsidRPr="00DA0AB3">
        <w:rPr>
          <w:rFonts w:ascii="Times New Roman" w:hAnsi="Times New Roman" w:cs="Times New Roman"/>
          <w:b/>
          <w:color w:val="000000"/>
          <w:sz w:val="24"/>
          <w:szCs w:val="24"/>
          <w:shd w:val="clear" w:color="auto" w:fill="FFFFFF"/>
        </w:rPr>
        <w:t>Teoría del Aprendizaje Significativo</w:t>
      </w:r>
    </w:p>
    <w:p w14:paraId="37FD4B68" w14:textId="77777777" w:rsidR="00C57B61" w:rsidRPr="00DA0AB3" w:rsidRDefault="00C57B61" w:rsidP="00DA0AB3">
      <w:pPr>
        <w:shd w:val="clear" w:color="auto" w:fill="FFFFFF"/>
        <w:spacing w:after="0" w:line="360" w:lineRule="auto"/>
        <w:ind w:firstLine="284"/>
        <w:jc w:val="both"/>
        <w:textAlignment w:val="baseline"/>
        <w:rPr>
          <w:rFonts w:ascii="Times New Roman" w:hAnsi="Times New Roman" w:cs="Times New Roman"/>
          <w:b/>
          <w:color w:val="000000"/>
          <w:sz w:val="24"/>
          <w:szCs w:val="24"/>
          <w:shd w:val="clear" w:color="auto" w:fill="FFFFFF"/>
        </w:rPr>
      </w:pPr>
    </w:p>
    <w:p w14:paraId="0ED56920" w14:textId="77777777" w:rsidR="00A87BB0" w:rsidRPr="00DA0AB3" w:rsidRDefault="00691C4B" w:rsidP="00DA0AB3">
      <w:pPr>
        <w:shd w:val="clear" w:color="auto" w:fill="FFFFFF"/>
        <w:spacing w:after="0" w:line="360" w:lineRule="auto"/>
        <w:ind w:firstLine="284"/>
        <w:jc w:val="both"/>
        <w:textAlignment w:val="baseline"/>
        <w:rPr>
          <w:rFonts w:ascii="Times New Roman" w:hAnsi="Times New Roman" w:cs="Times New Roman"/>
          <w:b/>
          <w:color w:val="000000"/>
          <w:sz w:val="24"/>
          <w:szCs w:val="24"/>
          <w:shd w:val="clear" w:color="auto" w:fill="FFFFFF"/>
        </w:rPr>
      </w:pPr>
      <w:r w:rsidRPr="00DA0AB3">
        <w:rPr>
          <w:rFonts w:ascii="Times New Roman" w:hAnsi="Times New Roman" w:cs="Times New Roman"/>
          <w:sz w:val="24"/>
          <w:szCs w:val="24"/>
          <w:shd w:val="clear" w:color="auto" w:fill="FFFFFF"/>
        </w:rPr>
        <w:t>El aprendizaje significativo ocurre cuando una nueva información se conecta con un concepto relevante preexistente en la estructura cognitiva, esto implica que las nuevas ideas, conceptos y proposiciones pueden ser aprendidos significativamente en la medida en que otras ideas, conceptos o proposiciones relevantes estén adecuadamente claras y disponibles en la estructura cognitiva del individuo y que funcionen como un punto de anclaje a las primeras.</w:t>
      </w:r>
    </w:p>
    <w:p w14:paraId="2C2EB6D6" w14:textId="77777777" w:rsidR="00A87BB0" w:rsidRPr="00DA0AB3" w:rsidRDefault="00691C4B" w:rsidP="00DA0AB3">
      <w:pPr>
        <w:shd w:val="clear" w:color="auto" w:fill="FFFFFF"/>
        <w:spacing w:after="0" w:line="360" w:lineRule="auto"/>
        <w:ind w:firstLine="284"/>
        <w:jc w:val="both"/>
        <w:textAlignment w:val="baseline"/>
        <w:rPr>
          <w:rFonts w:ascii="Times New Roman" w:hAnsi="Times New Roman" w:cs="Times New Roman"/>
          <w:b/>
          <w:color w:val="000000"/>
          <w:sz w:val="24"/>
          <w:szCs w:val="24"/>
          <w:shd w:val="clear" w:color="auto" w:fill="FFFFFF"/>
        </w:rPr>
      </w:pPr>
      <w:r w:rsidRPr="00DA0AB3">
        <w:rPr>
          <w:rFonts w:ascii="Times New Roman" w:hAnsi="Times New Roman" w:cs="Times New Roman"/>
          <w:sz w:val="24"/>
          <w:szCs w:val="24"/>
          <w:shd w:val="clear" w:color="auto" w:fill="FFFFFF"/>
        </w:rPr>
        <w:t>Es decir, que el aprendizaje significativo se basa en los conocimientos previos que tiene el individuo más los conocimientos nuevos que va adquiriendo. Estos dos al relacionarse, forman una conexión y es así como se forma el nuevo aprendizaje</w:t>
      </w:r>
    </w:p>
    <w:p w14:paraId="1728EACA" w14:textId="77777777" w:rsidR="00A87BB0" w:rsidRPr="00DA0AB3" w:rsidRDefault="00691C4B" w:rsidP="00DA0AB3">
      <w:pPr>
        <w:shd w:val="clear" w:color="auto" w:fill="FFFFFF"/>
        <w:spacing w:after="0" w:line="360" w:lineRule="auto"/>
        <w:ind w:firstLine="284"/>
        <w:jc w:val="both"/>
        <w:textAlignment w:val="baseline"/>
        <w:rPr>
          <w:rFonts w:ascii="Times New Roman" w:hAnsi="Times New Roman" w:cs="Times New Roman"/>
          <w:b/>
          <w:color w:val="000000"/>
          <w:sz w:val="24"/>
          <w:szCs w:val="24"/>
          <w:shd w:val="clear" w:color="auto" w:fill="FFFFFF"/>
        </w:rPr>
      </w:pPr>
      <w:r w:rsidRPr="00DA0AB3">
        <w:rPr>
          <w:rFonts w:ascii="Times New Roman" w:hAnsi="Times New Roman" w:cs="Times New Roman"/>
          <w:sz w:val="24"/>
          <w:szCs w:val="24"/>
          <w:shd w:val="clear" w:color="auto" w:fill="FFFFFF"/>
        </w:rPr>
        <w:t xml:space="preserve">Ausubel (1973) desarrolló una teoría sobre la interiorización o asimilación, a través de la instrucción, de los conceptos verdaderos, que se construyen a partir de conceptos previamente formados o descubiertos por la persona en su entorno. Como aspectos distintivos de la teoría está la organización del conocimiento en estructuras y las reestructuraciones que se producen debido a la interacción entre esas estructuras </w:t>
      </w:r>
      <w:r w:rsidRPr="00DA0AB3">
        <w:rPr>
          <w:rFonts w:ascii="Times New Roman" w:hAnsi="Times New Roman" w:cs="Times New Roman"/>
          <w:sz w:val="24"/>
          <w:szCs w:val="24"/>
          <w:shd w:val="clear" w:color="auto" w:fill="FFFFFF"/>
        </w:rPr>
        <w:lastRenderedPageBreak/>
        <w:t>presentes en el sujeto y la nueva información. Ausubel considera que para que esa restructuración se produzca se requiere de una instrucción formalmente establecida, que presente de modo organizado y preciso la información que debe desequilibrar las estructuras existentes. La teoría toma como punto de partida la diferenciación entre el aprendizaje y la enseñanza.</w:t>
      </w:r>
    </w:p>
    <w:p w14:paraId="17C3FFF5" w14:textId="77777777" w:rsidR="00A87BB0" w:rsidRPr="00DA0AB3" w:rsidRDefault="00691C4B" w:rsidP="00DA0AB3">
      <w:pPr>
        <w:shd w:val="clear" w:color="auto" w:fill="FFFFFF"/>
        <w:spacing w:after="0" w:line="360" w:lineRule="auto"/>
        <w:ind w:firstLine="284"/>
        <w:jc w:val="both"/>
        <w:textAlignment w:val="baseline"/>
        <w:rPr>
          <w:rFonts w:ascii="Times New Roman" w:hAnsi="Times New Roman" w:cs="Times New Roman"/>
          <w:b/>
          <w:color w:val="000000"/>
          <w:sz w:val="24"/>
          <w:szCs w:val="24"/>
          <w:shd w:val="clear" w:color="auto" w:fill="FFFFFF"/>
        </w:rPr>
      </w:pPr>
      <w:r w:rsidRPr="00DA0AB3">
        <w:rPr>
          <w:rFonts w:ascii="Times New Roman" w:hAnsi="Times New Roman" w:cs="Times New Roman"/>
          <w:sz w:val="24"/>
          <w:szCs w:val="24"/>
          <w:shd w:val="clear" w:color="auto" w:fill="FFFFFF"/>
        </w:rPr>
        <w:t>El aprendizaje significativo es una teoría psicológica debido a que se ocupa del proceso que los individuos realizan para aprender. Su énfasis está en el contexto de ese aprendizaje, en las condiciones requeridas para que se produzca y en los resultados.</w:t>
      </w:r>
    </w:p>
    <w:p w14:paraId="553F12CC" w14:textId="77777777" w:rsidR="00A87BB0" w:rsidRPr="00DA0AB3" w:rsidRDefault="00691C4B" w:rsidP="00DA0AB3">
      <w:pPr>
        <w:shd w:val="clear" w:color="auto" w:fill="FFFFFF"/>
        <w:spacing w:after="0" w:line="360" w:lineRule="auto"/>
        <w:ind w:firstLine="284"/>
        <w:jc w:val="both"/>
        <w:textAlignment w:val="baseline"/>
        <w:rPr>
          <w:rFonts w:ascii="Times New Roman" w:hAnsi="Times New Roman" w:cs="Times New Roman"/>
          <w:b/>
          <w:color w:val="000000"/>
          <w:sz w:val="24"/>
          <w:szCs w:val="24"/>
          <w:shd w:val="clear" w:color="auto" w:fill="FFFFFF"/>
        </w:rPr>
      </w:pPr>
      <w:r w:rsidRPr="00DA0AB3">
        <w:rPr>
          <w:rFonts w:ascii="Times New Roman" w:hAnsi="Times New Roman" w:cs="Times New Roman"/>
          <w:sz w:val="24"/>
          <w:szCs w:val="24"/>
          <w:shd w:val="clear" w:color="auto" w:fill="FFFFFF"/>
        </w:rPr>
        <w:t>Según Rodríguez (2004), la Teoría del Aprendizaje Significativo aborda cada uno de los elementos, factores y condiciones que garantizan la adquisición, la asimilación y la retención del contenido que se ofrece a los estudiantes, de modo que adquiera significado para ellos.</w:t>
      </w:r>
    </w:p>
    <w:p w14:paraId="6FC1102C" w14:textId="77777777" w:rsidR="00A87BB0" w:rsidRPr="00DA0AB3" w:rsidRDefault="00691C4B" w:rsidP="00DA0AB3">
      <w:pPr>
        <w:shd w:val="clear" w:color="auto" w:fill="FFFFFF"/>
        <w:spacing w:after="0" w:line="360" w:lineRule="auto"/>
        <w:ind w:firstLine="284"/>
        <w:jc w:val="both"/>
        <w:textAlignment w:val="baseline"/>
        <w:rPr>
          <w:rFonts w:ascii="Times New Roman" w:hAnsi="Times New Roman" w:cs="Times New Roman"/>
          <w:b/>
          <w:color w:val="000000"/>
          <w:sz w:val="24"/>
          <w:szCs w:val="24"/>
          <w:shd w:val="clear" w:color="auto" w:fill="FFFFFF"/>
        </w:rPr>
      </w:pPr>
      <w:r w:rsidRPr="00DA0AB3">
        <w:rPr>
          <w:rFonts w:ascii="Times New Roman" w:hAnsi="Times New Roman" w:cs="Times New Roman"/>
          <w:sz w:val="24"/>
          <w:szCs w:val="24"/>
          <w:shd w:val="clear" w:color="auto" w:fill="FFFFFF"/>
        </w:rPr>
        <w:t>Díaz, (1989), citado por Díaz y Hernández (2002), señala que el aprendizaje no es una simple asimilación pasiva de información literal, el sujeto la transforma y estructura.</w:t>
      </w:r>
    </w:p>
    <w:p w14:paraId="5C964FAF" w14:textId="77777777" w:rsidR="00691C4B" w:rsidRPr="00DA0AB3" w:rsidRDefault="00691C4B" w:rsidP="00DA0AB3">
      <w:pPr>
        <w:shd w:val="clear" w:color="auto" w:fill="FFFFFF"/>
        <w:spacing w:after="0" w:line="360" w:lineRule="auto"/>
        <w:ind w:firstLine="284"/>
        <w:jc w:val="both"/>
        <w:textAlignment w:val="baseline"/>
        <w:rPr>
          <w:rFonts w:ascii="Times New Roman" w:hAnsi="Times New Roman" w:cs="Times New Roman"/>
          <w:b/>
          <w:color w:val="000000"/>
          <w:sz w:val="24"/>
          <w:szCs w:val="24"/>
          <w:shd w:val="clear" w:color="auto" w:fill="FFFFFF"/>
        </w:rPr>
      </w:pPr>
      <w:r w:rsidRPr="00DA0AB3">
        <w:rPr>
          <w:rFonts w:ascii="Times New Roman" w:hAnsi="Times New Roman" w:cs="Times New Roman"/>
          <w:sz w:val="24"/>
          <w:szCs w:val="24"/>
          <w:shd w:val="clear" w:color="auto" w:fill="FFFFFF"/>
        </w:rPr>
        <w:t xml:space="preserve">En el mismo sentido, </w:t>
      </w:r>
      <w:proofErr w:type="spellStart"/>
      <w:r w:rsidRPr="00DA0AB3">
        <w:rPr>
          <w:rFonts w:ascii="Times New Roman" w:hAnsi="Times New Roman" w:cs="Times New Roman"/>
          <w:sz w:val="24"/>
          <w:szCs w:val="24"/>
          <w:shd w:val="clear" w:color="auto" w:fill="FFFFFF"/>
        </w:rPr>
        <w:t>Fiszer</w:t>
      </w:r>
      <w:proofErr w:type="spellEnd"/>
      <w:r w:rsidRPr="00DA0AB3">
        <w:rPr>
          <w:rFonts w:ascii="Times New Roman" w:hAnsi="Times New Roman" w:cs="Times New Roman"/>
          <w:sz w:val="24"/>
          <w:szCs w:val="24"/>
          <w:shd w:val="clear" w:color="auto" w:fill="FFFFFF"/>
        </w:rPr>
        <w:t xml:space="preserve">, afirma que “solamente podemos aprender (o aprehender) algo nuevo cuando existe en nuestra mente algún conocimiento anterior sobre ese tema sobre el cual podamos anclar la novedad adquirida”. En ese caso, se estaría hablando de los </w:t>
      </w:r>
      <w:proofErr w:type="spellStart"/>
      <w:r w:rsidRPr="00DA0AB3">
        <w:rPr>
          <w:rFonts w:ascii="Times New Roman" w:hAnsi="Times New Roman" w:cs="Times New Roman"/>
          <w:sz w:val="24"/>
          <w:szCs w:val="24"/>
          <w:shd w:val="clear" w:color="auto" w:fill="FFFFFF"/>
        </w:rPr>
        <w:t>inclusores</w:t>
      </w:r>
      <w:proofErr w:type="spellEnd"/>
      <w:r w:rsidRPr="00DA0AB3">
        <w:rPr>
          <w:rFonts w:ascii="Times New Roman" w:hAnsi="Times New Roman" w:cs="Times New Roman"/>
          <w:sz w:val="24"/>
          <w:szCs w:val="24"/>
          <w:shd w:val="clear" w:color="auto" w:fill="FFFFFF"/>
        </w:rPr>
        <w:t xml:space="preserve"> previos, verdaderos imanes que permiten dar un nuevo significado a los saberes adquiridos.</w:t>
      </w:r>
    </w:p>
    <w:p w14:paraId="0D7BD567" w14:textId="77777777" w:rsidR="002A130D" w:rsidRDefault="002A130D" w:rsidP="00DA0AB3">
      <w:pPr>
        <w:shd w:val="clear" w:color="auto" w:fill="FFFFFF"/>
        <w:spacing w:after="0" w:line="360" w:lineRule="auto"/>
        <w:ind w:firstLine="284"/>
        <w:jc w:val="both"/>
        <w:textAlignment w:val="baseline"/>
        <w:rPr>
          <w:rFonts w:ascii="Times New Roman" w:hAnsi="Times New Roman" w:cs="Times New Roman"/>
          <w:b/>
          <w:sz w:val="24"/>
          <w:szCs w:val="24"/>
          <w:shd w:val="clear" w:color="auto" w:fill="FFFFFF"/>
        </w:rPr>
      </w:pPr>
    </w:p>
    <w:p w14:paraId="62B68850" w14:textId="77777777" w:rsidR="00691C4B" w:rsidRPr="00DA0AB3" w:rsidRDefault="00691C4B" w:rsidP="00DA0AB3">
      <w:pPr>
        <w:shd w:val="clear" w:color="auto" w:fill="FFFFFF"/>
        <w:spacing w:after="0" w:line="360" w:lineRule="auto"/>
        <w:ind w:firstLine="284"/>
        <w:jc w:val="both"/>
        <w:textAlignment w:val="baseline"/>
        <w:rPr>
          <w:rFonts w:ascii="Times New Roman" w:hAnsi="Times New Roman" w:cs="Times New Roman"/>
          <w:b/>
          <w:sz w:val="24"/>
          <w:szCs w:val="24"/>
          <w:shd w:val="clear" w:color="auto" w:fill="FFFFFF"/>
        </w:rPr>
      </w:pPr>
      <w:r w:rsidRPr="00DA0AB3">
        <w:rPr>
          <w:rFonts w:ascii="Times New Roman" w:hAnsi="Times New Roman" w:cs="Times New Roman"/>
          <w:b/>
          <w:sz w:val="24"/>
          <w:szCs w:val="24"/>
          <w:shd w:val="clear" w:color="auto" w:fill="FFFFFF"/>
        </w:rPr>
        <w:t xml:space="preserve">Humanismo </w:t>
      </w:r>
    </w:p>
    <w:p w14:paraId="0F98523C" w14:textId="77777777" w:rsidR="00691C4B" w:rsidRPr="00DA0AB3" w:rsidRDefault="00691C4B" w:rsidP="00DA0AB3">
      <w:pPr>
        <w:shd w:val="clear" w:color="auto" w:fill="FFFFFF"/>
        <w:spacing w:after="0" w:line="360" w:lineRule="auto"/>
        <w:ind w:firstLine="284"/>
        <w:jc w:val="both"/>
        <w:textAlignment w:val="baseline"/>
        <w:rPr>
          <w:rFonts w:ascii="Times New Roman" w:hAnsi="Times New Roman" w:cs="Times New Roman"/>
          <w:sz w:val="24"/>
          <w:szCs w:val="24"/>
          <w:shd w:val="clear" w:color="auto" w:fill="FFFFFF"/>
        </w:rPr>
      </w:pPr>
      <w:r w:rsidRPr="00DA0AB3">
        <w:rPr>
          <w:rFonts w:ascii="Times New Roman" w:hAnsi="Times New Roman" w:cs="Times New Roman"/>
          <w:sz w:val="24"/>
          <w:szCs w:val="24"/>
          <w:shd w:val="clear" w:color="auto" w:fill="FFFFFF"/>
        </w:rPr>
        <w:t>Carl R Rogers considera al aprendizaje como una función de la totalidad de las personas; Afirman que el proceso de aprendizaje genuino no puede ocurrir sin: Intelecto del estudiante, Emociones del estudiante, Motivaciones para el aprendizaje</w:t>
      </w:r>
    </w:p>
    <w:p w14:paraId="61979439" w14:textId="77777777" w:rsidR="00A87BB0" w:rsidRPr="00DA0AB3" w:rsidRDefault="00691C4B" w:rsidP="00DA0AB3">
      <w:pPr>
        <w:shd w:val="clear" w:color="auto" w:fill="FFFFFF"/>
        <w:spacing w:after="0" w:line="360" w:lineRule="auto"/>
        <w:ind w:firstLine="284"/>
        <w:jc w:val="both"/>
        <w:textAlignment w:val="baseline"/>
        <w:rPr>
          <w:rFonts w:ascii="Times New Roman" w:hAnsi="Times New Roman" w:cs="Times New Roman"/>
          <w:sz w:val="24"/>
          <w:szCs w:val="24"/>
          <w:shd w:val="clear" w:color="auto" w:fill="FFFFFF"/>
        </w:rPr>
      </w:pPr>
      <w:r w:rsidRPr="00DA0AB3">
        <w:rPr>
          <w:rFonts w:ascii="Times New Roman" w:hAnsi="Times New Roman" w:cs="Times New Roman"/>
          <w:sz w:val="24"/>
          <w:szCs w:val="24"/>
          <w:shd w:val="clear" w:color="auto" w:fill="FFFFFF"/>
        </w:rPr>
        <w:t xml:space="preserve">De esta teoría surge el aprendizaje significativo el cual implica experiencia directa, pensamientos y sentimientos; es auto iniciado e involucra a toda la persona, así mismo tiene un impacto en la conducta y en las actitudes e incluso puede llegar a cambiar la personalidad de la persona. El aprendizaje significativo prácticamente es </w:t>
      </w:r>
      <w:r w:rsidRPr="00DA0AB3">
        <w:rPr>
          <w:rFonts w:ascii="Times New Roman" w:hAnsi="Times New Roman" w:cs="Times New Roman"/>
          <w:sz w:val="24"/>
          <w:szCs w:val="24"/>
          <w:shd w:val="clear" w:color="auto" w:fill="FFFFFF"/>
        </w:rPr>
        <w:lastRenderedPageBreak/>
        <w:t>la relación de los conocimientos nuevos con los conocimientos y experiencias ya existentes.</w:t>
      </w:r>
    </w:p>
    <w:p w14:paraId="0F1E330A" w14:textId="77777777" w:rsidR="00691C4B" w:rsidRPr="00DA0AB3" w:rsidRDefault="00691C4B" w:rsidP="00DA0AB3">
      <w:pPr>
        <w:shd w:val="clear" w:color="auto" w:fill="FFFFFF"/>
        <w:spacing w:after="0" w:line="360" w:lineRule="auto"/>
        <w:ind w:firstLine="284"/>
        <w:jc w:val="both"/>
        <w:textAlignment w:val="baseline"/>
        <w:rPr>
          <w:rFonts w:ascii="Times New Roman" w:hAnsi="Times New Roman" w:cs="Times New Roman"/>
          <w:sz w:val="24"/>
          <w:szCs w:val="24"/>
          <w:shd w:val="clear" w:color="auto" w:fill="FFFFFF"/>
        </w:rPr>
      </w:pPr>
      <w:r w:rsidRPr="00DA0AB3">
        <w:rPr>
          <w:rFonts w:ascii="Times New Roman" w:hAnsi="Times New Roman" w:cs="Times New Roman"/>
          <w:sz w:val="24"/>
          <w:szCs w:val="24"/>
          <w:shd w:val="clear" w:color="auto" w:fill="FFFFFF"/>
        </w:rPr>
        <w:t>Rogers enuncia como principios que los seres humanos tienen un deseo natural por aprender y que el aprendizaje se hace significativo cuando el tema es relevante para el aprendiz. De igual forma también señala que el aprendizaje se mejora con una reducción de amenazas externas y que el aprendizaje participativo es más efectivo que el pasivo ya que los alumnos toman la responsabilidad de su propio aprendizaje.</w:t>
      </w:r>
    </w:p>
    <w:p w14:paraId="1498C26E" w14:textId="77777777" w:rsidR="00691C4B" w:rsidRPr="00DA0AB3" w:rsidRDefault="00691C4B" w:rsidP="00DA0AB3">
      <w:pPr>
        <w:shd w:val="clear" w:color="auto" w:fill="FFFFFF"/>
        <w:spacing w:after="0" w:line="360" w:lineRule="auto"/>
        <w:ind w:firstLine="284"/>
        <w:jc w:val="both"/>
        <w:textAlignment w:val="baseline"/>
        <w:rPr>
          <w:rFonts w:ascii="Times New Roman" w:hAnsi="Times New Roman" w:cs="Times New Roman"/>
          <w:sz w:val="24"/>
          <w:szCs w:val="24"/>
          <w:shd w:val="clear" w:color="auto" w:fill="FFFFFF"/>
        </w:rPr>
      </w:pPr>
      <w:r w:rsidRPr="00DA0AB3">
        <w:rPr>
          <w:rFonts w:ascii="Times New Roman" w:hAnsi="Times New Roman" w:cs="Times New Roman"/>
          <w:sz w:val="24"/>
          <w:szCs w:val="24"/>
          <w:shd w:val="clear" w:color="auto" w:fill="FFFFFF"/>
        </w:rPr>
        <w:t>El humanismo llego a la escuela en los años 60 como una reacción a la estructura rígida de las escuelas. Este tipo de aprendizaje al ser auto dirigido exige un reordenamiento de las prioridades educativas, así mismo una redefinición de los roles del profesor-alumno.</w:t>
      </w:r>
    </w:p>
    <w:p w14:paraId="4367A77D" w14:textId="77777777" w:rsidR="00691C4B" w:rsidRPr="00DA0AB3" w:rsidRDefault="00691C4B" w:rsidP="00DA0AB3">
      <w:pPr>
        <w:shd w:val="clear" w:color="auto" w:fill="FFFFFF"/>
        <w:spacing w:after="0" w:line="360" w:lineRule="auto"/>
        <w:ind w:firstLine="284"/>
        <w:jc w:val="both"/>
        <w:textAlignment w:val="baseline"/>
        <w:rPr>
          <w:rFonts w:ascii="Times New Roman" w:hAnsi="Times New Roman" w:cs="Times New Roman"/>
          <w:sz w:val="24"/>
          <w:szCs w:val="24"/>
          <w:shd w:val="clear" w:color="auto" w:fill="FFFFFF"/>
        </w:rPr>
      </w:pPr>
      <w:r w:rsidRPr="00DA0AB3">
        <w:rPr>
          <w:rFonts w:ascii="Times New Roman" w:hAnsi="Times New Roman" w:cs="Times New Roman"/>
          <w:sz w:val="24"/>
          <w:szCs w:val="24"/>
          <w:shd w:val="clear" w:color="auto" w:fill="FFFFFF"/>
        </w:rPr>
        <w:t>El humanismo se caracteriza por una educación centrada en el alumno dando a los estudiantes la oportunidad de explorar y entrar en contacto con sus sentidos, auto conceptos y valores, es una educación que involucra los sentidos, las emociones, las motivaciones, gestos y disgustos de los estudiantes.</w:t>
      </w:r>
    </w:p>
    <w:p w14:paraId="7A9142B8" w14:textId="77777777" w:rsidR="00A87BB0" w:rsidRPr="00DA0AB3" w:rsidRDefault="00691C4B" w:rsidP="00DA0AB3">
      <w:pPr>
        <w:shd w:val="clear" w:color="auto" w:fill="FFFFFF"/>
        <w:spacing w:after="0" w:line="360" w:lineRule="auto"/>
        <w:ind w:firstLine="284"/>
        <w:jc w:val="both"/>
        <w:textAlignment w:val="baseline"/>
        <w:rPr>
          <w:rFonts w:ascii="Times New Roman" w:hAnsi="Times New Roman" w:cs="Times New Roman"/>
          <w:sz w:val="24"/>
          <w:szCs w:val="24"/>
          <w:shd w:val="clear" w:color="auto" w:fill="FFFFFF"/>
        </w:rPr>
      </w:pPr>
      <w:r w:rsidRPr="00DA0AB3">
        <w:rPr>
          <w:rFonts w:ascii="Times New Roman" w:hAnsi="Times New Roman" w:cs="Times New Roman"/>
          <w:sz w:val="24"/>
          <w:szCs w:val="24"/>
          <w:shd w:val="clear" w:color="auto" w:fill="FFFFFF"/>
        </w:rPr>
        <w:t>El Desarrollo de contenidos se hace de acuerdo a los intereses y necesidades del estudiante, fomentando la efectividad personal.</w:t>
      </w:r>
    </w:p>
    <w:p w14:paraId="31B984A8" w14:textId="77777777" w:rsidR="00691C4B" w:rsidRPr="00DA0AB3" w:rsidRDefault="00691C4B" w:rsidP="00DA0AB3">
      <w:pPr>
        <w:shd w:val="clear" w:color="auto" w:fill="FFFFFF"/>
        <w:spacing w:after="0" w:line="360" w:lineRule="auto"/>
        <w:ind w:firstLine="284"/>
        <w:jc w:val="both"/>
        <w:textAlignment w:val="baseline"/>
        <w:rPr>
          <w:rFonts w:ascii="Times New Roman" w:hAnsi="Times New Roman" w:cs="Times New Roman"/>
          <w:sz w:val="24"/>
          <w:szCs w:val="24"/>
          <w:shd w:val="clear" w:color="auto" w:fill="FFFFFF"/>
        </w:rPr>
      </w:pPr>
      <w:r w:rsidRPr="00DA0AB3">
        <w:rPr>
          <w:rFonts w:ascii="Times New Roman" w:hAnsi="Times New Roman" w:cs="Times New Roman"/>
          <w:sz w:val="24"/>
          <w:szCs w:val="24"/>
          <w:shd w:val="clear" w:color="auto" w:fill="FFFFFF"/>
        </w:rPr>
        <w:t xml:space="preserve">Las teorías de aprendizaje anteriormente citadas sirven de apoyo a esta investigación ya que proponen modelos diferentes de enseñanza a partir de conocimientos previos para transformarlos en nuevos aprendizajes de una manera más dinámica y motivacional. Mediante la realización de la guía didáctica para la elaboración de máscaras y confección de trajes de los Locos y </w:t>
      </w:r>
      <w:proofErr w:type="spellStart"/>
      <w:r w:rsidRPr="00DA0AB3">
        <w:rPr>
          <w:rFonts w:ascii="Times New Roman" w:hAnsi="Times New Roman" w:cs="Times New Roman"/>
          <w:sz w:val="24"/>
          <w:szCs w:val="24"/>
          <w:shd w:val="clear" w:color="auto" w:fill="FFFFFF"/>
        </w:rPr>
        <w:t>Locainas</w:t>
      </w:r>
      <w:proofErr w:type="spellEnd"/>
      <w:r w:rsidRPr="00DA0AB3">
        <w:rPr>
          <w:rFonts w:ascii="Times New Roman" w:hAnsi="Times New Roman" w:cs="Times New Roman"/>
          <w:sz w:val="24"/>
          <w:szCs w:val="24"/>
          <w:shd w:val="clear" w:color="auto" w:fill="FFFFFF"/>
        </w:rPr>
        <w:t>, el docente tendrá una herramienta útil que le permitirá enseñar a los estudiantes de forma significativa.</w:t>
      </w:r>
    </w:p>
    <w:p w14:paraId="3522E597" w14:textId="77777777" w:rsidR="002A130D" w:rsidRDefault="002A130D" w:rsidP="00DA0AB3">
      <w:pPr>
        <w:spacing w:after="0" w:line="360" w:lineRule="auto"/>
        <w:jc w:val="both"/>
        <w:rPr>
          <w:rFonts w:ascii="Times New Roman" w:hAnsi="Times New Roman" w:cs="Times New Roman"/>
          <w:b/>
          <w:sz w:val="24"/>
          <w:szCs w:val="24"/>
        </w:rPr>
      </w:pPr>
    </w:p>
    <w:p w14:paraId="16CEB36A" w14:textId="77777777" w:rsidR="00091F7B" w:rsidRPr="00DA0AB3" w:rsidRDefault="00C81C57" w:rsidP="00DA0AB3">
      <w:pPr>
        <w:spacing w:after="0" w:line="360" w:lineRule="auto"/>
        <w:jc w:val="both"/>
        <w:rPr>
          <w:rFonts w:ascii="Times New Roman" w:hAnsi="Times New Roman" w:cs="Times New Roman"/>
          <w:b/>
          <w:sz w:val="24"/>
          <w:szCs w:val="24"/>
        </w:rPr>
      </w:pPr>
      <w:r w:rsidRPr="00DA0AB3">
        <w:rPr>
          <w:rFonts w:ascii="Times New Roman" w:hAnsi="Times New Roman" w:cs="Times New Roman"/>
          <w:b/>
          <w:sz w:val="24"/>
          <w:szCs w:val="24"/>
        </w:rPr>
        <w:t xml:space="preserve">BASES LEGALES </w:t>
      </w:r>
    </w:p>
    <w:p w14:paraId="12C5B005" w14:textId="77777777" w:rsidR="00A87BB0" w:rsidRPr="00DA0AB3" w:rsidRDefault="00C81C57" w:rsidP="00DA0AB3">
      <w:pPr>
        <w:shd w:val="clear" w:color="auto" w:fill="FFFFFF"/>
        <w:spacing w:after="0" w:line="360" w:lineRule="auto"/>
        <w:ind w:firstLine="284"/>
        <w:jc w:val="both"/>
        <w:textAlignment w:val="baseline"/>
        <w:rPr>
          <w:rFonts w:ascii="Times New Roman" w:hAnsi="Times New Roman" w:cs="Times New Roman"/>
          <w:color w:val="000000"/>
          <w:sz w:val="24"/>
          <w:szCs w:val="24"/>
          <w:shd w:val="clear" w:color="auto" w:fill="FFFFFF"/>
        </w:rPr>
      </w:pPr>
      <w:r w:rsidRPr="00DA0AB3">
        <w:rPr>
          <w:rFonts w:ascii="Times New Roman" w:hAnsi="Times New Roman" w:cs="Times New Roman"/>
          <w:color w:val="000000"/>
          <w:sz w:val="24"/>
          <w:szCs w:val="24"/>
          <w:shd w:val="clear" w:color="auto" w:fill="FFFFFF"/>
        </w:rPr>
        <w:t xml:space="preserve">Actualmente la cultura juega un papel fundamental dentro de las instituciones educativas por cuanto contribuye al desarrollo pleno del ser humano, así como a la identidad de los pueblos. La educación se ha valido de la cultura popular para el fin de fomentar en los estudiantes el valor necesario para su preservación y que este </w:t>
      </w:r>
      <w:r w:rsidRPr="00DA0AB3">
        <w:rPr>
          <w:rFonts w:ascii="Times New Roman" w:hAnsi="Times New Roman" w:cs="Times New Roman"/>
          <w:color w:val="000000"/>
          <w:sz w:val="24"/>
          <w:szCs w:val="24"/>
          <w:shd w:val="clear" w:color="auto" w:fill="FFFFFF"/>
        </w:rPr>
        <w:lastRenderedPageBreak/>
        <w:t>construya conocimiento a partir de la práctica, la experimentación, el trabajo exploratorio, la inferencia y el aprendizaje por descubrimiento.</w:t>
      </w:r>
    </w:p>
    <w:p w14:paraId="44FE605F" w14:textId="77777777" w:rsidR="00C81C57" w:rsidRPr="00DA0AB3" w:rsidRDefault="00C81C57" w:rsidP="00DA0AB3">
      <w:pPr>
        <w:shd w:val="clear" w:color="auto" w:fill="FFFFFF"/>
        <w:spacing w:after="0" w:line="360" w:lineRule="auto"/>
        <w:ind w:firstLine="284"/>
        <w:jc w:val="both"/>
        <w:textAlignment w:val="baseline"/>
        <w:rPr>
          <w:rFonts w:ascii="Times New Roman" w:hAnsi="Times New Roman" w:cs="Times New Roman"/>
          <w:color w:val="000000"/>
          <w:sz w:val="24"/>
          <w:szCs w:val="24"/>
          <w:shd w:val="clear" w:color="auto" w:fill="FFFFFF"/>
        </w:rPr>
      </w:pPr>
      <w:r w:rsidRPr="00DA0AB3">
        <w:rPr>
          <w:rFonts w:ascii="Times New Roman" w:hAnsi="Times New Roman" w:cs="Times New Roman"/>
          <w:color w:val="000000"/>
          <w:sz w:val="24"/>
          <w:szCs w:val="24"/>
          <w:shd w:val="clear" w:color="auto" w:fill="FFFFFF"/>
        </w:rPr>
        <w:t>A continuación se enunciará una serie de instrumentos legales que establecen lo concerniente a la cultura.</w:t>
      </w:r>
    </w:p>
    <w:p w14:paraId="6DC3EAF6" w14:textId="77777777" w:rsidR="00F4156B" w:rsidRPr="00DA0AB3" w:rsidRDefault="00F4156B" w:rsidP="00DA0AB3">
      <w:pPr>
        <w:shd w:val="clear" w:color="auto" w:fill="FFFFFF"/>
        <w:spacing w:after="0" w:line="360" w:lineRule="auto"/>
        <w:jc w:val="both"/>
        <w:textAlignment w:val="baseline"/>
        <w:rPr>
          <w:rFonts w:ascii="Times New Roman" w:hAnsi="Times New Roman" w:cs="Times New Roman"/>
          <w:b/>
          <w:color w:val="000000"/>
          <w:sz w:val="24"/>
          <w:szCs w:val="24"/>
          <w:shd w:val="clear" w:color="auto" w:fill="FFFFFF"/>
        </w:rPr>
      </w:pPr>
    </w:p>
    <w:p w14:paraId="1019C007" w14:textId="77777777" w:rsidR="00C81C57" w:rsidRPr="00DA0AB3" w:rsidRDefault="00C81C57" w:rsidP="00DA0AB3">
      <w:pPr>
        <w:shd w:val="clear" w:color="auto" w:fill="FFFFFF"/>
        <w:spacing w:after="0" w:line="360" w:lineRule="auto"/>
        <w:ind w:firstLine="284"/>
        <w:jc w:val="both"/>
        <w:textAlignment w:val="baseline"/>
        <w:rPr>
          <w:rFonts w:ascii="Times New Roman" w:hAnsi="Times New Roman" w:cs="Times New Roman"/>
          <w:b/>
          <w:color w:val="000000"/>
          <w:sz w:val="24"/>
          <w:szCs w:val="24"/>
          <w:shd w:val="clear" w:color="auto" w:fill="FFFFFF"/>
        </w:rPr>
      </w:pPr>
      <w:r w:rsidRPr="00DA0AB3">
        <w:rPr>
          <w:rFonts w:ascii="Times New Roman" w:hAnsi="Times New Roman" w:cs="Times New Roman"/>
          <w:b/>
          <w:color w:val="000000"/>
          <w:sz w:val="24"/>
          <w:szCs w:val="24"/>
          <w:shd w:val="clear" w:color="auto" w:fill="FFFFFF"/>
        </w:rPr>
        <w:t xml:space="preserve">Constitución de la República Bolivariana de Venezuela </w:t>
      </w:r>
      <w:r w:rsidR="00F4156B" w:rsidRPr="00DA0AB3">
        <w:rPr>
          <w:rFonts w:ascii="Times New Roman" w:hAnsi="Times New Roman" w:cs="Times New Roman"/>
          <w:b/>
          <w:color w:val="000000"/>
          <w:sz w:val="24"/>
          <w:szCs w:val="24"/>
          <w:shd w:val="clear" w:color="auto" w:fill="FFFFFF"/>
        </w:rPr>
        <w:t>(1999)</w:t>
      </w:r>
    </w:p>
    <w:p w14:paraId="46E88C4F" w14:textId="77777777" w:rsidR="00C81C57" w:rsidRPr="00DA0AB3" w:rsidRDefault="00C81C57"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b/>
          <w:sz w:val="24"/>
          <w:szCs w:val="24"/>
        </w:rPr>
        <w:t>Artículo 99</w:t>
      </w:r>
      <w:r w:rsidRPr="00DA0AB3">
        <w:rPr>
          <w:rFonts w:ascii="Times New Roman" w:hAnsi="Times New Roman" w:cs="Times New Roman"/>
          <w:sz w:val="24"/>
          <w:szCs w:val="24"/>
        </w:rPr>
        <w:t xml:space="preserve"> Los valores de la cultura constituyen un bien irrenunciable del pueblo venezolano y un derecho fundamental que el Estado fomentará y garantizará, procurando las condiciones, instrumentos legales, medios y presupuestos necesarios. Se reconoce la autonomía de la administración cultural pública en los términos que establezca la ley. El Estado garantizará la protección y preservación, enriquecimiento, conservación y restauración del patrimonio cultural, tangible e intangible, y la memoria histórica de la Nación. Los bienes que constituyen el patrimonio cultural de la Nación son inalienables, imprescriptibles e inembargables. La ley establecerá las penas y sanciones para los daños causados a estos bienes.</w:t>
      </w:r>
    </w:p>
    <w:p w14:paraId="625B7C47" w14:textId="77777777" w:rsidR="00C81C57" w:rsidRPr="00DA0AB3" w:rsidRDefault="00C81C57"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b/>
          <w:sz w:val="24"/>
          <w:szCs w:val="24"/>
        </w:rPr>
        <w:t>Artículo 100</w:t>
      </w:r>
      <w:r w:rsidRPr="00DA0AB3">
        <w:rPr>
          <w:rFonts w:ascii="Times New Roman" w:hAnsi="Times New Roman" w:cs="Times New Roman"/>
          <w:sz w:val="24"/>
          <w:szCs w:val="24"/>
        </w:rPr>
        <w:t xml:space="preserve"> Las culturas populares constitutivas de la venezolanidad gozan de atención especial, reconociéndose y respetándose la interculturalidad bajo el principio de igualdad de las culturas. La ley establecerá incentivos y estímulos para las personas, instituciones y comunidades que promuevan, apoyen, desarrollen o financien planes, programas y actividades culturales en el país, así como la cultura venezolana en el exterior. El Estado garantizará a los trabajadores y trabajadoras culturales su incorporación al sistema de seguridad social que les permita una vida digna, reconociendo las particularidades del quehacer cultural, de conformidad con la ley.</w:t>
      </w:r>
    </w:p>
    <w:p w14:paraId="6ABB97DE" w14:textId="77777777" w:rsidR="00C81C57" w:rsidRPr="00DA0AB3" w:rsidRDefault="00C81C57"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b/>
          <w:sz w:val="24"/>
          <w:szCs w:val="24"/>
        </w:rPr>
        <w:t>Artículo 101</w:t>
      </w:r>
      <w:r w:rsidRPr="00DA0AB3">
        <w:rPr>
          <w:rFonts w:ascii="Times New Roman" w:hAnsi="Times New Roman" w:cs="Times New Roman"/>
          <w:sz w:val="24"/>
          <w:szCs w:val="24"/>
        </w:rPr>
        <w:t xml:space="preserve"> El Estado garantizará la emisión, recepción y circulación de la información cultural. Los medios de comunicación tienen el deber de coadyuvar a la difusión de los valores de la tradición popular y la obra de los o las artistas, escritores, escritoras, compositores, compositoras, cineastas, científicos, científicas y demás creadores y creadoras culturales del país. Los medios televisivos deberán incorporar </w:t>
      </w:r>
      <w:r w:rsidRPr="00DA0AB3">
        <w:rPr>
          <w:rFonts w:ascii="Times New Roman" w:hAnsi="Times New Roman" w:cs="Times New Roman"/>
          <w:sz w:val="24"/>
          <w:szCs w:val="24"/>
        </w:rPr>
        <w:lastRenderedPageBreak/>
        <w:t>subtítulos y traducción a la lengua de señas, para las personas con problemas auditivos. La ley establecerá los términos y modalidades de estas obligaciones.</w:t>
      </w:r>
    </w:p>
    <w:p w14:paraId="49D0CE4B" w14:textId="14B9A366" w:rsidR="00E60CBE" w:rsidRPr="00DA0AB3" w:rsidRDefault="00E60CBE" w:rsidP="00DA0AB3">
      <w:pPr>
        <w:shd w:val="clear" w:color="auto" w:fill="FFFFFF"/>
        <w:spacing w:after="0" w:line="360" w:lineRule="auto"/>
        <w:ind w:firstLine="284"/>
        <w:jc w:val="both"/>
        <w:textAlignment w:val="baseline"/>
        <w:rPr>
          <w:rFonts w:ascii="Times New Roman" w:hAnsi="Times New Roman" w:cs="Times New Roman"/>
          <w:color w:val="000000"/>
          <w:sz w:val="24"/>
          <w:szCs w:val="24"/>
          <w:shd w:val="clear" w:color="auto" w:fill="FFFFFF"/>
        </w:rPr>
      </w:pPr>
      <w:r w:rsidRPr="00DA0AB3">
        <w:rPr>
          <w:rFonts w:ascii="Times New Roman" w:hAnsi="Times New Roman" w:cs="Times New Roman"/>
          <w:color w:val="000000"/>
          <w:sz w:val="24"/>
          <w:szCs w:val="24"/>
          <w:shd w:val="clear" w:color="auto" w:fill="FFFFFF"/>
        </w:rPr>
        <w:t>Los artículos antes mencionados, sirven de apoyo para esta investigación ya que se evidencia la importancia de las culturas populares para el estado y la manera en que es tomada en cuenta para el ámbito social y educativo.</w:t>
      </w:r>
      <w:r w:rsidR="00C57B61">
        <w:rPr>
          <w:rFonts w:ascii="Times New Roman" w:hAnsi="Times New Roman" w:cs="Times New Roman"/>
          <w:color w:val="000000"/>
          <w:sz w:val="24"/>
          <w:szCs w:val="24"/>
          <w:shd w:val="clear" w:color="auto" w:fill="FFFFFF"/>
        </w:rPr>
        <w:t xml:space="preserve"> </w:t>
      </w:r>
      <w:r w:rsidRPr="00DA0AB3">
        <w:rPr>
          <w:rFonts w:ascii="Times New Roman" w:hAnsi="Times New Roman" w:cs="Times New Roman"/>
          <w:color w:val="000000"/>
          <w:sz w:val="24"/>
          <w:szCs w:val="24"/>
          <w:shd w:val="clear" w:color="auto" w:fill="FFFFFF"/>
        </w:rPr>
        <w:t>Por otro lado estos artículos se refieren al apoyo tanto económico como institucional a las personas, comunidades y organizaciones que pretendan apoyar la cultura a través de cualquier proyecto, plan o programa</w:t>
      </w:r>
    </w:p>
    <w:p w14:paraId="6A87024A" w14:textId="77777777" w:rsidR="00E60CBE" w:rsidRPr="00DA0AB3" w:rsidRDefault="00E60CBE" w:rsidP="00DA0AB3">
      <w:pPr>
        <w:spacing w:after="0" w:line="360" w:lineRule="auto"/>
        <w:jc w:val="both"/>
        <w:rPr>
          <w:rFonts w:ascii="Times New Roman" w:hAnsi="Times New Roman" w:cs="Times New Roman"/>
          <w:sz w:val="24"/>
          <w:szCs w:val="24"/>
        </w:rPr>
      </w:pPr>
    </w:p>
    <w:p w14:paraId="586FB210" w14:textId="77777777" w:rsidR="00C81C57" w:rsidRPr="00DA0AB3" w:rsidRDefault="00C81C57"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b/>
          <w:sz w:val="24"/>
          <w:szCs w:val="24"/>
        </w:rPr>
        <w:t xml:space="preserve">Ley Orgánica de Educación </w:t>
      </w:r>
      <w:r w:rsidR="00F4156B" w:rsidRPr="00DA0AB3">
        <w:rPr>
          <w:rFonts w:ascii="Times New Roman" w:hAnsi="Times New Roman" w:cs="Times New Roman"/>
          <w:b/>
          <w:sz w:val="24"/>
          <w:szCs w:val="24"/>
        </w:rPr>
        <w:t>(2009)</w:t>
      </w:r>
    </w:p>
    <w:p w14:paraId="500F0034" w14:textId="77777777" w:rsidR="00C81C57" w:rsidRPr="00DA0AB3" w:rsidRDefault="00C81C57"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b/>
          <w:sz w:val="24"/>
          <w:szCs w:val="24"/>
        </w:rPr>
        <w:t>Artículo 4</w:t>
      </w:r>
      <w:r w:rsidRPr="00DA0AB3">
        <w:rPr>
          <w:rFonts w:ascii="Times New Roman" w:hAnsi="Times New Roman" w:cs="Times New Roman"/>
          <w:sz w:val="24"/>
          <w:szCs w:val="24"/>
        </w:rPr>
        <w:t xml:space="preserve"> La educación como derecho humano y deber social fundamental orientada al desarrollo del potencial creativo de cada ser humano en condiciones históricamente determinadas, constituye el eje central en la creación, transmisión y reproducción de las diversas manifestaciones y valores culturales, invenciones, expresiones, representaciones y características propias para apreciar, asumir y transformar la realidad.</w:t>
      </w:r>
    </w:p>
    <w:p w14:paraId="6A87B669" w14:textId="77777777" w:rsidR="00C81C57" w:rsidRPr="00DA0AB3" w:rsidRDefault="00C81C57"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El Estado asume la educación como proceso esencial para promover, fortalecer y difundir los valores culturales de la venezolanidad.</w:t>
      </w:r>
    </w:p>
    <w:p w14:paraId="736DCD15" w14:textId="77777777" w:rsidR="00C81C57" w:rsidRPr="00DA0AB3" w:rsidRDefault="00C81C57"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b/>
          <w:sz w:val="24"/>
          <w:szCs w:val="24"/>
        </w:rPr>
        <w:t>Artículo 27</w:t>
      </w:r>
      <w:r w:rsidRPr="00DA0AB3">
        <w:rPr>
          <w:rFonts w:ascii="Times New Roman" w:hAnsi="Times New Roman" w:cs="Times New Roman"/>
          <w:sz w:val="24"/>
          <w:szCs w:val="24"/>
        </w:rPr>
        <w:t xml:space="preserve"> La educación intercultural </w:t>
      </w:r>
      <w:proofErr w:type="spellStart"/>
      <w:r w:rsidRPr="00DA0AB3">
        <w:rPr>
          <w:rFonts w:ascii="Times New Roman" w:hAnsi="Times New Roman" w:cs="Times New Roman"/>
          <w:sz w:val="24"/>
          <w:szCs w:val="24"/>
        </w:rPr>
        <w:t>transversaliza</w:t>
      </w:r>
      <w:proofErr w:type="spellEnd"/>
      <w:r w:rsidRPr="00DA0AB3">
        <w:rPr>
          <w:rFonts w:ascii="Times New Roman" w:hAnsi="Times New Roman" w:cs="Times New Roman"/>
          <w:sz w:val="24"/>
          <w:szCs w:val="24"/>
        </w:rPr>
        <w:t xml:space="preserve"> al Sistema Educativo y crea condiciones para su libre acceso a través de programas basados en los principios y fundamentos de las culturas originarias de los pueblos y de comunidades indígenas y afro descendientes, valorando su idioma, cosmovisión, valores, saberes, conocimientos y mitologías entre otros, así como también su organización social, económica, política y jurídica, todo lo cual constituye patrimonio de la Nación. El acervo autóctono es complementado sistemáticamente con los aportes culturales, científicos, tecnológicos y humanísticos de la Nación venezolana y el patrimonio cultural de la humanidad.</w:t>
      </w:r>
    </w:p>
    <w:p w14:paraId="566190E5" w14:textId="77777777" w:rsidR="00E60CBE" w:rsidRPr="00DA0AB3" w:rsidRDefault="00E60CBE"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A través de esta ley se refleja que dentro de la educación tiene que existir la enseñanza cultural, el apoyo a los valores culturales, la difusión de las </w:t>
      </w:r>
      <w:r w:rsidRPr="00DA0AB3">
        <w:rPr>
          <w:rFonts w:ascii="Times New Roman" w:hAnsi="Times New Roman" w:cs="Times New Roman"/>
          <w:sz w:val="24"/>
          <w:szCs w:val="24"/>
        </w:rPr>
        <w:lastRenderedPageBreak/>
        <w:t xml:space="preserve">manifestaciones culturales, lo cual se concibe como un derecho y un deber para la transformación, lo cual es sustentable para lo que se pretende en el presente trabajo. </w:t>
      </w:r>
    </w:p>
    <w:p w14:paraId="78007B2D" w14:textId="77777777" w:rsidR="00EF7226" w:rsidRPr="00DA0AB3" w:rsidRDefault="00EF7226" w:rsidP="00DA0AB3">
      <w:pPr>
        <w:spacing w:after="0" w:line="360" w:lineRule="auto"/>
        <w:jc w:val="both"/>
        <w:rPr>
          <w:rFonts w:ascii="Times New Roman" w:hAnsi="Times New Roman" w:cs="Times New Roman"/>
          <w:b/>
          <w:sz w:val="24"/>
          <w:szCs w:val="24"/>
        </w:rPr>
      </w:pPr>
    </w:p>
    <w:p w14:paraId="45827352" w14:textId="77777777" w:rsidR="00C81C57" w:rsidRPr="00DA0AB3" w:rsidRDefault="00C81C57"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b/>
          <w:sz w:val="24"/>
          <w:szCs w:val="24"/>
        </w:rPr>
        <w:t>Ley Orgánica de Cultura</w:t>
      </w:r>
      <w:r w:rsidR="00F4156B" w:rsidRPr="00DA0AB3">
        <w:rPr>
          <w:rFonts w:ascii="Times New Roman" w:hAnsi="Times New Roman" w:cs="Times New Roman"/>
          <w:b/>
          <w:sz w:val="24"/>
          <w:szCs w:val="24"/>
        </w:rPr>
        <w:t xml:space="preserve"> (2014)</w:t>
      </w:r>
    </w:p>
    <w:p w14:paraId="388EE1F0" w14:textId="77777777" w:rsidR="00C81C57" w:rsidRPr="00DA0AB3" w:rsidRDefault="00C81C57"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b/>
          <w:sz w:val="24"/>
          <w:szCs w:val="24"/>
        </w:rPr>
        <w:t>Artículo 3</w:t>
      </w:r>
      <w:r w:rsidRPr="00DA0AB3">
        <w:rPr>
          <w:rFonts w:ascii="Times New Roman" w:hAnsi="Times New Roman" w:cs="Times New Roman"/>
          <w:sz w:val="24"/>
          <w:szCs w:val="24"/>
        </w:rPr>
        <w:t xml:space="preserve"> A los efectos de la presente Ley, la cultura venezolana es multiétnica, pluricultural, diversa, intercultural, dinámica; es toda manifestación de creatividad, invención, preservación, conservación y expresión de los seres humanos, en función del bienestar individual y colectivo, y del conocimiento histórico social producto del desarrollo de los pueblos.</w:t>
      </w:r>
    </w:p>
    <w:p w14:paraId="5C7E8329" w14:textId="77777777" w:rsidR="00C81C57" w:rsidRPr="00DA0AB3" w:rsidRDefault="00C81C57"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b/>
          <w:sz w:val="24"/>
          <w:szCs w:val="24"/>
        </w:rPr>
        <w:t>Artículo 11</w:t>
      </w:r>
      <w:r w:rsidRPr="00DA0AB3">
        <w:rPr>
          <w:rFonts w:ascii="Times New Roman" w:hAnsi="Times New Roman" w:cs="Times New Roman"/>
          <w:sz w:val="24"/>
          <w:szCs w:val="24"/>
        </w:rPr>
        <w:t xml:space="preserve"> El Estado protegerá y promoverá las culturas populares constitutivas de la venezolanidad a través de los planes, proyectos, programas e iniciativas dirigidas a potenciar la capacidad creativa y crítica de las creadoras, creadores, trabajadoras y trabajadores culturales.</w:t>
      </w:r>
    </w:p>
    <w:p w14:paraId="7C7AA6F7" w14:textId="77777777" w:rsidR="00C81C57" w:rsidRPr="00DA0AB3" w:rsidRDefault="00C81C57"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b/>
          <w:sz w:val="24"/>
          <w:szCs w:val="24"/>
        </w:rPr>
        <w:t>Artículo 12</w:t>
      </w:r>
      <w:r w:rsidRPr="00DA0AB3">
        <w:rPr>
          <w:rFonts w:ascii="Times New Roman" w:hAnsi="Times New Roman" w:cs="Times New Roman"/>
          <w:sz w:val="24"/>
          <w:szCs w:val="24"/>
        </w:rPr>
        <w:t xml:space="preserve"> El Estado a través de los órganos nacionales con competencia en materia educativa debe coadyuvar en la enseñanza y aprendizaje de los valores y manifestaciones culturales, de manera prioritaria, así como de las culturas latinoamericanas y caribeñas. Este proceso de enseñanza y aprendizaje en el sistema educativo venezolano, se integrará coordinadament</w:t>
      </w:r>
      <w:r w:rsidR="00E60CBE" w:rsidRPr="00DA0AB3">
        <w:rPr>
          <w:rFonts w:ascii="Times New Roman" w:hAnsi="Times New Roman" w:cs="Times New Roman"/>
          <w:sz w:val="24"/>
          <w:szCs w:val="24"/>
        </w:rPr>
        <w:t>e como parte del hecho cultural.</w:t>
      </w:r>
    </w:p>
    <w:p w14:paraId="0864413A" w14:textId="77777777" w:rsidR="00E60CBE" w:rsidRPr="00DA0AB3" w:rsidRDefault="00E60CBE"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Los siguientes artículos apoyan el presente estudio ya que definen la cultura como una expresión en función del desarrollo de los conocimientos.</w:t>
      </w:r>
    </w:p>
    <w:p w14:paraId="09270C57" w14:textId="77777777" w:rsidR="00E60CBE" w:rsidRPr="00DA0AB3" w:rsidRDefault="00E60CBE"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En otro aspecto señalan la prioridad que debe dársele a los valores y manifestaciones culturales en el proceso educativo del país lo que representa una base importante para esta investigación.</w:t>
      </w:r>
    </w:p>
    <w:p w14:paraId="3A1116E9" w14:textId="77777777" w:rsidR="00E60CBE" w:rsidRPr="00DA0AB3" w:rsidRDefault="00E60CBE" w:rsidP="00DA0AB3">
      <w:pPr>
        <w:spacing w:after="0" w:line="360" w:lineRule="auto"/>
        <w:jc w:val="both"/>
        <w:rPr>
          <w:rFonts w:ascii="Times New Roman" w:hAnsi="Times New Roman" w:cs="Times New Roman"/>
          <w:sz w:val="24"/>
          <w:szCs w:val="24"/>
        </w:rPr>
      </w:pPr>
    </w:p>
    <w:p w14:paraId="3CA8B00D" w14:textId="77777777" w:rsidR="001201D2" w:rsidRPr="00DA0AB3" w:rsidRDefault="001201D2" w:rsidP="00DA0AB3">
      <w:pPr>
        <w:spacing w:after="0" w:line="360" w:lineRule="auto"/>
        <w:jc w:val="both"/>
        <w:rPr>
          <w:rFonts w:ascii="Times New Roman" w:hAnsi="Times New Roman" w:cs="Times New Roman"/>
          <w:b/>
          <w:sz w:val="24"/>
          <w:szCs w:val="24"/>
        </w:rPr>
      </w:pPr>
    </w:p>
    <w:p w14:paraId="2E76C089" w14:textId="77777777" w:rsidR="001201D2" w:rsidRPr="00DA0AB3" w:rsidRDefault="001201D2" w:rsidP="00DA0AB3">
      <w:pPr>
        <w:spacing w:after="0" w:line="360" w:lineRule="auto"/>
        <w:jc w:val="both"/>
        <w:rPr>
          <w:rFonts w:ascii="Times New Roman" w:hAnsi="Times New Roman" w:cs="Times New Roman"/>
          <w:b/>
          <w:sz w:val="24"/>
          <w:szCs w:val="24"/>
        </w:rPr>
      </w:pPr>
    </w:p>
    <w:p w14:paraId="1CC50B22" w14:textId="77777777" w:rsidR="00691C4B" w:rsidRPr="00DA0AB3" w:rsidRDefault="00691C4B" w:rsidP="00DA0AB3">
      <w:pPr>
        <w:spacing w:after="0" w:line="360" w:lineRule="auto"/>
        <w:rPr>
          <w:rFonts w:ascii="Times New Roman" w:hAnsi="Times New Roman" w:cs="Times New Roman"/>
          <w:b/>
          <w:color w:val="000000"/>
          <w:sz w:val="24"/>
          <w:szCs w:val="24"/>
          <w:shd w:val="clear" w:color="auto" w:fill="FFFFFF"/>
        </w:rPr>
        <w:sectPr w:rsidR="00691C4B" w:rsidRPr="00DA0AB3" w:rsidSect="00E21856">
          <w:pgSz w:w="12240" w:h="15840" w:code="1"/>
          <w:pgMar w:top="1701" w:right="1701" w:bottom="1701" w:left="2268" w:header="709" w:footer="709" w:gutter="0"/>
          <w:cols w:space="708"/>
          <w:docGrid w:linePitch="360"/>
        </w:sectPr>
      </w:pPr>
    </w:p>
    <w:tbl>
      <w:tblPr>
        <w:tblStyle w:val="Tablaconcuadrcula"/>
        <w:tblW w:w="0" w:type="auto"/>
        <w:tblLook w:val="04A0" w:firstRow="1" w:lastRow="0" w:firstColumn="1" w:lastColumn="0" w:noHBand="0" w:noVBand="1"/>
      </w:tblPr>
      <w:tblGrid>
        <w:gridCol w:w="2026"/>
        <w:gridCol w:w="2035"/>
        <w:gridCol w:w="2073"/>
        <w:gridCol w:w="2028"/>
        <w:gridCol w:w="2028"/>
        <w:gridCol w:w="1897"/>
      </w:tblGrid>
      <w:tr w:rsidR="00DF49D2" w:rsidRPr="00804808" w14:paraId="0E6EC6D2" w14:textId="77777777" w:rsidTr="005203C5">
        <w:tc>
          <w:tcPr>
            <w:tcW w:w="12087" w:type="dxa"/>
            <w:gridSpan w:val="6"/>
            <w:tcBorders>
              <w:top w:val="nil"/>
              <w:left w:val="nil"/>
              <w:bottom w:val="single" w:sz="4" w:space="0" w:color="auto"/>
              <w:right w:val="nil"/>
            </w:tcBorders>
          </w:tcPr>
          <w:p w14:paraId="4E48D624"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lastRenderedPageBreak/>
              <w:t>CUADRO DE OPERACIONALIZACIÓN DE VARIABLES</w:t>
            </w:r>
          </w:p>
          <w:p w14:paraId="5B4C0528" w14:textId="77777777" w:rsidR="00DF49D2" w:rsidRPr="00804808" w:rsidRDefault="00DF49D2" w:rsidP="000D7A43">
            <w:pPr>
              <w:rPr>
                <w:rFonts w:ascii="Times New Roman" w:hAnsi="Times New Roman" w:cs="Times New Roman"/>
                <w:sz w:val="21"/>
                <w:szCs w:val="21"/>
              </w:rPr>
            </w:pPr>
          </w:p>
        </w:tc>
      </w:tr>
      <w:tr w:rsidR="00DF49D2" w:rsidRPr="00804808" w14:paraId="50D8D9FA" w14:textId="77777777" w:rsidTr="005203C5">
        <w:tc>
          <w:tcPr>
            <w:tcW w:w="2026" w:type="dxa"/>
            <w:tcBorders>
              <w:top w:val="single" w:sz="4" w:space="0" w:color="auto"/>
            </w:tcBorders>
          </w:tcPr>
          <w:p w14:paraId="4ACE205C" w14:textId="77777777" w:rsidR="00DF49D2" w:rsidRPr="00804808" w:rsidRDefault="00DF49D2" w:rsidP="000D7A43">
            <w:pPr>
              <w:rPr>
                <w:rFonts w:ascii="Times New Roman" w:hAnsi="Times New Roman" w:cs="Times New Roman"/>
                <w:b/>
                <w:sz w:val="21"/>
                <w:szCs w:val="21"/>
              </w:rPr>
            </w:pPr>
            <w:r w:rsidRPr="00804808">
              <w:rPr>
                <w:rFonts w:ascii="Times New Roman" w:hAnsi="Times New Roman" w:cs="Times New Roman"/>
                <w:b/>
                <w:sz w:val="21"/>
                <w:szCs w:val="21"/>
              </w:rPr>
              <w:t>OBJETIVO</w:t>
            </w:r>
          </w:p>
        </w:tc>
        <w:tc>
          <w:tcPr>
            <w:tcW w:w="2035" w:type="dxa"/>
            <w:tcBorders>
              <w:top w:val="single" w:sz="4" w:space="0" w:color="auto"/>
            </w:tcBorders>
          </w:tcPr>
          <w:p w14:paraId="60BC3A7E" w14:textId="77777777" w:rsidR="00DF49D2" w:rsidRPr="00804808" w:rsidRDefault="00DF49D2" w:rsidP="000D7A43">
            <w:pPr>
              <w:rPr>
                <w:rFonts w:ascii="Times New Roman" w:hAnsi="Times New Roman" w:cs="Times New Roman"/>
                <w:b/>
                <w:sz w:val="21"/>
                <w:szCs w:val="21"/>
              </w:rPr>
            </w:pPr>
            <w:r w:rsidRPr="00804808">
              <w:rPr>
                <w:rFonts w:ascii="Times New Roman" w:hAnsi="Times New Roman" w:cs="Times New Roman"/>
                <w:b/>
                <w:sz w:val="21"/>
                <w:szCs w:val="21"/>
              </w:rPr>
              <w:t>VARIABLE</w:t>
            </w:r>
          </w:p>
        </w:tc>
        <w:tc>
          <w:tcPr>
            <w:tcW w:w="2073" w:type="dxa"/>
            <w:tcBorders>
              <w:top w:val="single" w:sz="4" w:space="0" w:color="auto"/>
            </w:tcBorders>
          </w:tcPr>
          <w:p w14:paraId="301CE225" w14:textId="77777777" w:rsidR="00DF49D2" w:rsidRPr="00804808" w:rsidRDefault="00DF49D2" w:rsidP="000D7A43">
            <w:pPr>
              <w:rPr>
                <w:rFonts w:ascii="Times New Roman" w:hAnsi="Times New Roman" w:cs="Times New Roman"/>
                <w:b/>
                <w:sz w:val="21"/>
                <w:szCs w:val="21"/>
              </w:rPr>
            </w:pPr>
            <w:r w:rsidRPr="00804808">
              <w:rPr>
                <w:rFonts w:ascii="Times New Roman" w:hAnsi="Times New Roman" w:cs="Times New Roman"/>
                <w:b/>
                <w:sz w:val="21"/>
                <w:szCs w:val="21"/>
              </w:rPr>
              <w:t>DEFINICION CONCEPTUAL</w:t>
            </w:r>
          </w:p>
        </w:tc>
        <w:tc>
          <w:tcPr>
            <w:tcW w:w="2028" w:type="dxa"/>
            <w:tcBorders>
              <w:top w:val="single" w:sz="4" w:space="0" w:color="auto"/>
            </w:tcBorders>
          </w:tcPr>
          <w:p w14:paraId="5F1C6E45" w14:textId="77777777" w:rsidR="00DF49D2" w:rsidRPr="00804808" w:rsidRDefault="00DF49D2" w:rsidP="000D7A43">
            <w:pPr>
              <w:rPr>
                <w:rFonts w:ascii="Times New Roman" w:hAnsi="Times New Roman" w:cs="Times New Roman"/>
                <w:b/>
                <w:sz w:val="21"/>
                <w:szCs w:val="21"/>
              </w:rPr>
            </w:pPr>
            <w:r w:rsidRPr="00804808">
              <w:rPr>
                <w:rFonts w:ascii="Times New Roman" w:hAnsi="Times New Roman" w:cs="Times New Roman"/>
                <w:b/>
                <w:sz w:val="21"/>
                <w:szCs w:val="21"/>
              </w:rPr>
              <w:t>DIMENSION</w:t>
            </w:r>
          </w:p>
        </w:tc>
        <w:tc>
          <w:tcPr>
            <w:tcW w:w="2028" w:type="dxa"/>
            <w:tcBorders>
              <w:top w:val="single" w:sz="4" w:space="0" w:color="auto"/>
            </w:tcBorders>
          </w:tcPr>
          <w:p w14:paraId="60BF3C2F" w14:textId="77777777" w:rsidR="00DF49D2" w:rsidRPr="00804808" w:rsidRDefault="00DF49D2" w:rsidP="000D7A43">
            <w:pPr>
              <w:rPr>
                <w:rFonts w:ascii="Times New Roman" w:hAnsi="Times New Roman" w:cs="Times New Roman"/>
                <w:b/>
                <w:sz w:val="21"/>
                <w:szCs w:val="21"/>
              </w:rPr>
            </w:pPr>
            <w:r w:rsidRPr="00804808">
              <w:rPr>
                <w:rFonts w:ascii="Times New Roman" w:hAnsi="Times New Roman" w:cs="Times New Roman"/>
                <w:b/>
                <w:sz w:val="21"/>
                <w:szCs w:val="21"/>
              </w:rPr>
              <w:t>INDICADOR</w:t>
            </w:r>
          </w:p>
        </w:tc>
        <w:tc>
          <w:tcPr>
            <w:tcW w:w="1897" w:type="dxa"/>
            <w:tcBorders>
              <w:top w:val="single" w:sz="4" w:space="0" w:color="auto"/>
            </w:tcBorders>
          </w:tcPr>
          <w:p w14:paraId="2374BF3A" w14:textId="77777777" w:rsidR="00DF49D2" w:rsidRPr="00804808" w:rsidRDefault="00DF49D2" w:rsidP="000D7A43">
            <w:pPr>
              <w:rPr>
                <w:rFonts w:ascii="Times New Roman" w:hAnsi="Times New Roman" w:cs="Times New Roman"/>
                <w:b/>
                <w:sz w:val="21"/>
                <w:szCs w:val="21"/>
              </w:rPr>
            </w:pPr>
            <w:r w:rsidRPr="00804808">
              <w:rPr>
                <w:rFonts w:ascii="Times New Roman" w:hAnsi="Times New Roman" w:cs="Times New Roman"/>
                <w:b/>
                <w:sz w:val="21"/>
                <w:szCs w:val="21"/>
              </w:rPr>
              <w:t>ITEM</w:t>
            </w:r>
          </w:p>
        </w:tc>
      </w:tr>
      <w:tr w:rsidR="005203C5" w:rsidRPr="00804808" w14:paraId="19433540" w14:textId="77777777" w:rsidTr="005203C5">
        <w:tc>
          <w:tcPr>
            <w:tcW w:w="2026" w:type="dxa"/>
            <w:vAlign w:val="center"/>
          </w:tcPr>
          <w:p w14:paraId="71BB7F6F" w14:textId="12593795" w:rsidR="005203C5" w:rsidRPr="00804808" w:rsidRDefault="005203C5" w:rsidP="00403394">
            <w:pPr>
              <w:rPr>
                <w:rFonts w:ascii="Times New Roman" w:hAnsi="Times New Roman" w:cs="Times New Roman"/>
                <w:sz w:val="21"/>
                <w:szCs w:val="21"/>
              </w:rPr>
            </w:pPr>
            <w:r w:rsidRPr="005203C5">
              <w:rPr>
                <w:rFonts w:ascii="Times New Roman" w:hAnsi="Times New Roman" w:cs="Times New Roman"/>
                <w:sz w:val="21"/>
                <w:szCs w:val="21"/>
              </w:rPr>
              <w:t xml:space="preserve">Describir el origen y los elementos que identifican a los Locos y </w:t>
            </w:r>
            <w:proofErr w:type="spellStart"/>
            <w:r w:rsidRPr="005203C5">
              <w:rPr>
                <w:rFonts w:ascii="Times New Roman" w:hAnsi="Times New Roman" w:cs="Times New Roman"/>
                <w:sz w:val="21"/>
                <w:szCs w:val="21"/>
              </w:rPr>
              <w:t>Locainas</w:t>
            </w:r>
            <w:proofErr w:type="spellEnd"/>
            <w:r w:rsidRPr="005203C5">
              <w:rPr>
                <w:rFonts w:ascii="Times New Roman" w:hAnsi="Times New Roman" w:cs="Times New Roman"/>
                <w:sz w:val="21"/>
                <w:szCs w:val="21"/>
              </w:rPr>
              <w:t xml:space="preserve"> como manifestación cultural del municipio Montalbán del estado Carabobo.</w:t>
            </w:r>
          </w:p>
        </w:tc>
        <w:tc>
          <w:tcPr>
            <w:tcW w:w="2035" w:type="dxa"/>
            <w:vAlign w:val="center"/>
          </w:tcPr>
          <w:p w14:paraId="4114A9E1" w14:textId="768A5602" w:rsidR="005203C5" w:rsidRPr="00804808" w:rsidRDefault="005203C5" w:rsidP="00403394">
            <w:pPr>
              <w:rPr>
                <w:rFonts w:ascii="Times New Roman" w:hAnsi="Times New Roman" w:cs="Times New Roman"/>
                <w:sz w:val="21"/>
                <w:szCs w:val="21"/>
              </w:rPr>
            </w:pPr>
            <w:r w:rsidRPr="005203C5">
              <w:rPr>
                <w:rFonts w:ascii="Times New Roman" w:hAnsi="Times New Roman" w:cs="Times New Roman"/>
                <w:sz w:val="21"/>
                <w:szCs w:val="21"/>
              </w:rPr>
              <w:t xml:space="preserve">Origen y elementos que identifican a los Locos y </w:t>
            </w:r>
            <w:proofErr w:type="spellStart"/>
            <w:r w:rsidRPr="005203C5">
              <w:rPr>
                <w:rFonts w:ascii="Times New Roman" w:hAnsi="Times New Roman" w:cs="Times New Roman"/>
                <w:sz w:val="21"/>
                <w:szCs w:val="21"/>
              </w:rPr>
              <w:t>Locainas</w:t>
            </w:r>
            <w:proofErr w:type="spellEnd"/>
            <w:r w:rsidRPr="005203C5">
              <w:rPr>
                <w:rFonts w:ascii="Times New Roman" w:hAnsi="Times New Roman" w:cs="Times New Roman"/>
                <w:sz w:val="21"/>
                <w:szCs w:val="21"/>
              </w:rPr>
              <w:t xml:space="preserve"> como manifestación cultural del municipio Montalbán</w:t>
            </w:r>
          </w:p>
        </w:tc>
        <w:tc>
          <w:tcPr>
            <w:tcW w:w="2073" w:type="dxa"/>
            <w:vAlign w:val="center"/>
          </w:tcPr>
          <w:p w14:paraId="50C5ED96" w14:textId="77777777" w:rsidR="005203C5" w:rsidRPr="00804808" w:rsidRDefault="005203C5" w:rsidP="00403394">
            <w:pPr>
              <w:rPr>
                <w:rFonts w:ascii="Times New Roman" w:hAnsi="Times New Roman" w:cs="Times New Roman"/>
                <w:sz w:val="21"/>
                <w:szCs w:val="21"/>
              </w:rPr>
            </w:pPr>
          </w:p>
        </w:tc>
        <w:tc>
          <w:tcPr>
            <w:tcW w:w="2028" w:type="dxa"/>
            <w:vAlign w:val="center"/>
          </w:tcPr>
          <w:p w14:paraId="54386CF5" w14:textId="052F67D4" w:rsidR="005203C5" w:rsidRPr="00804808" w:rsidRDefault="005203C5" w:rsidP="005203C5">
            <w:pPr>
              <w:jc w:val="center"/>
              <w:rPr>
                <w:rFonts w:ascii="Times New Roman" w:hAnsi="Times New Roman" w:cs="Times New Roman"/>
                <w:sz w:val="21"/>
                <w:szCs w:val="21"/>
              </w:rPr>
            </w:pPr>
            <w:r w:rsidRPr="005203C5">
              <w:rPr>
                <w:rFonts w:ascii="Times New Roman" w:hAnsi="Times New Roman" w:cs="Times New Roman"/>
                <w:sz w:val="21"/>
                <w:szCs w:val="21"/>
              </w:rPr>
              <w:t>Origen y elementos que identifican la tradición</w:t>
            </w:r>
          </w:p>
        </w:tc>
        <w:tc>
          <w:tcPr>
            <w:tcW w:w="2028" w:type="dxa"/>
          </w:tcPr>
          <w:p w14:paraId="13B8C833" w14:textId="77777777" w:rsidR="005203C5" w:rsidRPr="00804808" w:rsidRDefault="005203C5" w:rsidP="000D7A43">
            <w:pPr>
              <w:rPr>
                <w:rFonts w:ascii="Times New Roman" w:hAnsi="Times New Roman" w:cs="Times New Roman"/>
                <w:sz w:val="21"/>
                <w:szCs w:val="21"/>
              </w:rPr>
            </w:pPr>
          </w:p>
        </w:tc>
        <w:tc>
          <w:tcPr>
            <w:tcW w:w="1897" w:type="dxa"/>
          </w:tcPr>
          <w:p w14:paraId="32E51429" w14:textId="77777777" w:rsidR="005203C5" w:rsidRPr="00804808" w:rsidRDefault="005203C5" w:rsidP="000D7A43">
            <w:pPr>
              <w:jc w:val="center"/>
              <w:rPr>
                <w:rFonts w:ascii="Times New Roman" w:hAnsi="Times New Roman" w:cs="Times New Roman"/>
                <w:b/>
                <w:sz w:val="21"/>
                <w:szCs w:val="21"/>
              </w:rPr>
            </w:pPr>
          </w:p>
        </w:tc>
      </w:tr>
      <w:tr w:rsidR="00DF49D2" w:rsidRPr="00804808" w14:paraId="24A538DF" w14:textId="77777777" w:rsidTr="005203C5">
        <w:tc>
          <w:tcPr>
            <w:tcW w:w="2026" w:type="dxa"/>
            <w:vAlign w:val="center"/>
          </w:tcPr>
          <w:p w14:paraId="0E9EEC82" w14:textId="7D79F487" w:rsidR="00DF49D2" w:rsidRPr="00804808" w:rsidRDefault="00DF49D2" w:rsidP="00403394">
            <w:pPr>
              <w:rPr>
                <w:rFonts w:ascii="Times New Roman" w:hAnsi="Times New Roman" w:cs="Times New Roman"/>
                <w:sz w:val="21"/>
                <w:szCs w:val="21"/>
              </w:rPr>
            </w:pPr>
            <w:r w:rsidRPr="00804808">
              <w:rPr>
                <w:rFonts w:ascii="Times New Roman" w:hAnsi="Times New Roman" w:cs="Times New Roman"/>
                <w:sz w:val="21"/>
                <w:szCs w:val="21"/>
              </w:rPr>
              <w:t xml:space="preserve">Diagnosticar los conocimientos sobre la manifestación cultural de Locos y </w:t>
            </w:r>
            <w:proofErr w:type="spellStart"/>
            <w:r w:rsidRPr="00804808">
              <w:rPr>
                <w:rFonts w:ascii="Times New Roman" w:hAnsi="Times New Roman" w:cs="Times New Roman"/>
                <w:sz w:val="21"/>
                <w:szCs w:val="21"/>
              </w:rPr>
              <w:t>Locainas</w:t>
            </w:r>
            <w:proofErr w:type="spellEnd"/>
            <w:r w:rsidRPr="00804808">
              <w:rPr>
                <w:rFonts w:ascii="Times New Roman" w:hAnsi="Times New Roman" w:cs="Times New Roman"/>
                <w:sz w:val="21"/>
                <w:szCs w:val="21"/>
              </w:rPr>
              <w:t xml:space="preserve"> que poseen los</w:t>
            </w:r>
            <w:r w:rsidR="005203C5">
              <w:rPr>
                <w:rFonts w:ascii="Times New Roman" w:hAnsi="Times New Roman" w:cs="Times New Roman"/>
                <w:sz w:val="21"/>
                <w:szCs w:val="21"/>
              </w:rPr>
              <w:t xml:space="preserve"> docentes de la Escuela Bolivariana</w:t>
            </w:r>
            <w:r w:rsidRPr="00804808">
              <w:rPr>
                <w:rFonts w:ascii="Times New Roman" w:hAnsi="Times New Roman" w:cs="Times New Roman"/>
                <w:sz w:val="21"/>
                <w:szCs w:val="21"/>
              </w:rPr>
              <w:t xml:space="preserve"> Rómulo Gallegos del municipio Montalbán estado Carabobo.</w:t>
            </w:r>
          </w:p>
        </w:tc>
        <w:tc>
          <w:tcPr>
            <w:tcW w:w="2035" w:type="dxa"/>
          </w:tcPr>
          <w:p w14:paraId="01E3EFA7" w14:textId="77777777" w:rsidR="00DF49D2" w:rsidRPr="00804808" w:rsidRDefault="00DF49D2" w:rsidP="00403394">
            <w:pPr>
              <w:rPr>
                <w:rFonts w:ascii="Times New Roman" w:hAnsi="Times New Roman" w:cs="Times New Roman"/>
                <w:sz w:val="21"/>
                <w:szCs w:val="21"/>
              </w:rPr>
            </w:pPr>
          </w:p>
          <w:p w14:paraId="206D8487" w14:textId="77777777" w:rsidR="00DF49D2" w:rsidRPr="00804808" w:rsidRDefault="00DF49D2" w:rsidP="00403394">
            <w:pPr>
              <w:rPr>
                <w:rFonts w:ascii="Times New Roman" w:hAnsi="Times New Roman" w:cs="Times New Roman"/>
                <w:sz w:val="21"/>
                <w:szCs w:val="21"/>
              </w:rPr>
            </w:pPr>
          </w:p>
          <w:p w14:paraId="248204FD" w14:textId="77777777" w:rsidR="00DF49D2" w:rsidRPr="00804808" w:rsidRDefault="00DF49D2" w:rsidP="00403394">
            <w:pPr>
              <w:rPr>
                <w:rFonts w:ascii="Times New Roman" w:hAnsi="Times New Roman" w:cs="Times New Roman"/>
                <w:sz w:val="21"/>
                <w:szCs w:val="21"/>
              </w:rPr>
            </w:pPr>
          </w:p>
          <w:p w14:paraId="2B063581" w14:textId="77777777" w:rsidR="00DF49D2" w:rsidRPr="00804808" w:rsidRDefault="00DF49D2" w:rsidP="00403394">
            <w:pPr>
              <w:rPr>
                <w:rFonts w:ascii="Times New Roman" w:hAnsi="Times New Roman" w:cs="Times New Roman"/>
                <w:sz w:val="21"/>
                <w:szCs w:val="21"/>
              </w:rPr>
            </w:pPr>
          </w:p>
          <w:p w14:paraId="283F564E" w14:textId="77777777" w:rsidR="00DF49D2" w:rsidRPr="00804808" w:rsidRDefault="00DF49D2" w:rsidP="00403394">
            <w:pPr>
              <w:rPr>
                <w:rFonts w:ascii="Times New Roman" w:hAnsi="Times New Roman" w:cs="Times New Roman"/>
                <w:sz w:val="21"/>
                <w:szCs w:val="21"/>
              </w:rPr>
            </w:pPr>
          </w:p>
          <w:p w14:paraId="20DEA9E8" w14:textId="77777777" w:rsidR="00DF49D2" w:rsidRPr="00804808" w:rsidRDefault="00DF49D2" w:rsidP="00403394">
            <w:pPr>
              <w:rPr>
                <w:rFonts w:ascii="Times New Roman" w:hAnsi="Times New Roman" w:cs="Times New Roman"/>
                <w:sz w:val="21"/>
                <w:szCs w:val="21"/>
              </w:rPr>
            </w:pPr>
          </w:p>
          <w:p w14:paraId="1928EC45" w14:textId="77777777" w:rsidR="00DF49D2" w:rsidRPr="00804808" w:rsidRDefault="00DF49D2" w:rsidP="00403394">
            <w:pPr>
              <w:rPr>
                <w:rFonts w:ascii="Times New Roman" w:hAnsi="Times New Roman" w:cs="Times New Roman"/>
                <w:sz w:val="21"/>
                <w:szCs w:val="21"/>
              </w:rPr>
            </w:pPr>
          </w:p>
          <w:p w14:paraId="51FCD561" w14:textId="77777777" w:rsidR="00DF49D2" w:rsidRPr="00804808" w:rsidRDefault="00DF49D2" w:rsidP="00403394">
            <w:pPr>
              <w:rPr>
                <w:rFonts w:ascii="Times New Roman" w:hAnsi="Times New Roman" w:cs="Times New Roman"/>
                <w:sz w:val="21"/>
                <w:szCs w:val="21"/>
              </w:rPr>
            </w:pPr>
          </w:p>
          <w:p w14:paraId="6B92BA8F" w14:textId="77777777" w:rsidR="00DF49D2" w:rsidRPr="00804808" w:rsidRDefault="00DF49D2" w:rsidP="00403394">
            <w:pPr>
              <w:rPr>
                <w:rFonts w:ascii="Times New Roman" w:hAnsi="Times New Roman" w:cs="Times New Roman"/>
                <w:sz w:val="21"/>
                <w:szCs w:val="21"/>
              </w:rPr>
            </w:pPr>
          </w:p>
          <w:p w14:paraId="770BF55C" w14:textId="77777777" w:rsidR="00DF49D2" w:rsidRPr="00804808" w:rsidRDefault="00DF49D2" w:rsidP="00403394">
            <w:pPr>
              <w:rPr>
                <w:rFonts w:ascii="Times New Roman" w:hAnsi="Times New Roman" w:cs="Times New Roman"/>
                <w:sz w:val="21"/>
                <w:szCs w:val="21"/>
              </w:rPr>
            </w:pPr>
          </w:p>
          <w:p w14:paraId="20D0BC8A" w14:textId="77777777" w:rsidR="00DF49D2" w:rsidRPr="00804808" w:rsidRDefault="00DF49D2" w:rsidP="00403394">
            <w:pPr>
              <w:rPr>
                <w:rFonts w:ascii="Times New Roman" w:hAnsi="Times New Roman" w:cs="Times New Roman"/>
                <w:sz w:val="21"/>
                <w:szCs w:val="21"/>
              </w:rPr>
            </w:pPr>
          </w:p>
          <w:p w14:paraId="02DDC630" w14:textId="77777777" w:rsidR="00DF49D2" w:rsidRPr="00804808" w:rsidRDefault="00DF49D2" w:rsidP="00403394">
            <w:pPr>
              <w:rPr>
                <w:rFonts w:ascii="Times New Roman" w:hAnsi="Times New Roman" w:cs="Times New Roman"/>
                <w:sz w:val="21"/>
                <w:szCs w:val="21"/>
              </w:rPr>
            </w:pPr>
          </w:p>
          <w:p w14:paraId="1108E0EE" w14:textId="77777777" w:rsidR="00DF49D2" w:rsidRPr="00804808" w:rsidRDefault="00DF49D2" w:rsidP="00403394">
            <w:pPr>
              <w:rPr>
                <w:rFonts w:ascii="Times New Roman" w:hAnsi="Times New Roman" w:cs="Times New Roman"/>
                <w:sz w:val="21"/>
                <w:szCs w:val="21"/>
              </w:rPr>
            </w:pPr>
          </w:p>
          <w:p w14:paraId="1CA9B480" w14:textId="77777777" w:rsidR="00DF49D2" w:rsidRPr="00804808" w:rsidRDefault="00DF49D2" w:rsidP="00403394">
            <w:pPr>
              <w:rPr>
                <w:rFonts w:ascii="Times New Roman" w:hAnsi="Times New Roman" w:cs="Times New Roman"/>
                <w:sz w:val="21"/>
                <w:szCs w:val="21"/>
              </w:rPr>
            </w:pPr>
            <w:r w:rsidRPr="00804808">
              <w:rPr>
                <w:rFonts w:ascii="Times New Roman" w:hAnsi="Times New Roman" w:cs="Times New Roman"/>
                <w:sz w:val="21"/>
                <w:szCs w:val="21"/>
              </w:rPr>
              <w:t xml:space="preserve">Conocimientos sobre la manifestación cultural de Locos y </w:t>
            </w:r>
            <w:proofErr w:type="spellStart"/>
            <w:r w:rsidRPr="00804808">
              <w:rPr>
                <w:rFonts w:ascii="Times New Roman" w:hAnsi="Times New Roman" w:cs="Times New Roman"/>
                <w:sz w:val="21"/>
                <w:szCs w:val="21"/>
              </w:rPr>
              <w:t>Locainas</w:t>
            </w:r>
            <w:proofErr w:type="spellEnd"/>
          </w:p>
        </w:tc>
        <w:tc>
          <w:tcPr>
            <w:tcW w:w="2073" w:type="dxa"/>
          </w:tcPr>
          <w:p w14:paraId="357E5929" w14:textId="77777777" w:rsidR="00DF49D2" w:rsidRPr="00804808" w:rsidRDefault="00DF49D2" w:rsidP="00403394">
            <w:pPr>
              <w:rPr>
                <w:rFonts w:ascii="Times New Roman" w:hAnsi="Times New Roman" w:cs="Times New Roman"/>
                <w:sz w:val="21"/>
                <w:szCs w:val="21"/>
              </w:rPr>
            </w:pPr>
            <w:r w:rsidRPr="00804808">
              <w:rPr>
                <w:rFonts w:ascii="Times New Roman" w:hAnsi="Times New Roman" w:cs="Times New Roman"/>
                <w:sz w:val="21"/>
                <w:szCs w:val="21"/>
              </w:rPr>
              <w:t xml:space="preserve">Los Locos y </w:t>
            </w:r>
            <w:proofErr w:type="spellStart"/>
            <w:r w:rsidRPr="00804808">
              <w:rPr>
                <w:rFonts w:ascii="Times New Roman" w:hAnsi="Times New Roman" w:cs="Times New Roman"/>
                <w:sz w:val="21"/>
                <w:szCs w:val="21"/>
              </w:rPr>
              <w:t>Locainas</w:t>
            </w:r>
            <w:proofErr w:type="spellEnd"/>
            <w:r w:rsidRPr="00804808">
              <w:rPr>
                <w:rFonts w:ascii="Times New Roman" w:hAnsi="Times New Roman" w:cs="Times New Roman"/>
                <w:sz w:val="21"/>
                <w:szCs w:val="21"/>
              </w:rPr>
              <w:t xml:space="preserve"> es una de las manifestaciones celebradas en Venezuela que, rigiéndose por el calendario católico, conmemora el Día de los Santos Inocentes al evocar la matanza del rey Herodes los 28 de diciembre de cada año. En el municipio Montalbán esta tradición es promovida por la Fundación Cultural </w:t>
            </w:r>
            <w:proofErr w:type="spellStart"/>
            <w:r w:rsidRPr="00804808">
              <w:rPr>
                <w:rFonts w:ascii="Times New Roman" w:hAnsi="Times New Roman" w:cs="Times New Roman"/>
                <w:sz w:val="21"/>
                <w:szCs w:val="21"/>
              </w:rPr>
              <w:t>Kaituco</w:t>
            </w:r>
            <w:proofErr w:type="spellEnd"/>
            <w:r w:rsidRPr="00804808">
              <w:rPr>
                <w:rFonts w:ascii="Times New Roman" w:hAnsi="Times New Roman" w:cs="Times New Roman"/>
                <w:sz w:val="21"/>
                <w:szCs w:val="21"/>
              </w:rPr>
              <w:t xml:space="preserve"> quienes luego de haber recopilado la información de </w:t>
            </w:r>
            <w:r w:rsidRPr="00804808">
              <w:rPr>
                <w:rFonts w:ascii="Times New Roman" w:hAnsi="Times New Roman" w:cs="Times New Roman"/>
                <w:sz w:val="21"/>
                <w:szCs w:val="21"/>
              </w:rPr>
              <w:lastRenderedPageBreak/>
              <w:t xml:space="preserve">manos de Don Cipriano Tarazona decidieron rescatarla y mantenerla en el tiempo. Los Locos y </w:t>
            </w:r>
            <w:proofErr w:type="spellStart"/>
            <w:r w:rsidRPr="00804808">
              <w:rPr>
                <w:rFonts w:ascii="Times New Roman" w:hAnsi="Times New Roman" w:cs="Times New Roman"/>
                <w:sz w:val="21"/>
                <w:szCs w:val="21"/>
              </w:rPr>
              <w:t>Locainas</w:t>
            </w:r>
            <w:proofErr w:type="spellEnd"/>
            <w:r w:rsidRPr="00804808">
              <w:rPr>
                <w:rFonts w:ascii="Times New Roman" w:hAnsi="Times New Roman" w:cs="Times New Roman"/>
                <w:sz w:val="21"/>
                <w:szCs w:val="21"/>
              </w:rPr>
              <w:t xml:space="preserve"> de Montalbán poseen sus propios elementos que la identifican y la diferencian de las demás cofradías</w:t>
            </w:r>
          </w:p>
        </w:tc>
        <w:tc>
          <w:tcPr>
            <w:tcW w:w="2028" w:type="dxa"/>
          </w:tcPr>
          <w:p w14:paraId="4B2F3862" w14:textId="77777777" w:rsidR="00DF49D2" w:rsidRPr="00804808" w:rsidRDefault="00DF49D2" w:rsidP="000D7A43">
            <w:pPr>
              <w:rPr>
                <w:rFonts w:ascii="Times New Roman" w:hAnsi="Times New Roman" w:cs="Times New Roman"/>
                <w:sz w:val="21"/>
                <w:szCs w:val="21"/>
              </w:rPr>
            </w:pPr>
          </w:p>
          <w:p w14:paraId="6D92F42C" w14:textId="77777777" w:rsidR="00DF49D2" w:rsidRPr="00804808" w:rsidRDefault="00DF49D2" w:rsidP="000D7A43">
            <w:pPr>
              <w:rPr>
                <w:rFonts w:ascii="Times New Roman" w:hAnsi="Times New Roman" w:cs="Times New Roman"/>
                <w:sz w:val="21"/>
                <w:szCs w:val="21"/>
              </w:rPr>
            </w:pPr>
          </w:p>
          <w:p w14:paraId="39AE1D64" w14:textId="77777777" w:rsidR="00DF49D2" w:rsidRPr="00804808" w:rsidRDefault="00DF49D2" w:rsidP="000D7A43">
            <w:pPr>
              <w:rPr>
                <w:rFonts w:ascii="Times New Roman" w:hAnsi="Times New Roman" w:cs="Times New Roman"/>
                <w:sz w:val="21"/>
                <w:szCs w:val="21"/>
              </w:rPr>
            </w:pPr>
          </w:p>
          <w:p w14:paraId="67AA6443" w14:textId="77777777" w:rsidR="00DF49D2" w:rsidRPr="00804808" w:rsidRDefault="00DF49D2" w:rsidP="000D7A43">
            <w:pPr>
              <w:rPr>
                <w:rFonts w:ascii="Times New Roman" w:hAnsi="Times New Roman" w:cs="Times New Roman"/>
                <w:sz w:val="21"/>
                <w:szCs w:val="21"/>
              </w:rPr>
            </w:pPr>
          </w:p>
          <w:p w14:paraId="0ED53D81" w14:textId="77777777" w:rsidR="00DF49D2" w:rsidRPr="00804808" w:rsidRDefault="00DF49D2" w:rsidP="000D7A43">
            <w:pPr>
              <w:rPr>
                <w:rFonts w:ascii="Times New Roman" w:hAnsi="Times New Roman" w:cs="Times New Roman"/>
                <w:sz w:val="21"/>
                <w:szCs w:val="21"/>
              </w:rPr>
            </w:pPr>
          </w:p>
          <w:p w14:paraId="25A52534" w14:textId="77777777" w:rsidR="00DF49D2" w:rsidRPr="00804808" w:rsidRDefault="00DF49D2" w:rsidP="000D7A43">
            <w:pPr>
              <w:rPr>
                <w:rFonts w:ascii="Times New Roman" w:hAnsi="Times New Roman" w:cs="Times New Roman"/>
                <w:sz w:val="21"/>
                <w:szCs w:val="21"/>
              </w:rPr>
            </w:pPr>
          </w:p>
          <w:p w14:paraId="4B90FD3A" w14:textId="77777777" w:rsidR="00DF49D2" w:rsidRPr="00804808" w:rsidRDefault="00DF49D2" w:rsidP="000D7A43">
            <w:pPr>
              <w:rPr>
                <w:rFonts w:ascii="Times New Roman" w:hAnsi="Times New Roman" w:cs="Times New Roman"/>
                <w:sz w:val="21"/>
                <w:szCs w:val="21"/>
              </w:rPr>
            </w:pPr>
          </w:p>
          <w:p w14:paraId="144F82E6" w14:textId="77777777" w:rsidR="00DF49D2" w:rsidRPr="00804808" w:rsidRDefault="00DF49D2" w:rsidP="000D7A43">
            <w:pPr>
              <w:rPr>
                <w:rFonts w:ascii="Times New Roman" w:hAnsi="Times New Roman" w:cs="Times New Roman"/>
                <w:sz w:val="21"/>
                <w:szCs w:val="21"/>
              </w:rPr>
            </w:pPr>
          </w:p>
          <w:p w14:paraId="495D6973" w14:textId="77777777" w:rsidR="00DF49D2" w:rsidRPr="00804808" w:rsidRDefault="00DF49D2" w:rsidP="000D7A43">
            <w:pPr>
              <w:rPr>
                <w:rFonts w:ascii="Times New Roman" w:hAnsi="Times New Roman" w:cs="Times New Roman"/>
                <w:sz w:val="21"/>
                <w:szCs w:val="21"/>
              </w:rPr>
            </w:pPr>
          </w:p>
          <w:p w14:paraId="1FA34DF3" w14:textId="77777777" w:rsidR="00DF49D2" w:rsidRPr="00804808" w:rsidRDefault="00DF49D2" w:rsidP="000D7A43">
            <w:pPr>
              <w:rPr>
                <w:rFonts w:ascii="Times New Roman" w:hAnsi="Times New Roman" w:cs="Times New Roman"/>
                <w:sz w:val="21"/>
                <w:szCs w:val="21"/>
              </w:rPr>
            </w:pPr>
          </w:p>
          <w:p w14:paraId="56F22FB4" w14:textId="77777777" w:rsidR="00DF49D2" w:rsidRPr="00804808" w:rsidRDefault="00DF49D2" w:rsidP="000D7A43">
            <w:pPr>
              <w:rPr>
                <w:rFonts w:ascii="Times New Roman" w:hAnsi="Times New Roman" w:cs="Times New Roman"/>
                <w:sz w:val="21"/>
                <w:szCs w:val="21"/>
              </w:rPr>
            </w:pPr>
          </w:p>
          <w:p w14:paraId="241CF0B9" w14:textId="77777777" w:rsidR="00DF49D2" w:rsidRPr="00804808" w:rsidRDefault="00DF49D2" w:rsidP="000D7A43">
            <w:pPr>
              <w:rPr>
                <w:rFonts w:ascii="Times New Roman" w:hAnsi="Times New Roman" w:cs="Times New Roman"/>
                <w:sz w:val="21"/>
                <w:szCs w:val="21"/>
              </w:rPr>
            </w:pPr>
          </w:p>
          <w:p w14:paraId="054BA501" w14:textId="77777777" w:rsidR="00DF49D2" w:rsidRPr="00804808" w:rsidRDefault="00DF49D2" w:rsidP="000D7A43">
            <w:pPr>
              <w:rPr>
                <w:rFonts w:ascii="Times New Roman" w:hAnsi="Times New Roman" w:cs="Times New Roman"/>
                <w:sz w:val="21"/>
                <w:szCs w:val="21"/>
              </w:rPr>
            </w:pPr>
          </w:p>
          <w:p w14:paraId="4205C8E4" w14:textId="77777777" w:rsidR="00DF49D2" w:rsidRPr="00804808" w:rsidRDefault="00DF49D2" w:rsidP="005203C5">
            <w:pPr>
              <w:jc w:val="center"/>
              <w:rPr>
                <w:rFonts w:ascii="Times New Roman" w:hAnsi="Times New Roman" w:cs="Times New Roman"/>
                <w:sz w:val="21"/>
                <w:szCs w:val="21"/>
              </w:rPr>
            </w:pPr>
            <w:r w:rsidRPr="00804808">
              <w:rPr>
                <w:rFonts w:ascii="Times New Roman" w:hAnsi="Times New Roman" w:cs="Times New Roman"/>
                <w:sz w:val="21"/>
                <w:szCs w:val="21"/>
              </w:rPr>
              <w:t xml:space="preserve">Manifestación cultural de Locos y </w:t>
            </w:r>
            <w:proofErr w:type="spellStart"/>
            <w:r w:rsidRPr="00804808">
              <w:rPr>
                <w:rFonts w:ascii="Times New Roman" w:hAnsi="Times New Roman" w:cs="Times New Roman"/>
                <w:sz w:val="21"/>
                <w:szCs w:val="21"/>
              </w:rPr>
              <w:t>Locainas</w:t>
            </w:r>
            <w:proofErr w:type="spellEnd"/>
          </w:p>
        </w:tc>
        <w:tc>
          <w:tcPr>
            <w:tcW w:w="2028" w:type="dxa"/>
          </w:tcPr>
          <w:p w14:paraId="72F8AF23" w14:textId="77777777" w:rsidR="00DF49D2" w:rsidRPr="00804808" w:rsidRDefault="00DF49D2" w:rsidP="000D7A43">
            <w:pPr>
              <w:rPr>
                <w:rFonts w:ascii="Times New Roman" w:hAnsi="Times New Roman" w:cs="Times New Roman"/>
                <w:sz w:val="21"/>
                <w:szCs w:val="21"/>
              </w:rPr>
            </w:pPr>
            <w:r w:rsidRPr="00804808">
              <w:rPr>
                <w:rFonts w:ascii="Times New Roman" w:hAnsi="Times New Roman" w:cs="Times New Roman"/>
                <w:sz w:val="21"/>
                <w:szCs w:val="21"/>
              </w:rPr>
              <w:t>-Existencia de la manifestación</w:t>
            </w:r>
          </w:p>
          <w:p w14:paraId="4963C986" w14:textId="77777777" w:rsidR="00DF49D2" w:rsidRPr="00804808" w:rsidRDefault="00DF49D2" w:rsidP="000D7A43">
            <w:pPr>
              <w:rPr>
                <w:rFonts w:ascii="Times New Roman" w:hAnsi="Times New Roman" w:cs="Times New Roman"/>
                <w:sz w:val="21"/>
                <w:szCs w:val="21"/>
              </w:rPr>
            </w:pPr>
          </w:p>
          <w:p w14:paraId="1437049B" w14:textId="77777777" w:rsidR="00DF49D2" w:rsidRPr="00804808" w:rsidRDefault="00DF49D2" w:rsidP="000D7A43">
            <w:pPr>
              <w:rPr>
                <w:rFonts w:ascii="Times New Roman" w:hAnsi="Times New Roman" w:cs="Times New Roman"/>
                <w:sz w:val="21"/>
                <w:szCs w:val="21"/>
              </w:rPr>
            </w:pPr>
            <w:r w:rsidRPr="00804808">
              <w:rPr>
                <w:rFonts w:ascii="Times New Roman" w:hAnsi="Times New Roman" w:cs="Times New Roman"/>
                <w:sz w:val="21"/>
                <w:szCs w:val="21"/>
              </w:rPr>
              <w:t>-Origen de la manifestación</w:t>
            </w:r>
          </w:p>
          <w:p w14:paraId="1DB86981" w14:textId="77777777" w:rsidR="00DF49D2" w:rsidRPr="00804808" w:rsidRDefault="00DF49D2" w:rsidP="000D7A43">
            <w:pPr>
              <w:rPr>
                <w:rFonts w:ascii="Times New Roman" w:hAnsi="Times New Roman" w:cs="Times New Roman"/>
                <w:sz w:val="21"/>
                <w:szCs w:val="21"/>
              </w:rPr>
            </w:pPr>
          </w:p>
          <w:p w14:paraId="46B4405F" w14:textId="77777777" w:rsidR="00DF49D2" w:rsidRPr="00804808" w:rsidRDefault="00DF49D2" w:rsidP="000D7A43">
            <w:pPr>
              <w:rPr>
                <w:rFonts w:ascii="Times New Roman" w:hAnsi="Times New Roman" w:cs="Times New Roman"/>
                <w:sz w:val="21"/>
                <w:szCs w:val="21"/>
              </w:rPr>
            </w:pPr>
            <w:r w:rsidRPr="00804808">
              <w:rPr>
                <w:rFonts w:ascii="Times New Roman" w:hAnsi="Times New Roman" w:cs="Times New Roman"/>
                <w:sz w:val="21"/>
                <w:szCs w:val="21"/>
              </w:rPr>
              <w:t>-Fecha de celebración</w:t>
            </w:r>
          </w:p>
          <w:p w14:paraId="0C16536F" w14:textId="77777777" w:rsidR="00DF49D2" w:rsidRPr="00804808" w:rsidRDefault="00DF49D2" w:rsidP="000D7A43">
            <w:pPr>
              <w:rPr>
                <w:rFonts w:ascii="Times New Roman" w:hAnsi="Times New Roman" w:cs="Times New Roman"/>
                <w:sz w:val="21"/>
                <w:szCs w:val="21"/>
              </w:rPr>
            </w:pPr>
          </w:p>
          <w:p w14:paraId="4F8B7169" w14:textId="77777777" w:rsidR="00DF49D2" w:rsidRPr="00804808" w:rsidRDefault="00DF49D2" w:rsidP="000D7A43">
            <w:pPr>
              <w:rPr>
                <w:rFonts w:ascii="Times New Roman" w:hAnsi="Times New Roman" w:cs="Times New Roman"/>
                <w:sz w:val="21"/>
                <w:szCs w:val="21"/>
              </w:rPr>
            </w:pPr>
            <w:r w:rsidRPr="00804808">
              <w:rPr>
                <w:rFonts w:ascii="Times New Roman" w:hAnsi="Times New Roman" w:cs="Times New Roman"/>
                <w:sz w:val="21"/>
                <w:szCs w:val="21"/>
              </w:rPr>
              <w:t>-Promotores de la manifestación en el municipio Montalbán</w:t>
            </w:r>
          </w:p>
          <w:p w14:paraId="338AA9CE" w14:textId="77777777" w:rsidR="00DF49D2" w:rsidRPr="00804808" w:rsidRDefault="00DF49D2" w:rsidP="000D7A43">
            <w:pPr>
              <w:rPr>
                <w:rFonts w:ascii="Times New Roman" w:hAnsi="Times New Roman" w:cs="Times New Roman"/>
                <w:sz w:val="21"/>
                <w:szCs w:val="21"/>
              </w:rPr>
            </w:pPr>
          </w:p>
          <w:p w14:paraId="69A10373" w14:textId="77777777" w:rsidR="00DF49D2" w:rsidRPr="00804808" w:rsidRDefault="00DF49D2" w:rsidP="000D7A43">
            <w:pPr>
              <w:rPr>
                <w:rFonts w:ascii="Times New Roman" w:hAnsi="Times New Roman" w:cs="Times New Roman"/>
                <w:sz w:val="21"/>
                <w:szCs w:val="21"/>
              </w:rPr>
            </w:pPr>
            <w:r w:rsidRPr="00804808">
              <w:rPr>
                <w:rFonts w:ascii="Times New Roman" w:hAnsi="Times New Roman" w:cs="Times New Roman"/>
                <w:sz w:val="21"/>
                <w:szCs w:val="21"/>
              </w:rPr>
              <w:t>-Recorrido Local</w:t>
            </w:r>
          </w:p>
          <w:p w14:paraId="610E34C8" w14:textId="77777777" w:rsidR="00DF49D2" w:rsidRPr="00804808" w:rsidRDefault="00DF49D2" w:rsidP="000D7A43">
            <w:pPr>
              <w:rPr>
                <w:rFonts w:ascii="Times New Roman" w:hAnsi="Times New Roman" w:cs="Times New Roman"/>
                <w:sz w:val="21"/>
                <w:szCs w:val="21"/>
              </w:rPr>
            </w:pPr>
          </w:p>
          <w:p w14:paraId="790BCCF8" w14:textId="77777777" w:rsidR="00DF49D2" w:rsidRPr="00804808" w:rsidRDefault="00DF49D2" w:rsidP="000D7A43">
            <w:pPr>
              <w:rPr>
                <w:rFonts w:ascii="Times New Roman" w:hAnsi="Times New Roman" w:cs="Times New Roman"/>
                <w:sz w:val="21"/>
                <w:szCs w:val="21"/>
              </w:rPr>
            </w:pPr>
            <w:r w:rsidRPr="00804808">
              <w:rPr>
                <w:rFonts w:ascii="Times New Roman" w:hAnsi="Times New Roman" w:cs="Times New Roman"/>
                <w:sz w:val="21"/>
                <w:szCs w:val="21"/>
              </w:rPr>
              <w:t xml:space="preserve">-Elementos que la </w:t>
            </w:r>
          </w:p>
          <w:p w14:paraId="54C35103" w14:textId="77777777" w:rsidR="00DF49D2" w:rsidRPr="00804808" w:rsidRDefault="00DF49D2" w:rsidP="000D7A43">
            <w:pPr>
              <w:rPr>
                <w:rFonts w:ascii="Times New Roman" w:hAnsi="Times New Roman" w:cs="Times New Roman"/>
                <w:sz w:val="21"/>
                <w:szCs w:val="21"/>
              </w:rPr>
            </w:pPr>
            <w:r w:rsidRPr="00804808">
              <w:rPr>
                <w:rFonts w:ascii="Times New Roman" w:hAnsi="Times New Roman" w:cs="Times New Roman"/>
                <w:sz w:val="21"/>
                <w:szCs w:val="21"/>
              </w:rPr>
              <w:t>componen</w:t>
            </w:r>
          </w:p>
          <w:p w14:paraId="6407B0F0" w14:textId="77777777" w:rsidR="00DF49D2" w:rsidRPr="00804808" w:rsidRDefault="00DF49D2" w:rsidP="000D7A43">
            <w:pPr>
              <w:rPr>
                <w:rFonts w:ascii="Times New Roman" w:hAnsi="Times New Roman" w:cs="Times New Roman"/>
                <w:sz w:val="21"/>
                <w:szCs w:val="21"/>
              </w:rPr>
            </w:pPr>
          </w:p>
          <w:p w14:paraId="161BC0A8" w14:textId="77777777" w:rsidR="00DF49D2" w:rsidRPr="00804808" w:rsidRDefault="00DF49D2" w:rsidP="000D7A43">
            <w:pPr>
              <w:rPr>
                <w:rFonts w:ascii="Times New Roman" w:hAnsi="Times New Roman" w:cs="Times New Roman"/>
                <w:sz w:val="21"/>
                <w:szCs w:val="21"/>
              </w:rPr>
            </w:pPr>
            <w:r w:rsidRPr="00804808">
              <w:rPr>
                <w:rFonts w:ascii="Times New Roman" w:hAnsi="Times New Roman" w:cs="Times New Roman"/>
                <w:sz w:val="21"/>
                <w:szCs w:val="21"/>
              </w:rPr>
              <w:t xml:space="preserve">-Simbología </w:t>
            </w:r>
          </w:p>
          <w:p w14:paraId="41BA9BDD" w14:textId="77777777" w:rsidR="00DF49D2" w:rsidRPr="00804808" w:rsidRDefault="00DF49D2" w:rsidP="000D7A43">
            <w:pPr>
              <w:rPr>
                <w:rFonts w:ascii="Times New Roman" w:hAnsi="Times New Roman" w:cs="Times New Roman"/>
                <w:i/>
                <w:sz w:val="21"/>
                <w:szCs w:val="21"/>
              </w:rPr>
            </w:pPr>
            <w:r w:rsidRPr="00804808">
              <w:rPr>
                <w:rFonts w:ascii="Times New Roman" w:hAnsi="Times New Roman" w:cs="Times New Roman"/>
                <w:i/>
                <w:sz w:val="21"/>
                <w:szCs w:val="21"/>
              </w:rPr>
              <w:t>La niña</w:t>
            </w:r>
          </w:p>
          <w:p w14:paraId="2EFA34EB" w14:textId="77777777" w:rsidR="00DF49D2" w:rsidRPr="00804808" w:rsidRDefault="00DF49D2" w:rsidP="000D7A43">
            <w:pPr>
              <w:rPr>
                <w:rFonts w:ascii="Times New Roman" w:hAnsi="Times New Roman" w:cs="Times New Roman"/>
                <w:i/>
                <w:sz w:val="21"/>
                <w:szCs w:val="21"/>
              </w:rPr>
            </w:pPr>
            <w:r w:rsidRPr="00804808">
              <w:rPr>
                <w:rFonts w:ascii="Times New Roman" w:hAnsi="Times New Roman" w:cs="Times New Roman"/>
                <w:i/>
                <w:sz w:val="21"/>
                <w:szCs w:val="21"/>
              </w:rPr>
              <w:lastRenderedPageBreak/>
              <w:t>Cuadro de la matanza</w:t>
            </w:r>
          </w:p>
          <w:p w14:paraId="4FCCE7B9" w14:textId="77777777" w:rsidR="00DF49D2" w:rsidRPr="00804808" w:rsidRDefault="00DF49D2" w:rsidP="000D7A43">
            <w:pPr>
              <w:rPr>
                <w:rFonts w:ascii="Times New Roman" w:hAnsi="Times New Roman" w:cs="Times New Roman"/>
                <w:i/>
                <w:sz w:val="21"/>
                <w:szCs w:val="21"/>
              </w:rPr>
            </w:pPr>
            <w:r w:rsidRPr="00804808">
              <w:rPr>
                <w:rFonts w:ascii="Times New Roman" w:hAnsi="Times New Roman" w:cs="Times New Roman"/>
                <w:i/>
                <w:sz w:val="21"/>
                <w:szCs w:val="21"/>
              </w:rPr>
              <w:t>El Diablo</w:t>
            </w:r>
          </w:p>
          <w:p w14:paraId="02E28192" w14:textId="77777777" w:rsidR="00DF49D2" w:rsidRPr="00804808" w:rsidRDefault="00DF49D2" w:rsidP="000D7A43">
            <w:pPr>
              <w:rPr>
                <w:rFonts w:ascii="Times New Roman" w:hAnsi="Times New Roman" w:cs="Times New Roman"/>
                <w:i/>
                <w:sz w:val="21"/>
                <w:szCs w:val="21"/>
              </w:rPr>
            </w:pPr>
            <w:r w:rsidRPr="00804808">
              <w:rPr>
                <w:rFonts w:ascii="Times New Roman" w:hAnsi="Times New Roman" w:cs="Times New Roman"/>
                <w:i/>
                <w:sz w:val="21"/>
                <w:szCs w:val="21"/>
              </w:rPr>
              <w:t>Trajes</w:t>
            </w:r>
          </w:p>
          <w:p w14:paraId="46917DF4" w14:textId="77777777" w:rsidR="00DF49D2" w:rsidRPr="00804808" w:rsidRDefault="00DF49D2" w:rsidP="000D7A43">
            <w:pPr>
              <w:rPr>
                <w:rFonts w:ascii="Times New Roman" w:hAnsi="Times New Roman" w:cs="Times New Roman"/>
                <w:i/>
                <w:sz w:val="21"/>
                <w:szCs w:val="21"/>
              </w:rPr>
            </w:pPr>
            <w:r w:rsidRPr="00804808">
              <w:rPr>
                <w:rFonts w:ascii="Times New Roman" w:hAnsi="Times New Roman" w:cs="Times New Roman"/>
                <w:i/>
                <w:sz w:val="21"/>
                <w:szCs w:val="21"/>
              </w:rPr>
              <w:t xml:space="preserve">Máscaras </w:t>
            </w:r>
          </w:p>
          <w:p w14:paraId="5699D128" w14:textId="77777777" w:rsidR="00DF49D2" w:rsidRPr="00804808" w:rsidRDefault="00DF49D2" w:rsidP="000D7A43">
            <w:pPr>
              <w:rPr>
                <w:rFonts w:ascii="Times New Roman" w:hAnsi="Times New Roman" w:cs="Times New Roman"/>
                <w:i/>
                <w:sz w:val="21"/>
                <w:szCs w:val="21"/>
              </w:rPr>
            </w:pPr>
            <w:r w:rsidRPr="00804808">
              <w:rPr>
                <w:rFonts w:ascii="Times New Roman" w:hAnsi="Times New Roman" w:cs="Times New Roman"/>
                <w:i/>
                <w:sz w:val="21"/>
                <w:szCs w:val="21"/>
              </w:rPr>
              <w:t xml:space="preserve">Baile </w:t>
            </w:r>
          </w:p>
          <w:p w14:paraId="65F9E25E" w14:textId="77777777" w:rsidR="00DF49D2" w:rsidRPr="00804808" w:rsidRDefault="00DF49D2" w:rsidP="000D7A43">
            <w:pPr>
              <w:rPr>
                <w:rFonts w:ascii="Times New Roman" w:hAnsi="Times New Roman" w:cs="Times New Roman"/>
                <w:sz w:val="21"/>
                <w:szCs w:val="21"/>
              </w:rPr>
            </w:pPr>
          </w:p>
          <w:p w14:paraId="3E6E0D23" w14:textId="77777777" w:rsidR="00DF49D2" w:rsidRPr="00804808" w:rsidRDefault="00DF49D2" w:rsidP="000D7A43">
            <w:pPr>
              <w:rPr>
                <w:rFonts w:ascii="Times New Roman" w:hAnsi="Times New Roman" w:cs="Times New Roman"/>
                <w:sz w:val="21"/>
                <w:szCs w:val="21"/>
              </w:rPr>
            </w:pPr>
            <w:r w:rsidRPr="00804808">
              <w:rPr>
                <w:rFonts w:ascii="Times New Roman" w:hAnsi="Times New Roman" w:cs="Times New Roman"/>
                <w:sz w:val="21"/>
                <w:szCs w:val="21"/>
              </w:rPr>
              <w:t>-Importancia de la proyección y difusión de la manifestación</w:t>
            </w:r>
          </w:p>
          <w:p w14:paraId="1EFABB27" w14:textId="77777777" w:rsidR="00DF49D2" w:rsidRPr="00804808" w:rsidRDefault="00DF49D2" w:rsidP="000D7A43">
            <w:pPr>
              <w:rPr>
                <w:rFonts w:ascii="Times New Roman" w:hAnsi="Times New Roman" w:cs="Times New Roman"/>
                <w:sz w:val="21"/>
                <w:szCs w:val="21"/>
              </w:rPr>
            </w:pPr>
          </w:p>
          <w:p w14:paraId="13EA8CEE" w14:textId="77777777" w:rsidR="00DF49D2" w:rsidRPr="00804808" w:rsidRDefault="00DF49D2" w:rsidP="000D7A43">
            <w:pPr>
              <w:rPr>
                <w:rFonts w:ascii="Times New Roman" w:hAnsi="Times New Roman" w:cs="Times New Roman"/>
                <w:sz w:val="21"/>
                <w:szCs w:val="21"/>
              </w:rPr>
            </w:pPr>
            <w:r w:rsidRPr="00804808">
              <w:rPr>
                <w:rFonts w:ascii="Times New Roman" w:hAnsi="Times New Roman" w:cs="Times New Roman"/>
                <w:sz w:val="21"/>
                <w:szCs w:val="21"/>
              </w:rPr>
              <w:t>-Medios de proyección, difusión y divulgación</w:t>
            </w:r>
          </w:p>
          <w:p w14:paraId="282D3E0F" w14:textId="77777777" w:rsidR="00DF49D2" w:rsidRPr="00804808" w:rsidRDefault="00DF49D2" w:rsidP="000D7A43">
            <w:pPr>
              <w:rPr>
                <w:rFonts w:ascii="Times New Roman" w:hAnsi="Times New Roman" w:cs="Times New Roman"/>
                <w:i/>
                <w:sz w:val="21"/>
                <w:szCs w:val="21"/>
              </w:rPr>
            </w:pPr>
            <w:r w:rsidRPr="00804808">
              <w:rPr>
                <w:rFonts w:ascii="Times New Roman" w:hAnsi="Times New Roman" w:cs="Times New Roman"/>
                <w:i/>
                <w:sz w:val="21"/>
                <w:szCs w:val="21"/>
              </w:rPr>
              <w:t>Material bibliográfico</w:t>
            </w:r>
          </w:p>
          <w:p w14:paraId="6AB296BE" w14:textId="77777777" w:rsidR="00DF49D2" w:rsidRPr="00804808" w:rsidRDefault="00DF49D2" w:rsidP="000D7A43">
            <w:pPr>
              <w:rPr>
                <w:rFonts w:ascii="Times New Roman" w:hAnsi="Times New Roman" w:cs="Times New Roman"/>
                <w:i/>
                <w:sz w:val="21"/>
                <w:szCs w:val="21"/>
              </w:rPr>
            </w:pPr>
            <w:r w:rsidRPr="00804808">
              <w:rPr>
                <w:rFonts w:ascii="Times New Roman" w:hAnsi="Times New Roman" w:cs="Times New Roman"/>
                <w:i/>
                <w:sz w:val="21"/>
                <w:szCs w:val="21"/>
              </w:rPr>
              <w:t>Necesidad de conocer</w:t>
            </w:r>
          </w:p>
          <w:p w14:paraId="604DFA4C" w14:textId="77777777" w:rsidR="00DF49D2" w:rsidRPr="00804808" w:rsidRDefault="00DF49D2" w:rsidP="000D7A43">
            <w:pPr>
              <w:rPr>
                <w:rFonts w:ascii="Times New Roman" w:hAnsi="Times New Roman" w:cs="Times New Roman"/>
                <w:i/>
                <w:sz w:val="21"/>
                <w:szCs w:val="21"/>
              </w:rPr>
            </w:pPr>
            <w:r w:rsidRPr="00804808">
              <w:rPr>
                <w:rFonts w:ascii="Times New Roman" w:hAnsi="Times New Roman" w:cs="Times New Roman"/>
                <w:i/>
                <w:sz w:val="21"/>
                <w:szCs w:val="21"/>
              </w:rPr>
              <w:t>Trabajo en la escuela</w:t>
            </w:r>
          </w:p>
          <w:p w14:paraId="2A881871" w14:textId="77777777" w:rsidR="00DF49D2" w:rsidRPr="00804808" w:rsidRDefault="00DF49D2" w:rsidP="000D7A43">
            <w:pPr>
              <w:rPr>
                <w:rFonts w:ascii="Times New Roman" w:hAnsi="Times New Roman" w:cs="Times New Roman"/>
                <w:sz w:val="21"/>
                <w:szCs w:val="21"/>
              </w:rPr>
            </w:pPr>
          </w:p>
          <w:p w14:paraId="421E70EE" w14:textId="77777777" w:rsidR="00DF49D2" w:rsidRPr="00804808" w:rsidRDefault="00DF49D2" w:rsidP="000D7A43">
            <w:pPr>
              <w:rPr>
                <w:rFonts w:ascii="Times New Roman" w:hAnsi="Times New Roman" w:cs="Times New Roman"/>
                <w:sz w:val="21"/>
                <w:szCs w:val="21"/>
              </w:rPr>
            </w:pPr>
            <w:r w:rsidRPr="00804808">
              <w:rPr>
                <w:rFonts w:ascii="Times New Roman" w:hAnsi="Times New Roman" w:cs="Times New Roman"/>
                <w:sz w:val="21"/>
                <w:szCs w:val="21"/>
              </w:rPr>
              <w:t>-Formación sobre la manifestación</w:t>
            </w:r>
          </w:p>
          <w:p w14:paraId="24DF380C" w14:textId="77777777" w:rsidR="00DF49D2" w:rsidRPr="00804808" w:rsidRDefault="00DF49D2" w:rsidP="000D7A43">
            <w:pPr>
              <w:rPr>
                <w:rFonts w:ascii="Times New Roman" w:hAnsi="Times New Roman" w:cs="Times New Roman"/>
                <w:i/>
                <w:sz w:val="21"/>
                <w:szCs w:val="21"/>
              </w:rPr>
            </w:pPr>
            <w:r w:rsidRPr="00804808">
              <w:rPr>
                <w:rFonts w:ascii="Times New Roman" w:hAnsi="Times New Roman" w:cs="Times New Roman"/>
                <w:i/>
                <w:sz w:val="21"/>
                <w:szCs w:val="21"/>
              </w:rPr>
              <w:t>Talleres</w:t>
            </w:r>
          </w:p>
          <w:p w14:paraId="2275F92E" w14:textId="77777777" w:rsidR="00DF49D2" w:rsidRPr="00804808" w:rsidRDefault="00DF49D2" w:rsidP="000D7A43">
            <w:pPr>
              <w:rPr>
                <w:rFonts w:ascii="Times New Roman" w:hAnsi="Times New Roman" w:cs="Times New Roman"/>
                <w:i/>
                <w:sz w:val="21"/>
                <w:szCs w:val="21"/>
              </w:rPr>
            </w:pPr>
            <w:r w:rsidRPr="00804808">
              <w:rPr>
                <w:rFonts w:ascii="Times New Roman" w:hAnsi="Times New Roman" w:cs="Times New Roman"/>
                <w:i/>
                <w:sz w:val="21"/>
                <w:szCs w:val="21"/>
              </w:rPr>
              <w:t>Cursos</w:t>
            </w:r>
          </w:p>
          <w:p w14:paraId="22E524DE" w14:textId="77777777" w:rsidR="00DF49D2" w:rsidRPr="00804808" w:rsidRDefault="00DF49D2" w:rsidP="000D7A43">
            <w:pPr>
              <w:rPr>
                <w:rFonts w:ascii="Times New Roman" w:hAnsi="Times New Roman" w:cs="Times New Roman"/>
                <w:i/>
                <w:sz w:val="21"/>
                <w:szCs w:val="21"/>
              </w:rPr>
            </w:pPr>
            <w:r w:rsidRPr="00804808">
              <w:rPr>
                <w:rFonts w:ascii="Times New Roman" w:hAnsi="Times New Roman" w:cs="Times New Roman"/>
                <w:i/>
                <w:sz w:val="21"/>
                <w:szCs w:val="21"/>
              </w:rPr>
              <w:t>Charlas</w:t>
            </w:r>
          </w:p>
          <w:p w14:paraId="4BC4133E" w14:textId="77777777" w:rsidR="00DF49D2" w:rsidRPr="00804808" w:rsidRDefault="00DF49D2" w:rsidP="000D7A43">
            <w:pPr>
              <w:rPr>
                <w:rFonts w:ascii="Times New Roman" w:hAnsi="Times New Roman" w:cs="Times New Roman"/>
                <w:i/>
                <w:sz w:val="21"/>
                <w:szCs w:val="21"/>
              </w:rPr>
            </w:pPr>
            <w:r w:rsidRPr="00804808">
              <w:rPr>
                <w:rFonts w:ascii="Times New Roman" w:hAnsi="Times New Roman" w:cs="Times New Roman"/>
                <w:i/>
                <w:sz w:val="21"/>
                <w:szCs w:val="21"/>
              </w:rPr>
              <w:t>Medios y materiales</w:t>
            </w:r>
          </w:p>
          <w:p w14:paraId="3C230D03" w14:textId="77777777" w:rsidR="00DF49D2" w:rsidRPr="00804808" w:rsidRDefault="00DF49D2" w:rsidP="000D7A43">
            <w:pPr>
              <w:rPr>
                <w:rFonts w:ascii="Times New Roman" w:hAnsi="Times New Roman" w:cs="Times New Roman"/>
                <w:sz w:val="21"/>
                <w:szCs w:val="21"/>
              </w:rPr>
            </w:pPr>
            <w:r w:rsidRPr="00804808">
              <w:rPr>
                <w:rFonts w:ascii="Times New Roman" w:hAnsi="Times New Roman" w:cs="Times New Roman"/>
                <w:i/>
                <w:sz w:val="21"/>
                <w:szCs w:val="21"/>
              </w:rPr>
              <w:t>Guía didáctica</w:t>
            </w:r>
            <w:r w:rsidRPr="00804808">
              <w:rPr>
                <w:rFonts w:ascii="Times New Roman" w:hAnsi="Times New Roman" w:cs="Times New Roman"/>
                <w:sz w:val="21"/>
                <w:szCs w:val="21"/>
              </w:rPr>
              <w:t xml:space="preserve">     </w:t>
            </w:r>
          </w:p>
          <w:p w14:paraId="27B6FD9D" w14:textId="77777777" w:rsidR="00DF49D2" w:rsidRPr="00804808" w:rsidRDefault="00DF49D2" w:rsidP="000D7A43">
            <w:pPr>
              <w:rPr>
                <w:rFonts w:ascii="Times New Roman" w:hAnsi="Times New Roman" w:cs="Times New Roman"/>
                <w:sz w:val="21"/>
                <w:szCs w:val="21"/>
              </w:rPr>
            </w:pPr>
          </w:p>
        </w:tc>
        <w:tc>
          <w:tcPr>
            <w:tcW w:w="1897" w:type="dxa"/>
          </w:tcPr>
          <w:p w14:paraId="322C3B7D"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lastRenderedPageBreak/>
              <w:t>1, 2</w:t>
            </w:r>
          </w:p>
          <w:p w14:paraId="65F300E0" w14:textId="77777777" w:rsidR="00DF49D2" w:rsidRPr="00804808" w:rsidRDefault="00DF49D2" w:rsidP="000D7A43">
            <w:pPr>
              <w:jc w:val="center"/>
              <w:rPr>
                <w:rFonts w:ascii="Times New Roman" w:hAnsi="Times New Roman" w:cs="Times New Roman"/>
                <w:b/>
                <w:sz w:val="21"/>
                <w:szCs w:val="21"/>
              </w:rPr>
            </w:pPr>
          </w:p>
          <w:p w14:paraId="367582BE" w14:textId="77777777" w:rsidR="00DF49D2" w:rsidRPr="00804808" w:rsidRDefault="00DF49D2" w:rsidP="000D7A43">
            <w:pPr>
              <w:jc w:val="center"/>
              <w:rPr>
                <w:rFonts w:ascii="Times New Roman" w:hAnsi="Times New Roman" w:cs="Times New Roman"/>
                <w:b/>
                <w:sz w:val="21"/>
                <w:szCs w:val="21"/>
              </w:rPr>
            </w:pPr>
          </w:p>
          <w:p w14:paraId="5525860B"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3</w:t>
            </w:r>
          </w:p>
          <w:p w14:paraId="1B9437BA" w14:textId="77777777" w:rsidR="00DF49D2" w:rsidRPr="00804808" w:rsidRDefault="00DF49D2" w:rsidP="000D7A43">
            <w:pPr>
              <w:jc w:val="center"/>
              <w:rPr>
                <w:rFonts w:ascii="Times New Roman" w:hAnsi="Times New Roman" w:cs="Times New Roman"/>
                <w:b/>
                <w:sz w:val="21"/>
                <w:szCs w:val="21"/>
              </w:rPr>
            </w:pPr>
          </w:p>
          <w:p w14:paraId="202AAB58" w14:textId="77777777" w:rsidR="00DF49D2" w:rsidRPr="00804808" w:rsidRDefault="00DF49D2" w:rsidP="000D7A43">
            <w:pPr>
              <w:jc w:val="center"/>
              <w:rPr>
                <w:rFonts w:ascii="Times New Roman" w:hAnsi="Times New Roman" w:cs="Times New Roman"/>
                <w:b/>
                <w:sz w:val="21"/>
                <w:szCs w:val="21"/>
              </w:rPr>
            </w:pPr>
          </w:p>
          <w:p w14:paraId="1FFC2178"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4</w:t>
            </w:r>
          </w:p>
          <w:p w14:paraId="269CAB8C" w14:textId="77777777" w:rsidR="00DF49D2" w:rsidRPr="00804808" w:rsidRDefault="00DF49D2" w:rsidP="000D7A43">
            <w:pPr>
              <w:jc w:val="center"/>
              <w:rPr>
                <w:rFonts w:ascii="Times New Roman" w:hAnsi="Times New Roman" w:cs="Times New Roman"/>
                <w:b/>
                <w:sz w:val="21"/>
                <w:szCs w:val="21"/>
              </w:rPr>
            </w:pPr>
          </w:p>
          <w:p w14:paraId="636DE11D" w14:textId="77777777" w:rsidR="00DF49D2" w:rsidRPr="00804808" w:rsidRDefault="00DF49D2" w:rsidP="000D7A43">
            <w:pPr>
              <w:jc w:val="center"/>
              <w:rPr>
                <w:rFonts w:ascii="Times New Roman" w:hAnsi="Times New Roman" w:cs="Times New Roman"/>
                <w:b/>
                <w:sz w:val="21"/>
                <w:szCs w:val="21"/>
              </w:rPr>
            </w:pPr>
          </w:p>
          <w:p w14:paraId="09620BC7"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5, 6</w:t>
            </w:r>
          </w:p>
          <w:p w14:paraId="116A7689" w14:textId="77777777" w:rsidR="00DF49D2" w:rsidRPr="00804808" w:rsidRDefault="00DF49D2" w:rsidP="000D7A43">
            <w:pPr>
              <w:jc w:val="center"/>
              <w:rPr>
                <w:rFonts w:ascii="Times New Roman" w:hAnsi="Times New Roman" w:cs="Times New Roman"/>
                <w:b/>
                <w:sz w:val="21"/>
                <w:szCs w:val="21"/>
              </w:rPr>
            </w:pPr>
          </w:p>
          <w:p w14:paraId="3C5223D0" w14:textId="77777777" w:rsidR="00DF49D2" w:rsidRPr="00804808" w:rsidRDefault="00DF49D2" w:rsidP="000D7A43">
            <w:pPr>
              <w:jc w:val="center"/>
              <w:rPr>
                <w:rFonts w:ascii="Times New Roman" w:hAnsi="Times New Roman" w:cs="Times New Roman"/>
                <w:b/>
                <w:sz w:val="21"/>
                <w:szCs w:val="21"/>
              </w:rPr>
            </w:pPr>
          </w:p>
          <w:p w14:paraId="3634A553"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7</w:t>
            </w:r>
          </w:p>
          <w:p w14:paraId="1CB734ED" w14:textId="77777777" w:rsidR="00DF49D2" w:rsidRPr="00804808" w:rsidRDefault="00DF49D2" w:rsidP="000D7A43">
            <w:pPr>
              <w:jc w:val="center"/>
              <w:rPr>
                <w:rFonts w:ascii="Times New Roman" w:hAnsi="Times New Roman" w:cs="Times New Roman"/>
                <w:b/>
                <w:sz w:val="21"/>
                <w:szCs w:val="21"/>
              </w:rPr>
            </w:pPr>
          </w:p>
          <w:p w14:paraId="3B761E6C"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8, 9</w:t>
            </w:r>
          </w:p>
          <w:p w14:paraId="3D79E329" w14:textId="77777777" w:rsidR="00DF49D2" w:rsidRPr="00804808" w:rsidRDefault="00DF49D2" w:rsidP="000D7A43">
            <w:pPr>
              <w:jc w:val="center"/>
              <w:rPr>
                <w:rFonts w:ascii="Times New Roman" w:hAnsi="Times New Roman" w:cs="Times New Roman"/>
                <w:b/>
                <w:sz w:val="21"/>
                <w:szCs w:val="21"/>
              </w:rPr>
            </w:pPr>
          </w:p>
          <w:p w14:paraId="080C7224" w14:textId="77777777" w:rsidR="00DF49D2" w:rsidRPr="00804808" w:rsidRDefault="00DF49D2" w:rsidP="000D7A43">
            <w:pPr>
              <w:jc w:val="center"/>
              <w:rPr>
                <w:rFonts w:ascii="Times New Roman" w:hAnsi="Times New Roman" w:cs="Times New Roman"/>
                <w:b/>
                <w:sz w:val="21"/>
                <w:szCs w:val="21"/>
              </w:rPr>
            </w:pPr>
          </w:p>
          <w:p w14:paraId="6083852D"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10</w:t>
            </w:r>
          </w:p>
          <w:p w14:paraId="3098EEBC"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11</w:t>
            </w:r>
          </w:p>
          <w:p w14:paraId="760B5E89"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12</w:t>
            </w:r>
          </w:p>
          <w:p w14:paraId="2D36AF79"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13</w:t>
            </w:r>
          </w:p>
          <w:p w14:paraId="25F6789F"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lastRenderedPageBreak/>
              <w:t>14</w:t>
            </w:r>
          </w:p>
          <w:p w14:paraId="7B7E200F"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15, 16</w:t>
            </w:r>
          </w:p>
          <w:p w14:paraId="30A0D769"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17, 18</w:t>
            </w:r>
          </w:p>
          <w:p w14:paraId="2574A9A4" w14:textId="77777777" w:rsidR="00DF49D2" w:rsidRPr="00804808" w:rsidRDefault="00DF49D2" w:rsidP="000D7A43">
            <w:pPr>
              <w:jc w:val="center"/>
              <w:rPr>
                <w:rFonts w:ascii="Times New Roman" w:hAnsi="Times New Roman" w:cs="Times New Roman"/>
                <w:b/>
                <w:sz w:val="21"/>
                <w:szCs w:val="21"/>
              </w:rPr>
            </w:pPr>
          </w:p>
          <w:p w14:paraId="079CD1E5" w14:textId="77777777" w:rsidR="00DF49D2" w:rsidRPr="00804808" w:rsidRDefault="00DF49D2" w:rsidP="000D7A43">
            <w:pPr>
              <w:jc w:val="center"/>
              <w:rPr>
                <w:rFonts w:ascii="Times New Roman" w:hAnsi="Times New Roman" w:cs="Times New Roman"/>
                <w:b/>
                <w:sz w:val="21"/>
                <w:szCs w:val="21"/>
              </w:rPr>
            </w:pPr>
          </w:p>
          <w:p w14:paraId="262D0573"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19, 20, 21</w:t>
            </w:r>
          </w:p>
          <w:p w14:paraId="2836DCA7" w14:textId="77777777" w:rsidR="00DF49D2" w:rsidRPr="00804808" w:rsidRDefault="00DF49D2" w:rsidP="000D7A43">
            <w:pPr>
              <w:jc w:val="center"/>
              <w:rPr>
                <w:rFonts w:ascii="Times New Roman" w:hAnsi="Times New Roman" w:cs="Times New Roman"/>
                <w:b/>
                <w:sz w:val="21"/>
                <w:szCs w:val="21"/>
              </w:rPr>
            </w:pPr>
          </w:p>
          <w:p w14:paraId="5BBBBE45" w14:textId="77777777" w:rsidR="00DF49D2" w:rsidRPr="00804808" w:rsidRDefault="00DF49D2" w:rsidP="000D7A43">
            <w:pPr>
              <w:jc w:val="center"/>
              <w:rPr>
                <w:rFonts w:ascii="Times New Roman" w:hAnsi="Times New Roman" w:cs="Times New Roman"/>
                <w:b/>
                <w:sz w:val="21"/>
                <w:szCs w:val="21"/>
              </w:rPr>
            </w:pPr>
          </w:p>
          <w:p w14:paraId="4C7F4178" w14:textId="77777777" w:rsidR="00DF49D2" w:rsidRPr="00804808" w:rsidRDefault="00DF49D2" w:rsidP="000D7A43">
            <w:pPr>
              <w:jc w:val="center"/>
              <w:rPr>
                <w:rFonts w:ascii="Times New Roman" w:hAnsi="Times New Roman" w:cs="Times New Roman"/>
                <w:b/>
                <w:sz w:val="21"/>
                <w:szCs w:val="21"/>
              </w:rPr>
            </w:pPr>
          </w:p>
          <w:p w14:paraId="48FF81B8" w14:textId="77777777" w:rsidR="00DF49D2" w:rsidRPr="00804808" w:rsidRDefault="00DF49D2" w:rsidP="000D7A43">
            <w:pPr>
              <w:jc w:val="center"/>
              <w:rPr>
                <w:rFonts w:ascii="Times New Roman" w:hAnsi="Times New Roman" w:cs="Times New Roman"/>
                <w:b/>
                <w:sz w:val="21"/>
                <w:szCs w:val="21"/>
              </w:rPr>
            </w:pPr>
          </w:p>
          <w:p w14:paraId="0D20439E"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22</w:t>
            </w:r>
          </w:p>
          <w:p w14:paraId="29CEBAB9"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23</w:t>
            </w:r>
          </w:p>
          <w:p w14:paraId="7ADE1921"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24</w:t>
            </w:r>
          </w:p>
          <w:p w14:paraId="35770398" w14:textId="77777777" w:rsidR="00DF49D2" w:rsidRPr="00804808" w:rsidRDefault="00DF49D2" w:rsidP="000D7A43">
            <w:pPr>
              <w:jc w:val="center"/>
              <w:rPr>
                <w:rFonts w:ascii="Times New Roman" w:hAnsi="Times New Roman" w:cs="Times New Roman"/>
                <w:b/>
                <w:sz w:val="21"/>
                <w:szCs w:val="21"/>
              </w:rPr>
            </w:pPr>
          </w:p>
          <w:p w14:paraId="31D1BAC2" w14:textId="77777777" w:rsidR="00DF49D2" w:rsidRPr="00804808" w:rsidRDefault="00DF49D2" w:rsidP="000D7A43">
            <w:pPr>
              <w:jc w:val="center"/>
              <w:rPr>
                <w:rFonts w:ascii="Times New Roman" w:hAnsi="Times New Roman" w:cs="Times New Roman"/>
                <w:b/>
                <w:sz w:val="21"/>
                <w:szCs w:val="21"/>
              </w:rPr>
            </w:pPr>
          </w:p>
          <w:p w14:paraId="55F66477" w14:textId="77777777" w:rsidR="00DF49D2" w:rsidRPr="00804808" w:rsidRDefault="00DF49D2" w:rsidP="000D7A43">
            <w:pPr>
              <w:jc w:val="center"/>
              <w:rPr>
                <w:rFonts w:ascii="Times New Roman" w:hAnsi="Times New Roman" w:cs="Times New Roman"/>
                <w:b/>
                <w:sz w:val="21"/>
                <w:szCs w:val="21"/>
              </w:rPr>
            </w:pPr>
          </w:p>
          <w:p w14:paraId="687907B7"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25</w:t>
            </w:r>
          </w:p>
          <w:p w14:paraId="0629D332"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26</w:t>
            </w:r>
          </w:p>
          <w:p w14:paraId="0D97E53B"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27</w:t>
            </w:r>
          </w:p>
          <w:p w14:paraId="1741C787"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28, 29</w:t>
            </w:r>
          </w:p>
          <w:p w14:paraId="51903745" w14:textId="77777777" w:rsidR="00DF49D2" w:rsidRPr="00804808" w:rsidRDefault="00DF49D2" w:rsidP="000D7A43">
            <w:pPr>
              <w:jc w:val="center"/>
              <w:rPr>
                <w:rFonts w:ascii="Times New Roman" w:hAnsi="Times New Roman" w:cs="Times New Roman"/>
                <w:b/>
                <w:sz w:val="21"/>
                <w:szCs w:val="21"/>
              </w:rPr>
            </w:pPr>
            <w:r w:rsidRPr="00804808">
              <w:rPr>
                <w:rFonts w:ascii="Times New Roman" w:hAnsi="Times New Roman" w:cs="Times New Roman"/>
                <w:b/>
                <w:sz w:val="21"/>
                <w:szCs w:val="21"/>
              </w:rPr>
              <w:t>30, 31, 32</w:t>
            </w:r>
          </w:p>
        </w:tc>
      </w:tr>
      <w:tr w:rsidR="00804808" w:rsidRPr="00804808" w14:paraId="3D695887" w14:textId="77777777" w:rsidTr="005203C5">
        <w:tc>
          <w:tcPr>
            <w:tcW w:w="2026" w:type="dxa"/>
          </w:tcPr>
          <w:p w14:paraId="556E8BF0" w14:textId="5DDADF86" w:rsidR="00804808" w:rsidRPr="00804808" w:rsidRDefault="00804808" w:rsidP="005203C5">
            <w:pPr>
              <w:jc w:val="both"/>
              <w:rPr>
                <w:rFonts w:ascii="Times New Roman" w:hAnsi="Times New Roman" w:cs="Times New Roman"/>
                <w:sz w:val="21"/>
                <w:szCs w:val="21"/>
              </w:rPr>
            </w:pPr>
            <w:r w:rsidRPr="00804808">
              <w:rPr>
                <w:rFonts w:ascii="Times New Roman" w:hAnsi="Times New Roman" w:cs="Times New Roman"/>
                <w:sz w:val="21"/>
                <w:szCs w:val="21"/>
              </w:rPr>
              <w:lastRenderedPageBreak/>
              <w:t xml:space="preserve">Determinar la viabilidad de la propuesta de una guía didáctica </w:t>
            </w:r>
            <w:r w:rsidRPr="00804808">
              <w:rPr>
                <w:rFonts w:ascii="Times New Roman" w:hAnsi="Times New Roman" w:cs="Times New Roman"/>
                <w:sz w:val="21"/>
                <w:szCs w:val="21"/>
              </w:rPr>
              <w:lastRenderedPageBreak/>
              <w:t>dirigida a los docentes</w:t>
            </w:r>
            <w:r w:rsidR="005203C5">
              <w:rPr>
                <w:rFonts w:ascii="Times New Roman" w:hAnsi="Times New Roman" w:cs="Times New Roman"/>
                <w:sz w:val="21"/>
                <w:szCs w:val="21"/>
              </w:rPr>
              <w:t xml:space="preserve"> para la representación de los Locos y </w:t>
            </w:r>
            <w:proofErr w:type="spellStart"/>
            <w:r w:rsidR="005203C5">
              <w:rPr>
                <w:rFonts w:ascii="Times New Roman" w:hAnsi="Times New Roman" w:cs="Times New Roman"/>
                <w:sz w:val="21"/>
                <w:szCs w:val="21"/>
              </w:rPr>
              <w:t>Locainas</w:t>
            </w:r>
            <w:proofErr w:type="spellEnd"/>
            <w:r w:rsidRPr="00804808">
              <w:rPr>
                <w:rFonts w:ascii="Times New Roman" w:hAnsi="Times New Roman" w:cs="Times New Roman"/>
                <w:sz w:val="21"/>
                <w:szCs w:val="21"/>
              </w:rPr>
              <w:t xml:space="preserve"> como manifestación cultural del municipio Montalbán estado Carabobo.</w:t>
            </w:r>
          </w:p>
        </w:tc>
        <w:tc>
          <w:tcPr>
            <w:tcW w:w="2035" w:type="dxa"/>
            <w:vAlign w:val="center"/>
          </w:tcPr>
          <w:p w14:paraId="0CFB4730" w14:textId="6AFAFB42" w:rsidR="00804808" w:rsidRPr="00804808" w:rsidRDefault="005203C5" w:rsidP="005203C5">
            <w:pPr>
              <w:jc w:val="center"/>
              <w:rPr>
                <w:rFonts w:ascii="Times New Roman" w:hAnsi="Times New Roman" w:cs="Times New Roman"/>
                <w:sz w:val="21"/>
                <w:szCs w:val="21"/>
              </w:rPr>
            </w:pPr>
            <w:r>
              <w:rPr>
                <w:rFonts w:ascii="Times New Roman" w:hAnsi="Times New Roman" w:cs="Times New Roman"/>
                <w:sz w:val="21"/>
                <w:szCs w:val="21"/>
              </w:rPr>
              <w:lastRenderedPageBreak/>
              <w:t>Vialidad de la propuesta de una guía didáctica</w:t>
            </w:r>
          </w:p>
        </w:tc>
        <w:tc>
          <w:tcPr>
            <w:tcW w:w="2073" w:type="dxa"/>
          </w:tcPr>
          <w:p w14:paraId="1EE6BD7A" w14:textId="05748F5A" w:rsidR="00804808" w:rsidRPr="00804808" w:rsidRDefault="005203C5" w:rsidP="005203C5">
            <w:pPr>
              <w:jc w:val="both"/>
              <w:rPr>
                <w:rFonts w:ascii="Times New Roman" w:hAnsi="Times New Roman" w:cs="Times New Roman"/>
                <w:sz w:val="21"/>
                <w:szCs w:val="21"/>
              </w:rPr>
            </w:pPr>
            <w:r>
              <w:rPr>
                <w:rFonts w:ascii="Times New Roman" w:hAnsi="Times New Roman" w:cs="Times New Roman"/>
                <w:sz w:val="21"/>
                <w:szCs w:val="21"/>
              </w:rPr>
              <w:t>E</w:t>
            </w:r>
            <w:r w:rsidRPr="005203C5">
              <w:rPr>
                <w:rFonts w:ascii="Times New Roman" w:hAnsi="Times New Roman" w:cs="Times New Roman"/>
                <w:sz w:val="21"/>
                <w:szCs w:val="21"/>
              </w:rPr>
              <w:t>s el material edu</w:t>
            </w:r>
            <w:r>
              <w:rPr>
                <w:rFonts w:ascii="Times New Roman" w:hAnsi="Times New Roman" w:cs="Times New Roman"/>
                <w:sz w:val="21"/>
                <w:szCs w:val="21"/>
              </w:rPr>
              <w:t>cativo que se convierte</w:t>
            </w:r>
            <w:r w:rsidRPr="005203C5">
              <w:rPr>
                <w:rFonts w:ascii="Times New Roman" w:hAnsi="Times New Roman" w:cs="Times New Roman"/>
                <w:sz w:val="21"/>
                <w:szCs w:val="21"/>
              </w:rPr>
              <w:t xml:space="preserve"> en herramienta valiosa </w:t>
            </w:r>
            <w:r w:rsidRPr="005203C5">
              <w:rPr>
                <w:rFonts w:ascii="Times New Roman" w:hAnsi="Times New Roman" w:cs="Times New Roman"/>
                <w:sz w:val="21"/>
                <w:szCs w:val="21"/>
              </w:rPr>
              <w:lastRenderedPageBreak/>
              <w:t xml:space="preserve">de motivación y apoyo; pieza clave para el desarrollo </w:t>
            </w:r>
            <w:r>
              <w:rPr>
                <w:rFonts w:ascii="Times New Roman" w:hAnsi="Times New Roman" w:cs="Times New Roman"/>
                <w:sz w:val="21"/>
                <w:szCs w:val="21"/>
              </w:rPr>
              <w:t xml:space="preserve">del proceso de enseñanza que </w:t>
            </w:r>
            <w:r w:rsidRPr="005203C5">
              <w:rPr>
                <w:rFonts w:ascii="Times New Roman" w:hAnsi="Times New Roman" w:cs="Times New Roman"/>
                <w:sz w:val="21"/>
                <w:szCs w:val="21"/>
              </w:rPr>
              <w:t>promueve el aprendizaje autónomo al aproximar el material de estudio al aprendiz a través de diversos recursos didácticos.</w:t>
            </w:r>
            <w:r>
              <w:rPr>
                <w:rFonts w:ascii="Times New Roman" w:hAnsi="Times New Roman" w:cs="Times New Roman"/>
                <w:sz w:val="21"/>
                <w:szCs w:val="21"/>
              </w:rPr>
              <w:t xml:space="preserve"> Arteaga (2000)</w:t>
            </w:r>
          </w:p>
        </w:tc>
        <w:tc>
          <w:tcPr>
            <w:tcW w:w="2028" w:type="dxa"/>
            <w:vAlign w:val="center"/>
          </w:tcPr>
          <w:p w14:paraId="14FFBE46" w14:textId="4951FC27" w:rsidR="00804808" w:rsidRPr="00804808" w:rsidRDefault="005203C5" w:rsidP="005203C5">
            <w:pPr>
              <w:jc w:val="center"/>
              <w:rPr>
                <w:rFonts w:ascii="Times New Roman" w:hAnsi="Times New Roman" w:cs="Times New Roman"/>
                <w:sz w:val="21"/>
                <w:szCs w:val="21"/>
              </w:rPr>
            </w:pPr>
            <w:r>
              <w:rPr>
                <w:rFonts w:ascii="Times New Roman" w:hAnsi="Times New Roman" w:cs="Times New Roman"/>
                <w:sz w:val="21"/>
                <w:szCs w:val="21"/>
              </w:rPr>
              <w:lastRenderedPageBreak/>
              <w:t>Propuesta de una guía didáctica</w:t>
            </w:r>
          </w:p>
        </w:tc>
        <w:tc>
          <w:tcPr>
            <w:tcW w:w="2028" w:type="dxa"/>
          </w:tcPr>
          <w:p w14:paraId="32334BD0" w14:textId="77777777" w:rsidR="00804808" w:rsidRPr="00804808" w:rsidRDefault="00804808" w:rsidP="000D7A43">
            <w:pPr>
              <w:rPr>
                <w:rFonts w:ascii="Times New Roman" w:hAnsi="Times New Roman" w:cs="Times New Roman"/>
                <w:sz w:val="21"/>
                <w:szCs w:val="21"/>
              </w:rPr>
            </w:pPr>
          </w:p>
        </w:tc>
        <w:tc>
          <w:tcPr>
            <w:tcW w:w="1897" w:type="dxa"/>
          </w:tcPr>
          <w:p w14:paraId="74F02FDE" w14:textId="77777777" w:rsidR="00804808" w:rsidRPr="00804808" w:rsidRDefault="00804808" w:rsidP="000D7A43">
            <w:pPr>
              <w:rPr>
                <w:rFonts w:ascii="Times New Roman" w:hAnsi="Times New Roman" w:cs="Times New Roman"/>
                <w:sz w:val="21"/>
                <w:szCs w:val="21"/>
              </w:rPr>
            </w:pPr>
          </w:p>
        </w:tc>
      </w:tr>
      <w:tr w:rsidR="00DF49D2" w:rsidRPr="00804808" w14:paraId="4BBE98DB" w14:textId="77777777" w:rsidTr="005203C5">
        <w:tc>
          <w:tcPr>
            <w:tcW w:w="2026" w:type="dxa"/>
          </w:tcPr>
          <w:p w14:paraId="3A32F22B" w14:textId="278048F1" w:rsidR="00DF49D2" w:rsidRPr="00804808" w:rsidRDefault="00DF49D2" w:rsidP="00CD3988">
            <w:pPr>
              <w:jc w:val="both"/>
              <w:rPr>
                <w:rFonts w:ascii="Times New Roman" w:hAnsi="Times New Roman" w:cs="Times New Roman"/>
                <w:sz w:val="21"/>
                <w:szCs w:val="21"/>
              </w:rPr>
            </w:pPr>
            <w:r w:rsidRPr="00804808">
              <w:rPr>
                <w:rFonts w:ascii="Times New Roman" w:hAnsi="Times New Roman" w:cs="Times New Roman"/>
                <w:sz w:val="21"/>
                <w:szCs w:val="21"/>
              </w:rPr>
              <w:lastRenderedPageBreak/>
              <w:t xml:space="preserve">Diseñar una guía didáctica dirigida a los </w:t>
            </w:r>
            <w:r w:rsidR="005203C5">
              <w:rPr>
                <w:rFonts w:ascii="Times New Roman" w:hAnsi="Times New Roman" w:cs="Times New Roman"/>
                <w:sz w:val="21"/>
                <w:szCs w:val="21"/>
              </w:rPr>
              <w:t xml:space="preserve">docentes para la representación de los Locos y </w:t>
            </w:r>
            <w:proofErr w:type="spellStart"/>
            <w:r w:rsidR="005203C5">
              <w:rPr>
                <w:rFonts w:ascii="Times New Roman" w:hAnsi="Times New Roman" w:cs="Times New Roman"/>
                <w:sz w:val="21"/>
                <w:szCs w:val="21"/>
              </w:rPr>
              <w:t>Locainas</w:t>
            </w:r>
            <w:proofErr w:type="spellEnd"/>
            <w:r w:rsidR="005203C5">
              <w:rPr>
                <w:rFonts w:ascii="Times New Roman" w:hAnsi="Times New Roman" w:cs="Times New Roman"/>
                <w:sz w:val="21"/>
                <w:szCs w:val="21"/>
              </w:rPr>
              <w:t xml:space="preserve"> como manifestación cultural</w:t>
            </w:r>
            <w:r w:rsidRPr="00804808">
              <w:rPr>
                <w:rFonts w:ascii="Times New Roman" w:hAnsi="Times New Roman" w:cs="Times New Roman"/>
                <w:sz w:val="21"/>
                <w:szCs w:val="21"/>
              </w:rPr>
              <w:t xml:space="preserve"> del municipio Montalbán estado Carabobo</w:t>
            </w:r>
          </w:p>
        </w:tc>
        <w:tc>
          <w:tcPr>
            <w:tcW w:w="2035" w:type="dxa"/>
            <w:vAlign w:val="center"/>
          </w:tcPr>
          <w:p w14:paraId="4F813383" w14:textId="30BE0E84" w:rsidR="00DF49D2" w:rsidRPr="00804808" w:rsidRDefault="00DF49D2" w:rsidP="005203C5">
            <w:pPr>
              <w:jc w:val="center"/>
              <w:rPr>
                <w:rFonts w:ascii="Times New Roman" w:hAnsi="Times New Roman" w:cs="Times New Roman"/>
                <w:sz w:val="21"/>
                <w:szCs w:val="21"/>
              </w:rPr>
            </w:pPr>
            <w:r w:rsidRPr="00804808">
              <w:rPr>
                <w:rFonts w:ascii="Times New Roman" w:hAnsi="Times New Roman" w:cs="Times New Roman"/>
                <w:sz w:val="21"/>
                <w:szCs w:val="21"/>
              </w:rPr>
              <w:t xml:space="preserve">Elaboración de máscaras y confección de trajes de los locos y </w:t>
            </w:r>
            <w:proofErr w:type="spellStart"/>
            <w:r w:rsidRPr="00804808">
              <w:rPr>
                <w:rFonts w:ascii="Times New Roman" w:hAnsi="Times New Roman" w:cs="Times New Roman"/>
                <w:sz w:val="21"/>
                <w:szCs w:val="21"/>
              </w:rPr>
              <w:t>locainas</w:t>
            </w:r>
            <w:proofErr w:type="spellEnd"/>
            <w:r w:rsidRPr="00804808">
              <w:rPr>
                <w:rFonts w:ascii="Times New Roman" w:hAnsi="Times New Roman" w:cs="Times New Roman"/>
                <w:sz w:val="21"/>
                <w:szCs w:val="21"/>
              </w:rPr>
              <w:t xml:space="preserve"> como manifestación cultural del municipio Montalbán</w:t>
            </w:r>
          </w:p>
        </w:tc>
        <w:tc>
          <w:tcPr>
            <w:tcW w:w="2073" w:type="dxa"/>
          </w:tcPr>
          <w:p w14:paraId="2AA204E7" w14:textId="77777777" w:rsidR="00DF49D2" w:rsidRPr="00804808" w:rsidRDefault="00DF49D2" w:rsidP="005203C5">
            <w:pPr>
              <w:jc w:val="both"/>
              <w:rPr>
                <w:rFonts w:ascii="Times New Roman" w:hAnsi="Times New Roman" w:cs="Times New Roman"/>
                <w:sz w:val="21"/>
                <w:szCs w:val="21"/>
              </w:rPr>
            </w:pPr>
            <w:r w:rsidRPr="00804808">
              <w:rPr>
                <w:rFonts w:ascii="Times New Roman" w:hAnsi="Times New Roman" w:cs="Times New Roman"/>
                <w:sz w:val="21"/>
                <w:szCs w:val="21"/>
              </w:rPr>
              <w:t>Una guía didáctica, es el material educativo que deja de ser auxiliar para convertirse en herramienta valiosa de motivación y apoyo; pieza clave para el desarrollo del proceso de enseñanza porque promueve el aprendizaje autónomo al aproximar el material de estudio al aprendiz a través de diversos recursos didácticos.</w:t>
            </w:r>
          </w:p>
        </w:tc>
        <w:tc>
          <w:tcPr>
            <w:tcW w:w="2028" w:type="dxa"/>
            <w:vAlign w:val="center"/>
          </w:tcPr>
          <w:p w14:paraId="24A2E35E" w14:textId="63AC25CB" w:rsidR="00DF49D2" w:rsidRPr="00804808" w:rsidRDefault="00DF49D2" w:rsidP="005203C5">
            <w:pPr>
              <w:jc w:val="center"/>
              <w:rPr>
                <w:rFonts w:ascii="Times New Roman" w:hAnsi="Times New Roman" w:cs="Times New Roman"/>
                <w:sz w:val="21"/>
                <w:szCs w:val="21"/>
              </w:rPr>
            </w:pPr>
            <w:r w:rsidRPr="00804808">
              <w:rPr>
                <w:rFonts w:ascii="Times New Roman" w:hAnsi="Times New Roman" w:cs="Times New Roman"/>
                <w:sz w:val="21"/>
                <w:szCs w:val="21"/>
              </w:rPr>
              <w:t>Guía didáctica</w:t>
            </w:r>
          </w:p>
        </w:tc>
        <w:tc>
          <w:tcPr>
            <w:tcW w:w="2028" w:type="dxa"/>
            <w:vAlign w:val="center"/>
          </w:tcPr>
          <w:p w14:paraId="17F951A3" w14:textId="77777777" w:rsidR="00DF49D2" w:rsidRPr="00804808" w:rsidRDefault="00DF49D2" w:rsidP="005203C5">
            <w:pPr>
              <w:rPr>
                <w:rFonts w:ascii="Times New Roman" w:hAnsi="Times New Roman" w:cs="Times New Roman"/>
                <w:sz w:val="21"/>
                <w:szCs w:val="21"/>
              </w:rPr>
            </w:pPr>
            <w:r w:rsidRPr="00804808">
              <w:rPr>
                <w:rFonts w:ascii="Times New Roman" w:hAnsi="Times New Roman" w:cs="Times New Roman"/>
                <w:sz w:val="21"/>
                <w:szCs w:val="21"/>
              </w:rPr>
              <w:t>-Presentación</w:t>
            </w:r>
          </w:p>
          <w:p w14:paraId="52BD8E70" w14:textId="77777777" w:rsidR="00DF49D2" w:rsidRPr="00804808" w:rsidRDefault="00DF49D2" w:rsidP="005203C5">
            <w:pPr>
              <w:rPr>
                <w:rFonts w:ascii="Times New Roman" w:hAnsi="Times New Roman" w:cs="Times New Roman"/>
                <w:sz w:val="21"/>
                <w:szCs w:val="21"/>
              </w:rPr>
            </w:pPr>
            <w:r w:rsidRPr="00804808">
              <w:rPr>
                <w:rFonts w:ascii="Times New Roman" w:hAnsi="Times New Roman" w:cs="Times New Roman"/>
                <w:sz w:val="21"/>
                <w:szCs w:val="21"/>
              </w:rPr>
              <w:t>-Objetivos</w:t>
            </w:r>
          </w:p>
          <w:p w14:paraId="4D0E4FAE" w14:textId="77777777" w:rsidR="00DF49D2" w:rsidRPr="00804808" w:rsidRDefault="00DF49D2" w:rsidP="005203C5">
            <w:pPr>
              <w:rPr>
                <w:rFonts w:ascii="Times New Roman" w:hAnsi="Times New Roman" w:cs="Times New Roman"/>
                <w:sz w:val="21"/>
                <w:szCs w:val="21"/>
              </w:rPr>
            </w:pPr>
            <w:r w:rsidRPr="00804808">
              <w:rPr>
                <w:rFonts w:ascii="Times New Roman" w:hAnsi="Times New Roman" w:cs="Times New Roman"/>
                <w:sz w:val="21"/>
                <w:szCs w:val="21"/>
              </w:rPr>
              <w:t>-Justificación</w:t>
            </w:r>
          </w:p>
          <w:p w14:paraId="39139CC1" w14:textId="77777777" w:rsidR="00DF49D2" w:rsidRPr="00804808" w:rsidRDefault="00DF49D2" w:rsidP="005203C5">
            <w:pPr>
              <w:rPr>
                <w:rFonts w:ascii="Times New Roman" w:hAnsi="Times New Roman" w:cs="Times New Roman"/>
                <w:sz w:val="21"/>
                <w:szCs w:val="21"/>
              </w:rPr>
            </w:pPr>
            <w:r w:rsidRPr="00804808">
              <w:rPr>
                <w:rFonts w:ascii="Times New Roman" w:hAnsi="Times New Roman" w:cs="Times New Roman"/>
                <w:sz w:val="21"/>
                <w:szCs w:val="21"/>
              </w:rPr>
              <w:t>-Orientaciones al docente</w:t>
            </w:r>
          </w:p>
          <w:p w14:paraId="40716A16" w14:textId="77777777" w:rsidR="00DF49D2" w:rsidRPr="00804808" w:rsidRDefault="00DF49D2" w:rsidP="005203C5">
            <w:pPr>
              <w:rPr>
                <w:rFonts w:ascii="Times New Roman" w:hAnsi="Times New Roman" w:cs="Times New Roman"/>
                <w:sz w:val="21"/>
                <w:szCs w:val="21"/>
              </w:rPr>
            </w:pPr>
            <w:r w:rsidRPr="00804808">
              <w:rPr>
                <w:rFonts w:ascii="Times New Roman" w:hAnsi="Times New Roman" w:cs="Times New Roman"/>
                <w:sz w:val="21"/>
                <w:szCs w:val="21"/>
              </w:rPr>
              <w:t>-Orientaciones al alumno</w:t>
            </w:r>
          </w:p>
          <w:p w14:paraId="59FF9CE4" w14:textId="77777777" w:rsidR="00DF49D2" w:rsidRPr="00804808" w:rsidRDefault="00DF49D2" w:rsidP="005203C5">
            <w:pPr>
              <w:rPr>
                <w:rFonts w:ascii="Times New Roman" w:hAnsi="Times New Roman" w:cs="Times New Roman"/>
                <w:sz w:val="21"/>
                <w:szCs w:val="21"/>
              </w:rPr>
            </w:pPr>
            <w:r w:rsidRPr="00804808">
              <w:rPr>
                <w:rFonts w:ascii="Times New Roman" w:hAnsi="Times New Roman" w:cs="Times New Roman"/>
                <w:sz w:val="21"/>
                <w:szCs w:val="21"/>
              </w:rPr>
              <w:t>-Actividades</w:t>
            </w:r>
          </w:p>
          <w:p w14:paraId="3E32BAEF" w14:textId="77777777" w:rsidR="00DF49D2" w:rsidRPr="00804808" w:rsidRDefault="00DF49D2" w:rsidP="005203C5">
            <w:pPr>
              <w:rPr>
                <w:rFonts w:ascii="Times New Roman" w:hAnsi="Times New Roman" w:cs="Times New Roman"/>
                <w:sz w:val="21"/>
                <w:szCs w:val="21"/>
              </w:rPr>
            </w:pPr>
            <w:r w:rsidRPr="00804808">
              <w:rPr>
                <w:rFonts w:ascii="Times New Roman" w:hAnsi="Times New Roman" w:cs="Times New Roman"/>
                <w:sz w:val="21"/>
                <w:szCs w:val="21"/>
              </w:rPr>
              <w:t>-Material de referencia</w:t>
            </w:r>
          </w:p>
          <w:p w14:paraId="3B3A3013" w14:textId="77777777" w:rsidR="00DF49D2" w:rsidRPr="00804808" w:rsidRDefault="00DF49D2" w:rsidP="005203C5">
            <w:pPr>
              <w:rPr>
                <w:rFonts w:ascii="Times New Roman" w:hAnsi="Times New Roman" w:cs="Times New Roman"/>
                <w:sz w:val="21"/>
                <w:szCs w:val="21"/>
              </w:rPr>
            </w:pPr>
            <w:r w:rsidRPr="00804808">
              <w:rPr>
                <w:rFonts w:ascii="Times New Roman" w:hAnsi="Times New Roman" w:cs="Times New Roman"/>
                <w:sz w:val="21"/>
                <w:szCs w:val="21"/>
              </w:rPr>
              <w:t>-Ilustraciones</w:t>
            </w:r>
          </w:p>
          <w:p w14:paraId="42532D28" w14:textId="77777777" w:rsidR="00DF49D2" w:rsidRPr="00804808" w:rsidRDefault="00DF49D2" w:rsidP="005203C5">
            <w:pPr>
              <w:rPr>
                <w:rFonts w:ascii="Times New Roman" w:hAnsi="Times New Roman" w:cs="Times New Roman"/>
                <w:sz w:val="21"/>
                <w:szCs w:val="21"/>
              </w:rPr>
            </w:pPr>
            <w:r w:rsidRPr="00804808">
              <w:rPr>
                <w:rFonts w:ascii="Times New Roman" w:hAnsi="Times New Roman" w:cs="Times New Roman"/>
                <w:sz w:val="21"/>
                <w:szCs w:val="21"/>
              </w:rPr>
              <w:t>-Anexos</w:t>
            </w:r>
          </w:p>
        </w:tc>
        <w:tc>
          <w:tcPr>
            <w:tcW w:w="1897" w:type="dxa"/>
          </w:tcPr>
          <w:p w14:paraId="0BF832B9" w14:textId="77777777" w:rsidR="00DF49D2" w:rsidRPr="00804808" w:rsidRDefault="00DF49D2" w:rsidP="000D7A43">
            <w:pPr>
              <w:rPr>
                <w:rFonts w:ascii="Times New Roman" w:hAnsi="Times New Roman" w:cs="Times New Roman"/>
                <w:sz w:val="21"/>
                <w:szCs w:val="21"/>
              </w:rPr>
            </w:pPr>
          </w:p>
        </w:tc>
      </w:tr>
    </w:tbl>
    <w:p w14:paraId="09887A7D" w14:textId="634FFFD6" w:rsidR="000D7A43" w:rsidRPr="000D7A43" w:rsidRDefault="000D7A43" w:rsidP="000D7A43">
      <w:pPr>
        <w:spacing w:after="0" w:line="360" w:lineRule="auto"/>
        <w:rPr>
          <w:rFonts w:ascii="Times New Roman" w:hAnsi="Times New Roman" w:cs="Times New Roman"/>
          <w:sz w:val="24"/>
          <w:szCs w:val="24"/>
        </w:rPr>
        <w:sectPr w:rsidR="000D7A43" w:rsidRPr="000D7A43" w:rsidSect="000D7A43">
          <w:pgSz w:w="15840" w:h="12240" w:orient="landscape" w:code="1"/>
          <w:pgMar w:top="1701" w:right="1701" w:bottom="2268" w:left="2268" w:header="709" w:footer="709" w:gutter="0"/>
          <w:cols w:space="708"/>
          <w:docGrid w:linePitch="360"/>
        </w:sectPr>
      </w:pPr>
      <w:r w:rsidRPr="00DA0AB3">
        <w:rPr>
          <w:rFonts w:ascii="Times New Roman" w:hAnsi="Times New Roman" w:cs="Times New Roman"/>
          <w:sz w:val="24"/>
          <w:szCs w:val="24"/>
        </w:rPr>
        <w:t>Fuente: Pinto (2015)</w:t>
      </w:r>
    </w:p>
    <w:p w14:paraId="7B262244" w14:textId="3B3CCE92" w:rsidR="0053432F" w:rsidRPr="00DA0AB3" w:rsidRDefault="00CD3988" w:rsidP="00CD3988">
      <w:pPr>
        <w:spacing w:after="0" w:line="360" w:lineRule="auto"/>
        <w:jc w:val="center"/>
        <w:rPr>
          <w:rFonts w:ascii="Times New Roman" w:hAnsi="Times New Roman" w:cs="Times New Roman"/>
          <w:b/>
          <w:color w:val="000000"/>
          <w:sz w:val="24"/>
          <w:szCs w:val="24"/>
          <w:shd w:val="clear" w:color="auto" w:fill="FFFFFF"/>
        </w:rPr>
      </w:pPr>
      <w:r>
        <w:rPr>
          <w:rFonts w:ascii="Times New Roman" w:hAnsi="Times New Roman" w:cs="Times New Roman"/>
          <w:b/>
          <w:color w:val="000000"/>
          <w:sz w:val="24"/>
          <w:szCs w:val="24"/>
          <w:shd w:val="clear" w:color="auto" w:fill="FFFFFF"/>
        </w:rPr>
        <w:lastRenderedPageBreak/>
        <w:t>C</w:t>
      </w:r>
      <w:r w:rsidR="001201D2" w:rsidRPr="00DA0AB3">
        <w:rPr>
          <w:rFonts w:ascii="Times New Roman" w:hAnsi="Times New Roman" w:cs="Times New Roman"/>
          <w:b/>
          <w:color w:val="000000"/>
          <w:sz w:val="24"/>
          <w:szCs w:val="24"/>
          <w:shd w:val="clear" w:color="auto" w:fill="FFFFFF"/>
        </w:rPr>
        <w:t>APÍ</w:t>
      </w:r>
      <w:r w:rsidR="00BC6E49" w:rsidRPr="00DA0AB3">
        <w:rPr>
          <w:rFonts w:ascii="Times New Roman" w:hAnsi="Times New Roman" w:cs="Times New Roman"/>
          <w:b/>
          <w:color w:val="000000"/>
          <w:sz w:val="24"/>
          <w:szCs w:val="24"/>
          <w:shd w:val="clear" w:color="auto" w:fill="FFFFFF"/>
        </w:rPr>
        <w:t>TULO III</w:t>
      </w:r>
    </w:p>
    <w:p w14:paraId="00FD8D4F" w14:textId="77777777" w:rsidR="002A130D" w:rsidRDefault="002A130D" w:rsidP="00DA0AB3">
      <w:pPr>
        <w:shd w:val="clear" w:color="auto" w:fill="FFFFFF"/>
        <w:spacing w:after="0" w:line="360" w:lineRule="auto"/>
        <w:jc w:val="center"/>
        <w:textAlignment w:val="baseline"/>
        <w:rPr>
          <w:rFonts w:ascii="Times New Roman" w:hAnsi="Times New Roman" w:cs="Times New Roman"/>
          <w:b/>
          <w:sz w:val="24"/>
          <w:szCs w:val="24"/>
        </w:rPr>
      </w:pPr>
    </w:p>
    <w:p w14:paraId="1A22B3E4" w14:textId="77777777" w:rsidR="00BC6E49" w:rsidRDefault="00BC6E49" w:rsidP="00DA0AB3">
      <w:pPr>
        <w:shd w:val="clear" w:color="auto" w:fill="FFFFFF"/>
        <w:spacing w:after="0" w:line="360" w:lineRule="auto"/>
        <w:jc w:val="center"/>
        <w:textAlignment w:val="baseline"/>
        <w:rPr>
          <w:rFonts w:ascii="Times New Roman" w:hAnsi="Times New Roman" w:cs="Times New Roman"/>
          <w:b/>
          <w:sz w:val="24"/>
          <w:szCs w:val="24"/>
        </w:rPr>
      </w:pPr>
      <w:r w:rsidRPr="00DA0AB3">
        <w:rPr>
          <w:rFonts w:ascii="Times New Roman" w:hAnsi="Times New Roman" w:cs="Times New Roman"/>
          <w:b/>
          <w:sz w:val="24"/>
          <w:szCs w:val="24"/>
        </w:rPr>
        <w:t>MARCO METODOLÓGICO</w:t>
      </w:r>
    </w:p>
    <w:p w14:paraId="405C0167" w14:textId="77777777" w:rsidR="002A130D" w:rsidRPr="00DA0AB3" w:rsidRDefault="002A130D" w:rsidP="00DA0AB3">
      <w:pPr>
        <w:shd w:val="clear" w:color="auto" w:fill="FFFFFF"/>
        <w:spacing w:after="0" w:line="360" w:lineRule="auto"/>
        <w:jc w:val="center"/>
        <w:textAlignment w:val="baseline"/>
        <w:rPr>
          <w:rFonts w:ascii="Times New Roman" w:hAnsi="Times New Roman" w:cs="Times New Roman"/>
          <w:b/>
          <w:sz w:val="24"/>
          <w:szCs w:val="24"/>
        </w:rPr>
      </w:pPr>
    </w:p>
    <w:p w14:paraId="24AEAE04" w14:textId="77777777" w:rsidR="00BC6E49" w:rsidRPr="00DA0AB3" w:rsidRDefault="00BC6E49" w:rsidP="00DA0AB3">
      <w:pPr>
        <w:tabs>
          <w:tab w:val="left" w:pos="363"/>
          <w:tab w:val="left" w:pos="720"/>
        </w:tabs>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El marco metodológico es el procedimiento a seguir para alcanzar el </w:t>
      </w:r>
      <w:r w:rsidR="00A87BB0" w:rsidRPr="00DA0AB3">
        <w:rPr>
          <w:rFonts w:ascii="Times New Roman" w:hAnsi="Times New Roman" w:cs="Times New Roman"/>
          <w:sz w:val="24"/>
          <w:szCs w:val="24"/>
        </w:rPr>
        <w:t>objetivo de</w:t>
      </w:r>
      <w:r w:rsidRPr="00DA0AB3">
        <w:rPr>
          <w:rFonts w:ascii="Times New Roman" w:hAnsi="Times New Roman" w:cs="Times New Roman"/>
          <w:sz w:val="24"/>
          <w:szCs w:val="24"/>
        </w:rPr>
        <w:t xml:space="preserve"> la investigación. Para Arias (2004) “la metodología del proyecto incluye el tipo de investigación, las técnicas y los procedimientos que serán utilizados para llevar a cabo la indagación. Es el “como” se realizará el estudio para responder al problema” (p.45) a continuación se proseguirá con la explicación:</w:t>
      </w:r>
    </w:p>
    <w:p w14:paraId="5C56864D" w14:textId="77777777" w:rsidR="00BC6E49" w:rsidRPr="00DA0AB3" w:rsidRDefault="00BC6E49" w:rsidP="00DA0AB3">
      <w:pPr>
        <w:spacing w:after="0" w:line="360" w:lineRule="auto"/>
        <w:jc w:val="both"/>
        <w:outlineLvl w:val="0"/>
        <w:rPr>
          <w:rFonts w:ascii="Times New Roman" w:hAnsi="Times New Roman" w:cs="Times New Roman"/>
          <w:b/>
          <w:sz w:val="24"/>
          <w:szCs w:val="24"/>
        </w:rPr>
      </w:pPr>
    </w:p>
    <w:p w14:paraId="7E6B104F" w14:textId="77777777" w:rsidR="00BC6E49" w:rsidRPr="00DA0AB3" w:rsidRDefault="00BC6E49" w:rsidP="00DA0AB3">
      <w:pPr>
        <w:spacing w:after="0" w:line="360" w:lineRule="auto"/>
        <w:ind w:firstLine="284"/>
        <w:jc w:val="both"/>
        <w:outlineLvl w:val="0"/>
        <w:rPr>
          <w:rFonts w:ascii="Times New Roman" w:hAnsi="Times New Roman" w:cs="Times New Roman"/>
          <w:b/>
          <w:sz w:val="24"/>
          <w:szCs w:val="24"/>
        </w:rPr>
      </w:pPr>
      <w:r w:rsidRPr="00DA0AB3">
        <w:rPr>
          <w:rFonts w:ascii="Times New Roman" w:hAnsi="Times New Roman" w:cs="Times New Roman"/>
          <w:b/>
          <w:sz w:val="24"/>
          <w:szCs w:val="24"/>
        </w:rPr>
        <w:t>Enfoque de la investigación</w:t>
      </w:r>
    </w:p>
    <w:p w14:paraId="63A29BF1" w14:textId="5FC0E8BA" w:rsidR="00CD3988" w:rsidRDefault="00BC6E49" w:rsidP="00DA0AB3">
      <w:pPr>
        <w:shd w:val="clear" w:color="auto" w:fill="FFFFFF" w:themeFill="background1"/>
        <w:spacing w:after="0" w:line="360" w:lineRule="auto"/>
        <w:ind w:firstLine="284"/>
        <w:jc w:val="both"/>
        <w:outlineLvl w:val="0"/>
        <w:rPr>
          <w:rFonts w:ascii="Times New Roman" w:hAnsi="Times New Roman" w:cs="Times New Roman"/>
          <w:sz w:val="24"/>
          <w:szCs w:val="24"/>
        </w:rPr>
      </w:pPr>
      <w:r w:rsidRPr="00DA0AB3">
        <w:rPr>
          <w:rFonts w:ascii="Times New Roman" w:hAnsi="Times New Roman" w:cs="Times New Roman"/>
          <w:sz w:val="24"/>
          <w:szCs w:val="24"/>
        </w:rPr>
        <w:t>El enfoque de la investigación será cuantitativa lo cual para Arias, (2006, P 134), consiste en una propuesta de acción para resolver un problema práctico o satisfacer una necesidad. Es indispensable que dicha propuesta se acompañe de una investigación, que demuestre su factibilidad o posibilidad de realización.</w:t>
      </w:r>
      <w:r w:rsidR="0053432F" w:rsidRPr="00DA0AB3">
        <w:rPr>
          <w:rFonts w:ascii="Times New Roman" w:hAnsi="Times New Roman" w:cs="Times New Roman"/>
          <w:sz w:val="24"/>
          <w:szCs w:val="24"/>
        </w:rPr>
        <w:t xml:space="preserve"> </w:t>
      </w:r>
      <w:r w:rsidRPr="00DA0AB3">
        <w:rPr>
          <w:rFonts w:ascii="Times New Roman" w:hAnsi="Times New Roman" w:cs="Times New Roman"/>
          <w:sz w:val="24"/>
          <w:szCs w:val="24"/>
        </w:rPr>
        <w:t xml:space="preserve"> Se tomará el enfoque cuantitativo porque se pretende obtener la recolección de datos para conocer o medir el fenómeno en estudio y encontrar soluciones para la misma</w:t>
      </w:r>
      <w:r w:rsidR="00403394">
        <w:rPr>
          <w:rFonts w:ascii="Times New Roman" w:hAnsi="Times New Roman" w:cs="Times New Roman"/>
          <w:sz w:val="24"/>
          <w:szCs w:val="24"/>
        </w:rPr>
        <w:t>.</w:t>
      </w:r>
    </w:p>
    <w:p w14:paraId="6E9831F1" w14:textId="77777777" w:rsidR="00403394" w:rsidRDefault="00403394" w:rsidP="00DA0AB3">
      <w:pPr>
        <w:shd w:val="clear" w:color="auto" w:fill="FFFFFF" w:themeFill="background1"/>
        <w:spacing w:after="0" w:line="360" w:lineRule="auto"/>
        <w:ind w:firstLine="284"/>
        <w:jc w:val="both"/>
        <w:outlineLvl w:val="0"/>
        <w:rPr>
          <w:rFonts w:ascii="Times New Roman" w:hAnsi="Times New Roman" w:cs="Times New Roman"/>
          <w:sz w:val="24"/>
          <w:szCs w:val="24"/>
        </w:rPr>
      </w:pPr>
    </w:p>
    <w:p w14:paraId="3B2F305D" w14:textId="77777777" w:rsidR="00403394" w:rsidRDefault="00403394" w:rsidP="00DA0AB3">
      <w:pPr>
        <w:shd w:val="clear" w:color="auto" w:fill="FFFFFF" w:themeFill="background1"/>
        <w:spacing w:after="0" w:line="360" w:lineRule="auto"/>
        <w:ind w:firstLine="284"/>
        <w:jc w:val="both"/>
        <w:outlineLvl w:val="0"/>
        <w:rPr>
          <w:rFonts w:ascii="Times New Roman" w:hAnsi="Times New Roman" w:cs="Times New Roman"/>
          <w:sz w:val="24"/>
          <w:szCs w:val="24"/>
        </w:rPr>
      </w:pPr>
    </w:p>
    <w:p w14:paraId="20AE906D" w14:textId="312AE824" w:rsidR="00BC6E49" w:rsidRPr="00CD3988" w:rsidRDefault="0053432F" w:rsidP="00CD3988">
      <w:pPr>
        <w:shd w:val="clear" w:color="auto" w:fill="FFFFFF" w:themeFill="background1"/>
        <w:spacing w:after="0" w:line="360" w:lineRule="auto"/>
        <w:ind w:firstLine="284"/>
        <w:jc w:val="both"/>
        <w:outlineLvl w:val="0"/>
        <w:rPr>
          <w:rFonts w:ascii="Times New Roman" w:hAnsi="Times New Roman" w:cs="Times New Roman"/>
          <w:sz w:val="24"/>
          <w:szCs w:val="24"/>
        </w:rPr>
      </w:pPr>
      <w:r w:rsidRPr="00DA0AB3">
        <w:rPr>
          <w:rFonts w:ascii="Times New Roman" w:hAnsi="Times New Roman" w:cs="Times New Roman"/>
          <w:b/>
          <w:sz w:val="24"/>
          <w:szCs w:val="24"/>
        </w:rPr>
        <w:t xml:space="preserve">Tipo </w:t>
      </w:r>
      <w:r w:rsidR="00DB2E8F" w:rsidRPr="00DA0AB3">
        <w:rPr>
          <w:rFonts w:ascii="Times New Roman" w:hAnsi="Times New Roman" w:cs="Times New Roman"/>
          <w:b/>
          <w:sz w:val="24"/>
          <w:szCs w:val="24"/>
        </w:rPr>
        <w:t>de investigación</w:t>
      </w:r>
    </w:p>
    <w:p w14:paraId="76BFC168" w14:textId="4492D4D3" w:rsidR="00DB2E8F" w:rsidRPr="00DA0AB3" w:rsidRDefault="00BC6E49" w:rsidP="00DA0AB3">
      <w:pPr>
        <w:spacing w:after="0" w:line="360" w:lineRule="auto"/>
        <w:ind w:firstLine="284"/>
        <w:jc w:val="both"/>
        <w:rPr>
          <w:rFonts w:ascii="Times New Roman" w:eastAsia="Times New Roman" w:hAnsi="Times New Roman" w:cs="Times New Roman"/>
          <w:color w:val="000000"/>
          <w:sz w:val="24"/>
          <w:szCs w:val="24"/>
          <w:lang w:val="es-ES" w:eastAsia="es-ES"/>
        </w:rPr>
      </w:pPr>
      <w:r w:rsidRPr="00DA0AB3">
        <w:rPr>
          <w:rFonts w:ascii="Times New Roman" w:hAnsi="Times New Roman" w:cs="Times New Roman"/>
          <w:sz w:val="24"/>
          <w:szCs w:val="24"/>
        </w:rPr>
        <w:t xml:space="preserve">El presente estudio </w:t>
      </w:r>
      <w:r w:rsidR="00B34859" w:rsidRPr="00DA0AB3">
        <w:rPr>
          <w:rFonts w:ascii="Times New Roman" w:hAnsi="Times New Roman" w:cs="Times New Roman"/>
          <w:sz w:val="24"/>
          <w:szCs w:val="24"/>
        </w:rPr>
        <w:t>se enmarca</w:t>
      </w:r>
      <w:r w:rsidRPr="00DA0AB3">
        <w:rPr>
          <w:rFonts w:ascii="Times New Roman" w:hAnsi="Times New Roman" w:cs="Times New Roman"/>
          <w:sz w:val="24"/>
          <w:szCs w:val="24"/>
        </w:rPr>
        <w:t xml:space="preserve"> dentro de </w:t>
      </w:r>
      <w:r w:rsidR="002219D1" w:rsidRPr="00BA41A4">
        <w:rPr>
          <w:rFonts w:ascii="Times New Roman" w:hAnsi="Times New Roman" w:cs="Times New Roman"/>
          <w:sz w:val="24"/>
          <w:szCs w:val="24"/>
        </w:rPr>
        <w:t xml:space="preserve">los estudios </w:t>
      </w:r>
      <w:proofErr w:type="spellStart"/>
      <w:r w:rsidR="002219D1" w:rsidRPr="00BA41A4">
        <w:rPr>
          <w:rFonts w:ascii="Times New Roman" w:hAnsi="Times New Roman" w:cs="Times New Roman"/>
          <w:sz w:val="24"/>
          <w:szCs w:val="24"/>
        </w:rPr>
        <w:t>tecnicistas</w:t>
      </w:r>
      <w:proofErr w:type="spellEnd"/>
      <w:r w:rsidR="002219D1" w:rsidRPr="00BA41A4">
        <w:rPr>
          <w:rFonts w:ascii="Times New Roman" w:hAnsi="Times New Roman" w:cs="Times New Roman"/>
          <w:sz w:val="24"/>
          <w:szCs w:val="24"/>
        </w:rPr>
        <w:t>,</w:t>
      </w:r>
      <w:r w:rsidR="002219D1">
        <w:rPr>
          <w:rFonts w:ascii="Times New Roman" w:hAnsi="Times New Roman" w:cs="Times New Roman"/>
          <w:sz w:val="24"/>
          <w:szCs w:val="24"/>
        </w:rPr>
        <w:t xml:space="preserve"> bajo </w:t>
      </w:r>
      <w:r w:rsidRPr="00DA0AB3">
        <w:rPr>
          <w:rFonts w:ascii="Times New Roman" w:hAnsi="Times New Roman" w:cs="Times New Roman"/>
          <w:sz w:val="24"/>
          <w:szCs w:val="24"/>
        </w:rPr>
        <w:t xml:space="preserve">la </w:t>
      </w:r>
      <w:r w:rsidR="00B34859" w:rsidRPr="00DA0AB3">
        <w:rPr>
          <w:rFonts w:ascii="Times New Roman" w:hAnsi="Times New Roman" w:cs="Times New Roman"/>
          <w:sz w:val="24"/>
          <w:szCs w:val="24"/>
        </w:rPr>
        <w:t>modalidad</w:t>
      </w:r>
      <w:r w:rsidR="0053432F" w:rsidRPr="00DA0AB3">
        <w:rPr>
          <w:rFonts w:ascii="Times New Roman" w:hAnsi="Times New Roman" w:cs="Times New Roman"/>
          <w:sz w:val="24"/>
          <w:szCs w:val="24"/>
        </w:rPr>
        <w:t xml:space="preserve"> </w:t>
      </w:r>
      <w:r w:rsidRPr="00DA0AB3">
        <w:rPr>
          <w:rFonts w:ascii="Times New Roman" w:hAnsi="Times New Roman" w:cs="Times New Roman"/>
          <w:sz w:val="24"/>
          <w:szCs w:val="24"/>
        </w:rPr>
        <w:t>de Proyecto factible, que consiste en elaborar una solución para la problemática presentada.</w:t>
      </w:r>
      <w:r w:rsidR="0053432F" w:rsidRPr="00DA0AB3">
        <w:rPr>
          <w:rFonts w:ascii="Times New Roman" w:hAnsi="Times New Roman" w:cs="Times New Roman"/>
          <w:sz w:val="24"/>
          <w:szCs w:val="24"/>
        </w:rPr>
        <w:t xml:space="preserve"> </w:t>
      </w:r>
      <w:r w:rsidRPr="00DA0AB3">
        <w:rPr>
          <w:rFonts w:ascii="Times New Roman" w:eastAsia="Times New Roman" w:hAnsi="Times New Roman" w:cs="Times New Roman"/>
          <w:color w:val="000000"/>
          <w:sz w:val="24"/>
          <w:szCs w:val="24"/>
          <w:shd w:val="clear" w:color="auto" w:fill="FFFFFF"/>
          <w:lang w:val="es-ES" w:eastAsia="es-ES"/>
        </w:rPr>
        <w:t xml:space="preserve"> Atendiendo estas consideraciones, el proyecto factible c</w:t>
      </w:r>
      <w:r w:rsidRPr="00DA0AB3">
        <w:rPr>
          <w:rFonts w:ascii="Times New Roman" w:eastAsia="Times New Roman" w:hAnsi="Times New Roman" w:cs="Times New Roman"/>
          <w:color w:val="000000"/>
          <w:sz w:val="24"/>
          <w:szCs w:val="24"/>
          <w:lang w:val="es-ES" w:eastAsia="es-ES"/>
        </w:rPr>
        <w:t>onsiste en la investigación, elaboración y desarrollo de una propuesta de un modelo operativo viable para solucionar problemas, requerimientos o necesidades de organizaciones o grupos sociales; puede referirse a la formulación de políticas, programas, tecnologías, métodos o procesos. El Proyecto debe tener apoyo en una investigación documental, de campo o un diseño que incluya ambas modalidades (UPEL, 2010, p. 21).</w:t>
      </w:r>
    </w:p>
    <w:p w14:paraId="356BAE30" w14:textId="3D11252C" w:rsidR="00BC6E49" w:rsidRPr="00DA0AB3" w:rsidRDefault="00BC6E49" w:rsidP="00DA0AB3">
      <w:pPr>
        <w:spacing w:after="0" w:line="360" w:lineRule="auto"/>
        <w:ind w:firstLine="284"/>
        <w:jc w:val="both"/>
        <w:rPr>
          <w:rFonts w:ascii="Times New Roman" w:eastAsia="Times New Roman" w:hAnsi="Times New Roman" w:cs="Times New Roman"/>
          <w:color w:val="000000"/>
          <w:sz w:val="24"/>
          <w:szCs w:val="24"/>
          <w:lang w:val="es-ES" w:eastAsia="es-ES"/>
        </w:rPr>
      </w:pPr>
      <w:r w:rsidRPr="00DA0AB3">
        <w:rPr>
          <w:rFonts w:ascii="Times New Roman" w:hAnsi="Times New Roman" w:cs="Times New Roman"/>
          <w:sz w:val="24"/>
          <w:szCs w:val="24"/>
          <w:lang w:val="es-ES"/>
        </w:rPr>
        <w:lastRenderedPageBreak/>
        <w:t xml:space="preserve">En relación a las conceptualizaciones señaladas anteriormente y en consideración de los objetivos planteados se determina que el tipo de investigación será un proyecto factible debido a que </w:t>
      </w:r>
      <w:r w:rsidRPr="00DA0AB3">
        <w:rPr>
          <w:rFonts w:ascii="Times New Roman" w:hAnsi="Times New Roman" w:cs="Times New Roman"/>
          <w:sz w:val="24"/>
          <w:szCs w:val="24"/>
        </w:rPr>
        <w:t xml:space="preserve">plantea la </w:t>
      </w:r>
      <w:r w:rsidR="00DB2E8F" w:rsidRPr="00DA0AB3">
        <w:rPr>
          <w:rFonts w:ascii="Times New Roman" w:hAnsi="Times New Roman" w:cs="Times New Roman"/>
          <w:sz w:val="24"/>
          <w:szCs w:val="24"/>
        </w:rPr>
        <w:t>solución a</w:t>
      </w:r>
      <w:r w:rsidRPr="00DA0AB3">
        <w:rPr>
          <w:rFonts w:ascii="Times New Roman" w:hAnsi="Times New Roman" w:cs="Times New Roman"/>
          <w:sz w:val="24"/>
          <w:szCs w:val="24"/>
        </w:rPr>
        <w:t xml:space="preserve"> través de un</w:t>
      </w:r>
      <w:r w:rsidR="001176F0" w:rsidRPr="00DA0AB3">
        <w:rPr>
          <w:rFonts w:ascii="Times New Roman" w:hAnsi="Times New Roman" w:cs="Times New Roman"/>
          <w:sz w:val="24"/>
          <w:szCs w:val="24"/>
        </w:rPr>
        <w:t>a guía didáctica</w:t>
      </w:r>
      <w:r w:rsidRPr="00DA0AB3">
        <w:rPr>
          <w:rFonts w:ascii="Times New Roman" w:hAnsi="Times New Roman" w:cs="Times New Roman"/>
          <w:sz w:val="24"/>
          <w:szCs w:val="24"/>
        </w:rPr>
        <w:t xml:space="preserve"> donde se </w:t>
      </w:r>
      <w:r w:rsidR="00C66324">
        <w:rPr>
          <w:rFonts w:ascii="Times New Roman" w:hAnsi="Times New Roman" w:cs="Times New Roman"/>
          <w:sz w:val="24"/>
          <w:szCs w:val="24"/>
        </w:rPr>
        <w:t>indicarán</w:t>
      </w:r>
      <w:r w:rsidRPr="00DA0AB3">
        <w:rPr>
          <w:rFonts w:ascii="Times New Roman" w:hAnsi="Times New Roman" w:cs="Times New Roman"/>
          <w:sz w:val="24"/>
          <w:szCs w:val="24"/>
        </w:rPr>
        <w:t xml:space="preserve"> </w:t>
      </w:r>
      <w:r w:rsidR="00C66324">
        <w:rPr>
          <w:rFonts w:ascii="Times New Roman" w:hAnsi="Times New Roman" w:cs="Times New Roman"/>
          <w:sz w:val="24"/>
          <w:szCs w:val="24"/>
        </w:rPr>
        <w:t xml:space="preserve">procedimientos </w:t>
      </w:r>
      <w:r w:rsidR="001176F0" w:rsidRPr="00DA0AB3">
        <w:rPr>
          <w:rFonts w:ascii="Times New Roman" w:hAnsi="Times New Roman" w:cs="Times New Roman"/>
          <w:sz w:val="24"/>
          <w:szCs w:val="24"/>
        </w:rPr>
        <w:t xml:space="preserve">para </w:t>
      </w:r>
      <w:r w:rsidR="001176F0" w:rsidRPr="00CD3988">
        <w:rPr>
          <w:rFonts w:ascii="Times New Roman" w:hAnsi="Times New Roman" w:cs="Times New Roman"/>
          <w:sz w:val="24"/>
          <w:szCs w:val="24"/>
        </w:rPr>
        <w:t xml:space="preserve">la </w:t>
      </w:r>
      <w:r w:rsidR="00CD3988" w:rsidRPr="00CD3988">
        <w:rPr>
          <w:rFonts w:ascii="Times New Roman" w:hAnsi="Times New Roman" w:cs="Times New Roman"/>
          <w:sz w:val="24"/>
          <w:szCs w:val="24"/>
        </w:rPr>
        <w:t>representación</w:t>
      </w:r>
      <w:r w:rsidR="00CD3988">
        <w:rPr>
          <w:rFonts w:ascii="Times New Roman" w:hAnsi="Times New Roman" w:cs="Times New Roman"/>
          <w:sz w:val="24"/>
          <w:szCs w:val="24"/>
        </w:rPr>
        <w:t xml:space="preserve"> escolar</w:t>
      </w:r>
      <w:r w:rsidR="001176F0" w:rsidRPr="00CD3988">
        <w:rPr>
          <w:rFonts w:ascii="Times New Roman" w:hAnsi="Times New Roman" w:cs="Times New Roman"/>
          <w:sz w:val="24"/>
          <w:szCs w:val="24"/>
        </w:rPr>
        <w:t xml:space="preserve"> de los Locos </w:t>
      </w:r>
      <w:r w:rsidR="002219D1" w:rsidRPr="00CD3988">
        <w:rPr>
          <w:rFonts w:ascii="Times New Roman" w:hAnsi="Times New Roman" w:cs="Times New Roman"/>
          <w:sz w:val="24"/>
          <w:szCs w:val="24"/>
        </w:rPr>
        <w:t>y</w:t>
      </w:r>
      <w:r w:rsidR="001176F0" w:rsidRPr="00CD3988">
        <w:rPr>
          <w:rFonts w:ascii="Times New Roman" w:hAnsi="Times New Roman" w:cs="Times New Roman"/>
          <w:sz w:val="24"/>
          <w:szCs w:val="24"/>
        </w:rPr>
        <w:t xml:space="preserve"> </w:t>
      </w:r>
      <w:proofErr w:type="spellStart"/>
      <w:r w:rsidR="001176F0" w:rsidRPr="00CD3988">
        <w:rPr>
          <w:rFonts w:ascii="Times New Roman" w:hAnsi="Times New Roman" w:cs="Times New Roman"/>
          <w:sz w:val="24"/>
          <w:szCs w:val="24"/>
        </w:rPr>
        <w:t>Locainas</w:t>
      </w:r>
      <w:proofErr w:type="spellEnd"/>
      <w:r w:rsidRPr="00CD3988">
        <w:rPr>
          <w:rFonts w:ascii="Times New Roman" w:hAnsi="Times New Roman" w:cs="Times New Roman"/>
          <w:sz w:val="24"/>
          <w:szCs w:val="24"/>
        </w:rPr>
        <w:t xml:space="preserve"> y así buscar </w:t>
      </w:r>
      <w:r w:rsidR="001176F0" w:rsidRPr="00CD3988">
        <w:rPr>
          <w:rFonts w:ascii="Times New Roman" w:hAnsi="Times New Roman" w:cs="Times New Roman"/>
          <w:sz w:val="24"/>
          <w:szCs w:val="24"/>
        </w:rPr>
        <w:t>la proyección y difusión de estos como manifestación cultural del municipio Montalbán</w:t>
      </w:r>
      <w:r w:rsidRPr="00CD3988">
        <w:rPr>
          <w:rFonts w:ascii="Times New Roman" w:hAnsi="Times New Roman" w:cs="Times New Roman"/>
          <w:sz w:val="24"/>
          <w:szCs w:val="24"/>
        </w:rPr>
        <w:t>.</w:t>
      </w:r>
    </w:p>
    <w:p w14:paraId="7F064791" w14:textId="77777777" w:rsidR="00BC6E49" w:rsidRPr="00DA0AB3" w:rsidRDefault="00BC6E49" w:rsidP="00DA0AB3">
      <w:pPr>
        <w:spacing w:after="0" w:line="360" w:lineRule="auto"/>
        <w:jc w:val="both"/>
        <w:rPr>
          <w:rFonts w:ascii="Times New Roman" w:hAnsi="Times New Roman" w:cs="Times New Roman"/>
          <w:sz w:val="24"/>
          <w:szCs w:val="24"/>
        </w:rPr>
      </w:pPr>
    </w:p>
    <w:p w14:paraId="2EF4879A" w14:textId="77777777" w:rsidR="00DB2E8F" w:rsidRPr="00DA0AB3" w:rsidRDefault="0053432F"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b/>
          <w:sz w:val="24"/>
          <w:szCs w:val="24"/>
        </w:rPr>
        <w:t>Diseño de la investigación</w:t>
      </w:r>
    </w:p>
    <w:p w14:paraId="6AE10AC2" w14:textId="57CF86AF" w:rsidR="00DB2E8F" w:rsidRPr="00DA0AB3" w:rsidRDefault="00BC6E49"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sz w:val="24"/>
          <w:szCs w:val="24"/>
        </w:rPr>
        <w:t xml:space="preserve">El presente </w:t>
      </w:r>
      <w:r w:rsidRPr="00BA41A4">
        <w:rPr>
          <w:rFonts w:ascii="Times New Roman" w:hAnsi="Times New Roman" w:cs="Times New Roman"/>
          <w:sz w:val="24"/>
          <w:szCs w:val="24"/>
        </w:rPr>
        <w:t xml:space="preserve">estudio </w:t>
      </w:r>
      <w:r w:rsidR="002219D1" w:rsidRPr="00BA41A4">
        <w:rPr>
          <w:rFonts w:ascii="Times New Roman" w:hAnsi="Times New Roman" w:cs="Times New Roman"/>
          <w:sz w:val="24"/>
          <w:szCs w:val="24"/>
        </w:rPr>
        <w:t>tiene un diseño</w:t>
      </w:r>
      <w:r w:rsidRPr="00DA0AB3">
        <w:rPr>
          <w:rFonts w:ascii="Times New Roman" w:hAnsi="Times New Roman" w:cs="Times New Roman"/>
          <w:sz w:val="24"/>
          <w:szCs w:val="24"/>
        </w:rPr>
        <w:t xml:space="preserve"> de campo debido a que se da en el lugar donde se presenta el problema, estableciendo una interacción entre los objetivos de estudio y la realidad.</w:t>
      </w:r>
      <w:r w:rsidR="002219D1">
        <w:rPr>
          <w:rFonts w:ascii="Times New Roman" w:hAnsi="Times New Roman" w:cs="Times New Roman"/>
          <w:sz w:val="24"/>
          <w:szCs w:val="24"/>
        </w:rPr>
        <w:t xml:space="preserve"> </w:t>
      </w:r>
      <w:r w:rsidRPr="00DA0AB3">
        <w:rPr>
          <w:rFonts w:ascii="Times New Roman" w:hAnsi="Times New Roman" w:cs="Times New Roman"/>
          <w:sz w:val="24"/>
          <w:szCs w:val="24"/>
        </w:rPr>
        <w:t xml:space="preserve">Sobre este tipo de estudio </w:t>
      </w:r>
      <w:r w:rsidRPr="00DA0AB3">
        <w:rPr>
          <w:rFonts w:ascii="Times New Roman" w:hAnsi="Times New Roman" w:cs="Times New Roman"/>
          <w:color w:val="333333"/>
          <w:sz w:val="24"/>
          <w:szCs w:val="24"/>
          <w:shd w:val="clear" w:color="auto" w:fill="FFFFFF"/>
        </w:rPr>
        <w:t xml:space="preserve">el </w:t>
      </w:r>
      <w:r w:rsidRPr="00DA0AB3">
        <w:rPr>
          <w:rFonts w:ascii="Times New Roman" w:hAnsi="Times New Roman" w:cs="Times New Roman"/>
          <w:sz w:val="24"/>
          <w:szCs w:val="24"/>
          <w:shd w:val="clear" w:color="auto" w:fill="FFFFFF"/>
        </w:rPr>
        <w:t xml:space="preserve">autor </w:t>
      </w:r>
      <w:proofErr w:type="spellStart"/>
      <w:r w:rsidRPr="00DA0AB3">
        <w:rPr>
          <w:rFonts w:ascii="Times New Roman" w:hAnsi="Times New Roman" w:cs="Times New Roman"/>
          <w:sz w:val="24"/>
          <w:szCs w:val="24"/>
          <w:shd w:val="clear" w:color="auto" w:fill="FFFFFF"/>
        </w:rPr>
        <w:t>Palella</w:t>
      </w:r>
      <w:proofErr w:type="spellEnd"/>
      <w:r w:rsidRPr="00DA0AB3">
        <w:rPr>
          <w:rFonts w:ascii="Times New Roman" w:hAnsi="Times New Roman" w:cs="Times New Roman"/>
          <w:sz w:val="24"/>
          <w:szCs w:val="24"/>
          <w:shd w:val="clear" w:color="auto" w:fill="FFFFFF"/>
        </w:rPr>
        <w:t xml:space="preserve"> y </w:t>
      </w:r>
      <w:proofErr w:type="spellStart"/>
      <w:r w:rsidRPr="00DA0AB3">
        <w:rPr>
          <w:rFonts w:ascii="Times New Roman" w:hAnsi="Times New Roman" w:cs="Times New Roman"/>
          <w:sz w:val="24"/>
          <w:szCs w:val="24"/>
          <w:shd w:val="clear" w:color="auto" w:fill="FFFFFF"/>
        </w:rPr>
        <w:t>Martins</w:t>
      </w:r>
      <w:proofErr w:type="spellEnd"/>
      <w:r w:rsidRPr="00DA0AB3">
        <w:rPr>
          <w:rFonts w:ascii="Times New Roman" w:hAnsi="Times New Roman" w:cs="Times New Roman"/>
          <w:sz w:val="24"/>
          <w:szCs w:val="24"/>
          <w:shd w:val="clear" w:color="auto" w:fill="FFFFFF"/>
        </w:rPr>
        <w:t xml:space="preserve"> (2010), define: La Investigación de campo consiste en la recolección de datos directamente de la realidad donde ocurren los hechos, sin manipular o controlar las variables. Estudia los fenómenos sociales en su ambiente natural. El investigador no manipula variables debido a que esto hace perder el ambiente de naturalidad en el cual se manifiesta. (pag.88)</w:t>
      </w:r>
    </w:p>
    <w:p w14:paraId="5666A997" w14:textId="77777777" w:rsidR="00DB2E8F" w:rsidRPr="00DA0AB3" w:rsidRDefault="00BC6E49"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sz w:val="24"/>
          <w:szCs w:val="24"/>
        </w:rPr>
        <w:t xml:space="preserve">Partiendo de los supuestos anteriores, la presente investigación como se explicó anteriormente es denominada de campo ya que ésta, se realiza en el entorno del municipio Montalbán en donde se desarrolla la problemática anteriormente planteada que se desea resolver con la </w:t>
      </w:r>
      <w:r w:rsidR="001176F0" w:rsidRPr="00DA0AB3">
        <w:rPr>
          <w:rFonts w:ascii="Times New Roman" w:hAnsi="Times New Roman" w:cs="Times New Roman"/>
          <w:sz w:val="24"/>
          <w:szCs w:val="24"/>
        </w:rPr>
        <w:t>propuesta de esta guía didáctica</w:t>
      </w:r>
      <w:r w:rsidRPr="00DA0AB3">
        <w:rPr>
          <w:rFonts w:ascii="Times New Roman" w:hAnsi="Times New Roman" w:cs="Times New Roman"/>
          <w:sz w:val="24"/>
          <w:szCs w:val="24"/>
        </w:rPr>
        <w:t>.</w:t>
      </w:r>
    </w:p>
    <w:p w14:paraId="3B84DC19" w14:textId="77777777" w:rsidR="002A130D" w:rsidRDefault="002A130D" w:rsidP="00DA0AB3">
      <w:pPr>
        <w:spacing w:after="0" w:line="360" w:lineRule="auto"/>
        <w:ind w:firstLine="284"/>
        <w:jc w:val="both"/>
        <w:rPr>
          <w:rFonts w:ascii="Times New Roman" w:hAnsi="Times New Roman" w:cs="Times New Roman"/>
          <w:b/>
          <w:sz w:val="24"/>
          <w:szCs w:val="24"/>
        </w:rPr>
      </w:pPr>
    </w:p>
    <w:p w14:paraId="72FC878A" w14:textId="77777777" w:rsidR="00DB2E8F" w:rsidRPr="00DA0AB3" w:rsidRDefault="0053432F"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b/>
          <w:sz w:val="24"/>
          <w:szCs w:val="24"/>
        </w:rPr>
        <w:t>Población y muestra</w:t>
      </w:r>
    </w:p>
    <w:p w14:paraId="5CE8BEE1" w14:textId="77777777" w:rsidR="00DB2E8F" w:rsidRPr="00DA0AB3" w:rsidRDefault="001176F0"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Antes de entrar en consideración al tamaño de la población es necesario definirla para lo cual Barrera (2008), expresa que es un: “conjunto de seres que poseen la característica o evento a </w:t>
      </w:r>
      <w:r w:rsidR="00DB2E8F" w:rsidRPr="00DA0AB3">
        <w:rPr>
          <w:rFonts w:ascii="Times New Roman" w:hAnsi="Times New Roman" w:cs="Times New Roman"/>
          <w:sz w:val="24"/>
          <w:szCs w:val="24"/>
        </w:rPr>
        <w:t>estudiar y</w:t>
      </w:r>
      <w:r w:rsidRPr="00DA0AB3">
        <w:rPr>
          <w:rFonts w:ascii="Times New Roman" w:hAnsi="Times New Roman" w:cs="Times New Roman"/>
          <w:sz w:val="24"/>
          <w:szCs w:val="24"/>
        </w:rPr>
        <w:t xml:space="preserve"> que se enmarcan dentro de los criterios de inclusión” (p.141)</w:t>
      </w:r>
      <w:r w:rsidR="0053432F" w:rsidRPr="00DA0AB3">
        <w:rPr>
          <w:rFonts w:ascii="Times New Roman" w:hAnsi="Times New Roman" w:cs="Times New Roman"/>
          <w:sz w:val="24"/>
          <w:szCs w:val="24"/>
        </w:rPr>
        <w:t xml:space="preserve">.  </w:t>
      </w:r>
      <w:r w:rsidRPr="00DA0AB3">
        <w:rPr>
          <w:rFonts w:ascii="Times New Roman" w:hAnsi="Times New Roman" w:cs="Times New Roman"/>
          <w:sz w:val="24"/>
          <w:szCs w:val="24"/>
        </w:rPr>
        <w:t xml:space="preserve">    </w:t>
      </w:r>
    </w:p>
    <w:p w14:paraId="67EFA06B" w14:textId="78E2CE86" w:rsidR="00DB2E8F" w:rsidRPr="00DA0AB3" w:rsidRDefault="001176F0"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Atendiendo esta consideración, la población del presente estudio e</w:t>
      </w:r>
      <w:r w:rsidR="00CD3988">
        <w:rPr>
          <w:rFonts w:ascii="Times New Roman" w:hAnsi="Times New Roman" w:cs="Times New Roman"/>
          <w:sz w:val="24"/>
          <w:szCs w:val="24"/>
        </w:rPr>
        <w:t>stuvo</w:t>
      </w:r>
      <w:r w:rsidRPr="00DA0AB3">
        <w:rPr>
          <w:rFonts w:ascii="Times New Roman" w:hAnsi="Times New Roman" w:cs="Times New Roman"/>
          <w:sz w:val="24"/>
          <w:szCs w:val="24"/>
        </w:rPr>
        <w:t xml:space="preserve"> conformada por los </w:t>
      </w:r>
      <w:r w:rsidR="00B34859" w:rsidRPr="00DA0AB3">
        <w:rPr>
          <w:rFonts w:ascii="Times New Roman" w:hAnsi="Times New Roman" w:cs="Times New Roman"/>
          <w:sz w:val="24"/>
          <w:szCs w:val="24"/>
        </w:rPr>
        <w:t>docentes</w:t>
      </w:r>
      <w:r w:rsidR="0050011C" w:rsidRPr="00DA0AB3">
        <w:rPr>
          <w:rFonts w:ascii="Times New Roman" w:hAnsi="Times New Roman" w:cs="Times New Roman"/>
          <w:sz w:val="24"/>
          <w:szCs w:val="24"/>
        </w:rPr>
        <w:t xml:space="preserve"> </w:t>
      </w:r>
      <w:r w:rsidR="00771119" w:rsidRPr="00DA0AB3">
        <w:rPr>
          <w:rFonts w:ascii="Times New Roman" w:hAnsi="Times New Roman" w:cs="Times New Roman"/>
          <w:sz w:val="24"/>
          <w:szCs w:val="24"/>
        </w:rPr>
        <w:t>de la</w:t>
      </w:r>
      <w:r w:rsidR="0050011C" w:rsidRPr="00DA0AB3">
        <w:rPr>
          <w:rFonts w:ascii="Times New Roman" w:hAnsi="Times New Roman" w:cs="Times New Roman"/>
          <w:sz w:val="24"/>
          <w:szCs w:val="24"/>
        </w:rPr>
        <w:t xml:space="preserve"> E.</w:t>
      </w:r>
      <w:r w:rsidR="00CD3988">
        <w:rPr>
          <w:rFonts w:ascii="Times New Roman" w:hAnsi="Times New Roman" w:cs="Times New Roman"/>
          <w:sz w:val="24"/>
          <w:szCs w:val="24"/>
        </w:rPr>
        <w:t xml:space="preserve"> </w:t>
      </w:r>
      <w:r w:rsidR="0050011C" w:rsidRPr="00DA0AB3">
        <w:rPr>
          <w:rFonts w:ascii="Times New Roman" w:hAnsi="Times New Roman" w:cs="Times New Roman"/>
          <w:sz w:val="24"/>
          <w:szCs w:val="24"/>
        </w:rPr>
        <w:t>B. Rómulo Gallegos</w:t>
      </w:r>
      <w:r w:rsidR="00B34859" w:rsidRPr="00DA0AB3">
        <w:rPr>
          <w:rFonts w:ascii="Times New Roman" w:hAnsi="Times New Roman" w:cs="Times New Roman"/>
          <w:sz w:val="24"/>
          <w:szCs w:val="24"/>
        </w:rPr>
        <w:t xml:space="preserve"> </w:t>
      </w:r>
      <w:r w:rsidRPr="00DA0AB3">
        <w:rPr>
          <w:rFonts w:ascii="Times New Roman" w:hAnsi="Times New Roman" w:cs="Times New Roman"/>
          <w:sz w:val="24"/>
          <w:szCs w:val="24"/>
        </w:rPr>
        <w:t>del municipio Montalbán estado Carabobo la cual es de</w:t>
      </w:r>
      <w:r w:rsidR="0050011C" w:rsidRPr="00DA0AB3">
        <w:rPr>
          <w:rFonts w:ascii="Times New Roman" w:hAnsi="Times New Roman" w:cs="Times New Roman"/>
          <w:sz w:val="24"/>
          <w:szCs w:val="24"/>
        </w:rPr>
        <w:t xml:space="preserve"> 20</w:t>
      </w:r>
      <w:r w:rsidR="005F2352" w:rsidRPr="00DA0AB3">
        <w:rPr>
          <w:rFonts w:ascii="Times New Roman" w:hAnsi="Times New Roman" w:cs="Times New Roman"/>
          <w:sz w:val="24"/>
          <w:szCs w:val="24"/>
        </w:rPr>
        <w:t>, muestra que fue tomada del</w:t>
      </w:r>
      <w:r w:rsidRPr="00DA0AB3">
        <w:rPr>
          <w:rFonts w:ascii="Times New Roman" w:hAnsi="Times New Roman" w:cs="Times New Roman"/>
          <w:sz w:val="24"/>
          <w:szCs w:val="24"/>
        </w:rPr>
        <w:t xml:space="preserve"> registro </w:t>
      </w:r>
      <w:r w:rsidR="005F2352" w:rsidRPr="00DA0AB3">
        <w:rPr>
          <w:rFonts w:ascii="Times New Roman" w:hAnsi="Times New Roman" w:cs="Times New Roman"/>
          <w:sz w:val="24"/>
          <w:szCs w:val="24"/>
        </w:rPr>
        <w:t>que posee el municipio escolar de esta dependencia</w:t>
      </w:r>
      <w:r w:rsidR="00CD3988">
        <w:rPr>
          <w:rFonts w:ascii="Times New Roman" w:hAnsi="Times New Roman" w:cs="Times New Roman"/>
          <w:sz w:val="24"/>
          <w:szCs w:val="24"/>
        </w:rPr>
        <w:t xml:space="preserve">. Estos datos fueron </w:t>
      </w:r>
      <w:r w:rsidRPr="00DA0AB3">
        <w:rPr>
          <w:rFonts w:ascii="Times New Roman" w:hAnsi="Times New Roman" w:cs="Times New Roman"/>
          <w:sz w:val="24"/>
          <w:szCs w:val="24"/>
        </w:rPr>
        <w:t xml:space="preserve">válidos para las </w:t>
      </w:r>
      <w:r w:rsidRPr="00DA0AB3">
        <w:rPr>
          <w:rFonts w:ascii="Times New Roman" w:hAnsi="Times New Roman" w:cs="Times New Roman"/>
          <w:sz w:val="24"/>
          <w:szCs w:val="24"/>
        </w:rPr>
        <w:lastRenderedPageBreak/>
        <w:t>conclusiones de esta investigación.</w:t>
      </w:r>
      <w:r w:rsidR="0053432F" w:rsidRPr="00DA0AB3">
        <w:rPr>
          <w:rFonts w:ascii="Times New Roman" w:hAnsi="Times New Roman" w:cs="Times New Roman"/>
          <w:sz w:val="24"/>
          <w:szCs w:val="24"/>
        </w:rPr>
        <w:t xml:space="preserve"> </w:t>
      </w:r>
      <w:r w:rsidRPr="00DA0AB3">
        <w:rPr>
          <w:rFonts w:ascii="Times New Roman" w:hAnsi="Times New Roman" w:cs="Times New Roman"/>
          <w:sz w:val="24"/>
          <w:szCs w:val="24"/>
        </w:rPr>
        <w:t xml:space="preserve">Se indica así mismo, el subgrupo de una población que es lo que se define como muestra; es decir, que se delimitan las características de la población a través de ella. </w:t>
      </w:r>
      <w:r w:rsidR="0053432F" w:rsidRPr="00DA0AB3">
        <w:rPr>
          <w:rFonts w:ascii="Times New Roman" w:hAnsi="Times New Roman" w:cs="Times New Roman"/>
          <w:sz w:val="24"/>
          <w:szCs w:val="24"/>
        </w:rPr>
        <w:t xml:space="preserve"> </w:t>
      </w:r>
    </w:p>
    <w:p w14:paraId="514D4A43" w14:textId="6B0AC997" w:rsidR="00094960" w:rsidRDefault="001176F0"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Según Balestrini (2006), “una muestra es una parte representativa </w:t>
      </w:r>
      <w:r w:rsidR="00DB2E8F" w:rsidRPr="00DA0AB3">
        <w:rPr>
          <w:rFonts w:ascii="Times New Roman" w:hAnsi="Times New Roman" w:cs="Times New Roman"/>
          <w:sz w:val="24"/>
          <w:szCs w:val="24"/>
        </w:rPr>
        <w:t>de una población</w:t>
      </w:r>
      <w:r w:rsidRPr="00DA0AB3">
        <w:rPr>
          <w:rFonts w:ascii="Times New Roman" w:hAnsi="Times New Roman" w:cs="Times New Roman"/>
          <w:sz w:val="24"/>
          <w:szCs w:val="24"/>
        </w:rPr>
        <w:t xml:space="preserve">, </w:t>
      </w:r>
      <w:r w:rsidR="00DB2E8F" w:rsidRPr="00DA0AB3">
        <w:rPr>
          <w:rFonts w:ascii="Times New Roman" w:hAnsi="Times New Roman" w:cs="Times New Roman"/>
          <w:sz w:val="24"/>
          <w:szCs w:val="24"/>
        </w:rPr>
        <w:t>cuyas características deben</w:t>
      </w:r>
      <w:r w:rsidRPr="00DA0AB3">
        <w:rPr>
          <w:rFonts w:ascii="Times New Roman" w:hAnsi="Times New Roman" w:cs="Times New Roman"/>
          <w:sz w:val="24"/>
          <w:szCs w:val="24"/>
        </w:rPr>
        <w:t xml:space="preserve"> </w:t>
      </w:r>
      <w:r w:rsidR="00DB2E8F" w:rsidRPr="00DA0AB3">
        <w:rPr>
          <w:rFonts w:ascii="Times New Roman" w:hAnsi="Times New Roman" w:cs="Times New Roman"/>
          <w:sz w:val="24"/>
          <w:szCs w:val="24"/>
        </w:rPr>
        <w:t>producirse en ella, lo</w:t>
      </w:r>
      <w:r w:rsidRPr="00DA0AB3">
        <w:rPr>
          <w:rFonts w:ascii="Times New Roman" w:hAnsi="Times New Roman" w:cs="Times New Roman"/>
          <w:sz w:val="24"/>
          <w:szCs w:val="24"/>
        </w:rPr>
        <w:t xml:space="preserve"> </w:t>
      </w:r>
      <w:r w:rsidR="00DB2E8F" w:rsidRPr="00DA0AB3">
        <w:rPr>
          <w:rFonts w:ascii="Times New Roman" w:hAnsi="Times New Roman" w:cs="Times New Roman"/>
          <w:sz w:val="24"/>
          <w:szCs w:val="24"/>
        </w:rPr>
        <w:t>más exactamente</w:t>
      </w:r>
      <w:r w:rsidRPr="00DA0AB3">
        <w:rPr>
          <w:rFonts w:ascii="Times New Roman" w:hAnsi="Times New Roman" w:cs="Times New Roman"/>
          <w:sz w:val="24"/>
          <w:szCs w:val="24"/>
        </w:rPr>
        <w:t xml:space="preserve"> posible.  (p.141)”. </w:t>
      </w:r>
      <w:r w:rsidR="0053432F" w:rsidRPr="00DA0AB3">
        <w:rPr>
          <w:rFonts w:ascii="Times New Roman" w:hAnsi="Times New Roman" w:cs="Times New Roman"/>
          <w:sz w:val="24"/>
          <w:szCs w:val="24"/>
        </w:rPr>
        <w:t xml:space="preserve"> </w:t>
      </w:r>
      <w:r w:rsidR="00771119" w:rsidRPr="00DA0AB3">
        <w:rPr>
          <w:rFonts w:ascii="Times New Roman" w:hAnsi="Times New Roman" w:cs="Times New Roman"/>
          <w:sz w:val="24"/>
          <w:szCs w:val="24"/>
        </w:rPr>
        <w:t>Para efectos de este estudio</w:t>
      </w:r>
      <w:r w:rsidR="00F41209">
        <w:rPr>
          <w:rFonts w:ascii="Times New Roman" w:hAnsi="Times New Roman" w:cs="Times New Roman"/>
          <w:sz w:val="24"/>
          <w:szCs w:val="24"/>
        </w:rPr>
        <w:t>,</w:t>
      </w:r>
      <w:r w:rsidR="00771119" w:rsidRPr="00DA0AB3">
        <w:rPr>
          <w:rFonts w:ascii="Times New Roman" w:hAnsi="Times New Roman" w:cs="Times New Roman"/>
          <w:sz w:val="24"/>
          <w:szCs w:val="24"/>
        </w:rPr>
        <w:t xml:space="preserve"> </w:t>
      </w:r>
      <w:r w:rsidR="00F41209">
        <w:rPr>
          <w:rFonts w:ascii="Times New Roman" w:hAnsi="Times New Roman" w:cs="Times New Roman"/>
          <w:sz w:val="24"/>
          <w:szCs w:val="24"/>
        </w:rPr>
        <w:t xml:space="preserve">por ser reducida, </w:t>
      </w:r>
      <w:r w:rsidR="00771119" w:rsidRPr="00DA0AB3">
        <w:rPr>
          <w:rFonts w:ascii="Times New Roman" w:hAnsi="Times New Roman" w:cs="Times New Roman"/>
          <w:sz w:val="24"/>
          <w:szCs w:val="24"/>
        </w:rPr>
        <w:t xml:space="preserve">el investigador seleccionó el </w:t>
      </w:r>
      <w:r w:rsidR="00094960">
        <w:rPr>
          <w:rFonts w:ascii="Times New Roman" w:hAnsi="Times New Roman" w:cs="Times New Roman"/>
          <w:sz w:val="24"/>
          <w:szCs w:val="24"/>
        </w:rPr>
        <w:t xml:space="preserve">total </w:t>
      </w:r>
      <w:r w:rsidR="00771119" w:rsidRPr="00DA0AB3">
        <w:rPr>
          <w:rFonts w:ascii="Times New Roman" w:hAnsi="Times New Roman" w:cs="Times New Roman"/>
          <w:sz w:val="24"/>
          <w:szCs w:val="24"/>
        </w:rPr>
        <w:t>de la población</w:t>
      </w:r>
      <w:r w:rsidR="00F41209">
        <w:rPr>
          <w:rFonts w:ascii="Times New Roman" w:hAnsi="Times New Roman" w:cs="Times New Roman"/>
          <w:sz w:val="24"/>
          <w:szCs w:val="24"/>
        </w:rPr>
        <w:t xml:space="preserve"> como la misma muestra,</w:t>
      </w:r>
      <w:r w:rsidR="00771119" w:rsidRPr="00DA0AB3">
        <w:rPr>
          <w:rFonts w:ascii="Times New Roman" w:hAnsi="Times New Roman" w:cs="Times New Roman"/>
          <w:sz w:val="24"/>
          <w:szCs w:val="24"/>
        </w:rPr>
        <w:t xml:space="preserve"> al considerarla un número manejable de sujetos. </w:t>
      </w:r>
    </w:p>
    <w:p w14:paraId="23BBA32D" w14:textId="77777777" w:rsidR="002A130D" w:rsidRDefault="002A130D" w:rsidP="00DA0AB3">
      <w:pPr>
        <w:spacing w:after="0" w:line="360" w:lineRule="auto"/>
        <w:ind w:firstLine="284"/>
        <w:jc w:val="both"/>
        <w:rPr>
          <w:rFonts w:ascii="Times New Roman" w:hAnsi="Times New Roman" w:cs="Times New Roman"/>
          <w:b/>
          <w:sz w:val="24"/>
          <w:szCs w:val="24"/>
        </w:rPr>
      </w:pPr>
    </w:p>
    <w:p w14:paraId="706FC97D" w14:textId="77777777" w:rsidR="00DB2E8F" w:rsidRPr="00DA0AB3" w:rsidRDefault="00B2408E"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b/>
          <w:sz w:val="24"/>
          <w:szCs w:val="24"/>
        </w:rPr>
        <w:t xml:space="preserve">Técnicas </w:t>
      </w:r>
      <w:r w:rsidR="001201D2" w:rsidRPr="00DA0AB3">
        <w:rPr>
          <w:rFonts w:ascii="Times New Roman" w:hAnsi="Times New Roman" w:cs="Times New Roman"/>
          <w:b/>
          <w:sz w:val="24"/>
          <w:szCs w:val="24"/>
        </w:rPr>
        <w:t>de análisis y procesamiento</w:t>
      </w:r>
      <w:r w:rsidRPr="00DA0AB3">
        <w:rPr>
          <w:rFonts w:ascii="Times New Roman" w:hAnsi="Times New Roman" w:cs="Times New Roman"/>
          <w:b/>
          <w:sz w:val="24"/>
          <w:szCs w:val="24"/>
        </w:rPr>
        <w:t xml:space="preserve"> de D</w:t>
      </w:r>
      <w:r w:rsidR="0053432F" w:rsidRPr="00DA0AB3">
        <w:rPr>
          <w:rFonts w:ascii="Times New Roman" w:hAnsi="Times New Roman" w:cs="Times New Roman"/>
          <w:b/>
          <w:sz w:val="24"/>
          <w:szCs w:val="24"/>
        </w:rPr>
        <w:t>atos</w:t>
      </w:r>
    </w:p>
    <w:p w14:paraId="4AC5A8C6" w14:textId="6F0F5DEE" w:rsidR="00DB2E8F" w:rsidRPr="00DA0AB3" w:rsidRDefault="001176F0"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Las técnicas de recolección de datos, son definidas por Arias (2006), como el procedimiento o forma utilizada para obtener datos o información.</w:t>
      </w:r>
      <w:r w:rsidR="0053432F" w:rsidRPr="00DA0AB3">
        <w:rPr>
          <w:rFonts w:ascii="Times New Roman" w:hAnsi="Times New Roman" w:cs="Times New Roman"/>
          <w:sz w:val="24"/>
          <w:szCs w:val="24"/>
        </w:rPr>
        <w:t xml:space="preserve"> </w:t>
      </w:r>
      <w:r w:rsidRPr="00DA0AB3">
        <w:rPr>
          <w:rFonts w:ascii="Times New Roman" w:hAnsi="Times New Roman" w:cs="Times New Roman"/>
          <w:sz w:val="24"/>
          <w:szCs w:val="24"/>
        </w:rPr>
        <w:t xml:space="preserve"> Dentro de este </w:t>
      </w:r>
      <w:r w:rsidRPr="00BA41A4">
        <w:rPr>
          <w:rFonts w:ascii="Times New Roman" w:hAnsi="Times New Roman" w:cs="Times New Roman"/>
          <w:sz w:val="24"/>
          <w:szCs w:val="24"/>
        </w:rPr>
        <w:t xml:space="preserve">marco, la técnica que se empleara para recoger la información en la comunidad </w:t>
      </w:r>
      <w:r w:rsidR="00915FE0" w:rsidRPr="00BA41A4">
        <w:rPr>
          <w:rFonts w:ascii="Times New Roman" w:hAnsi="Times New Roman" w:cs="Times New Roman"/>
          <w:sz w:val="24"/>
          <w:szCs w:val="24"/>
        </w:rPr>
        <w:t>será</w:t>
      </w:r>
      <w:r w:rsidRPr="00BA41A4">
        <w:rPr>
          <w:rFonts w:ascii="Times New Roman" w:hAnsi="Times New Roman" w:cs="Times New Roman"/>
          <w:sz w:val="24"/>
          <w:szCs w:val="24"/>
        </w:rPr>
        <w:t xml:space="preserve"> la </w:t>
      </w:r>
      <w:r w:rsidR="00DB2E8F" w:rsidRPr="00BA41A4">
        <w:rPr>
          <w:rFonts w:ascii="Times New Roman" w:hAnsi="Times New Roman" w:cs="Times New Roman"/>
          <w:sz w:val="24"/>
          <w:szCs w:val="24"/>
        </w:rPr>
        <w:t>encuesta.</w:t>
      </w:r>
      <w:r w:rsidR="002219D1" w:rsidRPr="00BA41A4">
        <w:rPr>
          <w:rFonts w:ascii="Times New Roman" w:hAnsi="Times New Roman" w:cs="Times New Roman"/>
          <w:sz w:val="24"/>
          <w:szCs w:val="24"/>
        </w:rPr>
        <w:t xml:space="preserve"> </w:t>
      </w:r>
      <w:r w:rsidR="00B2408E" w:rsidRPr="00BA41A4">
        <w:rPr>
          <w:rFonts w:ascii="Times New Roman" w:hAnsi="Times New Roman" w:cs="Times New Roman"/>
          <w:sz w:val="24"/>
          <w:szCs w:val="24"/>
        </w:rPr>
        <w:t>Fidias (2006)  sostiene  la  definición  de  la  encuesta  como  “una  técnica  que  pretende  obtener  información  que  suministra  un  grupo  o  muestra  de  sujetos  acerca  de  si  mismo,  o  en  relación   con  u</w:t>
      </w:r>
      <w:r w:rsidR="00400C47" w:rsidRPr="00BA41A4">
        <w:rPr>
          <w:rFonts w:ascii="Times New Roman" w:hAnsi="Times New Roman" w:cs="Times New Roman"/>
          <w:sz w:val="24"/>
          <w:szCs w:val="24"/>
        </w:rPr>
        <w:t>n  tema  en   particular”</w:t>
      </w:r>
      <w:r w:rsidR="00217469" w:rsidRPr="00BA41A4">
        <w:rPr>
          <w:rFonts w:ascii="Times New Roman" w:hAnsi="Times New Roman" w:cs="Times New Roman"/>
          <w:sz w:val="24"/>
          <w:szCs w:val="24"/>
        </w:rPr>
        <w:t xml:space="preserve"> </w:t>
      </w:r>
      <w:r w:rsidR="00771119" w:rsidRPr="00BA41A4">
        <w:rPr>
          <w:rFonts w:ascii="Times New Roman" w:hAnsi="Times New Roman" w:cs="Times New Roman"/>
          <w:sz w:val="24"/>
          <w:szCs w:val="24"/>
        </w:rPr>
        <w:t>(p.20</w:t>
      </w:r>
      <w:r w:rsidR="00217469" w:rsidRPr="00BA41A4">
        <w:rPr>
          <w:rFonts w:ascii="Times New Roman" w:hAnsi="Times New Roman" w:cs="Times New Roman"/>
          <w:sz w:val="24"/>
          <w:szCs w:val="24"/>
        </w:rPr>
        <w:t>).</w:t>
      </w:r>
      <w:r w:rsidR="002219D1" w:rsidRPr="00BA41A4">
        <w:rPr>
          <w:rFonts w:ascii="Times New Roman" w:hAnsi="Times New Roman" w:cs="Times New Roman"/>
          <w:sz w:val="24"/>
          <w:szCs w:val="24"/>
        </w:rPr>
        <w:t xml:space="preserve"> </w:t>
      </w:r>
      <w:r w:rsidRPr="00BA41A4">
        <w:rPr>
          <w:rFonts w:ascii="Times New Roman" w:hAnsi="Times New Roman" w:cs="Times New Roman"/>
          <w:sz w:val="24"/>
          <w:szCs w:val="24"/>
        </w:rPr>
        <w:t>Con respecto a la presente invest</w:t>
      </w:r>
      <w:r w:rsidR="00C77321" w:rsidRPr="00BA41A4">
        <w:rPr>
          <w:rFonts w:ascii="Times New Roman" w:hAnsi="Times New Roman" w:cs="Times New Roman"/>
          <w:sz w:val="24"/>
          <w:szCs w:val="24"/>
        </w:rPr>
        <w:t>igación esta técnica se empleó</w:t>
      </w:r>
      <w:r w:rsidRPr="00BA41A4">
        <w:rPr>
          <w:rFonts w:ascii="Times New Roman" w:hAnsi="Times New Roman" w:cs="Times New Roman"/>
          <w:sz w:val="24"/>
          <w:szCs w:val="24"/>
        </w:rPr>
        <w:t xml:space="preserve"> al realizar una visita a </w:t>
      </w:r>
      <w:r w:rsidR="00CD3988">
        <w:rPr>
          <w:rFonts w:ascii="Times New Roman" w:hAnsi="Times New Roman" w:cs="Times New Roman"/>
          <w:sz w:val="24"/>
          <w:szCs w:val="24"/>
        </w:rPr>
        <w:t>la</w:t>
      </w:r>
      <w:r w:rsidR="00915FE0" w:rsidRPr="00BA41A4">
        <w:rPr>
          <w:rFonts w:ascii="Times New Roman" w:hAnsi="Times New Roman" w:cs="Times New Roman"/>
          <w:sz w:val="24"/>
          <w:szCs w:val="24"/>
        </w:rPr>
        <w:t xml:space="preserve"> E. B. Rómulo Gallegos </w:t>
      </w:r>
      <w:r w:rsidR="00E3647F" w:rsidRPr="00BA41A4">
        <w:rPr>
          <w:rFonts w:ascii="Times New Roman" w:hAnsi="Times New Roman" w:cs="Times New Roman"/>
          <w:sz w:val="24"/>
          <w:szCs w:val="24"/>
        </w:rPr>
        <w:t>del</w:t>
      </w:r>
      <w:r w:rsidRPr="00BA41A4">
        <w:rPr>
          <w:rFonts w:ascii="Times New Roman" w:hAnsi="Times New Roman" w:cs="Times New Roman"/>
          <w:sz w:val="24"/>
          <w:szCs w:val="24"/>
        </w:rPr>
        <w:t xml:space="preserve"> municipio</w:t>
      </w:r>
      <w:r w:rsidR="00915FE0" w:rsidRPr="00BA41A4">
        <w:rPr>
          <w:rFonts w:ascii="Times New Roman" w:hAnsi="Times New Roman" w:cs="Times New Roman"/>
          <w:sz w:val="24"/>
          <w:szCs w:val="24"/>
        </w:rPr>
        <w:t xml:space="preserve"> Montalbán</w:t>
      </w:r>
      <w:r w:rsidR="00C77321" w:rsidRPr="00BA41A4">
        <w:rPr>
          <w:rFonts w:ascii="Times New Roman" w:hAnsi="Times New Roman" w:cs="Times New Roman"/>
          <w:sz w:val="24"/>
          <w:szCs w:val="24"/>
        </w:rPr>
        <w:t xml:space="preserve"> en donde se logró</w:t>
      </w:r>
      <w:r w:rsidRPr="00BA41A4">
        <w:rPr>
          <w:rFonts w:ascii="Times New Roman" w:hAnsi="Times New Roman" w:cs="Times New Roman"/>
          <w:sz w:val="24"/>
          <w:szCs w:val="24"/>
        </w:rPr>
        <w:t xml:space="preserve"> </w:t>
      </w:r>
      <w:r w:rsidR="00400C47" w:rsidRPr="00BA41A4">
        <w:rPr>
          <w:rFonts w:ascii="Times New Roman" w:hAnsi="Times New Roman" w:cs="Times New Roman"/>
          <w:sz w:val="24"/>
          <w:szCs w:val="24"/>
        </w:rPr>
        <w:t>aplicar a los docentes de dicha institución</w:t>
      </w:r>
      <w:r w:rsidR="00F41209">
        <w:rPr>
          <w:rFonts w:ascii="Times New Roman" w:hAnsi="Times New Roman" w:cs="Times New Roman"/>
          <w:sz w:val="24"/>
          <w:szCs w:val="24"/>
        </w:rPr>
        <w:t>.</w:t>
      </w:r>
      <w:r w:rsidR="00400C47" w:rsidRPr="00DA0AB3">
        <w:rPr>
          <w:rFonts w:ascii="Times New Roman" w:hAnsi="Times New Roman" w:cs="Times New Roman"/>
          <w:sz w:val="24"/>
          <w:szCs w:val="24"/>
        </w:rPr>
        <w:t xml:space="preserve"> </w:t>
      </w:r>
    </w:p>
    <w:p w14:paraId="1BE887C7" w14:textId="77777777" w:rsidR="002A130D" w:rsidRDefault="002A130D" w:rsidP="00DA0AB3">
      <w:pPr>
        <w:spacing w:after="0" w:line="360" w:lineRule="auto"/>
        <w:ind w:firstLine="284"/>
        <w:jc w:val="both"/>
        <w:rPr>
          <w:rFonts w:ascii="Times New Roman" w:hAnsi="Times New Roman" w:cs="Times New Roman"/>
          <w:b/>
          <w:sz w:val="24"/>
          <w:szCs w:val="24"/>
        </w:rPr>
      </w:pPr>
    </w:p>
    <w:p w14:paraId="42AD9A96" w14:textId="77777777" w:rsidR="00DB2E8F" w:rsidRPr="00DA0AB3" w:rsidRDefault="001176F0"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b/>
          <w:sz w:val="24"/>
          <w:szCs w:val="24"/>
        </w:rPr>
        <w:t>Instrumento</w:t>
      </w:r>
    </w:p>
    <w:p w14:paraId="1910364D" w14:textId="3B93655A" w:rsidR="00DB2E8F" w:rsidRPr="00DA0AB3" w:rsidRDefault="00DD6CE9"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Arias (2006) señala que</w:t>
      </w:r>
      <w:r w:rsidR="00400C47" w:rsidRPr="00DA0AB3">
        <w:rPr>
          <w:rFonts w:ascii="Times New Roman" w:hAnsi="Times New Roman" w:cs="Times New Roman"/>
          <w:sz w:val="24"/>
          <w:szCs w:val="24"/>
        </w:rPr>
        <w:t xml:space="preserve"> un instrumento de recolección de datos es cualquier recurso, dispositivo o formato (en papel o digital), que se utiliza para obtener, registrar o almacenar la</w:t>
      </w:r>
      <w:r w:rsidRPr="00DA0AB3">
        <w:rPr>
          <w:rFonts w:ascii="Times New Roman" w:hAnsi="Times New Roman" w:cs="Times New Roman"/>
          <w:sz w:val="24"/>
          <w:szCs w:val="24"/>
        </w:rPr>
        <w:t xml:space="preserve"> información</w:t>
      </w:r>
      <w:r w:rsidR="00400C47" w:rsidRPr="00DA0AB3">
        <w:rPr>
          <w:rFonts w:ascii="Times New Roman" w:hAnsi="Times New Roman" w:cs="Times New Roman"/>
          <w:sz w:val="24"/>
          <w:szCs w:val="24"/>
        </w:rPr>
        <w:t>. Para el caso se utilizó el cuestionario que contiene opciones de respuestas dicotómicas</w:t>
      </w:r>
      <w:r w:rsidR="00F41209">
        <w:rPr>
          <w:rFonts w:ascii="Times New Roman" w:hAnsi="Times New Roman" w:cs="Times New Roman"/>
          <w:sz w:val="24"/>
          <w:szCs w:val="24"/>
        </w:rPr>
        <w:t xml:space="preserve"> </w:t>
      </w:r>
      <w:r w:rsidR="00400C47" w:rsidRPr="00DA0AB3">
        <w:rPr>
          <w:rFonts w:ascii="Times New Roman" w:hAnsi="Times New Roman" w:cs="Times New Roman"/>
          <w:sz w:val="24"/>
          <w:szCs w:val="24"/>
        </w:rPr>
        <w:t>cerradas, es decir</w:t>
      </w:r>
      <w:r w:rsidR="00F41209">
        <w:rPr>
          <w:rFonts w:ascii="Times New Roman" w:hAnsi="Times New Roman" w:cs="Times New Roman"/>
          <w:sz w:val="24"/>
          <w:szCs w:val="24"/>
        </w:rPr>
        <w:t>,</w:t>
      </w:r>
      <w:r w:rsidR="00400C47" w:rsidRPr="00DA0AB3">
        <w:rPr>
          <w:rFonts w:ascii="Times New Roman" w:hAnsi="Times New Roman" w:cs="Times New Roman"/>
          <w:sz w:val="24"/>
          <w:szCs w:val="24"/>
        </w:rPr>
        <w:t xml:space="preserve"> se ofrecen dos opciones de respuestas</w:t>
      </w:r>
      <w:r w:rsidR="00CD3988">
        <w:rPr>
          <w:rFonts w:ascii="Times New Roman" w:hAnsi="Times New Roman" w:cs="Times New Roman"/>
          <w:sz w:val="24"/>
          <w:szCs w:val="24"/>
        </w:rPr>
        <w:t>,</w:t>
      </w:r>
      <w:r w:rsidR="00400C47" w:rsidRPr="00DA0AB3">
        <w:rPr>
          <w:rFonts w:ascii="Times New Roman" w:hAnsi="Times New Roman" w:cs="Times New Roman"/>
          <w:sz w:val="24"/>
          <w:szCs w:val="24"/>
        </w:rPr>
        <w:t xml:space="preserve"> </w:t>
      </w:r>
      <w:r w:rsidR="00400C47" w:rsidRPr="00CD3988">
        <w:rPr>
          <w:rFonts w:ascii="Times New Roman" w:hAnsi="Times New Roman" w:cs="Times New Roman"/>
          <w:sz w:val="24"/>
          <w:szCs w:val="24"/>
        </w:rPr>
        <w:t xml:space="preserve">Sí </w:t>
      </w:r>
      <w:r w:rsidR="00987751" w:rsidRPr="00CD3988">
        <w:rPr>
          <w:rFonts w:ascii="Times New Roman" w:hAnsi="Times New Roman" w:cs="Times New Roman"/>
          <w:sz w:val="24"/>
          <w:szCs w:val="24"/>
        </w:rPr>
        <w:t>o</w:t>
      </w:r>
      <w:r w:rsidR="00400C47" w:rsidRPr="00CD3988">
        <w:rPr>
          <w:rFonts w:ascii="Times New Roman" w:hAnsi="Times New Roman" w:cs="Times New Roman"/>
          <w:sz w:val="24"/>
          <w:szCs w:val="24"/>
        </w:rPr>
        <w:t xml:space="preserve"> No.</w:t>
      </w:r>
      <w:r w:rsidR="00400C47" w:rsidRPr="00DA0AB3">
        <w:rPr>
          <w:rFonts w:ascii="Times New Roman" w:hAnsi="Times New Roman" w:cs="Times New Roman"/>
          <w:sz w:val="24"/>
          <w:szCs w:val="24"/>
        </w:rPr>
        <w:t xml:space="preserve"> </w:t>
      </w:r>
    </w:p>
    <w:p w14:paraId="1DFFD83B" w14:textId="09997732" w:rsidR="00DB2E8F" w:rsidRPr="00DA0AB3" w:rsidRDefault="001176F0"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En cuanto a la aplicación de este instrumento, </w:t>
      </w:r>
      <w:r w:rsidR="00E96F43" w:rsidRPr="00DA0AB3">
        <w:rPr>
          <w:rFonts w:ascii="Times New Roman" w:hAnsi="Times New Roman" w:cs="Times New Roman"/>
          <w:sz w:val="24"/>
          <w:szCs w:val="24"/>
        </w:rPr>
        <w:t>se realizó</w:t>
      </w:r>
      <w:r w:rsidRPr="00DA0AB3">
        <w:rPr>
          <w:rFonts w:ascii="Times New Roman" w:hAnsi="Times New Roman" w:cs="Times New Roman"/>
          <w:sz w:val="24"/>
          <w:szCs w:val="24"/>
        </w:rPr>
        <w:t xml:space="preserve"> a los </w:t>
      </w:r>
      <w:r w:rsidR="00E3647F" w:rsidRPr="00DA0AB3">
        <w:rPr>
          <w:rFonts w:ascii="Times New Roman" w:hAnsi="Times New Roman" w:cs="Times New Roman"/>
          <w:sz w:val="24"/>
          <w:szCs w:val="24"/>
        </w:rPr>
        <w:t>docentes de</w:t>
      </w:r>
      <w:r w:rsidR="00CD3988">
        <w:rPr>
          <w:rFonts w:ascii="Times New Roman" w:hAnsi="Times New Roman" w:cs="Times New Roman"/>
          <w:sz w:val="24"/>
          <w:szCs w:val="24"/>
        </w:rPr>
        <w:t xml:space="preserve"> la</w:t>
      </w:r>
      <w:r w:rsidR="00915FE0" w:rsidRPr="00DA0AB3">
        <w:rPr>
          <w:rFonts w:ascii="Times New Roman" w:hAnsi="Times New Roman" w:cs="Times New Roman"/>
          <w:sz w:val="24"/>
          <w:szCs w:val="24"/>
        </w:rPr>
        <w:t xml:space="preserve"> E. B. Rómulo Gallegos</w:t>
      </w:r>
      <w:r w:rsidR="00E3647F" w:rsidRPr="00DA0AB3">
        <w:rPr>
          <w:rFonts w:ascii="Times New Roman" w:hAnsi="Times New Roman" w:cs="Times New Roman"/>
          <w:sz w:val="24"/>
          <w:szCs w:val="24"/>
        </w:rPr>
        <w:t xml:space="preserve"> </w:t>
      </w:r>
      <w:r w:rsidRPr="00DA0AB3">
        <w:rPr>
          <w:rFonts w:ascii="Times New Roman" w:hAnsi="Times New Roman" w:cs="Times New Roman"/>
          <w:sz w:val="24"/>
          <w:szCs w:val="24"/>
        </w:rPr>
        <w:t xml:space="preserve">del municipio Montalbán para saber </w:t>
      </w:r>
      <w:r w:rsidR="00400C47" w:rsidRPr="00DA0AB3">
        <w:rPr>
          <w:rFonts w:ascii="Times New Roman" w:hAnsi="Times New Roman" w:cs="Times New Roman"/>
          <w:sz w:val="24"/>
          <w:szCs w:val="24"/>
        </w:rPr>
        <w:t xml:space="preserve">los </w:t>
      </w:r>
      <w:r w:rsidRPr="00DA0AB3">
        <w:rPr>
          <w:rFonts w:ascii="Times New Roman" w:hAnsi="Times New Roman" w:cs="Times New Roman"/>
          <w:sz w:val="24"/>
          <w:szCs w:val="24"/>
        </w:rPr>
        <w:t xml:space="preserve">conocimientos que tienen sobre </w:t>
      </w:r>
      <w:r w:rsidR="00E3647F" w:rsidRPr="00DA0AB3">
        <w:rPr>
          <w:rFonts w:ascii="Times New Roman" w:hAnsi="Times New Roman" w:cs="Times New Roman"/>
          <w:sz w:val="24"/>
          <w:szCs w:val="24"/>
        </w:rPr>
        <w:t xml:space="preserve">la manifestación cultural Locos y </w:t>
      </w:r>
      <w:proofErr w:type="spellStart"/>
      <w:r w:rsidR="00E3647F" w:rsidRPr="00DA0AB3">
        <w:rPr>
          <w:rFonts w:ascii="Times New Roman" w:hAnsi="Times New Roman" w:cs="Times New Roman"/>
          <w:sz w:val="24"/>
          <w:szCs w:val="24"/>
        </w:rPr>
        <w:t>Locainas</w:t>
      </w:r>
      <w:proofErr w:type="spellEnd"/>
      <w:r w:rsidR="00E3647F" w:rsidRPr="00DA0AB3">
        <w:rPr>
          <w:rFonts w:ascii="Times New Roman" w:hAnsi="Times New Roman" w:cs="Times New Roman"/>
          <w:sz w:val="24"/>
          <w:szCs w:val="24"/>
        </w:rPr>
        <w:t xml:space="preserve"> y los elementos que la conforman</w:t>
      </w:r>
      <w:r w:rsidRPr="00DA0AB3">
        <w:rPr>
          <w:rFonts w:ascii="Times New Roman" w:hAnsi="Times New Roman" w:cs="Times New Roman"/>
          <w:sz w:val="24"/>
          <w:szCs w:val="24"/>
        </w:rPr>
        <w:t>.</w:t>
      </w:r>
    </w:p>
    <w:p w14:paraId="7B170202" w14:textId="77777777" w:rsidR="002A130D" w:rsidRDefault="002A130D" w:rsidP="00DA0AB3">
      <w:pPr>
        <w:spacing w:after="0" w:line="360" w:lineRule="auto"/>
        <w:ind w:firstLine="284"/>
        <w:jc w:val="both"/>
        <w:rPr>
          <w:rFonts w:ascii="Times New Roman" w:hAnsi="Times New Roman" w:cs="Times New Roman"/>
          <w:b/>
          <w:sz w:val="24"/>
          <w:szCs w:val="24"/>
        </w:rPr>
      </w:pPr>
    </w:p>
    <w:p w14:paraId="3CB4F7DE" w14:textId="77777777" w:rsidR="00DB2E8F" w:rsidRPr="00DA0AB3" w:rsidRDefault="001176F0" w:rsidP="00DA0AB3">
      <w:pPr>
        <w:spacing w:after="0" w:line="360" w:lineRule="auto"/>
        <w:ind w:firstLine="284"/>
        <w:jc w:val="both"/>
        <w:rPr>
          <w:rFonts w:ascii="Times New Roman" w:hAnsi="Times New Roman" w:cs="Times New Roman"/>
          <w:b/>
          <w:sz w:val="24"/>
          <w:szCs w:val="24"/>
        </w:rPr>
      </w:pPr>
      <w:r w:rsidRPr="00DA0AB3">
        <w:rPr>
          <w:rFonts w:ascii="Times New Roman" w:hAnsi="Times New Roman" w:cs="Times New Roman"/>
          <w:b/>
          <w:sz w:val="24"/>
          <w:szCs w:val="24"/>
        </w:rPr>
        <w:lastRenderedPageBreak/>
        <w:t>Validez del instrumento</w:t>
      </w:r>
    </w:p>
    <w:p w14:paraId="0595E448" w14:textId="77777777" w:rsidR="00DB2E8F" w:rsidRPr="00DA0AB3" w:rsidRDefault="001176F0"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La validación de un instrumento es aquella que indica el grado con que pueden inferirse conclusiones a partir de los resultados obtenidos en este sentido un instrumento de medición es válido cuando mide aquello a lo cual está destinado, al respecto </w:t>
      </w:r>
      <w:proofErr w:type="spellStart"/>
      <w:r w:rsidRPr="00DA0AB3">
        <w:rPr>
          <w:rFonts w:ascii="Times New Roman" w:hAnsi="Times New Roman" w:cs="Times New Roman"/>
          <w:sz w:val="24"/>
          <w:szCs w:val="24"/>
        </w:rPr>
        <w:t>Palella</w:t>
      </w:r>
      <w:proofErr w:type="spellEnd"/>
      <w:r w:rsidRPr="00DA0AB3">
        <w:rPr>
          <w:rFonts w:ascii="Times New Roman" w:hAnsi="Times New Roman" w:cs="Times New Roman"/>
          <w:sz w:val="24"/>
          <w:szCs w:val="24"/>
        </w:rPr>
        <w:t xml:space="preserve"> y </w:t>
      </w:r>
      <w:proofErr w:type="spellStart"/>
      <w:r w:rsidRPr="00DA0AB3">
        <w:rPr>
          <w:rFonts w:ascii="Times New Roman" w:hAnsi="Times New Roman" w:cs="Times New Roman"/>
          <w:sz w:val="24"/>
          <w:szCs w:val="24"/>
        </w:rPr>
        <w:t>Martins</w:t>
      </w:r>
      <w:proofErr w:type="spellEnd"/>
      <w:r w:rsidRPr="00DA0AB3">
        <w:rPr>
          <w:rFonts w:ascii="Times New Roman" w:hAnsi="Times New Roman" w:cs="Times New Roman"/>
          <w:sz w:val="24"/>
          <w:szCs w:val="24"/>
        </w:rPr>
        <w:t xml:space="preserve"> (2006) expresa que es la representación de la relación entre lo que se mide y aquello que realmente se quiere medir.</w:t>
      </w:r>
      <w:r w:rsidR="00400C47" w:rsidRPr="00DA0AB3">
        <w:rPr>
          <w:rFonts w:ascii="Times New Roman" w:hAnsi="Times New Roman" w:cs="Times New Roman"/>
          <w:sz w:val="24"/>
          <w:szCs w:val="24"/>
        </w:rPr>
        <w:t xml:space="preserve"> </w:t>
      </w:r>
    </w:p>
    <w:p w14:paraId="62634F75" w14:textId="5F7E7302" w:rsidR="00DB2E8F" w:rsidRPr="00DA0AB3" w:rsidRDefault="00400C47"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El instrumento utilizado </w:t>
      </w:r>
      <w:r w:rsidR="00BA41A4">
        <w:rPr>
          <w:rFonts w:ascii="Times New Roman" w:hAnsi="Times New Roman" w:cs="Times New Roman"/>
          <w:sz w:val="24"/>
          <w:szCs w:val="24"/>
        </w:rPr>
        <w:t xml:space="preserve">en esta investigación fue </w:t>
      </w:r>
      <w:r w:rsidRPr="00DA0AB3">
        <w:rPr>
          <w:rFonts w:ascii="Times New Roman" w:hAnsi="Times New Roman" w:cs="Times New Roman"/>
          <w:sz w:val="24"/>
          <w:szCs w:val="24"/>
        </w:rPr>
        <w:t>validado a través de juicio de expertos, a t</w:t>
      </w:r>
      <w:r w:rsidR="00EF595E" w:rsidRPr="00DA0AB3">
        <w:rPr>
          <w:rFonts w:ascii="Times New Roman" w:hAnsi="Times New Roman" w:cs="Times New Roman"/>
          <w:sz w:val="24"/>
          <w:szCs w:val="24"/>
        </w:rPr>
        <w:t>al fin</w:t>
      </w:r>
      <w:r w:rsidR="002219D1">
        <w:rPr>
          <w:rFonts w:ascii="Times New Roman" w:hAnsi="Times New Roman" w:cs="Times New Roman"/>
          <w:sz w:val="24"/>
          <w:szCs w:val="24"/>
        </w:rPr>
        <w:t>,</w:t>
      </w:r>
      <w:r w:rsidR="00EF595E" w:rsidRPr="00DA0AB3">
        <w:rPr>
          <w:rFonts w:ascii="Times New Roman" w:hAnsi="Times New Roman" w:cs="Times New Roman"/>
          <w:sz w:val="24"/>
          <w:szCs w:val="24"/>
        </w:rPr>
        <w:t xml:space="preserve"> se presentó el mismo a tre</w:t>
      </w:r>
      <w:r w:rsidRPr="00DA0AB3">
        <w:rPr>
          <w:rFonts w:ascii="Times New Roman" w:hAnsi="Times New Roman" w:cs="Times New Roman"/>
          <w:sz w:val="24"/>
          <w:szCs w:val="24"/>
        </w:rPr>
        <w:t xml:space="preserve">s especialistas: en el área de </w:t>
      </w:r>
      <w:r w:rsidR="00DD6CE9" w:rsidRPr="00DA0AB3">
        <w:rPr>
          <w:rFonts w:ascii="Times New Roman" w:hAnsi="Times New Roman" w:cs="Times New Roman"/>
          <w:sz w:val="24"/>
          <w:szCs w:val="24"/>
        </w:rPr>
        <w:t xml:space="preserve">investigación educativa a la </w:t>
      </w:r>
      <w:proofErr w:type="spellStart"/>
      <w:r w:rsidR="00DD6CE9" w:rsidRPr="00DA0AB3">
        <w:rPr>
          <w:rFonts w:ascii="Times New Roman" w:hAnsi="Times New Roman" w:cs="Times New Roman"/>
          <w:sz w:val="24"/>
          <w:szCs w:val="24"/>
        </w:rPr>
        <w:t>Msc</w:t>
      </w:r>
      <w:proofErr w:type="spellEnd"/>
      <w:r w:rsidR="00DD6CE9" w:rsidRPr="00DA0AB3">
        <w:rPr>
          <w:rFonts w:ascii="Times New Roman" w:hAnsi="Times New Roman" w:cs="Times New Roman"/>
          <w:sz w:val="24"/>
          <w:szCs w:val="24"/>
        </w:rPr>
        <w:t>. Claudia Román, quien cumple funciones actualmente en la E.</w:t>
      </w:r>
      <w:r w:rsidR="00CD3988">
        <w:rPr>
          <w:rFonts w:ascii="Times New Roman" w:hAnsi="Times New Roman" w:cs="Times New Roman"/>
          <w:sz w:val="24"/>
          <w:szCs w:val="24"/>
        </w:rPr>
        <w:t xml:space="preserve"> </w:t>
      </w:r>
      <w:r w:rsidR="00DD6CE9" w:rsidRPr="00DA0AB3">
        <w:rPr>
          <w:rFonts w:ascii="Times New Roman" w:hAnsi="Times New Roman" w:cs="Times New Roman"/>
          <w:sz w:val="24"/>
          <w:szCs w:val="24"/>
        </w:rPr>
        <w:t>B. Rómulo Gallegos.</w:t>
      </w:r>
      <w:r w:rsidR="00EF595E" w:rsidRPr="00DA0AB3">
        <w:rPr>
          <w:rFonts w:ascii="Times New Roman" w:hAnsi="Times New Roman" w:cs="Times New Roman"/>
          <w:sz w:val="24"/>
          <w:szCs w:val="24"/>
        </w:rPr>
        <w:t xml:space="preserve"> La Profesora María Lourdes Castellanos, </w:t>
      </w:r>
      <w:proofErr w:type="spellStart"/>
      <w:r w:rsidR="000E09A9" w:rsidRPr="00DA0AB3">
        <w:rPr>
          <w:rFonts w:ascii="Times New Roman" w:hAnsi="Times New Roman" w:cs="Times New Roman"/>
          <w:sz w:val="24"/>
          <w:szCs w:val="24"/>
        </w:rPr>
        <w:t>Msc</w:t>
      </w:r>
      <w:proofErr w:type="spellEnd"/>
      <w:r w:rsidR="000E09A9" w:rsidRPr="00DA0AB3">
        <w:rPr>
          <w:rFonts w:ascii="Times New Roman" w:hAnsi="Times New Roman" w:cs="Times New Roman"/>
          <w:sz w:val="24"/>
          <w:szCs w:val="24"/>
        </w:rPr>
        <w:t>.</w:t>
      </w:r>
      <w:r w:rsidR="00EF595E" w:rsidRPr="00DA0AB3">
        <w:rPr>
          <w:rFonts w:ascii="Times New Roman" w:hAnsi="Times New Roman" w:cs="Times New Roman"/>
          <w:sz w:val="24"/>
          <w:szCs w:val="24"/>
        </w:rPr>
        <w:t xml:space="preserve"> en planificación educativa, labora actualmente en la Unidad Educativa “Antonio Herrera Toro”</w:t>
      </w:r>
      <w:r w:rsidR="00902394" w:rsidRPr="00DA0AB3">
        <w:rPr>
          <w:rFonts w:ascii="Times New Roman" w:hAnsi="Times New Roman" w:cs="Times New Roman"/>
          <w:sz w:val="24"/>
          <w:szCs w:val="24"/>
        </w:rPr>
        <w:t xml:space="preserve"> y la Metodóloga Marianela Hernández, labora actualmente en el Instituto Universitario de Nuevas Especialidades IUNE. </w:t>
      </w:r>
      <w:r w:rsidR="00EF595E" w:rsidRPr="00DA0AB3">
        <w:rPr>
          <w:rFonts w:ascii="Times New Roman" w:hAnsi="Times New Roman" w:cs="Times New Roman"/>
          <w:sz w:val="24"/>
          <w:szCs w:val="24"/>
        </w:rPr>
        <w:t>Estos</w:t>
      </w:r>
      <w:r w:rsidR="00880424" w:rsidRPr="00DA0AB3">
        <w:rPr>
          <w:rFonts w:ascii="Times New Roman" w:hAnsi="Times New Roman" w:cs="Times New Roman"/>
          <w:sz w:val="24"/>
          <w:szCs w:val="24"/>
        </w:rPr>
        <w:t xml:space="preserve"> expertos indicaron que el instrumento es válido para medir lo que se pretende conocer y que existe congruencia en los aspectos considerados para el diagnóstico de la problemática.</w:t>
      </w:r>
      <w:r w:rsidR="00FA3DCB" w:rsidRPr="00DA0AB3">
        <w:rPr>
          <w:rFonts w:ascii="Times New Roman" w:hAnsi="Times New Roman" w:cs="Times New Roman"/>
          <w:sz w:val="24"/>
          <w:szCs w:val="24"/>
        </w:rPr>
        <w:t xml:space="preserve"> </w:t>
      </w:r>
    </w:p>
    <w:p w14:paraId="16EC2947" w14:textId="77777777" w:rsidR="002A130D" w:rsidRDefault="002A130D" w:rsidP="00DA0AB3">
      <w:pPr>
        <w:spacing w:after="0" w:line="360" w:lineRule="auto"/>
        <w:ind w:firstLine="284"/>
        <w:jc w:val="both"/>
        <w:rPr>
          <w:rFonts w:ascii="Times New Roman" w:hAnsi="Times New Roman" w:cs="Times New Roman"/>
          <w:b/>
          <w:sz w:val="24"/>
          <w:szCs w:val="24"/>
        </w:rPr>
      </w:pPr>
    </w:p>
    <w:p w14:paraId="7CF8403D" w14:textId="77777777" w:rsidR="00DB2E8F" w:rsidRPr="00DA0AB3" w:rsidRDefault="001A68A4"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b/>
          <w:sz w:val="24"/>
          <w:szCs w:val="24"/>
        </w:rPr>
        <w:t>Confiabilidad del I</w:t>
      </w:r>
      <w:r w:rsidR="001176F0" w:rsidRPr="00DA0AB3">
        <w:rPr>
          <w:rFonts w:ascii="Times New Roman" w:hAnsi="Times New Roman" w:cs="Times New Roman"/>
          <w:b/>
          <w:sz w:val="24"/>
          <w:szCs w:val="24"/>
        </w:rPr>
        <w:t>nstrumento</w:t>
      </w:r>
    </w:p>
    <w:p w14:paraId="5AC54DE2" w14:textId="77777777" w:rsidR="00DB2E8F" w:rsidRPr="00DA0AB3" w:rsidRDefault="001176F0"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Es aquella que se expresa la precisión y consistencia con el instrumento de recolección de datos puede medir los rasgos a considerar al respecto, </w:t>
      </w:r>
      <w:proofErr w:type="spellStart"/>
      <w:r w:rsidRPr="00DA0AB3">
        <w:rPr>
          <w:rFonts w:ascii="Times New Roman" w:hAnsi="Times New Roman" w:cs="Times New Roman"/>
          <w:sz w:val="24"/>
          <w:szCs w:val="24"/>
        </w:rPr>
        <w:t>Palella</w:t>
      </w:r>
      <w:proofErr w:type="spellEnd"/>
      <w:r w:rsidRPr="00DA0AB3">
        <w:rPr>
          <w:rFonts w:ascii="Times New Roman" w:hAnsi="Times New Roman" w:cs="Times New Roman"/>
          <w:sz w:val="24"/>
          <w:szCs w:val="24"/>
        </w:rPr>
        <w:t xml:space="preserve"> y </w:t>
      </w:r>
      <w:proofErr w:type="spellStart"/>
      <w:r w:rsidRPr="00DA0AB3">
        <w:rPr>
          <w:rFonts w:ascii="Times New Roman" w:hAnsi="Times New Roman" w:cs="Times New Roman"/>
          <w:sz w:val="24"/>
          <w:szCs w:val="24"/>
        </w:rPr>
        <w:t>Martins</w:t>
      </w:r>
      <w:proofErr w:type="spellEnd"/>
      <w:r w:rsidRPr="00DA0AB3">
        <w:rPr>
          <w:rFonts w:ascii="Times New Roman" w:hAnsi="Times New Roman" w:cs="Times New Roman"/>
          <w:sz w:val="24"/>
          <w:szCs w:val="24"/>
        </w:rPr>
        <w:t xml:space="preserve"> (2006) lo define como la ausencia de error aleatorio en un instrumento de recolección de datos.</w:t>
      </w:r>
    </w:p>
    <w:p w14:paraId="5E49BC54" w14:textId="77777777" w:rsidR="00DB2E8F" w:rsidRPr="00DA0AB3" w:rsidRDefault="001176F0"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Atendiendo a las consideraciones anteriores, el cálculo de la </w:t>
      </w:r>
      <w:r w:rsidR="001A68A4" w:rsidRPr="00DA0AB3">
        <w:rPr>
          <w:rFonts w:ascii="Times New Roman" w:hAnsi="Times New Roman" w:cs="Times New Roman"/>
          <w:sz w:val="24"/>
          <w:szCs w:val="24"/>
        </w:rPr>
        <w:t xml:space="preserve">confiabilidad del cuestionario </w:t>
      </w:r>
      <w:r w:rsidRPr="00DA0AB3">
        <w:rPr>
          <w:rFonts w:ascii="Times New Roman" w:hAnsi="Times New Roman" w:cs="Times New Roman"/>
          <w:sz w:val="24"/>
          <w:szCs w:val="24"/>
        </w:rPr>
        <w:t>se realizar</w:t>
      </w:r>
      <w:r w:rsidR="00FA3DCB" w:rsidRPr="00DA0AB3">
        <w:rPr>
          <w:rFonts w:ascii="Times New Roman" w:hAnsi="Times New Roman" w:cs="Times New Roman"/>
          <w:sz w:val="24"/>
          <w:szCs w:val="24"/>
        </w:rPr>
        <w:t>á</w:t>
      </w:r>
      <w:r w:rsidRPr="00DA0AB3">
        <w:rPr>
          <w:rFonts w:ascii="Times New Roman" w:hAnsi="Times New Roman" w:cs="Times New Roman"/>
          <w:sz w:val="24"/>
          <w:szCs w:val="24"/>
        </w:rPr>
        <w:t xml:space="preserve"> a través de una prueba piloto que para Hernández (2006) consiste en administrar el instrumento a personas con características semejantes a las de la muestra objetivo de la investigación. (p.306).</w:t>
      </w:r>
    </w:p>
    <w:p w14:paraId="4DCACB91" w14:textId="7343E666" w:rsidR="00DB2E8F" w:rsidRPr="00DA0AB3" w:rsidRDefault="009C5434"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Por lo tanto, se procederá a la aplicación de la técnica de </w:t>
      </w:r>
      <w:proofErr w:type="spellStart"/>
      <w:r w:rsidRPr="00DA0AB3">
        <w:rPr>
          <w:rFonts w:ascii="Times New Roman" w:hAnsi="Times New Roman" w:cs="Times New Roman"/>
          <w:sz w:val="24"/>
          <w:szCs w:val="24"/>
        </w:rPr>
        <w:t>Kuder</w:t>
      </w:r>
      <w:proofErr w:type="spellEnd"/>
      <w:r w:rsidRPr="00DA0AB3">
        <w:rPr>
          <w:rFonts w:ascii="Times New Roman" w:hAnsi="Times New Roman" w:cs="Times New Roman"/>
          <w:sz w:val="24"/>
          <w:szCs w:val="24"/>
        </w:rPr>
        <w:t xml:space="preserve"> – Richardson que permite calcular la confiabilidad con una sola aplicación del instrumento y no requiere el diseño de pruebas paralela. Sin embargo</w:t>
      </w:r>
      <w:r w:rsidR="00D22669">
        <w:rPr>
          <w:rFonts w:ascii="Times New Roman" w:hAnsi="Times New Roman" w:cs="Times New Roman"/>
          <w:sz w:val="24"/>
          <w:szCs w:val="24"/>
        </w:rPr>
        <w:t>,</w:t>
      </w:r>
      <w:r w:rsidRPr="00DA0AB3">
        <w:rPr>
          <w:rFonts w:ascii="Times New Roman" w:hAnsi="Times New Roman" w:cs="Times New Roman"/>
          <w:sz w:val="24"/>
          <w:szCs w:val="24"/>
        </w:rPr>
        <w:t xml:space="preserve"> su limitación reside en que es aplicable solo a instrumento</w:t>
      </w:r>
      <w:r w:rsidR="00D22669">
        <w:rPr>
          <w:rFonts w:ascii="Times New Roman" w:hAnsi="Times New Roman" w:cs="Times New Roman"/>
          <w:sz w:val="24"/>
          <w:szCs w:val="24"/>
        </w:rPr>
        <w:t>s</w:t>
      </w:r>
      <w:r w:rsidRPr="00DA0AB3">
        <w:rPr>
          <w:rFonts w:ascii="Times New Roman" w:hAnsi="Times New Roman" w:cs="Times New Roman"/>
          <w:sz w:val="24"/>
          <w:szCs w:val="24"/>
        </w:rPr>
        <w:t xml:space="preserve"> con ítem dicotómicos, es decir, que pueden ser codificado con 1- 0.</w:t>
      </w:r>
    </w:p>
    <w:p w14:paraId="77F04679" w14:textId="77777777" w:rsidR="009C5434" w:rsidRPr="00DA0AB3" w:rsidRDefault="009C5434"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lastRenderedPageBreak/>
        <w:t>La fórmula para calcular la confiabilidad de un instrumento con n ítems será:</w:t>
      </w:r>
    </w:p>
    <w:p w14:paraId="57CC9720" w14:textId="77777777" w:rsidR="00DB2E8F" w:rsidRPr="00DA0AB3" w:rsidRDefault="009C5434" w:rsidP="00DA0AB3">
      <w:pPr>
        <w:spacing w:after="0" w:line="360" w:lineRule="auto"/>
        <w:jc w:val="both"/>
        <w:rPr>
          <w:rFonts w:ascii="Times New Roman" w:hAnsi="Times New Roman" w:cs="Times New Roman"/>
          <w:sz w:val="24"/>
          <w:szCs w:val="24"/>
        </w:rPr>
      </w:pPr>
      <w:r w:rsidRPr="00DA0AB3">
        <w:rPr>
          <w:rFonts w:ascii="Times New Roman" w:hAnsi="Times New Roman" w:cs="Times New Roman"/>
          <w:sz w:val="24"/>
          <w:szCs w:val="24"/>
        </w:rPr>
        <w:t xml:space="preserve"> </w:t>
      </w:r>
      <w:r w:rsidRPr="00DA0AB3">
        <w:rPr>
          <w:rFonts w:ascii="Times New Roman" w:hAnsi="Times New Roman" w:cs="Times New Roman"/>
          <w:noProof/>
          <w:sz w:val="24"/>
          <w:szCs w:val="24"/>
          <w:lang w:val="es-ES" w:eastAsia="es-ES"/>
        </w:rPr>
        <w:drawing>
          <wp:inline distT="0" distB="0" distL="0" distR="0" wp14:anchorId="080E42EB" wp14:editId="2629F209">
            <wp:extent cx="1743710" cy="438785"/>
            <wp:effectExtent l="0" t="0" r="889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743710" cy="438785"/>
                    </a:xfrm>
                    <a:prstGeom prst="rect">
                      <a:avLst/>
                    </a:prstGeom>
                    <a:noFill/>
                  </pic:spPr>
                </pic:pic>
              </a:graphicData>
            </a:graphic>
          </wp:inline>
        </w:drawing>
      </w:r>
    </w:p>
    <w:p w14:paraId="5ECE9A8A" w14:textId="77777777" w:rsidR="009C5434" w:rsidRPr="00DA0AB3" w:rsidRDefault="009C5434" w:rsidP="00DA0AB3">
      <w:pPr>
        <w:spacing w:after="0" w:line="360" w:lineRule="auto"/>
        <w:jc w:val="both"/>
        <w:rPr>
          <w:rFonts w:ascii="Times New Roman" w:hAnsi="Times New Roman" w:cs="Times New Roman"/>
          <w:sz w:val="24"/>
          <w:szCs w:val="24"/>
        </w:rPr>
      </w:pPr>
      <w:r w:rsidRPr="00DA0AB3">
        <w:rPr>
          <w:rFonts w:ascii="Times New Roman" w:hAnsi="Times New Roman" w:cs="Times New Roman"/>
          <w:sz w:val="24"/>
          <w:szCs w:val="24"/>
        </w:rPr>
        <w:t>Esta es la fórmul</w:t>
      </w:r>
      <w:r w:rsidR="00DB2E8F" w:rsidRPr="00DA0AB3">
        <w:rPr>
          <w:rFonts w:ascii="Times New Roman" w:hAnsi="Times New Roman" w:cs="Times New Roman"/>
          <w:sz w:val="24"/>
          <w:szCs w:val="24"/>
        </w:rPr>
        <w:t xml:space="preserve">a 20 de </w:t>
      </w:r>
      <w:proofErr w:type="spellStart"/>
      <w:r w:rsidR="00DB2E8F" w:rsidRPr="00DA0AB3">
        <w:rPr>
          <w:rFonts w:ascii="Times New Roman" w:hAnsi="Times New Roman" w:cs="Times New Roman"/>
          <w:sz w:val="24"/>
          <w:szCs w:val="24"/>
        </w:rPr>
        <w:t>Kuder_Richardson</w:t>
      </w:r>
      <w:proofErr w:type="spellEnd"/>
      <w:r w:rsidR="00DB2E8F" w:rsidRPr="00DA0AB3">
        <w:rPr>
          <w:rFonts w:ascii="Times New Roman" w:hAnsi="Times New Roman" w:cs="Times New Roman"/>
          <w:sz w:val="24"/>
          <w:szCs w:val="24"/>
        </w:rPr>
        <w:t xml:space="preserve"> (KR20) </w:t>
      </w:r>
      <w:r w:rsidRPr="00DA0AB3">
        <w:rPr>
          <w:rFonts w:ascii="Times New Roman" w:hAnsi="Times New Roman" w:cs="Times New Roman"/>
          <w:sz w:val="24"/>
          <w:szCs w:val="24"/>
        </w:rPr>
        <w:t>Dónde:</w:t>
      </w:r>
    </w:p>
    <w:p w14:paraId="370B79E6" w14:textId="77777777" w:rsidR="009C5434" w:rsidRPr="00DA0AB3" w:rsidRDefault="009C5434" w:rsidP="00DA0AB3">
      <w:pPr>
        <w:spacing w:after="0" w:line="360" w:lineRule="auto"/>
        <w:jc w:val="both"/>
        <w:rPr>
          <w:rFonts w:ascii="Times New Roman" w:hAnsi="Times New Roman" w:cs="Times New Roman"/>
          <w:sz w:val="24"/>
          <w:szCs w:val="24"/>
        </w:rPr>
      </w:pPr>
      <w:r w:rsidRPr="00DA0AB3">
        <w:rPr>
          <w:rFonts w:ascii="Times New Roman" w:hAnsi="Times New Roman" w:cs="Times New Roman"/>
          <w:sz w:val="24"/>
          <w:szCs w:val="24"/>
        </w:rPr>
        <w:t>K= número de ítems del instrumento.</w:t>
      </w:r>
    </w:p>
    <w:p w14:paraId="4E503742" w14:textId="77777777" w:rsidR="009C5434" w:rsidRPr="00DA0AB3" w:rsidRDefault="009C5434" w:rsidP="00DA0AB3">
      <w:pPr>
        <w:spacing w:after="0" w:line="360" w:lineRule="auto"/>
        <w:jc w:val="both"/>
        <w:rPr>
          <w:rFonts w:ascii="Times New Roman" w:hAnsi="Times New Roman" w:cs="Times New Roman"/>
          <w:sz w:val="24"/>
          <w:szCs w:val="24"/>
        </w:rPr>
      </w:pPr>
      <w:r w:rsidRPr="00DA0AB3">
        <w:rPr>
          <w:rFonts w:ascii="Times New Roman" w:hAnsi="Times New Roman" w:cs="Times New Roman"/>
          <w:sz w:val="24"/>
          <w:szCs w:val="24"/>
        </w:rPr>
        <w:t>P= Porcentaje de personas que responde correctamente cada ítem</w:t>
      </w:r>
    </w:p>
    <w:p w14:paraId="7664BC7C" w14:textId="77777777" w:rsidR="009C5434" w:rsidRPr="00DA0AB3" w:rsidRDefault="009C5434" w:rsidP="00DA0AB3">
      <w:pPr>
        <w:spacing w:after="0" w:line="360" w:lineRule="auto"/>
        <w:jc w:val="both"/>
        <w:rPr>
          <w:rFonts w:ascii="Times New Roman" w:hAnsi="Times New Roman" w:cs="Times New Roman"/>
          <w:sz w:val="24"/>
          <w:szCs w:val="24"/>
        </w:rPr>
      </w:pPr>
      <w:r w:rsidRPr="00DA0AB3">
        <w:rPr>
          <w:rFonts w:ascii="Times New Roman" w:hAnsi="Times New Roman" w:cs="Times New Roman"/>
          <w:sz w:val="24"/>
          <w:szCs w:val="24"/>
        </w:rPr>
        <w:t>Q= Porcentaje de personas que responde incorrectamente cada ítem.</w:t>
      </w:r>
    </w:p>
    <w:p w14:paraId="119FD544" w14:textId="77777777" w:rsidR="00DB2E8F" w:rsidRPr="00DA0AB3" w:rsidRDefault="009C5434" w:rsidP="00DA0AB3">
      <w:pPr>
        <w:spacing w:after="0" w:line="360" w:lineRule="auto"/>
        <w:jc w:val="both"/>
        <w:rPr>
          <w:rFonts w:ascii="Times New Roman" w:hAnsi="Times New Roman" w:cs="Times New Roman"/>
          <w:sz w:val="24"/>
          <w:szCs w:val="24"/>
        </w:rPr>
      </w:pPr>
      <w:r w:rsidRPr="00DA0AB3">
        <w:rPr>
          <w:rFonts w:ascii="Times New Roman" w:hAnsi="Times New Roman" w:cs="Times New Roman"/>
          <w:sz w:val="24"/>
          <w:szCs w:val="24"/>
        </w:rPr>
        <w:t>St2= Varianza total del instrumento.</w:t>
      </w:r>
    </w:p>
    <w:p w14:paraId="3BC53AB1" w14:textId="6B0333F2" w:rsidR="00FA3DCB" w:rsidRDefault="00DD6CE9" w:rsidP="00DA0AB3">
      <w:pPr>
        <w:spacing w:after="0" w:line="360" w:lineRule="auto"/>
        <w:ind w:firstLine="284"/>
        <w:jc w:val="both"/>
        <w:rPr>
          <w:rStyle w:val="normaltextrun"/>
          <w:rFonts w:ascii="Times New Roman" w:hAnsi="Times New Roman" w:cs="Times New Roman"/>
          <w:color w:val="000000"/>
          <w:sz w:val="24"/>
          <w:szCs w:val="24"/>
          <w:shd w:val="clear" w:color="auto" w:fill="FFFFFF"/>
        </w:rPr>
      </w:pPr>
      <w:r w:rsidRPr="00DA0AB3">
        <w:rPr>
          <w:rStyle w:val="normaltextrun"/>
          <w:rFonts w:ascii="Times New Roman" w:hAnsi="Times New Roman" w:cs="Times New Roman"/>
          <w:color w:val="000000"/>
          <w:sz w:val="24"/>
          <w:szCs w:val="24"/>
          <w:shd w:val="clear" w:color="auto" w:fill="FFFFFF"/>
        </w:rPr>
        <w:t>Este instrumento</w:t>
      </w:r>
      <w:r w:rsidRPr="00DA0AB3">
        <w:rPr>
          <w:rStyle w:val="apple-converted-space"/>
          <w:rFonts w:ascii="Times New Roman" w:hAnsi="Times New Roman" w:cs="Times New Roman"/>
          <w:color w:val="000000"/>
          <w:sz w:val="24"/>
          <w:szCs w:val="24"/>
          <w:shd w:val="clear" w:color="auto" w:fill="FFFFFF"/>
        </w:rPr>
        <w:t> </w:t>
      </w:r>
      <w:r w:rsidRPr="00DA0AB3">
        <w:rPr>
          <w:rStyle w:val="normaltextrun"/>
          <w:rFonts w:ascii="Times New Roman" w:hAnsi="Times New Roman" w:cs="Times New Roman"/>
          <w:color w:val="000000"/>
          <w:sz w:val="24"/>
          <w:szCs w:val="24"/>
          <w:shd w:val="clear" w:color="auto" w:fill="FFFFFF"/>
        </w:rPr>
        <w:t>se</w:t>
      </w:r>
      <w:r w:rsidRPr="00DA0AB3">
        <w:rPr>
          <w:rStyle w:val="apple-converted-space"/>
          <w:rFonts w:ascii="Times New Roman" w:hAnsi="Times New Roman" w:cs="Times New Roman"/>
          <w:color w:val="000000"/>
          <w:sz w:val="24"/>
          <w:szCs w:val="24"/>
          <w:shd w:val="clear" w:color="auto" w:fill="FFFFFF"/>
        </w:rPr>
        <w:t> </w:t>
      </w:r>
      <w:r w:rsidR="00E75B0B" w:rsidRPr="00CD3988">
        <w:rPr>
          <w:rStyle w:val="normaltextrun"/>
          <w:rFonts w:ascii="Times New Roman" w:hAnsi="Times New Roman" w:cs="Times New Roman"/>
          <w:color w:val="000000"/>
          <w:sz w:val="24"/>
          <w:szCs w:val="24"/>
          <w:shd w:val="clear" w:color="auto" w:fill="FFFFFF"/>
        </w:rPr>
        <w:t>aplicó</w:t>
      </w:r>
      <w:r w:rsidRPr="00CD3988">
        <w:rPr>
          <w:rStyle w:val="apple-converted-space"/>
          <w:rFonts w:ascii="Times New Roman" w:hAnsi="Times New Roman" w:cs="Times New Roman"/>
          <w:color w:val="000000"/>
          <w:sz w:val="24"/>
          <w:szCs w:val="24"/>
          <w:shd w:val="clear" w:color="auto" w:fill="FFFFFF"/>
        </w:rPr>
        <w:t> </w:t>
      </w:r>
      <w:r w:rsidRPr="00CD3988">
        <w:rPr>
          <w:rStyle w:val="normaltextrun"/>
          <w:rFonts w:ascii="Times New Roman" w:hAnsi="Times New Roman" w:cs="Times New Roman"/>
          <w:color w:val="000000"/>
          <w:sz w:val="24"/>
          <w:szCs w:val="24"/>
          <w:shd w:val="clear" w:color="auto" w:fill="FFFFFF"/>
        </w:rPr>
        <w:t xml:space="preserve">a </w:t>
      </w:r>
      <w:r w:rsidR="00D22669" w:rsidRPr="00CD3988">
        <w:rPr>
          <w:rStyle w:val="normaltextrun"/>
          <w:rFonts w:ascii="Times New Roman" w:hAnsi="Times New Roman" w:cs="Times New Roman"/>
          <w:color w:val="000000"/>
          <w:sz w:val="24"/>
          <w:szCs w:val="24"/>
          <w:shd w:val="clear" w:color="auto" w:fill="FFFFFF"/>
        </w:rPr>
        <w:t xml:space="preserve">10 </w:t>
      </w:r>
      <w:r w:rsidRPr="00CD3988">
        <w:rPr>
          <w:rStyle w:val="normaltextrun"/>
          <w:rFonts w:ascii="Times New Roman" w:hAnsi="Times New Roman" w:cs="Times New Roman"/>
          <w:color w:val="000000"/>
          <w:sz w:val="24"/>
          <w:szCs w:val="24"/>
          <w:shd w:val="clear" w:color="auto" w:fill="FFFFFF"/>
        </w:rPr>
        <w:t>docentes</w:t>
      </w:r>
      <w:r w:rsidRPr="00DA0AB3">
        <w:rPr>
          <w:rStyle w:val="normaltextrun"/>
          <w:rFonts w:ascii="Times New Roman" w:hAnsi="Times New Roman" w:cs="Times New Roman"/>
          <w:color w:val="000000"/>
          <w:sz w:val="24"/>
          <w:szCs w:val="24"/>
          <w:shd w:val="clear" w:color="auto" w:fill="FFFFFF"/>
        </w:rPr>
        <w:t xml:space="preserve"> de</w:t>
      </w:r>
      <w:r w:rsidRPr="00DA0AB3">
        <w:rPr>
          <w:rStyle w:val="apple-converted-space"/>
          <w:rFonts w:ascii="Times New Roman" w:hAnsi="Times New Roman" w:cs="Times New Roman"/>
          <w:color w:val="000000"/>
          <w:sz w:val="24"/>
          <w:szCs w:val="24"/>
          <w:shd w:val="clear" w:color="auto" w:fill="FFFFFF"/>
        </w:rPr>
        <w:t> </w:t>
      </w:r>
      <w:r w:rsidR="00CD3988">
        <w:rPr>
          <w:rStyle w:val="normaltextrun"/>
          <w:rFonts w:ascii="Times New Roman" w:hAnsi="Times New Roman" w:cs="Times New Roman"/>
          <w:color w:val="000000"/>
          <w:sz w:val="24"/>
          <w:szCs w:val="24"/>
          <w:shd w:val="clear" w:color="auto" w:fill="FFFFFF"/>
        </w:rPr>
        <w:t>la E. B. Antonio Herrera Toro</w:t>
      </w:r>
      <w:r w:rsidRPr="00DA0AB3">
        <w:rPr>
          <w:rStyle w:val="apple-converted-space"/>
          <w:rFonts w:ascii="Times New Roman" w:hAnsi="Times New Roman" w:cs="Times New Roman"/>
          <w:color w:val="000000"/>
          <w:sz w:val="24"/>
          <w:szCs w:val="24"/>
          <w:shd w:val="clear" w:color="auto" w:fill="FFFFFF"/>
        </w:rPr>
        <w:t> </w:t>
      </w:r>
      <w:r w:rsidRPr="00DA0AB3">
        <w:rPr>
          <w:rStyle w:val="normaltextrun"/>
          <w:rFonts w:ascii="Times New Roman" w:hAnsi="Times New Roman" w:cs="Times New Roman"/>
          <w:color w:val="000000"/>
          <w:sz w:val="24"/>
          <w:szCs w:val="24"/>
          <w:shd w:val="clear" w:color="auto" w:fill="FFFFFF"/>
        </w:rPr>
        <w:t>del municipio</w:t>
      </w:r>
      <w:r w:rsidRPr="00DA0AB3">
        <w:rPr>
          <w:rStyle w:val="apple-converted-space"/>
          <w:rFonts w:ascii="Times New Roman" w:hAnsi="Times New Roman" w:cs="Times New Roman"/>
          <w:color w:val="000000"/>
          <w:sz w:val="24"/>
          <w:szCs w:val="24"/>
          <w:shd w:val="clear" w:color="auto" w:fill="FFFFFF"/>
        </w:rPr>
        <w:t> </w:t>
      </w:r>
      <w:r w:rsidRPr="00DA0AB3">
        <w:rPr>
          <w:rStyle w:val="normaltextrun"/>
          <w:rFonts w:ascii="Times New Roman" w:hAnsi="Times New Roman" w:cs="Times New Roman"/>
          <w:color w:val="000000"/>
          <w:sz w:val="24"/>
          <w:szCs w:val="24"/>
          <w:shd w:val="clear" w:color="auto" w:fill="FFFFFF"/>
        </w:rPr>
        <w:t>Montalbán</w:t>
      </w:r>
      <w:r w:rsidR="00E75B0B" w:rsidRPr="00DA0AB3">
        <w:rPr>
          <w:rStyle w:val="normaltextrun"/>
          <w:rFonts w:ascii="Times New Roman" w:hAnsi="Times New Roman" w:cs="Times New Roman"/>
          <w:color w:val="000000"/>
          <w:sz w:val="24"/>
          <w:szCs w:val="24"/>
          <w:shd w:val="clear" w:color="auto" w:fill="FFFFFF"/>
        </w:rPr>
        <w:t>,</w:t>
      </w:r>
      <w:r w:rsidRPr="00DA0AB3">
        <w:rPr>
          <w:rStyle w:val="normaltextrun"/>
          <w:rFonts w:ascii="Times New Roman" w:hAnsi="Times New Roman" w:cs="Times New Roman"/>
          <w:color w:val="000000"/>
          <w:sz w:val="24"/>
          <w:szCs w:val="24"/>
          <w:shd w:val="clear" w:color="auto" w:fill="FFFFFF"/>
        </w:rPr>
        <w:t xml:space="preserve"> con el propósito de garantizar la</w:t>
      </w:r>
      <w:r w:rsidR="00E75B0B" w:rsidRPr="00DA0AB3">
        <w:rPr>
          <w:rStyle w:val="apple-converted-space"/>
          <w:rFonts w:ascii="Times New Roman" w:hAnsi="Times New Roman" w:cs="Times New Roman"/>
          <w:color w:val="000000"/>
          <w:sz w:val="24"/>
          <w:szCs w:val="24"/>
          <w:shd w:val="clear" w:color="auto" w:fill="FFFFFF"/>
        </w:rPr>
        <w:t> </w:t>
      </w:r>
      <w:r w:rsidR="00E75B0B" w:rsidRPr="00DA0AB3">
        <w:rPr>
          <w:rStyle w:val="normaltextrun"/>
          <w:rFonts w:ascii="Times New Roman" w:hAnsi="Times New Roman" w:cs="Times New Roman"/>
          <w:color w:val="000000"/>
          <w:sz w:val="24"/>
          <w:szCs w:val="24"/>
          <w:shd w:val="clear" w:color="auto" w:fill="FFFFFF"/>
        </w:rPr>
        <w:t>confiabilidad</w:t>
      </w:r>
      <w:r w:rsidRPr="00DA0AB3">
        <w:rPr>
          <w:rStyle w:val="normaltextrun"/>
          <w:rFonts w:ascii="Times New Roman" w:hAnsi="Times New Roman" w:cs="Times New Roman"/>
          <w:color w:val="000000"/>
          <w:sz w:val="24"/>
          <w:szCs w:val="24"/>
          <w:shd w:val="clear" w:color="auto" w:fill="FFFFFF"/>
        </w:rPr>
        <w:t xml:space="preserve"> del instrumento diseñado</w:t>
      </w:r>
      <w:r w:rsidR="00E75B0B" w:rsidRPr="00DA0AB3">
        <w:rPr>
          <w:rStyle w:val="normaltextrun"/>
          <w:rFonts w:ascii="Times New Roman" w:hAnsi="Times New Roman" w:cs="Times New Roman"/>
          <w:color w:val="000000"/>
          <w:sz w:val="24"/>
          <w:szCs w:val="24"/>
          <w:shd w:val="clear" w:color="auto" w:fill="FFFFFF"/>
        </w:rPr>
        <w:t xml:space="preserve"> el cual resulto de 0,91 </w:t>
      </w:r>
      <w:proofErr w:type="gramStart"/>
      <w:r w:rsidR="00E75B0B" w:rsidRPr="00DA0AB3">
        <w:rPr>
          <w:rStyle w:val="normaltextrun"/>
          <w:rFonts w:ascii="Times New Roman" w:hAnsi="Times New Roman" w:cs="Times New Roman"/>
          <w:color w:val="000000"/>
          <w:sz w:val="24"/>
          <w:szCs w:val="24"/>
          <w:shd w:val="clear" w:color="auto" w:fill="FFFFFF"/>
        </w:rPr>
        <w:t>coeficiente</w:t>
      </w:r>
      <w:proofErr w:type="gramEnd"/>
      <w:r w:rsidR="00E75B0B" w:rsidRPr="00DA0AB3">
        <w:rPr>
          <w:rStyle w:val="normaltextrun"/>
          <w:rFonts w:ascii="Times New Roman" w:hAnsi="Times New Roman" w:cs="Times New Roman"/>
          <w:color w:val="000000"/>
          <w:sz w:val="24"/>
          <w:szCs w:val="24"/>
          <w:shd w:val="clear" w:color="auto" w:fill="FFFFFF"/>
        </w:rPr>
        <w:t xml:space="preserve"> de confiabilidad</w:t>
      </w:r>
      <w:r w:rsidRPr="00DA0AB3">
        <w:rPr>
          <w:rStyle w:val="normaltextrun"/>
          <w:rFonts w:ascii="Times New Roman" w:hAnsi="Times New Roman" w:cs="Times New Roman"/>
          <w:color w:val="000000"/>
          <w:sz w:val="24"/>
          <w:szCs w:val="24"/>
          <w:shd w:val="clear" w:color="auto" w:fill="FFFFFF"/>
        </w:rPr>
        <w:t>.</w:t>
      </w:r>
    </w:p>
    <w:p w14:paraId="0F66868F" w14:textId="5ACFFA3E" w:rsidR="00895CFA" w:rsidRPr="00DA0AB3" w:rsidRDefault="00895CFA" w:rsidP="00DA0AB3">
      <w:pPr>
        <w:spacing w:after="0" w:line="360" w:lineRule="auto"/>
        <w:ind w:firstLine="284"/>
        <w:jc w:val="both"/>
        <w:rPr>
          <w:rFonts w:ascii="Times New Roman" w:hAnsi="Times New Roman" w:cs="Times New Roman"/>
          <w:sz w:val="24"/>
          <w:szCs w:val="24"/>
        </w:rPr>
      </w:pPr>
      <w:r w:rsidRPr="00895CFA">
        <w:rPr>
          <w:rFonts w:ascii="Times New Roman" w:hAnsi="Times New Roman" w:cs="Times New Roman"/>
          <w:sz w:val="24"/>
          <w:szCs w:val="24"/>
        </w:rPr>
        <w:t>Así, el cuestionario se aplicó a la muestra seleccionada para llegar a los resultados que se describen en el siguiente capítulo.</w:t>
      </w:r>
    </w:p>
    <w:p w14:paraId="1869597E" w14:textId="77777777" w:rsidR="00FA3DCB" w:rsidRPr="00DA0AB3" w:rsidRDefault="00FA3DCB" w:rsidP="00DA0AB3">
      <w:pPr>
        <w:spacing w:after="0" w:line="360" w:lineRule="auto"/>
        <w:jc w:val="both"/>
        <w:rPr>
          <w:rFonts w:ascii="Times New Roman" w:hAnsi="Times New Roman" w:cs="Times New Roman"/>
          <w:b/>
          <w:sz w:val="24"/>
          <w:szCs w:val="24"/>
        </w:rPr>
      </w:pPr>
    </w:p>
    <w:p w14:paraId="1C9AEB4D" w14:textId="77777777" w:rsidR="00A823D2" w:rsidRPr="00DA0AB3" w:rsidRDefault="00A823D2" w:rsidP="00DA0AB3">
      <w:pPr>
        <w:spacing w:after="0" w:line="360" w:lineRule="auto"/>
        <w:jc w:val="both"/>
        <w:rPr>
          <w:rFonts w:ascii="Times New Roman" w:hAnsi="Times New Roman" w:cs="Times New Roman"/>
          <w:b/>
          <w:sz w:val="24"/>
          <w:szCs w:val="24"/>
        </w:rPr>
      </w:pPr>
    </w:p>
    <w:p w14:paraId="7E41A91C" w14:textId="77777777" w:rsidR="00DD6CE9" w:rsidRPr="00DA0AB3" w:rsidRDefault="00DD6CE9" w:rsidP="00DA0AB3">
      <w:pPr>
        <w:spacing w:after="0" w:line="360" w:lineRule="auto"/>
        <w:rPr>
          <w:rFonts w:ascii="Times New Roman" w:hAnsi="Times New Roman" w:cs="Times New Roman"/>
          <w:b/>
          <w:sz w:val="24"/>
          <w:szCs w:val="24"/>
        </w:rPr>
      </w:pPr>
    </w:p>
    <w:p w14:paraId="38018398" w14:textId="77777777" w:rsidR="00DD6CE9" w:rsidRPr="00DA0AB3" w:rsidRDefault="00DD6CE9" w:rsidP="00DA0AB3">
      <w:pPr>
        <w:spacing w:after="0" w:line="360" w:lineRule="auto"/>
        <w:jc w:val="center"/>
        <w:rPr>
          <w:rFonts w:ascii="Times New Roman" w:hAnsi="Times New Roman" w:cs="Times New Roman"/>
          <w:b/>
          <w:sz w:val="24"/>
          <w:szCs w:val="24"/>
        </w:rPr>
      </w:pPr>
    </w:p>
    <w:p w14:paraId="2D2231C4" w14:textId="77777777" w:rsidR="00B43628" w:rsidRPr="00DA0AB3" w:rsidRDefault="00B43628" w:rsidP="00DA0AB3">
      <w:pPr>
        <w:spacing w:after="0" w:line="360" w:lineRule="auto"/>
        <w:jc w:val="center"/>
        <w:rPr>
          <w:rFonts w:ascii="Times New Roman" w:hAnsi="Times New Roman" w:cs="Times New Roman"/>
          <w:b/>
          <w:sz w:val="24"/>
          <w:szCs w:val="24"/>
        </w:rPr>
      </w:pPr>
    </w:p>
    <w:p w14:paraId="13DBF3FD" w14:textId="77777777" w:rsidR="00B43628" w:rsidRPr="00DA0AB3" w:rsidRDefault="00B43628" w:rsidP="00DA0AB3">
      <w:pPr>
        <w:spacing w:after="0" w:line="360" w:lineRule="auto"/>
        <w:jc w:val="center"/>
        <w:rPr>
          <w:rFonts w:ascii="Times New Roman" w:hAnsi="Times New Roman" w:cs="Times New Roman"/>
          <w:b/>
          <w:sz w:val="24"/>
          <w:szCs w:val="24"/>
        </w:rPr>
      </w:pPr>
    </w:p>
    <w:p w14:paraId="46F6BADC" w14:textId="77777777" w:rsidR="00B43628" w:rsidRPr="00DA0AB3" w:rsidRDefault="00B43628" w:rsidP="002A130D">
      <w:pPr>
        <w:spacing w:after="0" w:line="360" w:lineRule="auto"/>
        <w:rPr>
          <w:rFonts w:ascii="Times New Roman" w:hAnsi="Times New Roman" w:cs="Times New Roman"/>
          <w:b/>
          <w:sz w:val="24"/>
          <w:szCs w:val="24"/>
        </w:rPr>
        <w:sectPr w:rsidR="00B43628" w:rsidRPr="00DA0AB3" w:rsidSect="00E21856">
          <w:pgSz w:w="12240" w:h="15840" w:code="1"/>
          <w:pgMar w:top="1701" w:right="1701" w:bottom="1701" w:left="2268" w:header="709" w:footer="709" w:gutter="0"/>
          <w:cols w:space="708"/>
          <w:docGrid w:linePitch="360"/>
        </w:sectPr>
      </w:pPr>
    </w:p>
    <w:p w14:paraId="026B70F4" w14:textId="77777777" w:rsidR="001201D2" w:rsidRPr="00DA0AB3" w:rsidRDefault="001201D2" w:rsidP="000D7A43">
      <w:pPr>
        <w:spacing w:after="0" w:line="360" w:lineRule="auto"/>
        <w:jc w:val="center"/>
        <w:rPr>
          <w:rFonts w:ascii="Times New Roman" w:hAnsi="Times New Roman" w:cs="Times New Roman"/>
          <w:b/>
          <w:sz w:val="24"/>
          <w:szCs w:val="24"/>
        </w:rPr>
      </w:pPr>
      <w:r w:rsidRPr="00DA0AB3">
        <w:rPr>
          <w:rFonts w:ascii="Times New Roman" w:hAnsi="Times New Roman" w:cs="Times New Roman"/>
          <w:b/>
          <w:sz w:val="24"/>
          <w:szCs w:val="24"/>
        </w:rPr>
        <w:lastRenderedPageBreak/>
        <w:t>CAPÍTULO IV</w:t>
      </w:r>
    </w:p>
    <w:p w14:paraId="6ED8EABF" w14:textId="77777777" w:rsidR="00220EBB" w:rsidRDefault="00220EBB" w:rsidP="00DA0AB3">
      <w:pPr>
        <w:spacing w:after="0" w:line="360" w:lineRule="auto"/>
        <w:jc w:val="center"/>
        <w:rPr>
          <w:rFonts w:ascii="Times New Roman" w:hAnsi="Times New Roman" w:cs="Times New Roman"/>
          <w:b/>
          <w:sz w:val="24"/>
          <w:szCs w:val="24"/>
        </w:rPr>
      </w:pPr>
    </w:p>
    <w:p w14:paraId="12B2A4BE" w14:textId="47958B09" w:rsidR="00220EBB" w:rsidRDefault="002219D1" w:rsidP="00220EBB">
      <w:pPr>
        <w:spacing w:after="0" w:line="360" w:lineRule="auto"/>
        <w:jc w:val="center"/>
        <w:rPr>
          <w:rFonts w:ascii="Times New Roman" w:hAnsi="Times New Roman" w:cs="Times New Roman"/>
          <w:b/>
          <w:sz w:val="24"/>
          <w:szCs w:val="24"/>
        </w:rPr>
      </w:pPr>
      <w:r w:rsidRPr="00BA41A4">
        <w:rPr>
          <w:rFonts w:ascii="Times New Roman" w:hAnsi="Times New Roman" w:cs="Times New Roman"/>
          <w:b/>
          <w:sz w:val="24"/>
          <w:szCs w:val="24"/>
        </w:rPr>
        <w:t>PRESENTACIÓN Y ANÁLISIS</w:t>
      </w:r>
      <w:r w:rsidR="00220EBB" w:rsidRPr="00BA41A4">
        <w:rPr>
          <w:rFonts w:ascii="Times New Roman" w:hAnsi="Times New Roman" w:cs="Times New Roman"/>
          <w:b/>
          <w:sz w:val="24"/>
          <w:szCs w:val="24"/>
        </w:rPr>
        <w:t xml:space="preserve"> DE </w:t>
      </w:r>
      <w:r w:rsidRPr="00BA41A4">
        <w:rPr>
          <w:rFonts w:ascii="Times New Roman" w:hAnsi="Times New Roman" w:cs="Times New Roman"/>
          <w:b/>
          <w:sz w:val="24"/>
          <w:szCs w:val="24"/>
        </w:rPr>
        <w:t>RESULTADOS</w:t>
      </w:r>
    </w:p>
    <w:p w14:paraId="6A66C119" w14:textId="77777777" w:rsidR="00220EBB" w:rsidRDefault="00220EBB" w:rsidP="00220EBB">
      <w:pPr>
        <w:spacing w:after="0" w:line="360" w:lineRule="auto"/>
        <w:ind w:firstLine="284"/>
        <w:jc w:val="both"/>
        <w:rPr>
          <w:rFonts w:ascii="Times New Roman" w:eastAsia="Times New Roman" w:hAnsi="Times New Roman" w:cs="Times New Roman"/>
          <w:color w:val="000000"/>
          <w:sz w:val="24"/>
          <w:szCs w:val="24"/>
          <w:lang w:eastAsia="es-VE"/>
        </w:rPr>
      </w:pPr>
    </w:p>
    <w:p w14:paraId="030ABF24" w14:textId="77777777" w:rsidR="00AD532C" w:rsidRPr="00220EBB" w:rsidRDefault="00AD532C" w:rsidP="00220EBB">
      <w:pPr>
        <w:spacing w:after="0" w:line="360" w:lineRule="auto"/>
        <w:ind w:firstLine="284"/>
        <w:jc w:val="both"/>
        <w:rPr>
          <w:rFonts w:ascii="Times New Roman" w:hAnsi="Times New Roman" w:cs="Times New Roman"/>
          <w:b/>
          <w:sz w:val="24"/>
          <w:szCs w:val="24"/>
        </w:rPr>
      </w:pPr>
      <w:r w:rsidRPr="00DA0AB3">
        <w:rPr>
          <w:rFonts w:ascii="Times New Roman" w:eastAsia="Times New Roman" w:hAnsi="Times New Roman" w:cs="Times New Roman"/>
          <w:color w:val="000000"/>
          <w:sz w:val="24"/>
          <w:szCs w:val="24"/>
          <w:lang w:eastAsia="es-VE"/>
        </w:rPr>
        <w:t>En el actual capítulo se presentara el análisis de los resultados obtenidos con la aplicación del Instrumento de Recolección de Datos; con el propósito de analizar e interpretar la información recabada con el instrumento, para tal fin se efectuó el procedimiento mencionado por Hurtado y Toro (2001) “La información debe ser tabulada, ordenada y sometida a tratamiento por técnicas matemáticas o estadísticas y luego los resultados de estos análisis pueden presentarse mediante: cuadros, tablas, diagramas, gráficas, pictogramas, etc.”(p.92).</w:t>
      </w:r>
    </w:p>
    <w:p w14:paraId="4E538080" w14:textId="77777777" w:rsidR="00AD532C" w:rsidRPr="00DA0AB3" w:rsidRDefault="00AD532C" w:rsidP="00DA0AB3">
      <w:pPr>
        <w:spacing w:before="628" w:after="0" w:line="360" w:lineRule="auto"/>
        <w:ind w:firstLine="284"/>
        <w:jc w:val="both"/>
        <w:rPr>
          <w:rFonts w:ascii="Times New Roman" w:eastAsia="Times New Roman" w:hAnsi="Times New Roman" w:cs="Times New Roman"/>
          <w:b/>
          <w:color w:val="000000"/>
          <w:sz w:val="24"/>
          <w:szCs w:val="24"/>
          <w:lang w:eastAsia="es-VE"/>
        </w:rPr>
      </w:pPr>
      <w:r w:rsidRPr="00DA0AB3">
        <w:rPr>
          <w:rFonts w:ascii="Times New Roman" w:eastAsia="Times New Roman" w:hAnsi="Times New Roman" w:cs="Times New Roman"/>
          <w:color w:val="000000"/>
          <w:sz w:val="24"/>
          <w:szCs w:val="24"/>
          <w:lang w:eastAsia="es-VE"/>
        </w:rPr>
        <w:t xml:space="preserve">Por tal razón, se elaboraron </w:t>
      </w:r>
      <w:r w:rsidRPr="00DA0AB3">
        <w:rPr>
          <w:rFonts w:ascii="Times New Roman" w:eastAsia="Times New Roman" w:hAnsi="Times New Roman" w:cs="Times New Roman"/>
          <w:sz w:val="24"/>
          <w:szCs w:val="24"/>
          <w:lang w:eastAsia="es-VE"/>
        </w:rPr>
        <w:t xml:space="preserve">tablas de frecuencia y porcentajes </w:t>
      </w:r>
      <w:r w:rsidRPr="00DA0AB3">
        <w:rPr>
          <w:rFonts w:ascii="Times New Roman" w:eastAsia="Times New Roman" w:hAnsi="Times New Roman" w:cs="Times New Roman"/>
          <w:color w:val="000000"/>
          <w:sz w:val="24"/>
          <w:szCs w:val="24"/>
          <w:lang w:eastAsia="es-VE"/>
        </w:rPr>
        <w:t xml:space="preserve">en función de las variables, considerando además las dimensiones e indicadores previamente formulados. Los resultados se obtuvieron a través </w:t>
      </w:r>
      <w:r w:rsidRPr="00DA0AB3">
        <w:rPr>
          <w:rFonts w:ascii="Times New Roman" w:eastAsia="Times New Roman" w:hAnsi="Times New Roman" w:cs="Times New Roman"/>
          <w:sz w:val="24"/>
          <w:szCs w:val="24"/>
          <w:lang w:eastAsia="es-VE"/>
        </w:rPr>
        <w:t xml:space="preserve">del programa Microsoft Excel, bajo el Sistema Operativo Windows 8 </w:t>
      </w:r>
      <w:r w:rsidRPr="00DA0AB3">
        <w:rPr>
          <w:rFonts w:ascii="Times New Roman" w:eastAsia="Times New Roman" w:hAnsi="Times New Roman" w:cs="Times New Roman"/>
          <w:color w:val="000000"/>
          <w:sz w:val="24"/>
          <w:szCs w:val="24"/>
          <w:lang w:eastAsia="es-VE"/>
        </w:rPr>
        <w:t>y se complementan con gráficos de barra, adecuados al tipo de dato procesado. Los resultados obtenidos de la aplicación de este procedimiento, fueron los siguientes:</w:t>
      </w:r>
    </w:p>
    <w:p w14:paraId="74757FB9" w14:textId="77777777" w:rsidR="00B43628" w:rsidRPr="00DA0AB3" w:rsidRDefault="00B43628" w:rsidP="00DA0AB3">
      <w:pPr>
        <w:pStyle w:val="Default"/>
        <w:spacing w:line="360" w:lineRule="auto"/>
        <w:jc w:val="both"/>
        <w:rPr>
          <w:rFonts w:ascii="Times New Roman" w:hAnsi="Times New Roman" w:cs="Times New Roman"/>
          <w:b/>
          <w:bCs/>
        </w:rPr>
        <w:sectPr w:rsidR="00B43628" w:rsidRPr="00DA0AB3" w:rsidSect="00E21856">
          <w:pgSz w:w="12240" w:h="15840" w:code="1"/>
          <w:pgMar w:top="2835" w:right="1701" w:bottom="1701" w:left="2268" w:header="709" w:footer="709" w:gutter="0"/>
          <w:cols w:space="708"/>
          <w:docGrid w:linePitch="360"/>
        </w:sectPr>
      </w:pPr>
    </w:p>
    <w:p w14:paraId="5AB1C927" w14:textId="77777777" w:rsidR="00AD532C" w:rsidRPr="00DA0AB3" w:rsidRDefault="00AD532C" w:rsidP="00DA0AB3">
      <w:pPr>
        <w:pStyle w:val="Default"/>
        <w:spacing w:line="360" w:lineRule="auto"/>
        <w:jc w:val="center"/>
        <w:rPr>
          <w:rFonts w:ascii="Times New Roman" w:hAnsi="Times New Roman" w:cs="Times New Roman"/>
          <w:b/>
          <w:bCs/>
        </w:rPr>
      </w:pPr>
      <w:r w:rsidRPr="00DA0AB3">
        <w:rPr>
          <w:rFonts w:ascii="Times New Roman" w:hAnsi="Times New Roman" w:cs="Times New Roman"/>
          <w:b/>
          <w:bCs/>
        </w:rPr>
        <w:lastRenderedPageBreak/>
        <w:t>Tabla N° 1</w:t>
      </w:r>
    </w:p>
    <w:p w14:paraId="717EBB33" w14:textId="77777777" w:rsidR="00AD532C" w:rsidRPr="00DA0AB3" w:rsidRDefault="00AD532C" w:rsidP="002219D1">
      <w:pPr>
        <w:pStyle w:val="Default"/>
        <w:ind w:firstLine="284"/>
        <w:jc w:val="both"/>
        <w:rPr>
          <w:rFonts w:ascii="Times New Roman" w:hAnsi="Times New Roman" w:cs="Times New Roman"/>
        </w:rPr>
      </w:pPr>
      <w:r w:rsidRPr="00DA0AB3">
        <w:rPr>
          <w:rFonts w:ascii="Times New Roman" w:hAnsi="Times New Roman" w:cs="Times New Roman"/>
        </w:rPr>
        <w:t xml:space="preserve">Dimensión: Manifestación cultural de Locos y </w:t>
      </w:r>
      <w:proofErr w:type="spellStart"/>
      <w:r w:rsidRPr="00DA0AB3">
        <w:rPr>
          <w:rFonts w:ascii="Times New Roman" w:hAnsi="Times New Roman" w:cs="Times New Roman"/>
        </w:rPr>
        <w:t>Locainas</w:t>
      </w:r>
      <w:proofErr w:type="spellEnd"/>
      <w:r w:rsidRPr="00DA0AB3">
        <w:rPr>
          <w:rFonts w:ascii="Times New Roman" w:hAnsi="Times New Roman" w:cs="Times New Roman"/>
        </w:rPr>
        <w:t xml:space="preserve"> </w:t>
      </w:r>
    </w:p>
    <w:p w14:paraId="25E09228" w14:textId="77777777" w:rsidR="00AD532C" w:rsidRPr="00DA0AB3" w:rsidRDefault="00AD532C" w:rsidP="002219D1">
      <w:pPr>
        <w:pStyle w:val="Default"/>
        <w:ind w:firstLine="284"/>
        <w:jc w:val="both"/>
        <w:rPr>
          <w:rFonts w:ascii="Times New Roman" w:hAnsi="Times New Roman" w:cs="Times New Roman"/>
        </w:rPr>
      </w:pPr>
      <w:r w:rsidRPr="00DA0AB3">
        <w:rPr>
          <w:rFonts w:ascii="Times New Roman" w:hAnsi="Times New Roman" w:cs="Times New Roman"/>
        </w:rPr>
        <w:t>Indicadores: Existencia de la manifestación, Origen de la manifestación, Fecha de Celebración.</w:t>
      </w:r>
      <w:r w:rsidRPr="00DA0AB3">
        <w:rPr>
          <w:rFonts w:ascii="Times New Roman" w:hAnsi="Times New Roman" w:cs="Times New Roman"/>
        </w:rPr>
        <w:tab/>
      </w:r>
    </w:p>
    <w:p w14:paraId="3353E179" w14:textId="77777777" w:rsidR="00AD532C" w:rsidRPr="00DA0AB3" w:rsidRDefault="00AD532C" w:rsidP="002219D1">
      <w:pPr>
        <w:pStyle w:val="Default"/>
        <w:jc w:val="center"/>
        <w:rPr>
          <w:rFonts w:ascii="Times New Roman" w:hAnsi="Times New Roman" w:cs="Times New Roman"/>
          <w:b/>
        </w:rPr>
      </w:pPr>
      <w:r w:rsidRPr="00DA0AB3">
        <w:rPr>
          <w:rFonts w:ascii="Times New Roman" w:hAnsi="Times New Roman" w:cs="Times New Roman"/>
          <w:b/>
        </w:rPr>
        <w:t>Ítems</w:t>
      </w:r>
    </w:p>
    <w:p w14:paraId="33FDA9BD" w14:textId="77777777" w:rsidR="00AD532C" w:rsidRPr="00DA0AB3" w:rsidRDefault="00AD532C" w:rsidP="002219D1">
      <w:pPr>
        <w:pStyle w:val="Default"/>
        <w:numPr>
          <w:ilvl w:val="0"/>
          <w:numId w:val="4"/>
        </w:numPr>
        <w:jc w:val="both"/>
        <w:rPr>
          <w:rFonts w:ascii="Times New Roman" w:hAnsi="Times New Roman" w:cs="Times New Roman"/>
        </w:rPr>
      </w:pPr>
      <w:r w:rsidRPr="00DA0AB3">
        <w:rPr>
          <w:rFonts w:ascii="Times New Roman" w:hAnsi="Times New Roman" w:cs="Times New Roman"/>
        </w:rPr>
        <w:t xml:space="preserve">¿Conoce usted la manifestación cultural Locos y </w:t>
      </w:r>
      <w:proofErr w:type="spellStart"/>
      <w:r w:rsidRPr="00DA0AB3">
        <w:rPr>
          <w:rFonts w:ascii="Times New Roman" w:hAnsi="Times New Roman" w:cs="Times New Roman"/>
        </w:rPr>
        <w:t>Locainas</w:t>
      </w:r>
      <w:proofErr w:type="spellEnd"/>
      <w:r w:rsidRPr="00DA0AB3">
        <w:rPr>
          <w:rFonts w:ascii="Times New Roman" w:hAnsi="Times New Roman" w:cs="Times New Roman"/>
        </w:rPr>
        <w:t xml:space="preserve"> del municipio Montalbán?</w:t>
      </w:r>
    </w:p>
    <w:p w14:paraId="256575C7" w14:textId="77777777" w:rsidR="00AD532C" w:rsidRPr="00DA0AB3" w:rsidRDefault="00AD532C" w:rsidP="002219D1">
      <w:pPr>
        <w:pStyle w:val="Default"/>
        <w:numPr>
          <w:ilvl w:val="0"/>
          <w:numId w:val="4"/>
        </w:numPr>
        <w:jc w:val="both"/>
        <w:rPr>
          <w:rFonts w:ascii="Times New Roman" w:hAnsi="Times New Roman" w:cs="Times New Roman"/>
        </w:rPr>
      </w:pPr>
      <w:r w:rsidRPr="00DA0AB3">
        <w:rPr>
          <w:rFonts w:ascii="Times New Roman" w:hAnsi="Times New Roman" w:cs="Times New Roman"/>
        </w:rPr>
        <w:t xml:space="preserve">¿En el municipio Montalbán se celebran los Locos y </w:t>
      </w:r>
      <w:proofErr w:type="spellStart"/>
      <w:r w:rsidRPr="00DA0AB3">
        <w:rPr>
          <w:rFonts w:ascii="Times New Roman" w:hAnsi="Times New Roman" w:cs="Times New Roman"/>
        </w:rPr>
        <w:t>Locainas</w:t>
      </w:r>
      <w:proofErr w:type="spellEnd"/>
      <w:r w:rsidRPr="00DA0AB3">
        <w:rPr>
          <w:rFonts w:ascii="Times New Roman" w:hAnsi="Times New Roman" w:cs="Times New Roman"/>
        </w:rPr>
        <w:t>?</w:t>
      </w:r>
    </w:p>
    <w:p w14:paraId="40641D06" w14:textId="77777777" w:rsidR="00AD532C" w:rsidRPr="00DA0AB3" w:rsidRDefault="00AD532C" w:rsidP="002219D1">
      <w:pPr>
        <w:pStyle w:val="Default"/>
        <w:numPr>
          <w:ilvl w:val="0"/>
          <w:numId w:val="4"/>
        </w:numPr>
        <w:jc w:val="both"/>
        <w:rPr>
          <w:rFonts w:ascii="Times New Roman" w:hAnsi="Times New Roman" w:cs="Times New Roman"/>
        </w:rPr>
      </w:pPr>
      <w:r w:rsidRPr="00DA0AB3">
        <w:rPr>
          <w:rFonts w:ascii="Times New Roman" w:hAnsi="Times New Roman" w:cs="Times New Roman"/>
        </w:rPr>
        <w:t xml:space="preserve">¿Conoce usted el origen de los Locos y </w:t>
      </w:r>
      <w:proofErr w:type="spellStart"/>
      <w:r w:rsidRPr="00DA0AB3">
        <w:rPr>
          <w:rFonts w:ascii="Times New Roman" w:hAnsi="Times New Roman" w:cs="Times New Roman"/>
        </w:rPr>
        <w:t>Locainas</w:t>
      </w:r>
      <w:proofErr w:type="spellEnd"/>
      <w:r w:rsidRPr="00DA0AB3">
        <w:rPr>
          <w:rFonts w:ascii="Times New Roman" w:hAnsi="Times New Roman" w:cs="Times New Roman"/>
        </w:rPr>
        <w:t xml:space="preserve"> del municipio Montalbán?</w:t>
      </w:r>
    </w:p>
    <w:p w14:paraId="5BBA3ED4" w14:textId="77777777" w:rsidR="00AD532C" w:rsidRPr="00DA0AB3" w:rsidRDefault="00AD532C" w:rsidP="002219D1">
      <w:pPr>
        <w:pStyle w:val="Default"/>
        <w:numPr>
          <w:ilvl w:val="0"/>
          <w:numId w:val="4"/>
        </w:numPr>
        <w:jc w:val="both"/>
        <w:rPr>
          <w:rFonts w:ascii="Times New Roman" w:hAnsi="Times New Roman" w:cs="Times New Roman"/>
        </w:rPr>
      </w:pPr>
      <w:r w:rsidRPr="00DA0AB3">
        <w:rPr>
          <w:rFonts w:ascii="Times New Roman" w:hAnsi="Times New Roman" w:cs="Times New Roman"/>
        </w:rPr>
        <w:t xml:space="preserve">¿Sabía usted que los Locos y </w:t>
      </w:r>
      <w:proofErr w:type="spellStart"/>
      <w:r w:rsidRPr="00DA0AB3">
        <w:rPr>
          <w:rFonts w:ascii="Times New Roman" w:hAnsi="Times New Roman" w:cs="Times New Roman"/>
        </w:rPr>
        <w:t>Locainas</w:t>
      </w:r>
      <w:proofErr w:type="spellEnd"/>
      <w:r w:rsidRPr="00DA0AB3">
        <w:rPr>
          <w:rFonts w:ascii="Times New Roman" w:hAnsi="Times New Roman" w:cs="Times New Roman"/>
        </w:rPr>
        <w:t xml:space="preserve"> se celebran cada 28 de diciembre conmemorando el día de los santos inocentes?</w:t>
      </w:r>
    </w:p>
    <w:p w14:paraId="13092814" w14:textId="77777777" w:rsidR="00605F00" w:rsidRPr="00DA0AB3" w:rsidRDefault="00605F00" w:rsidP="00FE47B9">
      <w:pPr>
        <w:pStyle w:val="Default"/>
        <w:ind w:left="360"/>
        <w:jc w:val="both"/>
        <w:rPr>
          <w:rFonts w:ascii="Times New Roman" w:hAnsi="Times New Roman" w:cs="Times New Roman"/>
        </w:rPr>
      </w:pPr>
    </w:p>
    <w:tbl>
      <w:tblPr>
        <w:tblStyle w:val="Tablaconcuadrcula"/>
        <w:tblW w:w="0" w:type="auto"/>
        <w:tblInd w:w="704" w:type="dxa"/>
        <w:tblLook w:val="04A0" w:firstRow="1" w:lastRow="0" w:firstColumn="1" w:lastColumn="0" w:noHBand="0" w:noVBand="1"/>
      </w:tblPr>
      <w:tblGrid>
        <w:gridCol w:w="1061"/>
        <w:gridCol w:w="1491"/>
        <w:gridCol w:w="1559"/>
        <w:gridCol w:w="1559"/>
        <w:gridCol w:w="1559"/>
      </w:tblGrid>
      <w:tr w:rsidR="00AD532C" w:rsidRPr="00DA0AB3" w14:paraId="0683AF5D" w14:textId="77777777" w:rsidTr="00AD532C">
        <w:tc>
          <w:tcPr>
            <w:tcW w:w="1061" w:type="dxa"/>
            <w:vAlign w:val="center"/>
          </w:tcPr>
          <w:p w14:paraId="615351AB"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ITEMS</w:t>
            </w:r>
          </w:p>
        </w:tc>
        <w:tc>
          <w:tcPr>
            <w:tcW w:w="3050" w:type="dxa"/>
            <w:gridSpan w:val="2"/>
            <w:vAlign w:val="center"/>
          </w:tcPr>
          <w:p w14:paraId="5470F51F"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SI</w:t>
            </w:r>
          </w:p>
        </w:tc>
        <w:tc>
          <w:tcPr>
            <w:tcW w:w="3118" w:type="dxa"/>
            <w:gridSpan w:val="2"/>
            <w:vAlign w:val="center"/>
          </w:tcPr>
          <w:p w14:paraId="0C78849A"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NO</w:t>
            </w:r>
          </w:p>
        </w:tc>
      </w:tr>
      <w:tr w:rsidR="00AD532C" w:rsidRPr="00DA0AB3" w14:paraId="5E073CEC" w14:textId="77777777" w:rsidTr="00AD532C">
        <w:tc>
          <w:tcPr>
            <w:tcW w:w="1061" w:type="dxa"/>
            <w:vAlign w:val="center"/>
          </w:tcPr>
          <w:p w14:paraId="04EB24BB" w14:textId="77777777" w:rsidR="00AD532C" w:rsidRPr="00DA0AB3" w:rsidRDefault="00AD532C" w:rsidP="00DA0AB3">
            <w:pPr>
              <w:pStyle w:val="Default"/>
              <w:spacing w:line="360" w:lineRule="auto"/>
              <w:jc w:val="center"/>
              <w:rPr>
                <w:rFonts w:ascii="Times New Roman" w:hAnsi="Times New Roman" w:cs="Times New Roman"/>
                <w:b/>
              </w:rPr>
            </w:pPr>
          </w:p>
        </w:tc>
        <w:tc>
          <w:tcPr>
            <w:tcW w:w="1491" w:type="dxa"/>
            <w:vAlign w:val="center"/>
          </w:tcPr>
          <w:p w14:paraId="4BECD846"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5831D410"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c>
          <w:tcPr>
            <w:tcW w:w="1559" w:type="dxa"/>
            <w:vAlign w:val="center"/>
          </w:tcPr>
          <w:p w14:paraId="0AA15377"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6A0BB40D"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r>
      <w:tr w:rsidR="00AD532C" w:rsidRPr="00DA0AB3" w14:paraId="012B9FCC" w14:textId="77777777" w:rsidTr="00AD532C">
        <w:tc>
          <w:tcPr>
            <w:tcW w:w="1061" w:type="dxa"/>
            <w:vAlign w:val="center"/>
          </w:tcPr>
          <w:p w14:paraId="56B920A5"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01</w:t>
            </w:r>
          </w:p>
        </w:tc>
        <w:tc>
          <w:tcPr>
            <w:tcW w:w="1491" w:type="dxa"/>
            <w:vAlign w:val="center"/>
          </w:tcPr>
          <w:p w14:paraId="17263DE6"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17</w:t>
            </w:r>
          </w:p>
        </w:tc>
        <w:tc>
          <w:tcPr>
            <w:tcW w:w="1559" w:type="dxa"/>
            <w:vAlign w:val="center"/>
          </w:tcPr>
          <w:p w14:paraId="31215FDF"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85%</w:t>
            </w:r>
          </w:p>
        </w:tc>
        <w:tc>
          <w:tcPr>
            <w:tcW w:w="1559" w:type="dxa"/>
            <w:vAlign w:val="center"/>
          </w:tcPr>
          <w:p w14:paraId="6867B424"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03</w:t>
            </w:r>
          </w:p>
        </w:tc>
        <w:tc>
          <w:tcPr>
            <w:tcW w:w="1559" w:type="dxa"/>
            <w:vAlign w:val="center"/>
          </w:tcPr>
          <w:p w14:paraId="6D76C9E1"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15%</w:t>
            </w:r>
          </w:p>
        </w:tc>
      </w:tr>
      <w:tr w:rsidR="00AD532C" w:rsidRPr="00DA0AB3" w14:paraId="0DE86024" w14:textId="77777777" w:rsidTr="00AD532C">
        <w:tc>
          <w:tcPr>
            <w:tcW w:w="1061" w:type="dxa"/>
            <w:vAlign w:val="center"/>
          </w:tcPr>
          <w:p w14:paraId="019E0DAF"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02</w:t>
            </w:r>
          </w:p>
        </w:tc>
        <w:tc>
          <w:tcPr>
            <w:tcW w:w="1491" w:type="dxa"/>
            <w:vAlign w:val="center"/>
          </w:tcPr>
          <w:p w14:paraId="277FAB5F"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19</w:t>
            </w:r>
          </w:p>
        </w:tc>
        <w:tc>
          <w:tcPr>
            <w:tcW w:w="1559" w:type="dxa"/>
            <w:vAlign w:val="center"/>
          </w:tcPr>
          <w:p w14:paraId="67DE34B6"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95%</w:t>
            </w:r>
          </w:p>
        </w:tc>
        <w:tc>
          <w:tcPr>
            <w:tcW w:w="1559" w:type="dxa"/>
            <w:vAlign w:val="center"/>
          </w:tcPr>
          <w:p w14:paraId="52990976"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01</w:t>
            </w:r>
          </w:p>
        </w:tc>
        <w:tc>
          <w:tcPr>
            <w:tcW w:w="1559" w:type="dxa"/>
            <w:vAlign w:val="center"/>
          </w:tcPr>
          <w:p w14:paraId="540CE635"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5%</w:t>
            </w:r>
          </w:p>
        </w:tc>
      </w:tr>
      <w:tr w:rsidR="00AD532C" w:rsidRPr="00DA0AB3" w14:paraId="6AFDCA1B" w14:textId="77777777" w:rsidTr="00AD532C">
        <w:tc>
          <w:tcPr>
            <w:tcW w:w="1061" w:type="dxa"/>
            <w:vAlign w:val="center"/>
          </w:tcPr>
          <w:p w14:paraId="26BCF33C"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03</w:t>
            </w:r>
          </w:p>
        </w:tc>
        <w:tc>
          <w:tcPr>
            <w:tcW w:w="1491" w:type="dxa"/>
            <w:vAlign w:val="center"/>
          </w:tcPr>
          <w:p w14:paraId="39CC1A71"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06</w:t>
            </w:r>
          </w:p>
        </w:tc>
        <w:tc>
          <w:tcPr>
            <w:tcW w:w="1559" w:type="dxa"/>
            <w:vAlign w:val="center"/>
          </w:tcPr>
          <w:p w14:paraId="661F2C20"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30%</w:t>
            </w:r>
          </w:p>
        </w:tc>
        <w:tc>
          <w:tcPr>
            <w:tcW w:w="1559" w:type="dxa"/>
            <w:vAlign w:val="center"/>
          </w:tcPr>
          <w:p w14:paraId="54ECC7FA"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14</w:t>
            </w:r>
          </w:p>
        </w:tc>
        <w:tc>
          <w:tcPr>
            <w:tcW w:w="1559" w:type="dxa"/>
            <w:vAlign w:val="center"/>
          </w:tcPr>
          <w:p w14:paraId="1AC0A16E"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70%</w:t>
            </w:r>
          </w:p>
        </w:tc>
      </w:tr>
      <w:tr w:rsidR="00AD532C" w:rsidRPr="00DA0AB3" w14:paraId="023ECB17" w14:textId="77777777" w:rsidTr="00AD532C">
        <w:tc>
          <w:tcPr>
            <w:tcW w:w="1061" w:type="dxa"/>
            <w:vAlign w:val="center"/>
          </w:tcPr>
          <w:p w14:paraId="253F6326"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04</w:t>
            </w:r>
          </w:p>
        </w:tc>
        <w:tc>
          <w:tcPr>
            <w:tcW w:w="1491" w:type="dxa"/>
            <w:vAlign w:val="center"/>
          </w:tcPr>
          <w:p w14:paraId="0BCB6DAB"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19</w:t>
            </w:r>
          </w:p>
        </w:tc>
        <w:tc>
          <w:tcPr>
            <w:tcW w:w="1559" w:type="dxa"/>
            <w:vAlign w:val="center"/>
          </w:tcPr>
          <w:p w14:paraId="163AE9D4"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95%</w:t>
            </w:r>
          </w:p>
        </w:tc>
        <w:tc>
          <w:tcPr>
            <w:tcW w:w="1559" w:type="dxa"/>
            <w:vAlign w:val="center"/>
          </w:tcPr>
          <w:p w14:paraId="6D292009"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01</w:t>
            </w:r>
          </w:p>
        </w:tc>
        <w:tc>
          <w:tcPr>
            <w:tcW w:w="1559" w:type="dxa"/>
            <w:vAlign w:val="center"/>
          </w:tcPr>
          <w:p w14:paraId="5DBEF80C"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5%</w:t>
            </w:r>
          </w:p>
        </w:tc>
      </w:tr>
    </w:tbl>
    <w:p w14:paraId="3E01E5F5" w14:textId="77777777" w:rsidR="00AD532C" w:rsidRPr="00DA0AB3" w:rsidRDefault="00605F00" w:rsidP="00DA0AB3">
      <w:pPr>
        <w:pStyle w:val="Default"/>
        <w:spacing w:line="360" w:lineRule="auto"/>
        <w:jc w:val="both"/>
        <w:rPr>
          <w:rFonts w:ascii="Times New Roman" w:hAnsi="Times New Roman" w:cs="Times New Roman"/>
        </w:rPr>
      </w:pPr>
      <w:r w:rsidRPr="00DA0AB3">
        <w:rPr>
          <w:rFonts w:ascii="Times New Roman" w:hAnsi="Times New Roman" w:cs="Times New Roman"/>
        </w:rPr>
        <w:t>Fuente: Pinto (2015)</w:t>
      </w:r>
    </w:p>
    <w:p w14:paraId="69DFAF1C" w14:textId="77777777" w:rsidR="00AD532C" w:rsidRPr="00DA0AB3" w:rsidRDefault="00AD532C" w:rsidP="00DA0AB3">
      <w:pPr>
        <w:pStyle w:val="Default"/>
        <w:spacing w:line="360" w:lineRule="auto"/>
        <w:jc w:val="center"/>
        <w:rPr>
          <w:rFonts w:ascii="Times New Roman" w:hAnsi="Times New Roman" w:cs="Times New Roman"/>
          <w:b/>
          <w:bCs/>
        </w:rPr>
      </w:pPr>
    </w:p>
    <w:p w14:paraId="454DC47A" w14:textId="77777777" w:rsidR="00AD532C" w:rsidRPr="00DA0AB3" w:rsidRDefault="00AD532C" w:rsidP="00DA0AB3">
      <w:pPr>
        <w:pStyle w:val="Default"/>
        <w:spacing w:line="360" w:lineRule="auto"/>
        <w:jc w:val="center"/>
        <w:rPr>
          <w:rFonts w:ascii="Times New Roman" w:hAnsi="Times New Roman" w:cs="Times New Roman"/>
          <w:b/>
          <w:bCs/>
        </w:rPr>
      </w:pPr>
      <w:r w:rsidRPr="00DA0AB3">
        <w:rPr>
          <w:rFonts w:ascii="Times New Roman" w:hAnsi="Times New Roman" w:cs="Times New Roman"/>
          <w:noProof/>
          <w:bdr w:val="single" w:sz="12" w:space="0" w:color="0066FF" w:frame="1"/>
          <w:lang w:eastAsia="es-ES"/>
        </w:rPr>
        <w:drawing>
          <wp:anchor distT="0" distB="0" distL="114300" distR="114300" simplePos="0" relativeHeight="251659776" behindDoc="0" locked="0" layoutInCell="1" allowOverlap="1" wp14:anchorId="323713BE" wp14:editId="05FD3D03">
            <wp:simplePos x="0" y="0"/>
            <wp:positionH relativeFrom="column">
              <wp:posOffset>0</wp:posOffset>
            </wp:positionH>
            <wp:positionV relativeFrom="paragraph">
              <wp:posOffset>266700</wp:posOffset>
            </wp:positionV>
            <wp:extent cx="5305168" cy="1664043"/>
            <wp:effectExtent l="0" t="0" r="0" b="0"/>
            <wp:wrapSquare wrapText="bothSides"/>
            <wp:docPr id="19" name="Gráfico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anchor>
        </w:drawing>
      </w:r>
      <w:r w:rsidRPr="00DA0AB3">
        <w:rPr>
          <w:rFonts w:ascii="Times New Roman" w:hAnsi="Times New Roman" w:cs="Times New Roman"/>
          <w:b/>
          <w:bCs/>
        </w:rPr>
        <w:t>GRÁFICO N° 1</w:t>
      </w:r>
    </w:p>
    <w:p w14:paraId="53774719" w14:textId="77777777" w:rsidR="00605F00" w:rsidRPr="00DA0AB3" w:rsidRDefault="00605F00" w:rsidP="00DA0AB3">
      <w:pPr>
        <w:pStyle w:val="Default"/>
        <w:spacing w:line="360" w:lineRule="auto"/>
        <w:jc w:val="both"/>
        <w:rPr>
          <w:rFonts w:ascii="Times New Roman" w:hAnsi="Times New Roman" w:cs="Times New Roman"/>
        </w:rPr>
      </w:pPr>
      <w:r w:rsidRPr="00DA0AB3">
        <w:rPr>
          <w:rFonts w:ascii="Times New Roman" w:hAnsi="Times New Roman" w:cs="Times New Roman"/>
        </w:rPr>
        <w:t>Fuente: Pinto (2015)</w:t>
      </w:r>
    </w:p>
    <w:p w14:paraId="21EF6E90" w14:textId="77777777" w:rsidR="00220EBB" w:rsidRDefault="00220EBB" w:rsidP="00220EBB">
      <w:pPr>
        <w:spacing w:after="0" w:line="360" w:lineRule="auto"/>
        <w:rPr>
          <w:rFonts w:ascii="Times New Roman" w:hAnsi="Times New Roman" w:cs="Times New Roman"/>
          <w:b/>
          <w:bCs/>
          <w:color w:val="000000"/>
          <w:sz w:val="24"/>
          <w:szCs w:val="24"/>
          <w:lang w:val="es-ES"/>
        </w:rPr>
      </w:pPr>
    </w:p>
    <w:p w14:paraId="7971540A" w14:textId="77777777" w:rsidR="00AD532C" w:rsidRPr="00220EBB" w:rsidRDefault="00605F00" w:rsidP="00220EBB">
      <w:pPr>
        <w:spacing w:after="0" w:line="360" w:lineRule="auto"/>
        <w:rPr>
          <w:rFonts w:ascii="Times New Roman" w:hAnsi="Times New Roman" w:cs="Times New Roman"/>
          <w:b/>
          <w:bCs/>
          <w:sz w:val="24"/>
          <w:szCs w:val="24"/>
          <w:highlight w:val="green"/>
        </w:rPr>
      </w:pPr>
      <w:r w:rsidRPr="00DA0AB3">
        <w:rPr>
          <w:rFonts w:ascii="Times New Roman" w:hAnsi="Times New Roman" w:cs="Times New Roman"/>
          <w:b/>
          <w:bCs/>
          <w:sz w:val="24"/>
          <w:szCs w:val="24"/>
        </w:rPr>
        <w:t>I</w:t>
      </w:r>
      <w:r w:rsidR="00AD532C" w:rsidRPr="00DA0AB3">
        <w:rPr>
          <w:rFonts w:ascii="Times New Roman" w:hAnsi="Times New Roman" w:cs="Times New Roman"/>
          <w:b/>
          <w:bCs/>
          <w:sz w:val="24"/>
          <w:szCs w:val="24"/>
        </w:rPr>
        <w:t xml:space="preserve">nterpretación </w:t>
      </w:r>
    </w:p>
    <w:p w14:paraId="0BB1F9A6" w14:textId="77777777" w:rsidR="00AD532C" w:rsidRPr="00DA0AB3" w:rsidRDefault="00AD532C"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Para el ítem N° 1, se obtuvo que 85% de los docentes encuestados </w:t>
      </w:r>
      <w:proofErr w:type="gramStart"/>
      <w:r w:rsidRPr="00DA0AB3">
        <w:rPr>
          <w:rFonts w:ascii="Times New Roman" w:hAnsi="Times New Roman" w:cs="Times New Roman"/>
          <w:sz w:val="24"/>
          <w:szCs w:val="24"/>
        </w:rPr>
        <w:t>indicaron</w:t>
      </w:r>
      <w:proofErr w:type="gramEnd"/>
      <w:r w:rsidRPr="00DA0AB3">
        <w:rPr>
          <w:rFonts w:ascii="Times New Roman" w:hAnsi="Times New Roman" w:cs="Times New Roman"/>
          <w:sz w:val="24"/>
          <w:szCs w:val="24"/>
        </w:rPr>
        <w:t xml:space="preserve"> que conocen la manifestación cultural de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del Municipio Montalbán, mientras que 15% de la muestra manifestaron no conocerla</w:t>
      </w:r>
    </w:p>
    <w:p w14:paraId="45C30C14" w14:textId="77777777" w:rsidR="00AD532C" w:rsidRPr="00DA0AB3" w:rsidRDefault="00AD532C"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lastRenderedPageBreak/>
        <w:t xml:space="preserve">Los resultados obtenidos en el ítem 1 reflejan que La manifestación Cultural de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del municipio Montalbán es conocida por la mayoría de los encuestados lo que resulta relevante para la presente investigación. </w:t>
      </w:r>
    </w:p>
    <w:p w14:paraId="66B32CA3" w14:textId="77777777" w:rsidR="00AD532C" w:rsidRPr="00DA0AB3" w:rsidRDefault="00AD532C"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En el ítem N° 2 se evidenció que 95% de los encuestados indicaron saber que en el municipio Montalbán se celebran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mientras que tan solo 5% respondió desconocer esta celebración. </w:t>
      </w:r>
    </w:p>
    <w:p w14:paraId="02C44D19" w14:textId="77777777" w:rsidR="00AD532C" w:rsidRPr="00DA0AB3" w:rsidRDefault="00AD532C"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Los datos arrojados a través del ítem 2 reflejan que existe una alta inclinación de los encuestados a saber que en el municipio Montalbán se celebra la manifestación cultural de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w:t>
      </w:r>
    </w:p>
    <w:p w14:paraId="3FCE706E" w14:textId="77777777" w:rsidR="00AD532C" w:rsidRPr="00DA0AB3" w:rsidRDefault="00AD532C"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En el ítem N° 3 se pudo evidenciar que sólo 30% de los docentes encuestados conocen el origen de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y que 70% de ellos lo desconocen.</w:t>
      </w:r>
    </w:p>
    <w:p w14:paraId="6DBBF637" w14:textId="77777777" w:rsidR="00AD532C" w:rsidRPr="00DA0AB3" w:rsidRDefault="00AD532C"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Según los datos obtenidos en el ítem 3 la mayoría de los docentes no conoce el origen de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lo que contribuye con la propuesta de esta investigación.  </w:t>
      </w:r>
    </w:p>
    <w:p w14:paraId="5EE18D0C" w14:textId="77777777" w:rsidR="00AD532C" w:rsidRPr="00DA0AB3" w:rsidRDefault="00AD532C"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El ítem N° 4 arrojó que 95% de los encuestados saben que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se celebran cada 28 de diciembre conmemorando el día de los Santos Inocentes, mientras que 5% desconoce esta fecha.</w:t>
      </w:r>
    </w:p>
    <w:p w14:paraId="0DECE2F3" w14:textId="77777777" w:rsidR="00AD532C" w:rsidRPr="00DA0AB3" w:rsidRDefault="00AD532C"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A través del ítem 4 se refleja el conocimiento sobre la fecha de celebración de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que poseen la mayoría de los encuestados. </w:t>
      </w:r>
    </w:p>
    <w:p w14:paraId="53CB32BB" w14:textId="77777777" w:rsidR="00AD532C" w:rsidRPr="00DA0AB3" w:rsidRDefault="00AD532C" w:rsidP="00DA0AB3">
      <w:pPr>
        <w:pStyle w:val="Default"/>
        <w:spacing w:line="360" w:lineRule="auto"/>
        <w:jc w:val="both"/>
        <w:rPr>
          <w:rFonts w:ascii="Times New Roman" w:hAnsi="Times New Roman" w:cs="Times New Roman"/>
          <w:b/>
          <w:bCs/>
        </w:rPr>
      </w:pPr>
    </w:p>
    <w:p w14:paraId="35662173" w14:textId="77777777" w:rsidR="00AD532C" w:rsidRPr="00DA0AB3" w:rsidRDefault="00AD532C" w:rsidP="00DA0AB3">
      <w:pPr>
        <w:pStyle w:val="Default"/>
        <w:spacing w:line="360" w:lineRule="auto"/>
        <w:jc w:val="both"/>
        <w:rPr>
          <w:rFonts w:ascii="Times New Roman" w:hAnsi="Times New Roman" w:cs="Times New Roman"/>
          <w:b/>
          <w:bCs/>
        </w:rPr>
      </w:pPr>
    </w:p>
    <w:p w14:paraId="2A1E19BC" w14:textId="77777777" w:rsidR="00605F00" w:rsidRPr="00DA0AB3" w:rsidRDefault="00605F00" w:rsidP="00DA0AB3">
      <w:pPr>
        <w:spacing w:after="0" w:line="360" w:lineRule="auto"/>
        <w:rPr>
          <w:rFonts w:ascii="Times New Roman" w:hAnsi="Times New Roman" w:cs="Times New Roman"/>
          <w:b/>
          <w:bCs/>
          <w:color w:val="000000"/>
          <w:sz w:val="24"/>
          <w:szCs w:val="24"/>
          <w:lang w:val="es-ES"/>
        </w:rPr>
      </w:pPr>
      <w:r w:rsidRPr="00DA0AB3">
        <w:rPr>
          <w:rFonts w:ascii="Times New Roman" w:hAnsi="Times New Roman" w:cs="Times New Roman"/>
          <w:b/>
          <w:bCs/>
          <w:sz w:val="24"/>
          <w:szCs w:val="24"/>
        </w:rPr>
        <w:br w:type="page"/>
      </w:r>
    </w:p>
    <w:p w14:paraId="5FCE1CC8" w14:textId="77777777" w:rsidR="00AD532C" w:rsidRPr="00DA0AB3" w:rsidRDefault="00AD532C" w:rsidP="002219D1">
      <w:pPr>
        <w:pStyle w:val="Default"/>
        <w:jc w:val="center"/>
        <w:rPr>
          <w:rFonts w:ascii="Times New Roman" w:hAnsi="Times New Roman" w:cs="Times New Roman"/>
          <w:b/>
          <w:bCs/>
        </w:rPr>
      </w:pPr>
      <w:r w:rsidRPr="00DA0AB3">
        <w:rPr>
          <w:rFonts w:ascii="Times New Roman" w:hAnsi="Times New Roman" w:cs="Times New Roman"/>
          <w:b/>
          <w:bCs/>
        </w:rPr>
        <w:lastRenderedPageBreak/>
        <w:t>Tabla N° 2</w:t>
      </w:r>
    </w:p>
    <w:p w14:paraId="01331C8C" w14:textId="77777777" w:rsidR="00AD532C" w:rsidRPr="00DA0AB3" w:rsidRDefault="00AD532C" w:rsidP="002219D1">
      <w:pPr>
        <w:pStyle w:val="Default"/>
        <w:ind w:firstLine="284"/>
        <w:jc w:val="both"/>
        <w:rPr>
          <w:rFonts w:ascii="Times New Roman" w:hAnsi="Times New Roman" w:cs="Times New Roman"/>
        </w:rPr>
      </w:pPr>
      <w:r w:rsidRPr="00DA0AB3">
        <w:rPr>
          <w:rFonts w:ascii="Times New Roman" w:hAnsi="Times New Roman" w:cs="Times New Roman"/>
        </w:rPr>
        <w:t xml:space="preserve">Dimensión: Manifestación cultural de Locos y </w:t>
      </w:r>
      <w:proofErr w:type="spellStart"/>
      <w:r w:rsidRPr="00DA0AB3">
        <w:rPr>
          <w:rFonts w:ascii="Times New Roman" w:hAnsi="Times New Roman" w:cs="Times New Roman"/>
        </w:rPr>
        <w:t>Locainas</w:t>
      </w:r>
      <w:proofErr w:type="spellEnd"/>
      <w:r w:rsidRPr="00DA0AB3">
        <w:rPr>
          <w:rFonts w:ascii="Times New Roman" w:hAnsi="Times New Roman" w:cs="Times New Roman"/>
        </w:rPr>
        <w:t xml:space="preserve"> </w:t>
      </w:r>
    </w:p>
    <w:p w14:paraId="20DACBF3" w14:textId="77777777" w:rsidR="00AD532C" w:rsidRPr="00DA0AB3" w:rsidRDefault="00AD532C" w:rsidP="002219D1">
      <w:pPr>
        <w:pStyle w:val="Default"/>
        <w:ind w:firstLine="284"/>
        <w:jc w:val="both"/>
        <w:rPr>
          <w:rFonts w:ascii="Times New Roman" w:hAnsi="Times New Roman" w:cs="Times New Roman"/>
        </w:rPr>
      </w:pPr>
      <w:r w:rsidRPr="00DA0AB3">
        <w:rPr>
          <w:rFonts w:ascii="Times New Roman" w:hAnsi="Times New Roman" w:cs="Times New Roman"/>
        </w:rPr>
        <w:t>Indicadores: Promotores de la manifestación en el municipio, recorrido local.</w:t>
      </w:r>
      <w:r w:rsidRPr="00DA0AB3">
        <w:rPr>
          <w:rFonts w:ascii="Times New Roman" w:hAnsi="Times New Roman" w:cs="Times New Roman"/>
        </w:rPr>
        <w:tab/>
      </w:r>
    </w:p>
    <w:p w14:paraId="04CEFFC0" w14:textId="77777777" w:rsidR="00AD532C" w:rsidRPr="00DA0AB3" w:rsidRDefault="00AD532C" w:rsidP="002219D1">
      <w:pPr>
        <w:pStyle w:val="Default"/>
        <w:jc w:val="center"/>
        <w:rPr>
          <w:rFonts w:ascii="Times New Roman" w:hAnsi="Times New Roman" w:cs="Times New Roman"/>
          <w:b/>
        </w:rPr>
      </w:pPr>
      <w:r w:rsidRPr="00DA0AB3">
        <w:rPr>
          <w:rFonts w:ascii="Times New Roman" w:hAnsi="Times New Roman" w:cs="Times New Roman"/>
          <w:b/>
        </w:rPr>
        <w:t>Ítems</w:t>
      </w:r>
    </w:p>
    <w:p w14:paraId="143618E5" w14:textId="77777777" w:rsidR="00AD532C" w:rsidRPr="00DA0AB3" w:rsidRDefault="00AD532C" w:rsidP="002219D1">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¿El desaparecido cultor Don Cipriano “Chicho” Tarazona trajo esta manifestación a nuestro municipio hace más de 40 años?</w:t>
      </w:r>
    </w:p>
    <w:p w14:paraId="7A65C47E" w14:textId="77777777" w:rsidR="00AD532C" w:rsidRPr="00DA0AB3" w:rsidRDefault="00AD532C" w:rsidP="002219D1">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 xml:space="preserve">¿La Fundación Cultural </w:t>
      </w:r>
      <w:proofErr w:type="spellStart"/>
      <w:r w:rsidRPr="00DA0AB3">
        <w:rPr>
          <w:rFonts w:ascii="Times New Roman" w:eastAsia="Calibri" w:hAnsi="Times New Roman" w:cs="Times New Roman"/>
          <w:color w:val="auto"/>
          <w:lang w:val="es-VE"/>
        </w:rPr>
        <w:t>Kaituco</w:t>
      </w:r>
      <w:proofErr w:type="spellEnd"/>
      <w:r w:rsidRPr="00DA0AB3">
        <w:rPr>
          <w:rFonts w:ascii="Times New Roman" w:eastAsia="Calibri" w:hAnsi="Times New Roman" w:cs="Times New Roman"/>
          <w:color w:val="auto"/>
          <w:lang w:val="es-VE"/>
        </w:rPr>
        <w:t xml:space="preserve"> mantiene esta tradición y recorre todos los 28 de diciembre las calles del pueblo desde hace 8 años?</w:t>
      </w:r>
    </w:p>
    <w:p w14:paraId="2D302048" w14:textId="77777777" w:rsidR="00AD532C" w:rsidRPr="00DA0AB3" w:rsidRDefault="00AD532C" w:rsidP="002219D1">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 xml:space="preserve">¿El recorrido de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se hace durante tres días?</w:t>
      </w:r>
    </w:p>
    <w:p w14:paraId="2A5327D3" w14:textId="77777777" w:rsidR="00AD532C" w:rsidRPr="00DA0AB3" w:rsidRDefault="00AD532C" w:rsidP="002219D1">
      <w:pPr>
        <w:pStyle w:val="Default"/>
        <w:ind w:left="720"/>
        <w:jc w:val="both"/>
        <w:rPr>
          <w:rFonts w:ascii="Times New Roman" w:hAnsi="Times New Roman" w:cs="Times New Roman"/>
        </w:rPr>
      </w:pPr>
    </w:p>
    <w:tbl>
      <w:tblPr>
        <w:tblStyle w:val="Tablaconcuadrcula"/>
        <w:tblW w:w="0" w:type="auto"/>
        <w:tblInd w:w="704" w:type="dxa"/>
        <w:tblLook w:val="04A0" w:firstRow="1" w:lastRow="0" w:firstColumn="1" w:lastColumn="0" w:noHBand="0" w:noVBand="1"/>
      </w:tblPr>
      <w:tblGrid>
        <w:gridCol w:w="1061"/>
        <w:gridCol w:w="1491"/>
        <w:gridCol w:w="1559"/>
        <w:gridCol w:w="1559"/>
        <w:gridCol w:w="1559"/>
      </w:tblGrid>
      <w:tr w:rsidR="00AD532C" w:rsidRPr="00DA0AB3" w14:paraId="5280E742" w14:textId="77777777" w:rsidTr="00AD532C">
        <w:tc>
          <w:tcPr>
            <w:tcW w:w="1061" w:type="dxa"/>
            <w:vAlign w:val="center"/>
          </w:tcPr>
          <w:p w14:paraId="532B8FEF" w14:textId="77777777" w:rsidR="00AD532C" w:rsidRPr="00DA0AB3" w:rsidRDefault="00AD532C" w:rsidP="00DA0AB3">
            <w:pPr>
              <w:pStyle w:val="Default"/>
              <w:spacing w:line="360" w:lineRule="auto"/>
              <w:jc w:val="center"/>
              <w:rPr>
                <w:rFonts w:ascii="Times New Roman" w:hAnsi="Times New Roman" w:cs="Times New Roman"/>
                <w:b/>
              </w:rPr>
            </w:pPr>
          </w:p>
          <w:p w14:paraId="493DAC33"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ITEMS</w:t>
            </w:r>
          </w:p>
        </w:tc>
        <w:tc>
          <w:tcPr>
            <w:tcW w:w="3050" w:type="dxa"/>
            <w:gridSpan w:val="2"/>
            <w:vAlign w:val="center"/>
          </w:tcPr>
          <w:p w14:paraId="5E03FB57"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SI</w:t>
            </w:r>
          </w:p>
        </w:tc>
        <w:tc>
          <w:tcPr>
            <w:tcW w:w="3118" w:type="dxa"/>
            <w:gridSpan w:val="2"/>
            <w:vAlign w:val="center"/>
          </w:tcPr>
          <w:p w14:paraId="59CE1823"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NO</w:t>
            </w:r>
          </w:p>
        </w:tc>
      </w:tr>
      <w:tr w:rsidR="00AD532C" w:rsidRPr="00DA0AB3" w14:paraId="133034EB" w14:textId="77777777" w:rsidTr="00AD532C">
        <w:tc>
          <w:tcPr>
            <w:tcW w:w="1061" w:type="dxa"/>
            <w:vAlign w:val="center"/>
          </w:tcPr>
          <w:p w14:paraId="3634A213" w14:textId="77777777" w:rsidR="00AD532C" w:rsidRPr="00DA0AB3" w:rsidRDefault="00AD532C" w:rsidP="00DA0AB3">
            <w:pPr>
              <w:pStyle w:val="Default"/>
              <w:spacing w:line="360" w:lineRule="auto"/>
              <w:jc w:val="center"/>
              <w:rPr>
                <w:rFonts w:ascii="Times New Roman" w:hAnsi="Times New Roman" w:cs="Times New Roman"/>
                <w:b/>
              </w:rPr>
            </w:pPr>
          </w:p>
        </w:tc>
        <w:tc>
          <w:tcPr>
            <w:tcW w:w="1491" w:type="dxa"/>
            <w:vAlign w:val="center"/>
          </w:tcPr>
          <w:p w14:paraId="1C3A773D"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09FD2BD1"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c>
          <w:tcPr>
            <w:tcW w:w="1559" w:type="dxa"/>
            <w:vAlign w:val="center"/>
          </w:tcPr>
          <w:p w14:paraId="50869D6F"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5752811E"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r>
      <w:tr w:rsidR="00AD532C" w:rsidRPr="00DA0AB3" w14:paraId="747E9600" w14:textId="77777777" w:rsidTr="00AD532C">
        <w:tc>
          <w:tcPr>
            <w:tcW w:w="1061" w:type="dxa"/>
            <w:vAlign w:val="center"/>
          </w:tcPr>
          <w:p w14:paraId="3B6AC6C1"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05</w:t>
            </w:r>
          </w:p>
        </w:tc>
        <w:tc>
          <w:tcPr>
            <w:tcW w:w="1491" w:type="dxa"/>
            <w:vAlign w:val="center"/>
          </w:tcPr>
          <w:p w14:paraId="0A57BA7A"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14</w:t>
            </w:r>
          </w:p>
        </w:tc>
        <w:tc>
          <w:tcPr>
            <w:tcW w:w="1559" w:type="dxa"/>
            <w:vAlign w:val="center"/>
          </w:tcPr>
          <w:p w14:paraId="62997E0F"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70%</w:t>
            </w:r>
          </w:p>
        </w:tc>
        <w:tc>
          <w:tcPr>
            <w:tcW w:w="1559" w:type="dxa"/>
            <w:vAlign w:val="center"/>
          </w:tcPr>
          <w:p w14:paraId="3585F7F1"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06</w:t>
            </w:r>
          </w:p>
        </w:tc>
        <w:tc>
          <w:tcPr>
            <w:tcW w:w="1559" w:type="dxa"/>
            <w:vAlign w:val="center"/>
          </w:tcPr>
          <w:p w14:paraId="6F85A101"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30%</w:t>
            </w:r>
          </w:p>
        </w:tc>
      </w:tr>
      <w:tr w:rsidR="00AD532C" w:rsidRPr="00DA0AB3" w14:paraId="092D52A2" w14:textId="77777777" w:rsidTr="00AD532C">
        <w:tc>
          <w:tcPr>
            <w:tcW w:w="1061" w:type="dxa"/>
            <w:vAlign w:val="center"/>
          </w:tcPr>
          <w:p w14:paraId="374D7AE8"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06</w:t>
            </w:r>
          </w:p>
        </w:tc>
        <w:tc>
          <w:tcPr>
            <w:tcW w:w="1491" w:type="dxa"/>
            <w:vAlign w:val="center"/>
          </w:tcPr>
          <w:p w14:paraId="3270E854"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15</w:t>
            </w:r>
          </w:p>
        </w:tc>
        <w:tc>
          <w:tcPr>
            <w:tcW w:w="1559" w:type="dxa"/>
            <w:vAlign w:val="center"/>
          </w:tcPr>
          <w:p w14:paraId="308DB462"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75%</w:t>
            </w:r>
          </w:p>
        </w:tc>
        <w:tc>
          <w:tcPr>
            <w:tcW w:w="1559" w:type="dxa"/>
            <w:vAlign w:val="center"/>
          </w:tcPr>
          <w:p w14:paraId="474DF396"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05</w:t>
            </w:r>
          </w:p>
        </w:tc>
        <w:tc>
          <w:tcPr>
            <w:tcW w:w="1559" w:type="dxa"/>
            <w:vAlign w:val="center"/>
          </w:tcPr>
          <w:p w14:paraId="14868F1F"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25%</w:t>
            </w:r>
          </w:p>
        </w:tc>
      </w:tr>
      <w:tr w:rsidR="00AD532C" w:rsidRPr="00DA0AB3" w14:paraId="0F6F0BEA" w14:textId="77777777" w:rsidTr="00AD532C">
        <w:tc>
          <w:tcPr>
            <w:tcW w:w="1061" w:type="dxa"/>
            <w:vAlign w:val="center"/>
          </w:tcPr>
          <w:p w14:paraId="2AC7D770"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07</w:t>
            </w:r>
          </w:p>
        </w:tc>
        <w:tc>
          <w:tcPr>
            <w:tcW w:w="1491" w:type="dxa"/>
            <w:vAlign w:val="center"/>
          </w:tcPr>
          <w:p w14:paraId="4FA09B35"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c>
          <w:tcPr>
            <w:tcW w:w="1559" w:type="dxa"/>
            <w:vAlign w:val="center"/>
          </w:tcPr>
          <w:p w14:paraId="5F6F30F2"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c>
          <w:tcPr>
            <w:tcW w:w="1559" w:type="dxa"/>
            <w:vAlign w:val="center"/>
          </w:tcPr>
          <w:p w14:paraId="47B594F2"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20</w:t>
            </w:r>
          </w:p>
        </w:tc>
        <w:tc>
          <w:tcPr>
            <w:tcW w:w="1559" w:type="dxa"/>
            <w:vAlign w:val="center"/>
          </w:tcPr>
          <w:p w14:paraId="1C1FEA5F"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100%</w:t>
            </w:r>
          </w:p>
        </w:tc>
      </w:tr>
    </w:tbl>
    <w:p w14:paraId="3228DBD6" w14:textId="77777777" w:rsidR="003C3F55" w:rsidRPr="00DA0AB3" w:rsidRDefault="003C3F55" w:rsidP="00DA0AB3">
      <w:pPr>
        <w:pStyle w:val="Default"/>
        <w:spacing w:line="360" w:lineRule="auto"/>
        <w:jc w:val="both"/>
        <w:rPr>
          <w:rFonts w:ascii="Times New Roman" w:hAnsi="Times New Roman" w:cs="Times New Roman"/>
        </w:rPr>
      </w:pPr>
      <w:r w:rsidRPr="00DA0AB3">
        <w:rPr>
          <w:rFonts w:ascii="Times New Roman" w:hAnsi="Times New Roman" w:cs="Times New Roman"/>
        </w:rPr>
        <w:t>Fuente: Pinto (2015)</w:t>
      </w:r>
    </w:p>
    <w:p w14:paraId="648673B0" w14:textId="77777777" w:rsidR="00AD532C" w:rsidRPr="00DA0AB3" w:rsidRDefault="00AD532C" w:rsidP="00DA0AB3">
      <w:pPr>
        <w:pStyle w:val="Default"/>
        <w:spacing w:line="360" w:lineRule="auto"/>
        <w:jc w:val="both"/>
        <w:rPr>
          <w:rFonts w:ascii="Times New Roman" w:hAnsi="Times New Roman" w:cs="Times New Roman"/>
        </w:rPr>
      </w:pPr>
    </w:p>
    <w:p w14:paraId="151103B4" w14:textId="77777777" w:rsidR="003C3F55"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noProof/>
          <w:bdr w:val="single" w:sz="12" w:space="0" w:color="0066FF" w:frame="1"/>
          <w:lang w:eastAsia="es-ES"/>
        </w:rPr>
        <w:drawing>
          <wp:anchor distT="0" distB="0" distL="114300" distR="114300" simplePos="0" relativeHeight="251656704" behindDoc="0" locked="0" layoutInCell="1" allowOverlap="1" wp14:anchorId="5F1A5F86" wp14:editId="11CF83CE">
            <wp:simplePos x="0" y="0"/>
            <wp:positionH relativeFrom="column">
              <wp:posOffset>24765</wp:posOffset>
            </wp:positionH>
            <wp:positionV relativeFrom="paragraph">
              <wp:posOffset>409575</wp:posOffset>
            </wp:positionV>
            <wp:extent cx="5305168" cy="1664043"/>
            <wp:effectExtent l="0" t="0" r="0" b="0"/>
            <wp:wrapSquare wrapText="bothSides"/>
            <wp:docPr id="20" name="Gráfico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anchor>
        </w:drawing>
      </w:r>
      <w:r w:rsidRPr="00DA0AB3">
        <w:rPr>
          <w:rFonts w:ascii="Times New Roman" w:hAnsi="Times New Roman" w:cs="Times New Roman"/>
          <w:b/>
        </w:rPr>
        <w:t>GRÁFICO N° 2</w:t>
      </w:r>
    </w:p>
    <w:p w14:paraId="48C7BEEC" w14:textId="77777777" w:rsidR="003C3F55" w:rsidRPr="00DA0AB3" w:rsidRDefault="003C3F55" w:rsidP="00DA0AB3">
      <w:pPr>
        <w:pStyle w:val="Default"/>
        <w:spacing w:line="360" w:lineRule="auto"/>
        <w:rPr>
          <w:rFonts w:ascii="Times New Roman" w:hAnsi="Times New Roman" w:cs="Times New Roman"/>
          <w:b/>
        </w:rPr>
      </w:pPr>
      <w:r w:rsidRPr="00DA0AB3">
        <w:rPr>
          <w:rFonts w:ascii="Times New Roman" w:hAnsi="Times New Roman" w:cs="Times New Roman"/>
        </w:rPr>
        <w:t>Fuente: Pinto (2015)</w:t>
      </w:r>
    </w:p>
    <w:p w14:paraId="31F435DB" w14:textId="77777777" w:rsidR="00AD532C" w:rsidRPr="00DA0AB3" w:rsidRDefault="00AD532C" w:rsidP="00DA0AB3">
      <w:pPr>
        <w:pStyle w:val="Default"/>
        <w:spacing w:line="360" w:lineRule="auto"/>
        <w:jc w:val="both"/>
        <w:rPr>
          <w:rFonts w:ascii="Times New Roman" w:hAnsi="Times New Roman" w:cs="Times New Roman"/>
          <w:b/>
          <w:bCs/>
        </w:rPr>
      </w:pPr>
    </w:p>
    <w:p w14:paraId="00C2EF66" w14:textId="77777777" w:rsidR="00220EBB" w:rsidRDefault="00220EBB" w:rsidP="00DA0AB3">
      <w:pPr>
        <w:pStyle w:val="Default"/>
        <w:spacing w:line="360" w:lineRule="auto"/>
        <w:ind w:firstLine="284"/>
        <w:jc w:val="both"/>
        <w:rPr>
          <w:rFonts w:ascii="Times New Roman" w:hAnsi="Times New Roman" w:cs="Times New Roman"/>
          <w:b/>
          <w:bCs/>
        </w:rPr>
      </w:pPr>
    </w:p>
    <w:p w14:paraId="5166D18E" w14:textId="77777777" w:rsidR="00220EBB" w:rsidRDefault="00220EBB" w:rsidP="00DA0AB3">
      <w:pPr>
        <w:pStyle w:val="Default"/>
        <w:spacing w:line="360" w:lineRule="auto"/>
        <w:ind w:firstLine="284"/>
        <w:jc w:val="both"/>
        <w:rPr>
          <w:rFonts w:ascii="Times New Roman" w:hAnsi="Times New Roman" w:cs="Times New Roman"/>
          <w:b/>
          <w:bCs/>
        </w:rPr>
      </w:pPr>
    </w:p>
    <w:p w14:paraId="456E2961" w14:textId="77777777" w:rsidR="002219D1" w:rsidRDefault="002219D1" w:rsidP="00DA0AB3">
      <w:pPr>
        <w:pStyle w:val="Default"/>
        <w:spacing w:line="360" w:lineRule="auto"/>
        <w:ind w:firstLine="284"/>
        <w:jc w:val="both"/>
        <w:rPr>
          <w:rFonts w:ascii="Times New Roman" w:hAnsi="Times New Roman" w:cs="Times New Roman"/>
          <w:b/>
          <w:bCs/>
        </w:rPr>
      </w:pPr>
    </w:p>
    <w:p w14:paraId="2E364079" w14:textId="77777777" w:rsidR="002219D1" w:rsidRDefault="002219D1" w:rsidP="00DA0AB3">
      <w:pPr>
        <w:pStyle w:val="Default"/>
        <w:spacing w:line="360" w:lineRule="auto"/>
        <w:ind w:firstLine="284"/>
        <w:jc w:val="both"/>
        <w:rPr>
          <w:rFonts w:ascii="Times New Roman" w:hAnsi="Times New Roman" w:cs="Times New Roman"/>
          <w:b/>
          <w:bCs/>
        </w:rPr>
      </w:pPr>
    </w:p>
    <w:p w14:paraId="72543619" w14:textId="77777777" w:rsidR="002219D1" w:rsidRDefault="002219D1" w:rsidP="00DA0AB3">
      <w:pPr>
        <w:pStyle w:val="Default"/>
        <w:spacing w:line="360" w:lineRule="auto"/>
        <w:ind w:firstLine="284"/>
        <w:jc w:val="both"/>
        <w:rPr>
          <w:rFonts w:ascii="Times New Roman" w:hAnsi="Times New Roman" w:cs="Times New Roman"/>
          <w:b/>
          <w:bCs/>
        </w:rPr>
      </w:pPr>
    </w:p>
    <w:p w14:paraId="70820296" w14:textId="77777777" w:rsidR="00AD532C" w:rsidRPr="00DA0AB3" w:rsidRDefault="003C3F55" w:rsidP="00DA0AB3">
      <w:pPr>
        <w:pStyle w:val="Default"/>
        <w:spacing w:line="360" w:lineRule="auto"/>
        <w:ind w:firstLine="284"/>
        <w:jc w:val="both"/>
        <w:rPr>
          <w:rFonts w:ascii="Times New Roman" w:hAnsi="Times New Roman" w:cs="Times New Roman"/>
          <w:b/>
          <w:bCs/>
        </w:rPr>
      </w:pPr>
      <w:r w:rsidRPr="00DA0AB3">
        <w:rPr>
          <w:rFonts w:ascii="Times New Roman" w:hAnsi="Times New Roman" w:cs="Times New Roman"/>
          <w:b/>
          <w:bCs/>
        </w:rPr>
        <w:lastRenderedPageBreak/>
        <w:t>I</w:t>
      </w:r>
      <w:r w:rsidR="00AD532C" w:rsidRPr="00DA0AB3">
        <w:rPr>
          <w:rFonts w:ascii="Times New Roman" w:hAnsi="Times New Roman" w:cs="Times New Roman"/>
          <w:b/>
          <w:bCs/>
        </w:rPr>
        <w:t xml:space="preserve">nterpretación </w:t>
      </w:r>
    </w:p>
    <w:p w14:paraId="46AA1D2B" w14:textId="77777777" w:rsidR="00AD532C" w:rsidRPr="00DA0AB3" w:rsidRDefault="00AD532C" w:rsidP="00DA0AB3">
      <w:pPr>
        <w:pStyle w:val="Default"/>
        <w:spacing w:line="360" w:lineRule="auto"/>
        <w:ind w:firstLine="284"/>
        <w:jc w:val="both"/>
        <w:rPr>
          <w:rFonts w:ascii="Times New Roman" w:hAnsi="Times New Roman" w:cs="Times New Roman"/>
          <w:b/>
          <w:bCs/>
        </w:rPr>
      </w:pPr>
    </w:p>
    <w:p w14:paraId="072DCB06"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hAnsi="Times New Roman" w:cs="Times New Roman"/>
          <w:bCs/>
        </w:rPr>
        <w:t xml:space="preserve">En el ítem N° 5, se obtuvo que un 70% del total de encuestados saben que el </w:t>
      </w:r>
      <w:r w:rsidRPr="00DA0AB3">
        <w:rPr>
          <w:rFonts w:ascii="Times New Roman" w:eastAsia="Calibri" w:hAnsi="Times New Roman" w:cs="Times New Roman"/>
          <w:color w:val="auto"/>
          <w:lang w:val="es-VE"/>
        </w:rPr>
        <w:t xml:space="preserve">desaparecido cultor Don Cipriano “Chicho” Tarazona trajo esta manifestación a nuestro municipio hace más de 40 años mientras que 30% indicó no saberlo. </w:t>
      </w:r>
    </w:p>
    <w:p w14:paraId="02D254D7"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eastAsia="Calibri" w:hAnsi="Times New Roman" w:cs="Times New Roman"/>
          <w:color w:val="auto"/>
          <w:lang w:val="es-VE"/>
        </w:rPr>
        <w:t>A pesar de que, según los datos arrojados en el ítem 5 del gráfico N° 2, 14 de los 20 encuestados conoce por medio de quién llegó esta manifestación al municipio Montalbán un considerable porcentaje de docentes lo desconoce, lo que permite tomar en cuesta este aspecto para la presente investigación.</w:t>
      </w:r>
    </w:p>
    <w:p w14:paraId="5A0D5D4C" w14:textId="77777777" w:rsidR="00AD532C" w:rsidRPr="00DA0AB3" w:rsidRDefault="00AD532C" w:rsidP="00DA0AB3">
      <w:pPr>
        <w:pStyle w:val="Default"/>
        <w:spacing w:line="360" w:lineRule="auto"/>
        <w:ind w:firstLine="284"/>
        <w:jc w:val="both"/>
        <w:rPr>
          <w:rFonts w:ascii="Times New Roman" w:hAnsi="Times New Roman" w:cs="Times New Roman"/>
          <w:bCs/>
        </w:rPr>
      </w:pPr>
      <w:r w:rsidRPr="00DA0AB3">
        <w:rPr>
          <w:rFonts w:ascii="Times New Roman" w:hAnsi="Times New Roman" w:cs="Times New Roman"/>
          <w:bCs/>
        </w:rPr>
        <w:t xml:space="preserve">El ítem N° 6 mostró que 25% de los encuestados desconocen que la Fundación Cultural </w:t>
      </w:r>
      <w:proofErr w:type="spellStart"/>
      <w:r w:rsidRPr="00DA0AB3">
        <w:rPr>
          <w:rFonts w:ascii="Times New Roman" w:hAnsi="Times New Roman" w:cs="Times New Roman"/>
          <w:bCs/>
        </w:rPr>
        <w:t>Kaituco</w:t>
      </w:r>
      <w:proofErr w:type="spellEnd"/>
      <w:r w:rsidRPr="00DA0AB3">
        <w:rPr>
          <w:rFonts w:ascii="Times New Roman" w:hAnsi="Times New Roman" w:cs="Times New Roman"/>
          <w:bCs/>
        </w:rPr>
        <w:t xml:space="preserve"> mantiene esta tradición desde hace más de 8 años en el municipio, no obstante, 75% de la muestra encuestada lo afirma.</w:t>
      </w:r>
    </w:p>
    <w:p w14:paraId="4DC1185C" w14:textId="77777777" w:rsidR="00AD532C" w:rsidRPr="00DA0AB3" w:rsidRDefault="00AD532C" w:rsidP="00DA0AB3">
      <w:pPr>
        <w:pStyle w:val="Default"/>
        <w:spacing w:line="360" w:lineRule="auto"/>
        <w:ind w:firstLine="284"/>
        <w:jc w:val="both"/>
        <w:rPr>
          <w:rFonts w:ascii="Times New Roman" w:hAnsi="Times New Roman" w:cs="Times New Roman"/>
          <w:bCs/>
        </w:rPr>
      </w:pPr>
      <w:r w:rsidRPr="00DA0AB3">
        <w:rPr>
          <w:rFonts w:ascii="Times New Roman" w:hAnsi="Times New Roman" w:cs="Times New Roman"/>
          <w:bCs/>
        </w:rPr>
        <w:t xml:space="preserve">A través de los resultados obtenidos en el ítem 6 del gráfico 2 se considera que el recorrido que realiza la Fundación </w:t>
      </w:r>
      <w:proofErr w:type="spellStart"/>
      <w:r w:rsidRPr="00DA0AB3">
        <w:rPr>
          <w:rFonts w:ascii="Times New Roman" w:hAnsi="Times New Roman" w:cs="Times New Roman"/>
          <w:bCs/>
        </w:rPr>
        <w:t>Kaituco</w:t>
      </w:r>
      <w:proofErr w:type="spellEnd"/>
      <w:r w:rsidRPr="00DA0AB3">
        <w:rPr>
          <w:rFonts w:ascii="Times New Roman" w:hAnsi="Times New Roman" w:cs="Times New Roman"/>
          <w:bCs/>
        </w:rPr>
        <w:t xml:space="preserve"> no es conocido por la totalidad de docentes, lo cual es importante para esta investigación que pretende proyectar los Locos y </w:t>
      </w:r>
      <w:proofErr w:type="spellStart"/>
      <w:r w:rsidRPr="00DA0AB3">
        <w:rPr>
          <w:rFonts w:ascii="Times New Roman" w:hAnsi="Times New Roman" w:cs="Times New Roman"/>
          <w:bCs/>
        </w:rPr>
        <w:t>Locainas</w:t>
      </w:r>
      <w:proofErr w:type="spellEnd"/>
      <w:r w:rsidRPr="00DA0AB3">
        <w:rPr>
          <w:rFonts w:ascii="Times New Roman" w:hAnsi="Times New Roman" w:cs="Times New Roman"/>
          <w:bCs/>
        </w:rPr>
        <w:t xml:space="preserve"> como manifestación cultural del municipio Montalbán.</w:t>
      </w:r>
    </w:p>
    <w:p w14:paraId="03D0538C" w14:textId="77777777" w:rsidR="00AD532C" w:rsidRPr="00DA0AB3" w:rsidRDefault="00AD532C" w:rsidP="00DA0AB3">
      <w:pPr>
        <w:pStyle w:val="Default"/>
        <w:spacing w:line="360" w:lineRule="auto"/>
        <w:ind w:firstLine="284"/>
        <w:jc w:val="both"/>
        <w:rPr>
          <w:rFonts w:ascii="Times New Roman" w:hAnsi="Times New Roman" w:cs="Times New Roman"/>
          <w:bCs/>
        </w:rPr>
      </w:pPr>
      <w:r w:rsidRPr="00DA0AB3">
        <w:rPr>
          <w:rFonts w:ascii="Times New Roman" w:hAnsi="Times New Roman" w:cs="Times New Roman"/>
          <w:bCs/>
        </w:rPr>
        <w:t xml:space="preserve">En el ítem N° 7 se pudo evidenciar que 100% de los encuestados conoce la duración del recorrido de los Locos y </w:t>
      </w:r>
      <w:proofErr w:type="spellStart"/>
      <w:r w:rsidRPr="00DA0AB3">
        <w:rPr>
          <w:rFonts w:ascii="Times New Roman" w:hAnsi="Times New Roman" w:cs="Times New Roman"/>
          <w:bCs/>
        </w:rPr>
        <w:t>Locainas</w:t>
      </w:r>
      <w:proofErr w:type="spellEnd"/>
    </w:p>
    <w:p w14:paraId="6A21D854" w14:textId="77777777" w:rsidR="00AD532C" w:rsidRPr="00DA0AB3" w:rsidRDefault="00AD532C" w:rsidP="00DA0AB3">
      <w:pPr>
        <w:pStyle w:val="Default"/>
        <w:spacing w:line="360" w:lineRule="auto"/>
        <w:ind w:firstLine="284"/>
        <w:jc w:val="both"/>
        <w:rPr>
          <w:rFonts w:ascii="Times New Roman" w:hAnsi="Times New Roman" w:cs="Times New Roman"/>
          <w:bCs/>
        </w:rPr>
      </w:pPr>
      <w:r w:rsidRPr="00DA0AB3">
        <w:rPr>
          <w:rFonts w:ascii="Times New Roman" w:hAnsi="Times New Roman" w:cs="Times New Roman"/>
          <w:bCs/>
        </w:rPr>
        <w:t xml:space="preserve">Según los datos arrojados por el ítem 7 todos los docentes conocen sobre el recorrido local de los Locos y </w:t>
      </w:r>
      <w:proofErr w:type="spellStart"/>
      <w:r w:rsidRPr="00DA0AB3">
        <w:rPr>
          <w:rFonts w:ascii="Times New Roman" w:hAnsi="Times New Roman" w:cs="Times New Roman"/>
          <w:bCs/>
        </w:rPr>
        <w:t>Locainas</w:t>
      </w:r>
      <w:proofErr w:type="spellEnd"/>
      <w:r w:rsidRPr="00DA0AB3">
        <w:rPr>
          <w:rFonts w:ascii="Times New Roman" w:hAnsi="Times New Roman" w:cs="Times New Roman"/>
          <w:bCs/>
        </w:rPr>
        <w:t xml:space="preserve"> de Montalbán, lo que permite evidenciar la existencia de esta manifestación que está siendo objeto de estudio en esta investigación.</w:t>
      </w:r>
    </w:p>
    <w:p w14:paraId="2F7510BE" w14:textId="77777777" w:rsidR="00AD532C" w:rsidRPr="00DA0AB3" w:rsidRDefault="00AD532C" w:rsidP="00DA0AB3">
      <w:pPr>
        <w:pStyle w:val="Default"/>
        <w:spacing w:line="360" w:lineRule="auto"/>
        <w:ind w:firstLine="284"/>
        <w:jc w:val="both"/>
        <w:rPr>
          <w:rFonts w:ascii="Times New Roman" w:hAnsi="Times New Roman" w:cs="Times New Roman"/>
          <w:bCs/>
        </w:rPr>
      </w:pPr>
    </w:p>
    <w:p w14:paraId="39101706" w14:textId="77777777" w:rsidR="003C3F55" w:rsidRPr="00DA0AB3" w:rsidRDefault="003C3F55" w:rsidP="00DA0AB3">
      <w:pPr>
        <w:pStyle w:val="Default"/>
        <w:spacing w:line="360" w:lineRule="auto"/>
        <w:jc w:val="both"/>
        <w:rPr>
          <w:rFonts w:ascii="Times New Roman" w:hAnsi="Times New Roman" w:cs="Times New Roman"/>
          <w:b/>
          <w:bCs/>
        </w:rPr>
      </w:pPr>
    </w:p>
    <w:p w14:paraId="39501E64" w14:textId="77777777" w:rsidR="003C3F55" w:rsidRPr="00DA0AB3" w:rsidRDefault="003C3F55" w:rsidP="00DA0AB3">
      <w:pPr>
        <w:pStyle w:val="Default"/>
        <w:spacing w:line="360" w:lineRule="auto"/>
        <w:jc w:val="both"/>
        <w:rPr>
          <w:rFonts w:ascii="Times New Roman" w:hAnsi="Times New Roman" w:cs="Times New Roman"/>
          <w:b/>
          <w:bCs/>
        </w:rPr>
      </w:pPr>
    </w:p>
    <w:p w14:paraId="51AABAAB" w14:textId="77777777" w:rsidR="003C3F55" w:rsidRPr="00DA0AB3" w:rsidRDefault="003C3F55" w:rsidP="00DA0AB3">
      <w:pPr>
        <w:pStyle w:val="Default"/>
        <w:spacing w:line="360" w:lineRule="auto"/>
        <w:jc w:val="both"/>
        <w:rPr>
          <w:rFonts w:ascii="Times New Roman" w:hAnsi="Times New Roman" w:cs="Times New Roman"/>
          <w:b/>
          <w:bCs/>
        </w:rPr>
      </w:pPr>
    </w:p>
    <w:p w14:paraId="1DC811E2" w14:textId="77777777" w:rsidR="003C3F55" w:rsidRPr="00DA0AB3" w:rsidRDefault="003C3F55" w:rsidP="00DA0AB3">
      <w:pPr>
        <w:pStyle w:val="Default"/>
        <w:spacing w:line="360" w:lineRule="auto"/>
        <w:jc w:val="both"/>
        <w:rPr>
          <w:rFonts w:ascii="Times New Roman" w:hAnsi="Times New Roman" w:cs="Times New Roman"/>
          <w:b/>
          <w:bCs/>
        </w:rPr>
      </w:pPr>
    </w:p>
    <w:p w14:paraId="1F62C3D3" w14:textId="77777777" w:rsidR="003C3F55" w:rsidRPr="00DA0AB3" w:rsidRDefault="003C3F55" w:rsidP="00DA0AB3">
      <w:pPr>
        <w:pStyle w:val="Default"/>
        <w:spacing w:line="360" w:lineRule="auto"/>
        <w:jc w:val="both"/>
        <w:rPr>
          <w:rFonts w:ascii="Times New Roman" w:hAnsi="Times New Roman" w:cs="Times New Roman"/>
          <w:b/>
          <w:bCs/>
        </w:rPr>
      </w:pPr>
    </w:p>
    <w:p w14:paraId="2AFF3C63" w14:textId="77777777" w:rsidR="008F005A" w:rsidRPr="00DA0AB3" w:rsidRDefault="008F005A" w:rsidP="00DA0AB3">
      <w:pPr>
        <w:pStyle w:val="Default"/>
        <w:spacing w:line="360" w:lineRule="auto"/>
        <w:jc w:val="both"/>
        <w:rPr>
          <w:rFonts w:ascii="Times New Roman" w:hAnsi="Times New Roman" w:cs="Times New Roman"/>
          <w:b/>
          <w:bCs/>
        </w:rPr>
      </w:pPr>
    </w:p>
    <w:p w14:paraId="1CBC676D" w14:textId="77777777" w:rsidR="00220EBB" w:rsidRDefault="00220EBB" w:rsidP="00DA0AB3">
      <w:pPr>
        <w:pStyle w:val="Default"/>
        <w:spacing w:line="360" w:lineRule="auto"/>
        <w:jc w:val="center"/>
        <w:rPr>
          <w:rFonts w:ascii="Times New Roman" w:hAnsi="Times New Roman" w:cs="Times New Roman"/>
          <w:b/>
          <w:bCs/>
        </w:rPr>
      </w:pPr>
    </w:p>
    <w:p w14:paraId="02D882B0" w14:textId="77777777" w:rsidR="00AD532C" w:rsidRPr="00DA0AB3" w:rsidRDefault="00AD532C" w:rsidP="002219D1">
      <w:pPr>
        <w:pStyle w:val="Default"/>
        <w:jc w:val="center"/>
        <w:rPr>
          <w:rFonts w:ascii="Times New Roman" w:hAnsi="Times New Roman" w:cs="Times New Roman"/>
          <w:bCs/>
        </w:rPr>
      </w:pPr>
      <w:r w:rsidRPr="00DA0AB3">
        <w:rPr>
          <w:rFonts w:ascii="Times New Roman" w:hAnsi="Times New Roman" w:cs="Times New Roman"/>
          <w:b/>
          <w:bCs/>
        </w:rPr>
        <w:lastRenderedPageBreak/>
        <w:t>Tabla N° 3</w:t>
      </w:r>
    </w:p>
    <w:p w14:paraId="471A555B" w14:textId="77777777" w:rsidR="00AD532C" w:rsidRPr="00DA0AB3" w:rsidRDefault="00AD532C" w:rsidP="002219D1">
      <w:pPr>
        <w:pStyle w:val="Default"/>
        <w:ind w:firstLine="284"/>
        <w:jc w:val="both"/>
        <w:rPr>
          <w:rFonts w:ascii="Times New Roman" w:hAnsi="Times New Roman" w:cs="Times New Roman"/>
        </w:rPr>
      </w:pPr>
      <w:r w:rsidRPr="00DA0AB3">
        <w:rPr>
          <w:rFonts w:ascii="Times New Roman" w:hAnsi="Times New Roman" w:cs="Times New Roman"/>
        </w:rPr>
        <w:t xml:space="preserve">Dimensión: Manifestación cultural de Locos y </w:t>
      </w:r>
      <w:proofErr w:type="spellStart"/>
      <w:r w:rsidRPr="00DA0AB3">
        <w:rPr>
          <w:rFonts w:ascii="Times New Roman" w:hAnsi="Times New Roman" w:cs="Times New Roman"/>
        </w:rPr>
        <w:t>Locainas</w:t>
      </w:r>
      <w:proofErr w:type="spellEnd"/>
      <w:r w:rsidRPr="00DA0AB3">
        <w:rPr>
          <w:rFonts w:ascii="Times New Roman" w:hAnsi="Times New Roman" w:cs="Times New Roman"/>
        </w:rPr>
        <w:t xml:space="preserve"> </w:t>
      </w:r>
    </w:p>
    <w:p w14:paraId="58495F79" w14:textId="77777777" w:rsidR="00AD532C" w:rsidRPr="00DA0AB3" w:rsidRDefault="00AD532C" w:rsidP="002219D1">
      <w:pPr>
        <w:pStyle w:val="Default"/>
        <w:ind w:firstLine="284"/>
        <w:jc w:val="both"/>
        <w:rPr>
          <w:rFonts w:ascii="Times New Roman" w:hAnsi="Times New Roman" w:cs="Times New Roman"/>
        </w:rPr>
      </w:pPr>
      <w:r w:rsidRPr="00DA0AB3">
        <w:rPr>
          <w:rFonts w:ascii="Times New Roman" w:hAnsi="Times New Roman" w:cs="Times New Roman"/>
        </w:rPr>
        <w:t xml:space="preserve">Indicadores: Elementos que la componen, Simbología: </w:t>
      </w:r>
      <w:r w:rsidRPr="00DA0AB3">
        <w:rPr>
          <w:rFonts w:ascii="Times New Roman" w:hAnsi="Times New Roman" w:cs="Times New Roman"/>
          <w:i/>
        </w:rPr>
        <w:t>La niña</w:t>
      </w:r>
      <w:r w:rsidRPr="00DA0AB3">
        <w:rPr>
          <w:rFonts w:ascii="Times New Roman" w:hAnsi="Times New Roman" w:cs="Times New Roman"/>
        </w:rPr>
        <w:tab/>
      </w:r>
    </w:p>
    <w:p w14:paraId="11E08684" w14:textId="77777777" w:rsidR="00AD532C" w:rsidRPr="00DA0AB3" w:rsidRDefault="00AD532C" w:rsidP="002219D1">
      <w:pPr>
        <w:pStyle w:val="Default"/>
        <w:jc w:val="center"/>
        <w:rPr>
          <w:rFonts w:ascii="Times New Roman" w:hAnsi="Times New Roman" w:cs="Times New Roman"/>
          <w:b/>
        </w:rPr>
      </w:pPr>
      <w:r w:rsidRPr="00DA0AB3">
        <w:rPr>
          <w:rFonts w:ascii="Times New Roman" w:hAnsi="Times New Roman" w:cs="Times New Roman"/>
          <w:b/>
        </w:rPr>
        <w:t>Ítems</w:t>
      </w:r>
    </w:p>
    <w:p w14:paraId="6D953C75" w14:textId="77777777" w:rsidR="00AD532C" w:rsidRPr="00DA0AB3" w:rsidRDefault="00AD532C" w:rsidP="002219D1">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¿Sabía usted que esta manifestación se diferencia de otras por los elementos que la componen?</w:t>
      </w:r>
    </w:p>
    <w:p w14:paraId="113D51CA" w14:textId="77777777" w:rsidR="00AD532C" w:rsidRPr="00DA0AB3" w:rsidRDefault="00AD532C" w:rsidP="002219D1">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¿Conoce usted los elementos que componen e identifican a esta manifestación cultural?</w:t>
      </w:r>
    </w:p>
    <w:p w14:paraId="78775A77" w14:textId="77777777" w:rsidR="00AD532C" w:rsidRPr="00DA0AB3" w:rsidRDefault="00AD532C" w:rsidP="002219D1">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¿El niño Jesús es el símbolo central de esta manifestación?</w:t>
      </w:r>
    </w:p>
    <w:p w14:paraId="15D68E41" w14:textId="77777777" w:rsidR="00AD532C" w:rsidRPr="002219D1" w:rsidRDefault="00AD532C" w:rsidP="002219D1">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¿Conoce usted el significado de que uno de los “Locos” lleve consigo una muñeca en una caja pidiendo su bautizo?</w:t>
      </w:r>
    </w:p>
    <w:p w14:paraId="038D43FB" w14:textId="77777777" w:rsidR="002219D1" w:rsidRPr="00DA0AB3" w:rsidRDefault="002219D1" w:rsidP="002219D1">
      <w:pPr>
        <w:pStyle w:val="Default"/>
        <w:ind w:left="720"/>
        <w:jc w:val="both"/>
        <w:rPr>
          <w:rFonts w:ascii="Times New Roman" w:hAnsi="Times New Roman" w:cs="Times New Roman"/>
        </w:rPr>
      </w:pPr>
    </w:p>
    <w:tbl>
      <w:tblPr>
        <w:tblStyle w:val="Tablaconcuadrcula"/>
        <w:tblW w:w="0" w:type="auto"/>
        <w:tblInd w:w="704" w:type="dxa"/>
        <w:tblLook w:val="04A0" w:firstRow="1" w:lastRow="0" w:firstColumn="1" w:lastColumn="0" w:noHBand="0" w:noVBand="1"/>
      </w:tblPr>
      <w:tblGrid>
        <w:gridCol w:w="1061"/>
        <w:gridCol w:w="1491"/>
        <w:gridCol w:w="1559"/>
        <w:gridCol w:w="1559"/>
        <w:gridCol w:w="1559"/>
      </w:tblGrid>
      <w:tr w:rsidR="00AD532C" w:rsidRPr="00DA0AB3" w14:paraId="267A51FE" w14:textId="77777777" w:rsidTr="00AD532C">
        <w:tc>
          <w:tcPr>
            <w:tcW w:w="1061" w:type="dxa"/>
            <w:vAlign w:val="center"/>
          </w:tcPr>
          <w:p w14:paraId="631C1360" w14:textId="77777777" w:rsidR="00AD532C" w:rsidRPr="00DA0AB3" w:rsidRDefault="00AD532C" w:rsidP="00DA0AB3">
            <w:pPr>
              <w:pStyle w:val="Default"/>
              <w:spacing w:line="360" w:lineRule="auto"/>
              <w:jc w:val="center"/>
              <w:rPr>
                <w:rFonts w:ascii="Times New Roman" w:hAnsi="Times New Roman" w:cs="Times New Roman"/>
                <w:b/>
              </w:rPr>
            </w:pPr>
          </w:p>
          <w:p w14:paraId="472039D1"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ITEMS</w:t>
            </w:r>
          </w:p>
        </w:tc>
        <w:tc>
          <w:tcPr>
            <w:tcW w:w="3050" w:type="dxa"/>
            <w:gridSpan w:val="2"/>
            <w:vAlign w:val="center"/>
          </w:tcPr>
          <w:p w14:paraId="3A56EF00"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SI</w:t>
            </w:r>
          </w:p>
        </w:tc>
        <w:tc>
          <w:tcPr>
            <w:tcW w:w="3118" w:type="dxa"/>
            <w:gridSpan w:val="2"/>
            <w:vAlign w:val="center"/>
          </w:tcPr>
          <w:p w14:paraId="341BB84E"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NO</w:t>
            </w:r>
          </w:p>
        </w:tc>
      </w:tr>
      <w:tr w:rsidR="00AD532C" w:rsidRPr="00DA0AB3" w14:paraId="616CED25" w14:textId="77777777" w:rsidTr="00AD532C">
        <w:tc>
          <w:tcPr>
            <w:tcW w:w="1061" w:type="dxa"/>
            <w:vAlign w:val="center"/>
          </w:tcPr>
          <w:p w14:paraId="3DA845F4" w14:textId="77777777" w:rsidR="00AD532C" w:rsidRPr="00DA0AB3" w:rsidRDefault="00AD532C" w:rsidP="00DA0AB3">
            <w:pPr>
              <w:pStyle w:val="Default"/>
              <w:spacing w:line="360" w:lineRule="auto"/>
              <w:jc w:val="center"/>
              <w:rPr>
                <w:rFonts w:ascii="Times New Roman" w:hAnsi="Times New Roman" w:cs="Times New Roman"/>
                <w:b/>
              </w:rPr>
            </w:pPr>
          </w:p>
        </w:tc>
        <w:tc>
          <w:tcPr>
            <w:tcW w:w="1491" w:type="dxa"/>
            <w:vAlign w:val="center"/>
          </w:tcPr>
          <w:p w14:paraId="7B9082D2"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71F7A2AE"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c>
          <w:tcPr>
            <w:tcW w:w="1559" w:type="dxa"/>
            <w:vAlign w:val="center"/>
          </w:tcPr>
          <w:p w14:paraId="4428D8BC"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6E0F70F2"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r>
      <w:tr w:rsidR="00AD532C" w:rsidRPr="00DA0AB3" w14:paraId="39EE6084" w14:textId="77777777" w:rsidTr="00AD532C">
        <w:tc>
          <w:tcPr>
            <w:tcW w:w="1061" w:type="dxa"/>
            <w:vAlign w:val="center"/>
          </w:tcPr>
          <w:p w14:paraId="2AD2A0C0"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08</w:t>
            </w:r>
          </w:p>
        </w:tc>
        <w:tc>
          <w:tcPr>
            <w:tcW w:w="1491" w:type="dxa"/>
            <w:vAlign w:val="center"/>
          </w:tcPr>
          <w:p w14:paraId="6D6DA656"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12</w:t>
            </w:r>
          </w:p>
        </w:tc>
        <w:tc>
          <w:tcPr>
            <w:tcW w:w="1559" w:type="dxa"/>
            <w:vAlign w:val="center"/>
          </w:tcPr>
          <w:p w14:paraId="2293211D"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60%</w:t>
            </w:r>
          </w:p>
        </w:tc>
        <w:tc>
          <w:tcPr>
            <w:tcW w:w="1559" w:type="dxa"/>
            <w:vAlign w:val="center"/>
          </w:tcPr>
          <w:p w14:paraId="016A105C"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08</w:t>
            </w:r>
          </w:p>
        </w:tc>
        <w:tc>
          <w:tcPr>
            <w:tcW w:w="1559" w:type="dxa"/>
            <w:vAlign w:val="center"/>
          </w:tcPr>
          <w:p w14:paraId="5D023D16"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40%</w:t>
            </w:r>
          </w:p>
        </w:tc>
      </w:tr>
      <w:tr w:rsidR="00AD532C" w:rsidRPr="00DA0AB3" w14:paraId="610DEC2F" w14:textId="77777777" w:rsidTr="00AD532C">
        <w:tc>
          <w:tcPr>
            <w:tcW w:w="1061" w:type="dxa"/>
            <w:vAlign w:val="center"/>
          </w:tcPr>
          <w:p w14:paraId="08F97FFF"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09</w:t>
            </w:r>
          </w:p>
        </w:tc>
        <w:tc>
          <w:tcPr>
            <w:tcW w:w="1491" w:type="dxa"/>
            <w:vAlign w:val="center"/>
          </w:tcPr>
          <w:p w14:paraId="66B01D85"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08</w:t>
            </w:r>
          </w:p>
        </w:tc>
        <w:tc>
          <w:tcPr>
            <w:tcW w:w="1559" w:type="dxa"/>
            <w:vAlign w:val="center"/>
          </w:tcPr>
          <w:p w14:paraId="0D6966E3"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40%</w:t>
            </w:r>
          </w:p>
        </w:tc>
        <w:tc>
          <w:tcPr>
            <w:tcW w:w="1559" w:type="dxa"/>
            <w:vAlign w:val="center"/>
          </w:tcPr>
          <w:p w14:paraId="1F9CD7B3"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12</w:t>
            </w:r>
          </w:p>
        </w:tc>
        <w:tc>
          <w:tcPr>
            <w:tcW w:w="1559" w:type="dxa"/>
            <w:vAlign w:val="center"/>
          </w:tcPr>
          <w:p w14:paraId="5F0BC192"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60%</w:t>
            </w:r>
          </w:p>
        </w:tc>
      </w:tr>
      <w:tr w:rsidR="00AD532C" w:rsidRPr="00DA0AB3" w14:paraId="12B6C11F" w14:textId="77777777" w:rsidTr="00AD532C">
        <w:tc>
          <w:tcPr>
            <w:tcW w:w="1061" w:type="dxa"/>
            <w:vAlign w:val="center"/>
          </w:tcPr>
          <w:p w14:paraId="6E2AA15C"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w:t>
            </w:r>
          </w:p>
        </w:tc>
        <w:tc>
          <w:tcPr>
            <w:tcW w:w="1491" w:type="dxa"/>
            <w:vAlign w:val="center"/>
          </w:tcPr>
          <w:p w14:paraId="747D41E7"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w:t>
            </w:r>
          </w:p>
        </w:tc>
        <w:tc>
          <w:tcPr>
            <w:tcW w:w="1559" w:type="dxa"/>
            <w:vAlign w:val="center"/>
          </w:tcPr>
          <w:p w14:paraId="045621F3"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50%</w:t>
            </w:r>
          </w:p>
        </w:tc>
        <w:tc>
          <w:tcPr>
            <w:tcW w:w="1559" w:type="dxa"/>
            <w:vAlign w:val="center"/>
          </w:tcPr>
          <w:p w14:paraId="77611175"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w:t>
            </w:r>
          </w:p>
        </w:tc>
        <w:tc>
          <w:tcPr>
            <w:tcW w:w="1559" w:type="dxa"/>
            <w:vAlign w:val="center"/>
          </w:tcPr>
          <w:p w14:paraId="61E7BFD2"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50%</w:t>
            </w:r>
          </w:p>
        </w:tc>
      </w:tr>
      <w:tr w:rsidR="00AD532C" w:rsidRPr="00DA0AB3" w14:paraId="45F2A12E" w14:textId="77777777" w:rsidTr="00AD532C">
        <w:tc>
          <w:tcPr>
            <w:tcW w:w="1061" w:type="dxa"/>
            <w:vAlign w:val="center"/>
          </w:tcPr>
          <w:p w14:paraId="081B6FF9"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11</w:t>
            </w:r>
          </w:p>
        </w:tc>
        <w:tc>
          <w:tcPr>
            <w:tcW w:w="1491" w:type="dxa"/>
            <w:vAlign w:val="center"/>
          </w:tcPr>
          <w:p w14:paraId="1FA34F4B"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06</w:t>
            </w:r>
          </w:p>
        </w:tc>
        <w:tc>
          <w:tcPr>
            <w:tcW w:w="1559" w:type="dxa"/>
            <w:vAlign w:val="center"/>
          </w:tcPr>
          <w:p w14:paraId="5725ADB0"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30%</w:t>
            </w:r>
          </w:p>
        </w:tc>
        <w:tc>
          <w:tcPr>
            <w:tcW w:w="1559" w:type="dxa"/>
            <w:vAlign w:val="center"/>
          </w:tcPr>
          <w:p w14:paraId="5B8510AD"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14</w:t>
            </w:r>
          </w:p>
        </w:tc>
        <w:tc>
          <w:tcPr>
            <w:tcW w:w="1559" w:type="dxa"/>
            <w:vAlign w:val="center"/>
          </w:tcPr>
          <w:p w14:paraId="1ADDB197"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70%</w:t>
            </w:r>
          </w:p>
        </w:tc>
      </w:tr>
    </w:tbl>
    <w:p w14:paraId="081E4BD0" w14:textId="77777777" w:rsidR="003C3F55" w:rsidRPr="00DA0AB3" w:rsidRDefault="003C3F55" w:rsidP="00DA0AB3">
      <w:pPr>
        <w:pStyle w:val="Default"/>
        <w:spacing w:line="360" w:lineRule="auto"/>
        <w:jc w:val="both"/>
        <w:rPr>
          <w:rFonts w:ascii="Times New Roman" w:hAnsi="Times New Roman" w:cs="Times New Roman"/>
        </w:rPr>
      </w:pPr>
      <w:r w:rsidRPr="00DA0AB3">
        <w:rPr>
          <w:rFonts w:ascii="Times New Roman" w:hAnsi="Times New Roman" w:cs="Times New Roman"/>
        </w:rPr>
        <w:t>Fuente: Pinto (2015)</w:t>
      </w:r>
    </w:p>
    <w:p w14:paraId="0D4F25D6" w14:textId="77777777" w:rsidR="00AD532C" w:rsidRPr="00DA0AB3" w:rsidRDefault="00AD532C" w:rsidP="00DA0AB3">
      <w:pPr>
        <w:pStyle w:val="Default"/>
        <w:spacing w:line="360" w:lineRule="auto"/>
        <w:jc w:val="both"/>
        <w:rPr>
          <w:rFonts w:ascii="Times New Roman" w:hAnsi="Times New Roman" w:cs="Times New Roman"/>
        </w:rPr>
      </w:pPr>
    </w:p>
    <w:p w14:paraId="306B29DB"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noProof/>
          <w:bdr w:val="single" w:sz="12" w:space="0" w:color="0066FF" w:frame="1"/>
          <w:lang w:eastAsia="es-ES"/>
        </w:rPr>
        <w:drawing>
          <wp:anchor distT="0" distB="0" distL="114300" distR="114300" simplePos="0" relativeHeight="251657728" behindDoc="0" locked="0" layoutInCell="1" allowOverlap="1" wp14:anchorId="61002D6E" wp14:editId="5EDBCC9F">
            <wp:simplePos x="0" y="0"/>
            <wp:positionH relativeFrom="column">
              <wp:posOffset>62865</wp:posOffset>
            </wp:positionH>
            <wp:positionV relativeFrom="paragraph">
              <wp:posOffset>353695</wp:posOffset>
            </wp:positionV>
            <wp:extent cx="5305168" cy="1664043"/>
            <wp:effectExtent l="0" t="0" r="0" b="0"/>
            <wp:wrapSquare wrapText="bothSides"/>
            <wp:docPr id="21" name="Gráfico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anchor>
        </w:drawing>
      </w:r>
      <w:r w:rsidRPr="00DA0AB3">
        <w:rPr>
          <w:rFonts w:ascii="Times New Roman" w:hAnsi="Times New Roman" w:cs="Times New Roman"/>
          <w:b/>
        </w:rPr>
        <w:t>GRÁFICO N° 3</w:t>
      </w:r>
    </w:p>
    <w:p w14:paraId="1A31895B" w14:textId="77777777" w:rsidR="003C3F55" w:rsidRPr="00DA0AB3" w:rsidRDefault="003C3F55" w:rsidP="00DA0AB3">
      <w:pPr>
        <w:pStyle w:val="Default"/>
        <w:spacing w:line="360" w:lineRule="auto"/>
        <w:jc w:val="both"/>
        <w:rPr>
          <w:rFonts w:ascii="Times New Roman" w:hAnsi="Times New Roman" w:cs="Times New Roman"/>
        </w:rPr>
      </w:pPr>
      <w:r w:rsidRPr="00DA0AB3">
        <w:rPr>
          <w:rFonts w:ascii="Times New Roman" w:hAnsi="Times New Roman" w:cs="Times New Roman"/>
        </w:rPr>
        <w:t>Fuente: Pinto (2015)</w:t>
      </w:r>
    </w:p>
    <w:p w14:paraId="796F36E1" w14:textId="77777777" w:rsidR="003C3F55" w:rsidRPr="00DA0AB3" w:rsidRDefault="003C3F55" w:rsidP="00DA0AB3">
      <w:pPr>
        <w:pStyle w:val="Default"/>
        <w:spacing w:line="360" w:lineRule="auto"/>
        <w:jc w:val="both"/>
        <w:rPr>
          <w:rFonts w:ascii="Times New Roman" w:hAnsi="Times New Roman" w:cs="Times New Roman"/>
          <w:b/>
          <w:bCs/>
        </w:rPr>
      </w:pPr>
    </w:p>
    <w:p w14:paraId="5D75936D" w14:textId="77777777" w:rsidR="002219D1" w:rsidRDefault="002219D1" w:rsidP="00DA0AB3">
      <w:pPr>
        <w:pStyle w:val="Default"/>
        <w:spacing w:line="360" w:lineRule="auto"/>
        <w:ind w:firstLine="284"/>
        <w:jc w:val="both"/>
        <w:rPr>
          <w:rFonts w:ascii="Times New Roman" w:hAnsi="Times New Roman" w:cs="Times New Roman"/>
          <w:b/>
          <w:bCs/>
        </w:rPr>
      </w:pPr>
    </w:p>
    <w:p w14:paraId="02A5B2FD" w14:textId="77777777" w:rsidR="002219D1" w:rsidRDefault="002219D1" w:rsidP="00DA0AB3">
      <w:pPr>
        <w:pStyle w:val="Default"/>
        <w:spacing w:line="360" w:lineRule="auto"/>
        <w:ind w:firstLine="284"/>
        <w:jc w:val="both"/>
        <w:rPr>
          <w:rFonts w:ascii="Times New Roman" w:hAnsi="Times New Roman" w:cs="Times New Roman"/>
          <w:b/>
          <w:bCs/>
        </w:rPr>
      </w:pPr>
    </w:p>
    <w:p w14:paraId="29D04716" w14:textId="77777777" w:rsidR="002219D1" w:rsidRDefault="002219D1" w:rsidP="00DA0AB3">
      <w:pPr>
        <w:pStyle w:val="Default"/>
        <w:spacing w:line="360" w:lineRule="auto"/>
        <w:ind w:firstLine="284"/>
        <w:jc w:val="both"/>
        <w:rPr>
          <w:rFonts w:ascii="Times New Roman" w:hAnsi="Times New Roman" w:cs="Times New Roman"/>
          <w:b/>
          <w:bCs/>
        </w:rPr>
      </w:pPr>
    </w:p>
    <w:p w14:paraId="3A99593D" w14:textId="77777777" w:rsidR="008F005A" w:rsidRPr="00DA0AB3" w:rsidRDefault="003C3F55" w:rsidP="00DA0AB3">
      <w:pPr>
        <w:pStyle w:val="Default"/>
        <w:spacing w:line="360" w:lineRule="auto"/>
        <w:ind w:firstLine="284"/>
        <w:jc w:val="both"/>
        <w:rPr>
          <w:rFonts w:ascii="Times New Roman" w:hAnsi="Times New Roman" w:cs="Times New Roman"/>
          <w:b/>
          <w:bCs/>
        </w:rPr>
      </w:pPr>
      <w:r w:rsidRPr="00DA0AB3">
        <w:rPr>
          <w:rFonts w:ascii="Times New Roman" w:hAnsi="Times New Roman" w:cs="Times New Roman"/>
          <w:b/>
          <w:bCs/>
        </w:rPr>
        <w:lastRenderedPageBreak/>
        <w:t>I</w:t>
      </w:r>
      <w:r w:rsidR="00AD532C" w:rsidRPr="00DA0AB3">
        <w:rPr>
          <w:rFonts w:ascii="Times New Roman" w:hAnsi="Times New Roman" w:cs="Times New Roman"/>
          <w:b/>
          <w:bCs/>
        </w:rPr>
        <w:t xml:space="preserve">nterpretación </w:t>
      </w:r>
    </w:p>
    <w:p w14:paraId="28014A9C" w14:textId="77777777" w:rsidR="00AD532C" w:rsidRPr="00DA0AB3" w:rsidRDefault="00AD532C" w:rsidP="00DA0AB3">
      <w:pPr>
        <w:pStyle w:val="Default"/>
        <w:spacing w:line="360" w:lineRule="auto"/>
        <w:ind w:firstLine="284"/>
        <w:jc w:val="both"/>
        <w:rPr>
          <w:rFonts w:ascii="Times New Roman" w:hAnsi="Times New Roman" w:cs="Times New Roman"/>
          <w:b/>
          <w:bCs/>
        </w:rPr>
      </w:pPr>
      <w:r w:rsidRPr="00DA0AB3">
        <w:rPr>
          <w:rFonts w:ascii="Times New Roman" w:hAnsi="Times New Roman" w:cs="Times New Roman"/>
          <w:bCs/>
        </w:rPr>
        <w:t xml:space="preserve">En el ítem N° 8 se refleja que 60% de los encuestados sabe que los Locos y </w:t>
      </w:r>
      <w:proofErr w:type="spellStart"/>
      <w:r w:rsidRPr="00DA0AB3">
        <w:rPr>
          <w:rFonts w:ascii="Times New Roman" w:hAnsi="Times New Roman" w:cs="Times New Roman"/>
          <w:bCs/>
        </w:rPr>
        <w:t>Locainas</w:t>
      </w:r>
      <w:proofErr w:type="spellEnd"/>
      <w:r w:rsidRPr="00DA0AB3">
        <w:rPr>
          <w:rFonts w:ascii="Times New Roman" w:hAnsi="Times New Roman" w:cs="Times New Roman"/>
          <w:bCs/>
        </w:rPr>
        <w:t xml:space="preserve"> de Montalbán se diferencian de otras manifestaciones por los elementos que la componen y un 40% no.</w:t>
      </w:r>
    </w:p>
    <w:p w14:paraId="54980728" w14:textId="77777777" w:rsidR="00AD532C" w:rsidRPr="00DA0AB3" w:rsidRDefault="00AD532C" w:rsidP="00DA0AB3">
      <w:pPr>
        <w:pStyle w:val="Default"/>
        <w:spacing w:line="360" w:lineRule="auto"/>
        <w:ind w:firstLine="284"/>
        <w:jc w:val="both"/>
        <w:rPr>
          <w:rFonts w:ascii="Times New Roman" w:hAnsi="Times New Roman" w:cs="Times New Roman"/>
          <w:bCs/>
        </w:rPr>
      </w:pPr>
      <w:r w:rsidRPr="00DA0AB3">
        <w:rPr>
          <w:rFonts w:ascii="Times New Roman" w:hAnsi="Times New Roman" w:cs="Times New Roman"/>
          <w:bCs/>
        </w:rPr>
        <w:t>Mediante los resultados del ítem 8 se aprecia que la distinción que conocen los encuestados entre una manifestación y otra, es parcial.</w:t>
      </w:r>
    </w:p>
    <w:p w14:paraId="6757641E"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hAnsi="Times New Roman" w:cs="Times New Roman"/>
          <w:bCs/>
        </w:rPr>
        <w:t xml:space="preserve">Para el ítem N° 9 se obtuvo que 60% de los encuestados no </w:t>
      </w:r>
      <w:r w:rsidRPr="00DA0AB3">
        <w:rPr>
          <w:rFonts w:ascii="Times New Roman" w:eastAsia="Calibri" w:hAnsi="Times New Roman" w:cs="Times New Roman"/>
          <w:color w:val="auto"/>
          <w:lang w:val="es-VE"/>
        </w:rPr>
        <w:t>conoce los elementos que componen e identifican a esta manifestación cultural, frente a un 40% que manifestó si conocerlos.</w:t>
      </w:r>
    </w:p>
    <w:p w14:paraId="1EA8C3E5"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eastAsia="Calibri" w:hAnsi="Times New Roman" w:cs="Times New Roman"/>
          <w:color w:val="auto"/>
          <w:lang w:val="es-VE"/>
        </w:rPr>
        <w:t>El resultado de porcentajes según el ítem 9 es relevante para la presente investigación ya que a pesar de que una parte de los encuestados conoce los elementos que componen e identifican la manifestación, una mayoría importante los desconoce.</w:t>
      </w:r>
    </w:p>
    <w:p w14:paraId="4B6FD85F"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eastAsia="Calibri" w:hAnsi="Times New Roman" w:cs="Times New Roman"/>
          <w:color w:val="auto"/>
          <w:lang w:val="es-VE"/>
        </w:rPr>
        <w:t>El ítem N° 10 resultó que 50% de los docentes encuestados afirmó que el niño Jesús es el personaje principal de esta manifestación, mientras que otro 50% negó el enunciado.</w:t>
      </w:r>
    </w:p>
    <w:p w14:paraId="1CCC867C"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eastAsia="Calibri" w:hAnsi="Times New Roman" w:cs="Times New Roman"/>
          <w:color w:val="auto"/>
          <w:lang w:val="es-VE"/>
        </w:rPr>
        <w:t>Según el resultado obtenido por medio del ítem 10 se evidencia que la mitad de la muestra encuestada posee conocimientos errados sobre los personajes de la manifestación.</w:t>
      </w:r>
    </w:p>
    <w:p w14:paraId="6D5011F2"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eastAsia="Calibri" w:hAnsi="Times New Roman" w:cs="Times New Roman"/>
          <w:color w:val="auto"/>
          <w:lang w:val="es-VE"/>
        </w:rPr>
        <w:t>En el ítem N° 11 se evidenció que 70% de los docentes no sabe el significado de que uno de los “Locos” lleve consigo una muñeca en una caja pidiendo su bautizo, y 30% de ellos si lo sabía.</w:t>
      </w:r>
    </w:p>
    <w:p w14:paraId="33CD5505"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eastAsia="Calibri" w:hAnsi="Times New Roman" w:cs="Times New Roman"/>
          <w:color w:val="auto"/>
          <w:lang w:val="es-VE"/>
        </w:rPr>
        <w:t>Los datos arrojados por el ítem 11 permiten comprender que tan solo 06 de los 20 encuestados manifestó saber el significado de uno de los elementos de la manifestación y que la mayoría evidente lo desconoce, lo cual es favorable para la presente investigación al permitir incluir dentro de la propuesta los elementos que componen e identifican esta manifestación.</w:t>
      </w:r>
    </w:p>
    <w:p w14:paraId="67436E11" w14:textId="77777777" w:rsidR="003C3F55" w:rsidRPr="00DA0AB3" w:rsidRDefault="003C3F55" w:rsidP="00DA0AB3">
      <w:pPr>
        <w:pStyle w:val="Default"/>
        <w:spacing w:line="360" w:lineRule="auto"/>
        <w:jc w:val="both"/>
        <w:rPr>
          <w:rFonts w:ascii="Times New Roman" w:hAnsi="Times New Roman" w:cs="Times New Roman"/>
          <w:b/>
          <w:bCs/>
        </w:rPr>
      </w:pPr>
    </w:p>
    <w:p w14:paraId="20E2666F" w14:textId="77777777" w:rsidR="003C3F55" w:rsidRPr="00DA0AB3" w:rsidRDefault="003C3F55" w:rsidP="00DA0AB3">
      <w:pPr>
        <w:pStyle w:val="Default"/>
        <w:spacing w:line="360" w:lineRule="auto"/>
        <w:jc w:val="both"/>
        <w:rPr>
          <w:rFonts w:ascii="Times New Roman" w:hAnsi="Times New Roman" w:cs="Times New Roman"/>
          <w:b/>
          <w:bCs/>
        </w:rPr>
      </w:pPr>
    </w:p>
    <w:p w14:paraId="28806527" w14:textId="77777777" w:rsidR="00220EBB" w:rsidRDefault="00220EBB" w:rsidP="00DA0AB3">
      <w:pPr>
        <w:pStyle w:val="Default"/>
        <w:spacing w:line="360" w:lineRule="auto"/>
        <w:jc w:val="center"/>
        <w:rPr>
          <w:rFonts w:ascii="Times New Roman" w:hAnsi="Times New Roman" w:cs="Times New Roman"/>
          <w:b/>
          <w:bCs/>
        </w:rPr>
      </w:pPr>
    </w:p>
    <w:p w14:paraId="60B53ED1" w14:textId="77777777" w:rsidR="00AD532C" w:rsidRPr="00DA0AB3" w:rsidRDefault="00AD532C" w:rsidP="00DA0AB3">
      <w:pPr>
        <w:pStyle w:val="Default"/>
        <w:spacing w:line="360" w:lineRule="auto"/>
        <w:jc w:val="center"/>
        <w:rPr>
          <w:rFonts w:ascii="Times New Roman" w:eastAsia="Calibri" w:hAnsi="Times New Roman" w:cs="Times New Roman"/>
          <w:color w:val="auto"/>
          <w:lang w:val="es-VE"/>
        </w:rPr>
      </w:pPr>
      <w:r w:rsidRPr="00DA0AB3">
        <w:rPr>
          <w:rFonts w:ascii="Times New Roman" w:hAnsi="Times New Roman" w:cs="Times New Roman"/>
          <w:b/>
          <w:bCs/>
        </w:rPr>
        <w:lastRenderedPageBreak/>
        <w:t>Tabla N° 4</w:t>
      </w:r>
    </w:p>
    <w:p w14:paraId="2437B3DD" w14:textId="77777777" w:rsidR="00AD532C" w:rsidRPr="00DA0AB3" w:rsidRDefault="00AD532C" w:rsidP="002219D1">
      <w:pPr>
        <w:pStyle w:val="Default"/>
        <w:ind w:firstLine="284"/>
        <w:jc w:val="both"/>
        <w:rPr>
          <w:rFonts w:ascii="Times New Roman" w:hAnsi="Times New Roman" w:cs="Times New Roman"/>
        </w:rPr>
      </w:pPr>
      <w:r w:rsidRPr="00DA0AB3">
        <w:rPr>
          <w:rFonts w:ascii="Times New Roman" w:hAnsi="Times New Roman" w:cs="Times New Roman"/>
        </w:rPr>
        <w:t xml:space="preserve">Dimensión: Manifestación cultural de Locos y </w:t>
      </w:r>
      <w:proofErr w:type="spellStart"/>
      <w:r w:rsidRPr="00DA0AB3">
        <w:rPr>
          <w:rFonts w:ascii="Times New Roman" w:hAnsi="Times New Roman" w:cs="Times New Roman"/>
        </w:rPr>
        <w:t>Locainas</w:t>
      </w:r>
      <w:proofErr w:type="spellEnd"/>
      <w:r w:rsidRPr="00DA0AB3">
        <w:rPr>
          <w:rFonts w:ascii="Times New Roman" w:hAnsi="Times New Roman" w:cs="Times New Roman"/>
        </w:rPr>
        <w:t xml:space="preserve"> </w:t>
      </w:r>
    </w:p>
    <w:p w14:paraId="07FBFA42" w14:textId="77777777" w:rsidR="00AD532C" w:rsidRPr="00DA0AB3" w:rsidRDefault="00AD532C" w:rsidP="002219D1">
      <w:pPr>
        <w:pStyle w:val="Default"/>
        <w:ind w:firstLine="284"/>
        <w:jc w:val="both"/>
        <w:rPr>
          <w:rFonts w:ascii="Times New Roman" w:hAnsi="Times New Roman" w:cs="Times New Roman"/>
        </w:rPr>
      </w:pPr>
      <w:r w:rsidRPr="00DA0AB3">
        <w:rPr>
          <w:rFonts w:ascii="Times New Roman" w:hAnsi="Times New Roman" w:cs="Times New Roman"/>
        </w:rPr>
        <w:t>Indicadores: Cuadro de la matanza, El Diablo, Trajes.</w:t>
      </w:r>
      <w:r w:rsidRPr="00DA0AB3">
        <w:rPr>
          <w:rFonts w:ascii="Times New Roman" w:hAnsi="Times New Roman" w:cs="Times New Roman"/>
        </w:rPr>
        <w:tab/>
      </w:r>
    </w:p>
    <w:p w14:paraId="68BC68B3" w14:textId="77777777" w:rsidR="00AD532C" w:rsidRPr="00DA0AB3" w:rsidRDefault="00AD532C" w:rsidP="002219D1">
      <w:pPr>
        <w:pStyle w:val="Default"/>
        <w:jc w:val="center"/>
        <w:rPr>
          <w:rFonts w:ascii="Times New Roman" w:hAnsi="Times New Roman" w:cs="Times New Roman"/>
          <w:b/>
        </w:rPr>
      </w:pPr>
      <w:r w:rsidRPr="00DA0AB3">
        <w:rPr>
          <w:rFonts w:ascii="Times New Roman" w:hAnsi="Times New Roman" w:cs="Times New Roman"/>
          <w:b/>
        </w:rPr>
        <w:t>Ítems</w:t>
      </w:r>
    </w:p>
    <w:p w14:paraId="1F099A1C" w14:textId="77777777" w:rsidR="00AD532C" w:rsidRPr="00DA0AB3" w:rsidRDefault="00AD532C" w:rsidP="002219D1">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¿Uno de los locos en Montalbán hace el recorrido con un cuadro en sus manos donde se refleja la matanza de los santos inocentes?</w:t>
      </w:r>
    </w:p>
    <w:p w14:paraId="4E69DA0B" w14:textId="77777777" w:rsidR="00AD532C" w:rsidRPr="00DA0AB3" w:rsidRDefault="00AD532C" w:rsidP="002219D1">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¿El personaje del diablo es el que va delante de la procesión, anunciando con su corneta la llegada de los locos?</w:t>
      </w:r>
    </w:p>
    <w:p w14:paraId="4DDEC8D6" w14:textId="77777777" w:rsidR="00AD532C" w:rsidRPr="002219D1" w:rsidRDefault="00AD532C" w:rsidP="002219D1">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¿Cada loco elabora el traje a su manera con un solo color?</w:t>
      </w:r>
    </w:p>
    <w:p w14:paraId="4FDE3005" w14:textId="77777777" w:rsidR="002219D1" w:rsidRPr="00DA0AB3" w:rsidRDefault="002219D1" w:rsidP="002219D1">
      <w:pPr>
        <w:pStyle w:val="Default"/>
        <w:ind w:left="720"/>
        <w:jc w:val="both"/>
        <w:rPr>
          <w:rFonts w:ascii="Times New Roman" w:hAnsi="Times New Roman" w:cs="Times New Roman"/>
        </w:rPr>
      </w:pPr>
    </w:p>
    <w:tbl>
      <w:tblPr>
        <w:tblStyle w:val="Tablaconcuadrcula"/>
        <w:tblW w:w="0" w:type="auto"/>
        <w:tblInd w:w="704" w:type="dxa"/>
        <w:tblLook w:val="04A0" w:firstRow="1" w:lastRow="0" w:firstColumn="1" w:lastColumn="0" w:noHBand="0" w:noVBand="1"/>
      </w:tblPr>
      <w:tblGrid>
        <w:gridCol w:w="1061"/>
        <w:gridCol w:w="1491"/>
        <w:gridCol w:w="1559"/>
        <w:gridCol w:w="1559"/>
        <w:gridCol w:w="1559"/>
      </w:tblGrid>
      <w:tr w:rsidR="00AD532C" w:rsidRPr="00DA0AB3" w14:paraId="0738DC46" w14:textId="77777777" w:rsidTr="00AD532C">
        <w:tc>
          <w:tcPr>
            <w:tcW w:w="1061" w:type="dxa"/>
            <w:vAlign w:val="center"/>
          </w:tcPr>
          <w:p w14:paraId="76CBA8B5" w14:textId="77777777" w:rsidR="00AD532C" w:rsidRPr="00DA0AB3" w:rsidRDefault="00AD532C" w:rsidP="00DA0AB3">
            <w:pPr>
              <w:pStyle w:val="Default"/>
              <w:spacing w:line="360" w:lineRule="auto"/>
              <w:jc w:val="center"/>
              <w:rPr>
                <w:rFonts w:ascii="Times New Roman" w:hAnsi="Times New Roman" w:cs="Times New Roman"/>
                <w:b/>
              </w:rPr>
            </w:pPr>
          </w:p>
          <w:p w14:paraId="7E142854"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ITEMS</w:t>
            </w:r>
          </w:p>
        </w:tc>
        <w:tc>
          <w:tcPr>
            <w:tcW w:w="3050" w:type="dxa"/>
            <w:gridSpan w:val="2"/>
            <w:vAlign w:val="center"/>
          </w:tcPr>
          <w:p w14:paraId="665C1307"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SI</w:t>
            </w:r>
          </w:p>
        </w:tc>
        <w:tc>
          <w:tcPr>
            <w:tcW w:w="3118" w:type="dxa"/>
            <w:gridSpan w:val="2"/>
            <w:vAlign w:val="center"/>
          </w:tcPr>
          <w:p w14:paraId="7552DEC3"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NO</w:t>
            </w:r>
          </w:p>
        </w:tc>
      </w:tr>
      <w:tr w:rsidR="00AD532C" w:rsidRPr="00DA0AB3" w14:paraId="011D806C" w14:textId="77777777" w:rsidTr="00AD532C">
        <w:tc>
          <w:tcPr>
            <w:tcW w:w="1061" w:type="dxa"/>
            <w:vAlign w:val="center"/>
          </w:tcPr>
          <w:p w14:paraId="2B671F9B" w14:textId="77777777" w:rsidR="00AD532C" w:rsidRPr="00DA0AB3" w:rsidRDefault="00AD532C" w:rsidP="00DA0AB3">
            <w:pPr>
              <w:pStyle w:val="Default"/>
              <w:spacing w:line="360" w:lineRule="auto"/>
              <w:jc w:val="center"/>
              <w:rPr>
                <w:rFonts w:ascii="Times New Roman" w:hAnsi="Times New Roman" w:cs="Times New Roman"/>
                <w:b/>
              </w:rPr>
            </w:pPr>
          </w:p>
        </w:tc>
        <w:tc>
          <w:tcPr>
            <w:tcW w:w="1491" w:type="dxa"/>
            <w:vAlign w:val="center"/>
          </w:tcPr>
          <w:p w14:paraId="2E343D4C"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25206B19"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c>
          <w:tcPr>
            <w:tcW w:w="1559" w:type="dxa"/>
            <w:vAlign w:val="center"/>
          </w:tcPr>
          <w:p w14:paraId="67B9536E"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4BC28963"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r>
      <w:tr w:rsidR="00AD532C" w:rsidRPr="00DA0AB3" w14:paraId="0BCD1755" w14:textId="77777777" w:rsidTr="00AD532C">
        <w:tc>
          <w:tcPr>
            <w:tcW w:w="1061" w:type="dxa"/>
            <w:vAlign w:val="center"/>
          </w:tcPr>
          <w:p w14:paraId="63D46076"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12</w:t>
            </w:r>
          </w:p>
        </w:tc>
        <w:tc>
          <w:tcPr>
            <w:tcW w:w="1491" w:type="dxa"/>
            <w:vAlign w:val="center"/>
          </w:tcPr>
          <w:p w14:paraId="658575AB"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w:t>
            </w:r>
          </w:p>
        </w:tc>
        <w:tc>
          <w:tcPr>
            <w:tcW w:w="1559" w:type="dxa"/>
            <w:vAlign w:val="center"/>
          </w:tcPr>
          <w:p w14:paraId="4C000E84"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50%</w:t>
            </w:r>
          </w:p>
        </w:tc>
        <w:tc>
          <w:tcPr>
            <w:tcW w:w="1559" w:type="dxa"/>
            <w:vAlign w:val="center"/>
          </w:tcPr>
          <w:p w14:paraId="3939BF49"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w:t>
            </w:r>
          </w:p>
        </w:tc>
        <w:tc>
          <w:tcPr>
            <w:tcW w:w="1559" w:type="dxa"/>
            <w:vAlign w:val="center"/>
          </w:tcPr>
          <w:p w14:paraId="776C2B7B"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50%</w:t>
            </w:r>
          </w:p>
        </w:tc>
      </w:tr>
      <w:tr w:rsidR="00AD532C" w:rsidRPr="00DA0AB3" w14:paraId="65ADA9DB" w14:textId="77777777" w:rsidTr="00AD532C">
        <w:tc>
          <w:tcPr>
            <w:tcW w:w="1061" w:type="dxa"/>
            <w:vAlign w:val="center"/>
          </w:tcPr>
          <w:p w14:paraId="5604BEEA"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13</w:t>
            </w:r>
          </w:p>
        </w:tc>
        <w:tc>
          <w:tcPr>
            <w:tcW w:w="1491" w:type="dxa"/>
            <w:vAlign w:val="center"/>
          </w:tcPr>
          <w:p w14:paraId="0F1D0934"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13</w:t>
            </w:r>
          </w:p>
        </w:tc>
        <w:tc>
          <w:tcPr>
            <w:tcW w:w="1559" w:type="dxa"/>
            <w:vAlign w:val="center"/>
          </w:tcPr>
          <w:p w14:paraId="67F6BC79"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65%</w:t>
            </w:r>
          </w:p>
        </w:tc>
        <w:tc>
          <w:tcPr>
            <w:tcW w:w="1559" w:type="dxa"/>
            <w:vAlign w:val="center"/>
          </w:tcPr>
          <w:p w14:paraId="7FA94AB7"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07</w:t>
            </w:r>
          </w:p>
        </w:tc>
        <w:tc>
          <w:tcPr>
            <w:tcW w:w="1559" w:type="dxa"/>
            <w:vAlign w:val="center"/>
          </w:tcPr>
          <w:p w14:paraId="1CA449BD"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35%</w:t>
            </w:r>
          </w:p>
        </w:tc>
      </w:tr>
      <w:tr w:rsidR="00AD532C" w:rsidRPr="00DA0AB3" w14:paraId="673CD974" w14:textId="77777777" w:rsidTr="00AD532C">
        <w:tc>
          <w:tcPr>
            <w:tcW w:w="1061" w:type="dxa"/>
            <w:vAlign w:val="center"/>
          </w:tcPr>
          <w:p w14:paraId="525A1A5D"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14</w:t>
            </w:r>
          </w:p>
        </w:tc>
        <w:tc>
          <w:tcPr>
            <w:tcW w:w="1491" w:type="dxa"/>
            <w:vAlign w:val="center"/>
          </w:tcPr>
          <w:p w14:paraId="65B23986"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11</w:t>
            </w:r>
          </w:p>
        </w:tc>
        <w:tc>
          <w:tcPr>
            <w:tcW w:w="1559" w:type="dxa"/>
            <w:vAlign w:val="center"/>
          </w:tcPr>
          <w:p w14:paraId="0155BE6C"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55%</w:t>
            </w:r>
          </w:p>
        </w:tc>
        <w:tc>
          <w:tcPr>
            <w:tcW w:w="1559" w:type="dxa"/>
            <w:vAlign w:val="center"/>
          </w:tcPr>
          <w:p w14:paraId="5176E88F"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09</w:t>
            </w:r>
          </w:p>
        </w:tc>
        <w:tc>
          <w:tcPr>
            <w:tcW w:w="1559" w:type="dxa"/>
            <w:vAlign w:val="center"/>
          </w:tcPr>
          <w:p w14:paraId="59C4A00C"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45%</w:t>
            </w:r>
          </w:p>
        </w:tc>
      </w:tr>
    </w:tbl>
    <w:p w14:paraId="246F22F7" w14:textId="77777777" w:rsidR="003C3F55" w:rsidRPr="00DA0AB3" w:rsidRDefault="003C3F55" w:rsidP="00DA0AB3">
      <w:pPr>
        <w:pStyle w:val="Default"/>
        <w:spacing w:line="360" w:lineRule="auto"/>
        <w:jc w:val="both"/>
        <w:rPr>
          <w:rFonts w:ascii="Times New Roman" w:hAnsi="Times New Roman" w:cs="Times New Roman"/>
        </w:rPr>
      </w:pPr>
      <w:r w:rsidRPr="00DA0AB3">
        <w:rPr>
          <w:rFonts w:ascii="Times New Roman" w:hAnsi="Times New Roman" w:cs="Times New Roman"/>
        </w:rPr>
        <w:t>Fuente: Pinto (2015)</w:t>
      </w:r>
    </w:p>
    <w:p w14:paraId="569D1FD1" w14:textId="77777777" w:rsidR="00AD532C" w:rsidRPr="00DA0AB3" w:rsidRDefault="00AD532C" w:rsidP="00DA0AB3">
      <w:pPr>
        <w:pStyle w:val="Default"/>
        <w:spacing w:line="360" w:lineRule="auto"/>
        <w:jc w:val="both"/>
        <w:rPr>
          <w:rFonts w:ascii="Times New Roman" w:hAnsi="Times New Roman" w:cs="Times New Roman"/>
        </w:rPr>
      </w:pPr>
    </w:p>
    <w:p w14:paraId="64DA76B5"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noProof/>
          <w:bdr w:val="single" w:sz="12" w:space="0" w:color="0066FF" w:frame="1"/>
          <w:lang w:eastAsia="es-ES"/>
        </w:rPr>
        <w:drawing>
          <wp:anchor distT="0" distB="0" distL="114300" distR="114300" simplePos="0" relativeHeight="251658752" behindDoc="0" locked="0" layoutInCell="1" allowOverlap="1" wp14:anchorId="3145CCAD" wp14:editId="5DC9C550">
            <wp:simplePos x="0" y="0"/>
            <wp:positionH relativeFrom="column">
              <wp:posOffset>24765</wp:posOffset>
            </wp:positionH>
            <wp:positionV relativeFrom="paragraph">
              <wp:posOffset>409575</wp:posOffset>
            </wp:positionV>
            <wp:extent cx="5305168" cy="1664043"/>
            <wp:effectExtent l="0" t="0" r="0" b="0"/>
            <wp:wrapSquare wrapText="bothSides"/>
            <wp:docPr id="4" name="Gráfico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anchor>
        </w:drawing>
      </w:r>
      <w:r w:rsidRPr="00DA0AB3">
        <w:rPr>
          <w:rFonts w:ascii="Times New Roman" w:hAnsi="Times New Roman" w:cs="Times New Roman"/>
          <w:b/>
        </w:rPr>
        <w:t>GRÁFICO N° 4</w:t>
      </w:r>
    </w:p>
    <w:p w14:paraId="2C08D92B" w14:textId="77777777" w:rsidR="003C3F55" w:rsidRPr="00DA0AB3" w:rsidRDefault="003C3F55" w:rsidP="00DA0AB3">
      <w:pPr>
        <w:pStyle w:val="Default"/>
        <w:spacing w:line="360" w:lineRule="auto"/>
        <w:jc w:val="both"/>
        <w:rPr>
          <w:rFonts w:ascii="Times New Roman" w:hAnsi="Times New Roman" w:cs="Times New Roman"/>
        </w:rPr>
      </w:pPr>
      <w:r w:rsidRPr="00DA0AB3">
        <w:rPr>
          <w:rFonts w:ascii="Times New Roman" w:hAnsi="Times New Roman" w:cs="Times New Roman"/>
        </w:rPr>
        <w:t>Fuente: Pinto (2015)</w:t>
      </w:r>
    </w:p>
    <w:p w14:paraId="6A80112C" w14:textId="77777777" w:rsidR="00AD532C" w:rsidRPr="00DA0AB3" w:rsidRDefault="00AD532C" w:rsidP="00DA0AB3">
      <w:pPr>
        <w:spacing w:after="0" w:line="360" w:lineRule="auto"/>
        <w:rPr>
          <w:rFonts w:ascii="Times New Roman" w:hAnsi="Times New Roman" w:cs="Times New Roman"/>
          <w:b/>
          <w:bCs/>
          <w:color w:val="000000"/>
          <w:sz w:val="24"/>
          <w:szCs w:val="24"/>
          <w:lang w:val="es-ES"/>
        </w:rPr>
      </w:pPr>
    </w:p>
    <w:p w14:paraId="4E1FBAEC" w14:textId="77777777" w:rsidR="00220EBB" w:rsidRDefault="00220EBB" w:rsidP="00DA0AB3">
      <w:pPr>
        <w:pStyle w:val="Default"/>
        <w:spacing w:line="360" w:lineRule="auto"/>
        <w:ind w:firstLine="284"/>
        <w:jc w:val="both"/>
        <w:rPr>
          <w:rFonts w:ascii="Times New Roman" w:hAnsi="Times New Roman" w:cs="Times New Roman"/>
          <w:b/>
          <w:bCs/>
        </w:rPr>
      </w:pPr>
    </w:p>
    <w:p w14:paraId="3252C5D4" w14:textId="77777777" w:rsidR="00220EBB" w:rsidRDefault="00220EBB" w:rsidP="00DA0AB3">
      <w:pPr>
        <w:pStyle w:val="Default"/>
        <w:spacing w:line="360" w:lineRule="auto"/>
        <w:ind w:firstLine="284"/>
        <w:jc w:val="both"/>
        <w:rPr>
          <w:rFonts w:ascii="Times New Roman" w:hAnsi="Times New Roman" w:cs="Times New Roman"/>
          <w:b/>
          <w:bCs/>
        </w:rPr>
      </w:pPr>
    </w:p>
    <w:p w14:paraId="2C7C248B" w14:textId="77777777" w:rsidR="00220EBB" w:rsidRDefault="00220EBB" w:rsidP="00DA0AB3">
      <w:pPr>
        <w:pStyle w:val="Default"/>
        <w:spacing w:line="360" w:lineRule="auto"/>
        <w:ind w:firstLine="284"/>
        <w:jc w:val="both"/>
        <w:rPr>
          <w:rFonts w:ascii="Times New Roman" w:hAnsi="Times New Roman" w:cs="Times New Roman"/>
          <w:b/>
          <w:bCs/>
        </w:rPr>
      </w:pPr>
    </w:p>
    <w:p w14:paraId="19E50A7B" w14:textId="77777777" w:rsidR="002219D1" w:rsidRDefault="002219D1" w:rsidP="00DA0AB3">
      <w:pPr>
        <w:pStyle w:val="Default"/>
        <w:spacing w:line="360" w:lineRule="auto"/>
        <w:ind w:firstLine="284"/>
        <w:jc w:val="both"/>
        <w:rPr>
          <w:rFonts w:ascii="Times New Roman" w:hAnsi="Times New Roman" w:cs="Times New Roman"/>
          <w:b/>
          <w:bCs/>
        </w:rPr>
      </w:pPr>
    </w:p>
    <w:p w14:paraId="02CFE249" w14:textId="77777777" w:rsidR="002219D1" w:rsidRDefault="002219D1" w:rsidP="00DA0AB3">
      <w:pPr>
        <w:pStyle w:val="Default"/>
        <w:spacing w:line="360" w:lineRule="auto"/>
        <w:ind w:firstLine="284"/>
        <w:jc w:val="both"/>
        <w:rPr>
          <w:rFonts w:ascii="Times New Roman" w:hAnsi="Times New Roman" w:cs="Times New Roman"/>
          <w:b/>
          <w:bCs/>
        </w:rPr>
      </w:pPr>
    </w:p>
    <w:p w14:paraId="3192A9C3" w14:textId="77777777" w:rsidR="00AD532C" w:rsidRPr="00DA0AB3" w:rsidRDefault="003C3F55" w:rsidP="00DA0AB3">
      <w:pPr>
        <w:pStyle w:val="Default"/>
        <w:spacing w:line="360" w:lineRule="auto"/>
        <w:ind w:firstLine="284"/>
        <w:jc w:val="both"/>
        <w:rPr>
          <w:rFonts w:ascii="Times New Roman" w:hAnsi="Times New Roman" w:cs="Times New Roman"/>
          <w:b/>
          <w:bCs/>
        </w:rPr>
      </w:pPr>
      <w:r w:rsidRPr="00DA0AB3">
        <w:rPr>
          <w:rFonts w:ascii="Times New Roman" w:hAnsi="Times New Roman" w:cs="Times New Roman"/>
          <w:b/>
          <w:bCs/>
        </w:rPr>
        <w:lastRenderedPageBreak/>
        <w:t>I</w:t>
      </w:r>
      <w:r w:rsidR="00AD532C" w:rsidRPr="00DA0AB3">
        <w:rPr>
          <w:rFonts w:ascii="Times New Roman" w:hAnsi="Times New Roman" w:cs="Times New Roman"/>
          <w:b/>
          <w:bCs/>
        </w:rPr>
        <w:t xml:space="preserve">nterpretación </w:t>
      </w:r>
    </w:p>
    <w:p w14:paraId="62875955" w14:textId="77777777" w:rsidR="00AD532C" w:rsidRPr="00DA0AB3" w:rsidRDefault="00AD532C" w:rsidP="00DA0AB3">
      <w:pPr>
        <w:pStyle w:val="Default"/>
        <w:spacing w:line="360" w:lineRule="auto"/>
        <w:ind w:firstLine="284"/>
        <w:jc w:val="both"/>
        <w:rPr>
          <w:rFonts w:ascii="Times New Roman" w:hAnsi="Times New Roman" w:cs="Times New Roman"/>
          <w:bCs/>
        </w:rPr>
      </w:pPr>
      <w:r w:rsidRPr="00DA0AB3">
        <w:rPr>
          <w:rFonts w:ascii="Times New Roman" w:hAnsi="Times New Roman" w:cs="Times New Roman"/>
          <w:bCs/>
        </w:rPr>
        <w:t xml:space="preserve">En el ítem N° 12 se evidenció que 50% de los docentes encuestados sabe que el cuadro de la matanza lo lleva uno de los Locos en el recorrido, sin embrago, 50% de ellos manifestó su desconocimiento respecto a este ítem. </w:t>
      </w:r>
    </w:p>
    <w:p w14:paraId="7D7AF442"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hAnsi="Times New Roman" w:cs="Times New Roman"/>
          <w:bCs/>
        </w:rPr>
        <w:t xml:space="preserve">El ítem N° 13 mostró que 35% de la muestra encuestada negó que el </w:t>
      </w:r>
      <w:r w:rsidRPr="00DA0AB3">
        <w:rPr>
          <w:rFonts w:ascii="Times New Roman" w:eastAsia="Calibri" w:hAnsi="Times New Roman" w:cs="Times New Roman"/>
          <w:color w:val="auto"/>
          <w:lang w:val="es-VE"/>
        </w:rPr>
        <w:t>personaje del diablo es el que va delante de la procesión, anunciando con su corneta la llegada de los locos, mientras que 65% de los docentes lo afirmó.</w:t>
      </w:r>
    </w:p>
    <w:p w14:paraId="70F974C5"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eastAsia="Calibri" w:hAnsi="Times New Roman" w:cs="Times New Roman"/>
          <w:color w:val="auto"/>
          <w:lang w:val="es-VE"/>
        </w:rPr>
        <w:t xml:space="preserve">Para el ítem N° 14 se obtuvo que 55% de los encuestados </w:t>
      </w:r>
      <w:proofErr w:type="gramStart"/>
      <w:r w:rsidRPr="00DA0AB3">
        <w:rPr>
          <w:rFonts w:ascii="Times New Roman" w:eastAsia="Calibri" w:hAnsi="Times New Roman" w:cs="Times New Roman"/>
          <w:color w:val="auto"/>
          <w:lang w:val="es-VE"/>
        </w:rPr>
        <w:t>afirmó</w:t>
      </w:r>
      <w:proofErr w:type="gramEnd"/>
      <w:r w:rsidRPr="00DA0AB3">
        <w:rPr>
          <w:rFonts w:ascii="Times New Roman" w:eastAsia="Calibri" w:hAnsi="Times New Roman" w:cs="Times New Roman"/>
          <w:color w:val="auto"/>
          <w:lang w:val="es-VE"/>
        </w:rPr>
        <w:t xml:space="preserve"> conocer la manera en que se elaboran los trajes de los Locos, y que 45% de la muestra manifestó no conocerlo. </w:t>
      </w:r>
    </w:p>
    <w:p w14:paraId="2D019FE1"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eastAsia="Calibri" w:hAnsi="Times New Roman" w:cs="Times New Roman"/>
          <w:color w:val="auto"/>
          <w:lang w:val="es-VE"/>
        </w:rPr>
        <w:t>Los resultados obtenidos en los ítems 12, 13 y 14, relacionados con la simbología de los elementos que componen la manifestación, se consideran favorables para esta investigación ya que permite explicar dentro de la propuesta cada uno de los elementos y su simbología, y así poder contribuir con el conocimiento de los mismos.</w:t>
      </w:r>
    </w:p>
    <w:p w14:paraId="325F4D63" w14:textId="77777777" w:rsidR="003C3F55" w:rsidRPr="00DA0AB3" w:rsidRDefault="003C3F55" w:rsidP="00DA0AB3">
      <w:pPr>
        <w:pStyle w:val="Default"/>
        <w:spacing w:line="360" w:lineRule="auto"/>
        <w:jc w:val="both"/>
        <w:rPr>
          <w:rFonts w:ascii="Times New Roman" w:hAnsi="Times New Roman" w:cs="Times New Roman"/>
          <w:b/>
          <w:bCs/>
        </w:rPr>
      </w:pPr>
    </w:p>
    <w:p w14:paraId="0D288FDB" w14:textId="77777777" w:rsidR="003C3F55" w:rsidRPr="00DA0AB3" w:rsidRDefault="003C3F55" w:rsidP="00DA0AB3">
      <w:pPr>
        <w:pStyle w:val="Default"/>
        <w:spacing w:line="360" w:lineRule="auto"/>
        <w:jc w:val="both"/>
        <w:rPr>
          <w:rFonts w:ascii="Times New Roman" w:hAnsi="Times New Roman" w:cs="Times New Roman"/>
          <w:b/>
          <w:bCs/>
        </w:rPr>
      </w:pPr>
    </w:p>
    <w:p w14:paraId="68238392" w14:textId="77777777" w:rsidR="003C3F55" w:rsidRPr="00DA0AB3" w:rsidRDefault="003C3F55" w:rsidP="00DA0AB3">
      <w:pPr>
        <w:pStyle w:val="Default"/>
        <w:spacing w:line="360" w:lineRule="auto"/>
        <w:jc w:val="both"/>
        <w:rPr>
          <w:rFonts w:ascii="Times New Roman" w:hAnsi="Times New Roman" w:cs="Times New Roman"/>
          <w:b/>
          <w:bCs/>
        </w:rPr>
      </w:pPr>
    </w:p>
    <w:p w14:paraId="357B6F07" w14:textId="77777777" w:rsidR="003C3F55" w:rsidRPr="00DA0AB3" w:rsidRDefault="003C3F55" w:rsidP="00DA0AB3">
      <w:pPr>
        <w:pStyle w:val="Default"/>
        <w:spacing w:line="360" w:lineRule="auto"/>
        <w:jc w:val="both"/>
        <w:rPr>
          <w:rFonts w:ascii="Times New Roman" w:hAnsi="Times New Roman" w:cs="Times New Roman"/>
          <w:b/>
          <w:bCs/>
        </w:rPr>
      </w:pPr>
    </w:p>
    <w:p w14:paraId="5B5F241A" w14:textId="77777777" w:rsidR="003C3F55" w:rsidRPr="00DA0AB3" w:rsidRDefault="003C3F55" w:rsidP="00DA0AB3">
      <w:pPr>
        <w:pStyle w:val="Default"/>
        <w:spacing w:line="360" w:lineRule="auto"/>
        <w:jc w:val="both"/>
        <w:rPr>
          <w:rFonts w:ascii="Times New Roman" w:hAnsi="Times New Roman" w:cs="Times New Roman"/>
          <w:b/>
          <w:bCs/>
        </w:rPr>
      </w:pPr>
    </w:p>
    <w:p w14:paraId="6BF8DB00" w14:textId="77777777" w:rsidR="00B43628" w:rsidRPr="00DA0AB3" w:rsidRDefault="00B43628" w:rsidP="00DA0AB3">
      <w:pPr>
        <w:pStyle w:val="Default"/>
        <w:spacing w:line="360" w:lineRule="auto"/>
        <w:jc w:val="both"/>
        <w:rPr>
          <w:rFonts w:ascii="Times New Roman" w:hAnsi="Times New Roman" w:cs="Times New Roman"/>
          <w:b/>
          <w:bCs/>
        </w:rPr>
      </w:pPr>
    </w:p>
    <w:p w14:paraId="44F67BDF" w14:textId="77777777" w:rsidR="008F005A" w:rsidRPr="00DA0AB3" w:rsidRDefault="008F005A" w:rsidP="00DA0AB3">
      <w:pPr>
        <w:pStyle w:val="Default"/>
        <w:spacing w:line="360" w:lineRule="auto"/>
        <w:jc w:val="both"/>
        <w:rPr>
          <w:rFonts w:ascii="Times New Roman" w:hAnsi="Times New Roman" w:cs="Times New Roman"/>
          <w:b/>
          <w:bCs/>
        </w:rPr>
      </w:pPr>
    </w:p>
    <w:p w14:paraId="3EFAF101" w14:textId="77777777" w:rsidR="008F005A" w:rsidRPr="00DA0AB3" w:rsidRDefault="008F005A" w:rsidP="00DA0AB3">
      <w:pPr>
        <w:pStyle w:val="Default"/>
        <w:spacing w:line="360" w:lineRule="auto"/>
        <w:jc w:val="both"/>
        <w:rPr>
          <w:rFonts w:ascii="Times New Roman" w:hAnsi="Times New Roman" w:cs="Times New Roman"/>
          <w:b/>
          <w:bCs/>
        </w:rPr>
      </w:pPr>
    </w:p>
    <w:p w14:paraId="3BFC88C8" w14:textId="77777777" w:rsidR="008F005A" w:rsidRPr="00DA0AB3" w:rsidRDefault="008F005A" w:rsidP="00DA0AB3">
      <w:pPr>
        <w:pStyle w:val="Default"/>
        <w:spacing w:line="360" w:lineRule="auto"/>
        <w:jc w:val="both"/>
        <w:rPr>
          <w:rFonts w:ascii="Times New Roman" w:hAnsi="Times New Roman" w:cs="Times New Roman"/>
          <w:b/>
          <w:bCs/>
        </w:rPr>
      </w:pPr>
    </w:p>
    <w:p w14:paraId="62183D31" w14:textId="77777777" w:rsidR="00220EBB" w:rsidRDefault="00220EBB" w:rsidP="00DA0AB3">
      <w:pPr>
        <w:pStyle w:val="Default"/>
        <w:spacing w:line="360" w:lineRule="auto"/>
        <w:jc w:val="both"/>
        <w:rPr>
          <w:rFonts w:ascii="Times New Roman" w:hAnsi="Times New Roman" w:cs="Times New Roman"/>
          <w:b/>
          <w:bCs/>
        </w:rPr>
      </w:pPr>
    </w:p>
    <w:p w14:paraId="56F06727" w14:textId="77777777" w:rsidR="00220EBB" w:rsidRDefault="00220EBB" w:rsidP="00DA0AB3">
      <w:pPr>
        <w:pStyle w:val="Default"/>
        <w:spacing w:line="360" w:lineRule="auto"/>
        <w:jc w:val="both"/>
        <w:rPr>
          <w:rFonts w:ascii="Times New Roman" w:hAnsi="Times New Roman" w:cs="Times New Roman"/>
          <w:b/>
          <w:bCs/>
        </w:rPr>
      </w:pPr>
    </w:p>
    <w:p w14:paraId="5FB221A7" w14:textId="77777777" w:rsidR="00220EBB" w:rsidRDefault="00220EBB" w:rsidP="00DA0AB3">
      <w:pPr>
        <w:pStyle w:val="Default"/>
        <w:spacing w:line="360" w:lineRule="auto"/>
        <w:jc w:val="both"/>
        <w:rPr>
          <w:rFonts w:ascii="Times New Roman" w:hAnsi="Times New Roman" w:cs="Times New Roman"/>
          <w:b/>
          <w:bCs/>
        </w:rPr>
      </w:pPr>
    </w:p>
    <w:p w14:paraId="4FC1DF61" w14:textId="77777777" w:rsidR="00220EBB" w:rsidRDefault="00220EBB" w:rsidP="00DA0AB3">
      <w:pPr>
        <w:pStyle w:val="Default"/>
        <w:spacing w:line="360" w:lineRule="auto"/>
        <w:jc w:val="both"/>
        <w:rPr>
          <w:rFonts w:ascii="Times New Roman" w:hAnsi="Times New Roman" w:cs="Times New Roman"/>
          <w:b/>
          <w:bCs/>
        </w:rPr>
      </w:pPr>
    </w:p>
    <w:p w14:paraId="5BA372AA" w14:textId="77777777" w:rsidR="00220EBB" w:rsidRDefault="00220EBB" w:rsidP="00DA0AB3">
      <w:pPr>
        <w:pStyle w:val="Default"/>
        <w:spacing w:line="360" w:lineRule="auto"/>
        <w:jc w:val="both"/>
        <w:rPr>
          <w:rFonts w:ascii="Times New Roman" w:hAnsi="Times New Roman" w:cs="Times New Roman"/>
          <w:b/>
          <w:bCs/>
        </w:rPr>
      </w:pPr>
    </w:p>
    <w:p w14:paraId="2872C936" w14:textId="77777777" w:rsidR="00220EBB" w:rsidRDefault="00220EBB" w:rsidP="00DA0AB3">
      <w:pPr>
        <w:pStyle w:val="Default"/>
        <w:spacing w:line="360" w:lineRule="auto"/>
        <w:jc w:val="both"/>
        <w:rPr>
          <w:rFonts w:ascii="Times New Roman" w:hAnsi="Times New Roman" w:cs="Times New Roman"/>
          <w:b/>
          <w:bCs/>
        </w:rPr>
      </w:pPr>
    </w:p>
    <w:p w14:paraId="569DF435" w14:textId="77777777" w:rsidR="00220EBB" w:rsidRDefault="00220EBB" w:rsidP="00DA0AB3">
      <w:pPr>
        <w:pStyle w:val="Default"/>
        <w:spacing w:line="360" w:lineRule="auto"/>
        <w:jc w:val="both"/>
        <w:rPr>
          <w:rFonts w:ascii="Times New Roman" w:hAnsi="Times New Roman" w:cs="Times New Roman"/>
          <w:b/>
          <w:bCs/>
        </w:rPr>
      </w:pPr>
    </w:p>
    <w:p w14:paraId="04AE7C0F" w14:textId="77777777" w:rsidR="00AD532C" w:rsidRPr="00DA0AB3" w:rsidRDefault="00AD532C" w:rsidP="002219D1">
      <w:pPr>
        <w:pStyle w:val="Default"/>
        <w:jc w:val="center"/>
        <w:rPr>
          <w:rFonts w:ascii="Times New Roman" w:eastAsia="Calibri" w:hAnsi="Times New Roman" w:cs="Times New Roman"/>
          <w:color w:val="auto"/>
          <w:lang w:val="es-VE"/>
        </w:rPr>
      </w:pPr>
      <w:r w:rsidRPr="00DA0AB3">
        <w:rPr>
          <w:rFonts w:ascii="Times New Roman" w:hAnsi="Times New Roman" w:cs="Times New Roman"/>
          <w:b/>
          <w:bCs/>
        </w:rPr>
        <w:lastRenderedPageBreak/>
        <w:t>Tabla N° 5</w:t>
      </w:r>
    </w:p>
    <w:p w14:paraId="34DA0705" w14:textId="77777777" w:rsidR="00AD532C" w:rsidRPr="00DA0AB3" w:rsidRDefault="00AD532C" w:rsidP="002219D1">
      <w:pPr>
        <w:pStyle w:val="Default"/>
        <w:ind w:firstLine="284"/>
        <w:jc w:val="both"/>
        <w:rPr>
          <w:rFonts w:ascii="Times New Roman" w:hAnsi="Times New Roman" w:cs="Times New Roman"/>
        </w:rPr>
      </w:pPr>
      <w:r w:rsidRPr="00DA0AB3">
        <w:rPr>
          <w:rFonts w:ascii="Times New Roman" w:hAnsi="Times New Roman" w:cs="Times New Roman"/>
        </w:rPr>
        <w:t xml:space="preserve">Dimensión: Manifestación cultural de Locos y </w:t>
      </w:r>
      <w:proofErr w:type="spellStart"/>
      <w:r w:rsidRPr="00DA0AB3">
        <w:rPr>
          <w:rFonts w:ascii="Times New Roman" w:hAnsi="Times New Roman" w:cs="Times New Roman"/>
        </w:rPr>
        <w:t>Locainas</w:t>
      </w:r>
      <w:proofErr w:type="spellEnd"/>
      <w:r w:rsidRPr="00DA0AB3">
        <w:rPr>
          <w:rFonts w:ascii="Times New Roman" w:hAnsi="Times New Roman" w:cs="Times New Roman"/>
        </w:rPr>
        <w:t xml:space="preserve"> </w:t>
      </w:r>
    </w:p>
    <w:p w14:paraId="2B4C0DCE" w14:textId="77777777" w:rsidR="00AD532C" w:rsidRPr="00DA0AB3" w:rsidRDefault="00AD532C" w:rsidP="002219D1">
      <w:pPr>
        <w:pStyle w:val="Default"/>
        <w:ind w:firstLine="284"/>
        <w:jc w:val="both"/>
        <w:rPr>
          <w:rFonts w:ascii="Times New Roman" w:hAnsi="Times New Roman" w:cs="Times New Roman"/>
        </w:rPr>
      </w:pPr>
      <w:r w:rsidRPr="00DA0AB3">
        <w:rPr>
          <w:rFonts w:ascii="Times New Roman" w:hAnsi="Times New Roman" w:cs="Times New Roman"/>
        </w:rPr>
        <w:t>Indicadores: Máscaras, Baile.</w:t>
      </w:r>
      <w:r w:rsidRPr="00DA0AB3">
        <w:rPr>
          <w:rFonts w:ascii="Times New Roman" w:hAnsi="Times New Roman" w:cs="Times New Roman"/>
        </w:rPr>
        <w:tab/>
      </w:r>
    </w:p>
    <w:p w14:paraId="1FBA5A26" w14:textId="77777777" w:rsidR="00AD532C" w:rsidRPr="00DA0AB3" w:rsidRDefault="00AD532C" w:rsidP="002219D1">
      <w:pPr>
        <w:pStyle w:val="Default"/>
        <w:jc w:val="center"/>
        <w:rPr>
          <w:rFonts w:ascii="Times New Roman" w:hAnsi="Times New Roman" w:cs="Times New Roman"/>
          <w:b/>
        </w:rPr>
      </w:pPr>
      <w:r w:rsidRPr="00DA0AB3">
        <w:rPr>
          <w:rFonts w:ascii="Times New Roman" w:hAnsi="Times New Roman" w:cs="Times New Roman"/>
          <w:b/>
        </w:rPr>
        <w:t>Ítems</w:t>
      </w:r>
    </w:p>
    <w:p w14:paraId="4B213421" w14:textId="77777777" w:rsidR="00AD532C" w:rsidRPr="00DA0AB3" w:rsidRDefault="00AD532C" w:rsidP="002219D1">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 xml:space="preserve">¿Los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utilizan mascaras para ocultar su identidad?</w:t>
      </w:r>
    </w:p>
    <w:p w14:paraId="53D9A509" w14:textId="77777777" w:rsidR="00AD532C" w:rsidRPr="00DA0AB3" w:rsidRDefault="00AD532C" w:rsidP="002219D1">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 xml:space="preserve">¿Ha elaborado usted alguna vez una máscara de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w:t>
      </w:r>
    </w:p>
    <w:p w14:paraId="5F9D3C4F" w14:textId="77777777" w:rsidR="00AD532C" w:rsidRPr="00DA0AB3" w:rsidRDefault="00AD532C" w:rsidP="002219D1">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¿Los Locos van dando vueltas continuas sacudiendo sus maracas?</w:t>
      </w:r>
    </w:p>
    <w:p w14:paraId="2E1F8E13" w14:textId="77777777" w:rsidR="00AD532C" w:rsidRPr="002219D1" w:rsidRDefault="00AD532C" w:rsidP="002219D1">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 xml:space="preserve">¿Sabía usted que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de Montalbán bailan al ritmo de la parranda a los vecinos que se encuentras en las calles del municipio?</w:t>
      </w:r>
    </w:p>
    <w:p w14:paraId="0858BDE8" w14:textId="77777777" w:rsidR="002219D1" w:rsidRPr="00DA0AB3" w:rsidRDefault="002219D1" w:rsidP="002219D1">
      <w:pPr>
        <w:pStyle w:val="Default"/>
        <w:ind w:left="720"/>
        <w:jc w:val="both"/>
        <w:rPr>
          <w:rFonts w:ascii="Times New Roman" w:hAnsi="Times New Roman" w:cs="Times New Roman"/>
        </w:rPr>
      </w:pPr>
    </w:p>
    <w:tbl>
      <w:tblPr>
        <w:tblStyle w:val="Tablaconcuadrcula"/>
        <w:tblW w:w="0" w:type="auto"/>
        <w:tblInd w:w="704" w:type="dxa"/>
        <w:tblLook w:val="04A0" w:firstRow="1" w:lastRow="0" w:firstColumn="1" w:lastColumn="0" w:noHBand="0" w:noVBand="1"/>
      </w:tblPr>
      <w:tblGrid>
        <w:gridCol w:w="1061"/>
        <w:gridCol w:w="1491"/>
        <w:gridCol w:w="1559"/>
        <w:gridCol w:w="1559"/>
        <w:gridCol w:w="1559"/>
      </w:tblGrid>
      <w:tr w:rsidR="00AD532C" w:rsidRPr="00DA0AB3" w14:paraId="0D3CC0F3" w14:textId="77777777" w:rsidTr="00AD532C">
        <w:tc>
          <w:tcPr>
            <w:tcW w:w="1061" w:type="dxa"/>
            <w:vAlign w:val="center"/>
          </w:tcPr>
          <w:p w14:paraId="0B9A2D8C" w14:textId="77777777" w:rsidR="00AD532C" w:rsidRPr="00DA0AB3" w:rsidRDefault="00AD532C" w:rsidP="00DA0AB3">
            <w:pPr>
              <w:pStyle w:val="Default"/>
              <w:spacing w:line="360" w:lineRule="auto"/>
              <w:jc w:val="center"/>
              <w:rPr>
                <w:rFonts w:ascii="Times New Roman" w:hAnsi="Times New Roman" w:cs="Times New Roman"/>
                <w:b/>
              </w:rPr>
            </w:pPr>
          </w:p>
          <w:p w14:paraId="34D201A4"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ITEMS</w:t>
            </w:r>
          </w:p>
        </w:tc>
        <w:tc>
          <w:tcPr>
            <w:tcW w:w="3050" w:type="dxa"/>
            <w:gridSpan w:val="2"/>
            <w:vAlign w:val="center"/>
          </w:tcPr>
          <w:p w14:paraId="7795C9BD"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SI</w:t>
            </w:r>
          </w:p>
        </w:tc>
        <w:tc>
          <w:tcPr>
            <w:tcW w:w="3118" w:type="dxa"/>
            <w:gridSpan w:val="2"/>
            <w:vAlign w:val="center"/>
          </w:tcPr>
          <w:p w14:paraId="48695DB5"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NO</w:t>
            </w:r>
          </w:p>
        </w:tc>
      </w:tr>
      <w:tr w:rsidR="00AD532C" w:rsidRPr="00DA0AB3" w14:paraId="7D5955E4" w14:textId="77777777" w:rsidTr="00AD532C">
        <w:tc>
          <w:tcPr>
            <w:tcW w:w="1061" w:type="dxa"/>
            <w:vAlign w:val="center"/>
          </w:tcPr>
          <w:p w14:paraId="6EC2D5BC" w14:textId="77777777" w:rsidR="00AD532C" w:rsidRPr="00DA0AB3" w:rsidRDefault="00AD532C" w:rsidP="00DA0AB3">
            <w:pPr>
              <w:pStyle w:val="Default"/>
              <w:spacing w:line="360" w:lineRule="auto"/>
              <w:jc w:val="center"/>
              <w:rPr>
                <w:rFonts w:ascii="Times New Roman" w:hAnsi="Times New Roman" w:cs="Times New Roman"/>
                <w:b/>
              </w:rPr>
            </w:pPr>
          </w:p>
        </w:tc>
        <w:tc>
          <w:tcPr>
            <w:tcW w:w="1491" w:type="dxa"/>
            <w:vAlign w:val="center"/>
          </w:tcPr>
          <w:p w14:paraId="438E74A0"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4B1CE42F"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c>
          <w:tcPr>
            <w:tcW w:w="1559" w:type="dxa"/>
            <w:vAlign w:val="center"/>
          </w:tcPr>
          <w:p w14:paraId="2E6AB28C"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4E5065AC"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r>
      <w:tr w:rsidR="00AD532C" w:rsidRPr="00DA0AB3" w14:paraId="3A510A25" w14:textId="77777777" w:rsidTr="00AD532C">
        <w:tc>
          <w:tcPr>
            <w:tcW w:w="1061" w:type="dxa"/>
            <w:vAlign w:val="center"/>
          </w:tcPr>
          <w:p w14:paraId="674106EF"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15</w:t>
            </w:r>
          </w:p>
        </w:tc>
        <w:tc>
          <w:tcPr>
            <w:tcW w:w="1491" w:type="dxa"/>
            <w:vAlign w:val="center"/>
          </w:tcPr>
          <w:p w14:paraId="44B3E972"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18</w:t>
            </w:r>
          </w:p>
        </w:tc>
        <w:tc>
          <w:tcPr>
            <w:tcW w:w="1559" w:type="dxa"/>
            <w:vAlign w:val="center"/>
          </w:tcPr>
          <w:p w14:paraId="450FA676"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90%</w:t>
            </w:r>
          </w:p>
        </w:tc>
        <w:tc>
          <w:tcPr>
            <w:tcW w:w="1559" w:type="dxa"/>
            <w:vAlign w:val="center"/>
          </w:tcPr>
          <w:p w14:paraId="0471D3DD"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02</w:t>
            </w:r>
          </w:p>
        </w:tc>
        <w:tc>
          <w:tcPr>
            <w:tcW w:w="1559" w:type="dxa"/>
            <w:vAlign w:val="center"/>
          </w:tcPr>
          <w:p w14:paraId="1DD97458"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w:t>
            </w:r>
          </w:p>
        </w:tc>
      </w:tr>
      <w:tr w:rsidR="00AD532C" w:rsidRPr="00DA0AB3" w14:paraId="38EE67F1" w14:textId="77777777" w:rsidTr="00AD532C">
        <w:tc>
          <w:tcPr>
            <w:tcW w:w="1061" w:type="dxa"/>
            <w:vAlign w:val="center"/>
          </w:tcPr>
          <w:p w14:paraId="51FEED6E"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16</w:t>
            </w:r>
          </w:p>
        </w:tc>
        <w:tc>
          <w:tcPr>
            <w:tcW w:w="1491" w:type="dxa"/>
            <w:vAlign w:val="center"/>
          </w:tcPr>
          <w:p w14:paraId="3BE77372"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07</w:t>
            </w:r>
          </w:p>
        </w:tc>
        <w:tc>
          <w:tcPr>
            <w:tcW w:w="1559" w:type="dxa"/>
            <w:vAlign w:val="center"/>
          </w:tcPr>
          <w:p w14:paraId="3944B821"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90%</w:t>
            </w:r>
          </w:p>
        </w:tc>
        <w:tc>
          <w:tcPr>
            <w:tcW w:w="1559" w:type="dxa"/>
            <w:vAlign w:val="center"/>
          </w:tcPr>
          <w:p w14:paraId="1C588A0E"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13</w:t>
            </w:r>
          </w:p>
        </w:tc>
        <w:tc>
          <w:tcPr>
            <w:tcW w:w="1559" w:type="dxa"/>
            <w:vAlign w:val="center"/>
          </w:tcPr>
          <w:p w14:paraId="0BB4FA2E"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w:t>
            </w:r>
          </w:p>
        </w:tc>
      </w:tr>
      <w:tr w:rsidR="00AD532C" w:rsidRPr="00DA0AB3" w14:paraId="6FE3E24C" w14:textId="77777777" w:rsidTr="00AD532C">
        <w:tc>
          <w:tcPr>
            <w:tcW w:w="1061" w:type="dxa"/>
            <w:vAlign w:val="center"/>
          </w:tcPr>
          <w:p w14:paraId="2D1648FE"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17</w:t>
            </w:r>
          </w:p>
        </w:tc>
        <w:tc>
          <w:tcPr>
            <w:tcW w:w="1491" w:type="dxa"/>
            <w:vAlign w:val="center"/>
          </w:tcPr>
          <w:p w14:paraId="4AFAF3D7"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13</w:t>
            </w:r>
          </w:p>
        </w:tc>
        <w:tc>
          <w:tcPr>
            <w:tcW w:w="1559" w:type="dxa"/>
            <w:vAlign w:val="center"/>
          </w:tcPr>
          <w:p w14:paraId="18696875"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65%</w:t>
            </w:r>
          </w:p>
        </w:tc>
        <w:tc>
          <w:tcPr>
            <w:tcW w:w="1559" w:type="dxa"/>
            <w:vAlign w:val="center"/>
          </w:tcPr>
          <w:p w14:paraId="1ED912D1"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07</w:t>
            </w:r>
          </w:p>
        </w:tc>
        <w:tc>
          <w:tcPr>
            <w:tcW w:w="1559" w:type="dxa"/>
            <w:vAlign w:val="center"/>
          </w:tcPr>
          <w:p w14:paraId="08B3AC41"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35%</w:t>
            </w:r>
          </w:p>
        </w:tc>
      </w:tr>
      <w:tr w:rsidR="00AD532C" w:rsidRPr="00DA0AB3" w14:paraId="1C4077FE" w14:textId="77777777" w:rsidTr="00AD532C">
        <w:tc>
          <w:tcPr>
            <w:tcW w:w="1061" w:type="dxa"/>
            <w:vAlign w:val="center"/>
          </w:tcPr>
          <w:p w14:paraId="146D6FA7"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18</w:t>
            </w:r>
          </w:p>
        </w:tc>
        <w:tc>
          <w:tcPr>
            <w:tcW w:w="1491" w:type="dxa"/>
            <w:vAlign w:val="center"/>
          </w:tcPr>
          <w:p w14:paraId="45611ED4"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12</w:t>
            </w:r>
          </w:p>
        </w:tc>
        <w:tc>
          <w:tcPr>
            <w:tcW w:w="1559" w:type="dxa"/>
            <w:vAlign w:val="center"/>
          </w:tcPr>
          <w:p w14:paraId="39E87798"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60%</w:t>
            </w:r>
          </w:p>
        </w:tc>
        <w:tc>
          <w:tcPr>
            <w:tcW w:w="1559" w:type="dxa"/>
            <w:vAlign w:val="center"/>
          </w:tcPr>
          <w:p w14:paraId="2640CE1F"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08</w:t>
            </w:r>
          </w:p>
        </w:tc>
        <w:tc>
          <w:tcPr>
            <w:tcW w:w="1559" w:type="dxa"/>
            <w:vAlign w:val="center"/>
          </w:tcPr>
          <w:p w14:paraId="1F30552E"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40%</w:t>
            </w:r>
          </w:p>
        </w:tc>
      </w:tr>
    </w:tbl>
    <w:p w14:paraId="7047FA2D" w14:textId="77777777" w:rsidR="003C3F55" w:rsidRPr="00DA0AB3" w:rsidRDefault="003C3F55" w:rsidP="00DA0AB3">
      <w:pPr>
        <w:pStyle w:val="Default"/>
        <w:spacing w:line="360" w:lineRule="auto"/>
        <w:jc w:val="both"/>
        <w:rPr>
          <w:rFonts w:ascii="Times New Roman" w:hAnsi="Times New Roman" w:cs="Times New Roman"/>
        </w:rPr>
      </w:pPr>
      <w:r w:rsidRPr="00DA0AB3">
        <w:rPr>
          <w:rFonts w:ascii="Times New Roman" w:hAnsi="Times New Roman" w:cs="Times New Roman"/>
        </w:rPr>
        <w:t>Fuente: Pinto (2015)</w:t>
      </w:r>
    </w:p>
    <w:p w14:paraId="14558550" w14:textId="77777777" w:rsidR="00AD532C" w:rsidRPr="00DA0AB3" w:rsidRDefault="00AD532C" w:rsidP="00DA0AB3">
      <w:pPr>
        <w:pStyle w:val="Default"/>
        <w:spacing w:line="360" w:lineRule="auto"/>
        <w:jc w:val="both"/>
        <w:rPr>
          <w:rFonts w:ascii="Times New Roman" w:hAnsi="Times New Roman" w:cs="Times New Roman"/>
          <w:b/>
          <w:bCs/>
        </w:rPr>
      </w:pPr>
    </w:p>
    <w:p w14:paraId="2FE8165F" w14:textId="77777777" w:rsidR="00AD532C" w:rsidRPr="00DA0AB3" w:rsidRDefault="00AD532C" w:rsidP="00DA0AB3">
      <w:pPr>
        <w:spacing w:after="0" w:line="360" w:lineRule="auto"/>
        <w:jc w:val="center"/>
        <w:rPr>
          <w:rFonts w:ascii="Times New Roman" w:hAnsi="Times New Roman" w:cs="Times New Roman"/>
          <w:b/>
          <w:bCs/>
          <w:color w:val="000000"/>
          <w:sz w:val="24"/>
          <w:szCs w:val="24"/>
          <w:lang w:val="es-ES"/>
        </w:rPr>
      </w:pPr>
    </w:p>
    <w:p w14:paraId="75AEF8D9" w14:textId="77777777" w:rsidR="00AD532C" w:rsidRPr="00DA0AB3" w:rsidRDefault="00AD532C" w:rsidP="00DA0AB3">
      <w:pPr>
        <w:spacing w:after="0" w:line="360" w:lineRule="auto"/>
        <w:jc w:val="center"/>
        <w:rPr>
          <w:rFonts w:ascii="Times New Roman" w:hAnsi="Times New Roman" w:cs="Times New Roman"/>
          <w:b/>
          <w:bCs/>
          <w:color w:val="000000"/>
          <w:sz w:val="24"/>
          <w:szCs w:val="24"/>
          <w:lang w:val="es-ES"/>
        </w:rPr>
      </w:pPr>
      <w:r w:rsidRPr="00DA0AB3">
        <w:rPr>
          <w:rFonts w:ascii="Times New Roman" w:hAnsi="Times New Roman" w:cs="Times New Roman"/>
          <w:b/>
          <w:noProof/>
          <w:sz w:val="24"/>
          <w:szCs w:val="24"/>
          <w:bdr w:val="single" w:sz="12" w:space="0" w:color="0066FF" w:frame="1"/>
          <w:lang w:val="es-ES" w:eastAsia="es-ES"/>
        </w:rPr>
        <w:drawing>
          <wp:anchor distT="0" distB="0" distL="114300" distR="114300" simplePos="0" relativeHeight="251660800" behindDoc="0" locked="0" layoutInCell="1" allowOverlap="1" wp14:anchorId="20A37E4F" wp14:editId="3B3153EC">
            <wp:simplePos x="0" y="0"/>
            <wp:positionH relativeFrom="margin">
              <wp:align>center</wp:align>
            </wp:positionH>
            <wp:positionV relativeFrom="paragraph">
              <wp:posOffset>316865</wp:posOffset>
            </wp:positionV>
            <wp:extent cx="5305168" cy="1664043"/>
            <wp:effectExtent l="0" t="0" r="0" b="0"/>
            <wp:wrapSquare wrapText="bothSides"/>
            <wp:docPr id="22" name="Gráfico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anchor>
        </w:drawing>
      </w:r>
      <w:r w:rsidRPr="00DA0AB3">
        <w:rPr>
          <w:rFonts w:ascii="Times New Roman" w:hAnsi="Times New Roman" w:cs="Times New Roman"/>
          <w:b/>
          <w:bCs/>
          <w:color w:val="000000"/>
          <w:sz w:val="24"/>
          <w:szCs w:val="24"/>
          <w:lang w:val="es-ES"/>
        </w:rPr>
        <w:t>GRÁFICO N° 5</w:t>
      </w:r>
    </w:p>
    <w:p w14:paraId="548DA1D4" w14:textId="77777777" w:rsidR="003C3F55" w:rsidRPr="00DA0AB3" w:rsidRDefault="003C3F55" w:rsidP="00DA0AB3">
      <w:pPr>
        <w:pStyle w:val="Default"/>
        <w:spacing w:line="360" w:lineRule="auto"/>
        <w:jc w:val="both"/>
        <w:rPr>
          <w:rFonts w:ascii="Times New Roman" w:hAnsi="Times New Roman" w:cs="Times New Roman"/>
        </w:rPr>
      </w:pPr>
      <w:r w:rsidRPr="00DA0AB3">
        <w:rPr>
          <w:rFonts w:ascii="Times New Roman" w:hAnsi="Times New Roman" w:cs="Times New Roman"/>
        </w:rPr>
        <w:t>Fuente: Pinto (2015)</w:t>
      </w:r>
    </w:p>
    <w:p w14:paraId="58862BBD" w14:textId="77777777" w:rsidR="00AD532C" w:rsidRPr="00DA0AB3" w:rsidRDefault="00AD532C" w:rsidP="00DA0AB3">
      <w:pPr>
        <w:spacing w:after="0" w:line="360" w:lineRule="auto"/>
        <w:rPr>
          <w:rFonts w:ascii="Times New Roman" w:hAnsi="Times New Roman" w:cs="Times New Roman"/>
          <w:b/>
          <w:bCs/>
          <w:color w:val="000000"/>
          <w:sz w:val="24"/>
          <w:szCs w:val="24"/>
          <w:lang w:val="es-ES"/>
        </w:rPr>
      </w:pPr>
    </w:p>
    <w:p w14:paraId="2E48D6D1" w14:textId="77777777" w:rsidR="00220EBB" w:rsidRDefault="00220EBB" w:rsidP="00DA0AB3">
      <w:pPr>
        <w:spacing w:after="0" w:line="360" w:lineRule="auto"/>
        <w:ind w:firstLine="284"/>
        <w:rPr>
          <w:rFonts w:ascii="Times New Roman" w:hAnsi="Times New Roman" w:cs="Times New Roman"/>
          <w:b/>
          <w:bCs/>
          <w:color w:val="000000"/>
          <w:sz w:val="24"/>
          <w:szCs w:val="24"/>
          <w:lang w:val="es-ES"/>
        </w:rPr>
      </w:pPr>
    </w:p>
    <w:p w14:paraId="4F7A33F0" w14:textId="77777777" w:rsidR="002219D1" w:rsidRDefault="002219D1" w:rsidP="00DA0AB3">
      <w:pPr>
        <w:spacing w:after="0" w:line="360" w:lineRule="auto"/>
        <w:ind w:firstLine="284"/>
        <w:rPr>
          <w:rFonts w:ascii="Times New Roman" w:hAnsi="Times New Roman" w:cs="Times New Roman"/>
          <w:b/>
          <w:bCs/>
          <w:color w:val="000000"/>
          <w:sz w:val="24"/>
          <w:szCs w:val="24"/>
          <w:lang w:val="es-ES"/>
        </w:rPr>
      </w:pPr>
    </w:p>
    <w:p w14:paraId="1E27630B" w14:textId="77777777" w:rsidR="002219D1" w:rsidRDefault="002219D1" w:rsidP="00DA0AB3">
      <w:pPr>
        <w:spacing w:after="0" w:line="360" w:lineRule="auto"/>
        <w:ind w:firstLine="284"/>
        <w:rPr>
          <w:rFonts w:ascii="Times New Roman" w:hAnsi="Times New Roman" w:cs="Times New Roman"/>
          <w:b/>
          <w:bCs/>
          <w:color w:val="000000"/>
          <w:sz w:val="24"/>
          <w:szCs w:val="24"/>
          <w:lang w:val="es-ES"/>
        </w:rPr>
      </w:pPr>
    </w:p>
    <w:p w14:paraId="680F6334" w14:textId="77777777" w:rsidR="002219D1" w:rsidRDefault="002219D1" w:rsidP="00DA0AB3">
      <w:pPr>
        <w:spacing w:after="0" w:line="360" w:lineRule="auto"/>
        <w:ind w:firstLine="284"/>
        <w:rPr>
          <w:rFonts w:ascii="Times New Roman" w:hAnsi="Times New Roman" w:cs="Times New Roman"/>
          <w:b/>
          <w:bCs/>
          <w:color w:val="000000"/>
          <w:sz w:val="24"/>
          <w:szCs w:val="24"/>
          <w:lang w:val="es-ES"/>
        </w:rPr>
      </w:pPr>
    </w:p>
    <w:p w14:paraId="3B65CBA5" w14:textId="77777777" w:rsidR="00AD532C" w:rsidRPr="00DA0AB3" w:rsidRDefault="003C3F55" w:rsidP="00DA0AB3">
      <w:pPr>
        <w:spacing w:after="0" w:line="360" w:lineRule="auto"/>
        <w:ind w:firstLine="284"/>
        <w:rPr>
          <w:rFonts w:ascii="Times New Roman" w:hAnsi="Times New Roman" w:cs="Times New Roman"/>
          <w:b/>
          <w:bCs/>
          <w:color w:val="000000"/>
          <w:sz w:val="24"/>
          <w:szCs w:val="24"/>
          <w:lang w:val="es-ES"/>
        </w:rPr>
      </w:pPr>
      <w:r w:rsidRPr="00DA0AB3">
        <w:rPr>
          <w:rFonts w:ascii="Times New Roman" w:hAnsi="Times New Roman" w:cs="Times New Roman"/>
          <w:b/>
          <w:bCs/>
          <w:color w:val="000000"/>
          <w:sz w:val="24"/>
          <w:szCs w:val="24"/>
          <w:lang w:val="es-ES"/>
        </w:rPr>
        <w:lastRenderedPageBreak/>
        <w:t>In</w:t>
      </w:r>
      <w:r w:rsidR="00AD532C" w:rsidRPr="00DA0AB3">
        <w:rPr>
          <w:rFonts w:ascii="Times New Roman" w:hAnsi="Times New Roman" w:cs="Times New Roman"/>
          <w:b/>
          <w:bCs/>
          <w:color w:val="000000"/>
          <w:sz w:val="24"/>
          <w:szCs w:val="24"/>
          <w:lang w:val="es-ES"/>
        </w:rPr>
        <w:t xml:space="preserve">terpretación </w:t>
      </w:r>
    </w:p>
    <w:p w14:paraId="4B4249DD" w14:textId="77777777" w:rsidR="008F005A" w:rsidRPr="00DA0AB3" w:rsidRDefault="00AD532C"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Para el ítem N° 15, se obtuvo que 90% de los docentes encuestados </w:t>
      </w:r>
      <w:proofErr w:type="gramStart"/>
      <w:r w:rsidRPr="00DA0AB3">
        <w:rPr>
          <w:rFonts w:ascii="Times New Roman" w:hAnsi="Times New Roman" w:cs="Times New Roman"/>
          <w:sz w:val="24"/>
          <w:szCs w:val="24"/>
        </w:rPr>
        <w:t>indicaron</w:t>
      </w:r>
      <w:proofErr w:type="gramEnd"/>
      <w:r w:rsidRPr="00DA0AB3">
        <w:rPr>
          <w:rFonts w:ascii="Times New Roman" w:hAnsi="Times New Roman" w:cs="Times New Roman"/>
          <w:sz w:val="24"/>
          <w:szCs w:val="24"/>
        </w:rPr>
        <w:t xml:space="preserve"> saber que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utilizan máscaras para ocultar su identidad, mientras que solo 10% de la muestra manifestó no saberlo.</w:t>
      </w:r>
    </w:p>
    <w:p w14:paraId="491883B8" w14:textId="77777777" w:rsidR="00AD532C" w:rsidRPr="00DA0AB3" w:rsidRDefault="00AD532C"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Los resultados obtenidos en el ítem 15 reflejan que las máscaras de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del municipio Montalbán son conocidas por la mayoría de los encuestados lo que resulta favorable para la presente investigación. </w:t>
      </w:r>
    </w:p>
    <w:p w14:paraId="4C81FAEA" w14:textId="77777777" w:rsidR="00AD532C" w:rsidRPr="00DA0AB3" w:rsidRDefault="00AD532C"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En el ítem N°. 16 se evidenció que 35% de los encuestados manifestaron haber elaborado alguna vez una máscara de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frente a 5% que respondieron no haberlo hecho nunca. </w:t>
      </w:r>
    </w:p>
    <w:p w14:paraId="3183D161" w14:textId="77777777" w:rsidR="00AD532C" w:rsidRPr="00DA0AB3" w:rsidRDefault="00AD532C"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Los datos arrojados a través del ítem 16 reflejan que a pesar de que algunos docentes conocen y han elaborado máscaras de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la mayoría de ellos no sabe hacerlo, esto permite destacar, la elaboración de máscaras de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dentro de la propuesta hecha mediante esta investigación. </w:t>
      </w:r>
    </w:p>
    <w:p w14:paraId="29043F12" w14:textId="77777777" w:rsidR="00AD532C" w:rsidRPr="00DA0AB3" w:rsidRDefault="00AD532C"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En el ítem N°. 17 se pudo evidenciar que 65% de los docentes encuestados saben que los Locos y </w:t>
      </w:r>
      <w:proofErr w:type="spellStart"/>
      <w:r w:rsidRPr="00DA0AB3">
        <w:rPr>
          <w:rFonts w:ascii="Times New Roman" w:hAnsi="Times New Roman" w:cs="Times New Roman"/>
          <w:sz w:val="24"/>
          <w:szCs w:val="24"/>
        </w:rPr>
        <w:t>Locainas</w:t>
      </w:r>
      <w:proofErr w:type="spellEnd"/>
      <w:r w:rsidRPr="00DA0AB3">
        <w:rPr>
          <w:rFonts w:ascii="Times New Roman" w:eastAsia="Calibri" w:hAnsi="Times New Roman" w:cs="Times New Roman"/>
          <w:sz w:val="24"/>
          <w:szCs w:val="24"/>
        </w:rPr>
        <w:t xml:space="preserve"> van dando vueltas continuas sacudiendo sus maracas</w:t>
      </w:r>
      <w:r w:rsidRPr="00DA0AB3">
        <w:rPr>
          <w:rFonts w:ascii="Times New Roman" w:hAnsi="Times New Roman" w:cs="Times New Roman"/>
          <w:sz w:val="24"/>
          <w:szCs w:val="24"/>
        </w:rPr>
        <w:t xml:space="preserve"> y que 35% de ellos lo desconocen.</w:t>
      </w:r>
    </w:p>
    <w:p w14:paraId="22F45E4C" w14:textId="77777777" w:rsidR="00AD532C" w:rsidRPr="00DA0AB3" w:rsidRDefault="00AD532C"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El ítem N°. 18 arrojó que 60% de los encuestados manifestaron saber </w:t>
      </w:r>
      <w:r w:rsidRPr="00DA0AB3">
        <w:rPr>
          <w:rFonts w:ascii="Times New Roman" w:eastAsia="Calibri" w:hAnsi="Times New Roman" w:cs="Times New Roman"/>
          <w:sz w:val="24"/>
          <w:szCs w:val="24"/>
        </w:rPr>
        <w:t xml:space="preserve">que los Locos y </w:t>
      </w:r>
      <w:proofErr w:type="spellStart"/>
      <w:r w:rsidRPr="00DA0AB3">
        <w:rPr>
          <w:rFonts w:ascii="Times New Roman" w:eastAsia="Calibri" w:hAnsi="Times New Roman" w:cs="Times New Roman"/>
          <w:sz w:val="24"/>
          <w:szCs w:val="24"/>
        </w:rPr>
        <w:t>Locainas</w:t>
      </w:r>
      <w:proofErr w:type="spellEnd"/>
      <w:r w:rsidRPr="00DA0AB3">
        <w:rPr>
          <w:rFonts w:ascii="Times New Roman" w:eastAsia="Calibri" w:hAnsi="Times New Roman" w:cs="Times New Roman"/>
          <w:sz w:val="24"/>
          <w:szCs w:val="24"/>
        </w:rPr>
        <w:t xml:space="preserve"> de Montalbán bailan al ritmo de la parranda a los vecinos que se encuentras en las calles del municipio</w:t>
      </w:r>
      <w:r w:rsidRPr="00DA0AB3">
        <w:rPr>
          <w:rFonts w:ascii="Times New Roman" w:hAnsi="Times New Roman" w:cs="Times New Roman"/>
          <w:sz w:val="24"/>
          <w:szCs w:val="24"/>
        </w:rPr>
        <w:t>, sin embargo 40% lo desconoce.</w:t>
      </w:r>
    </w:p>
    <w:p w14:paraId="13D24B66" w14:textId="77777777" w:rsidR="00AD532C" w:rsidRPr="00DA0AB3" w:rsidRDefault="00AD532C" w:rsidP="00DA0AB3">
      <w:pPr>
        <w:spacing w:after="0" w:line="360" w:lineRule="auto"/>
        <w:ind w:firstLine="284"/>
        <w:jc w:val="both"/>
        <w:rPr>
          <w:rFonts w:ascii="Times New Roman" w:hAnsi="Times New Roman" w:cs="Times New Roman"/>
          <w:sz w:val="24"/>
          <w:szCs w:val="24"/>
        </w:rPr>
      </w:pPr>
      <w:r w:rsidRPr="00DA0AB3">
        <w:rPr>
          <w:rFonts w:ascii="Times New Roman" w:hAnsi="Times New Roman" w:cs="Times New Roman"/>
          <w:sz w:val="24"/>
          <w:szCs w:val="24"/>
        </w:rPr>
        <w:t xml:space="preserve">Según los datos obtenidos en el ítem 17 y 18 la mayoría de los docentes conoce sobre el baile que realizan los Locos y </w:t>
      </w:r>
      <w:proofErr w:type="spellStart"/>
      <w:r w:rsidRPr="00DA0AB3">
        <w:rPr>
          <w:rFonts w:ascii="Times New Roman" w:hAnsi="Times New Roman" w:cs="Times New Roman"/>
          <w:sz w:val="24"/>
          <w:szCs w:val="24"/>
        </w:rPr>
        <w:t>Locainas</w:t>
      </w:r>
      <w:proofErr w:type="spellEnd"/>
      <w:r w:rsidRPr="00DA0AB3">
        <w:rPr>
          <w:rFonts w:ascii="Times New Roman" w:hAnsi="Times New Roman" w:cs="Times New Roman"/>
          <w:sz w:val="24"/>
          <w:szCs w:val="24"/>
        </w:rPr>
        <w:t xml:space="preserve">, lo que resulta favorable para esta investigación. </w:t>
      </w:r>
    </w:p>
    <w:p w14:paraId="05A34DF7" w14:textId="77777777" w:rsidR="00AD532C" w:rsidRPr="00DA0AB3" w:rsidRDefault="00AD532C" w:rsidP="00DA0AB3">
      <w:pPr>
        <w:spacing w:after="0" w:line="360" w:lineRule="auto"/>
        <w:jc w:val="both"/>
        <w:rPr>
          <w:rFonts w:ascii="Times New Roman" w:hAnsi="Times New Roman" w:cs="Times New Roman"/>
          <w:sz w:val="24"/>
          <w:szCs w:val="24"/>
        </w:rPr>
      </w:pPr>
    </w:p>
    <w:p w14:paraId="64F2C243" w14:textId="77777777" w:rsidR="00992BEB" w:rsidRPr="00DA0AB3" w:rsidRDefault="00992BEB" w:rsidP="00DA0AB3">
      <w:pPr>
        <w:spacing w:after="0" w:line="360" w:lineRule="auto"/>
        <w:jc w:val="both"/>
        <w:rPr>
          <w:rFonts w:ascii="Times New Roman" w:hAnsi="Times New Roman" w:cs="Times New Roman"/>
          <w:sz w:val="24"/>
          <w:szCs w:val="24"/>
        </w:rPr>
      </w:pPr>
    </w:p>
    <w:p w14:paraId="501373C2" w14:textId="77777777" w:rsidR="00B43628" w:rsidRPr="00DA0AB3" w:rsidRDefault="00B43628" w:rsidP="00DA0AB3">
      <w:pPr>
        <w:spacing w:after="0" w:line="360" w:lineRule="auto"/>
        <w:jc w:val="both"/>
        <w:rPr>
          <w:rFonts w:ascii="Times New Roman" w:hAnsi="Times New Roman" w:cs="Times New Roman"/>
          <w:sz w:val="24"/>
          <w:szCs w:val="24"/>
        </w:rPr>
      </w:pPr>
    </w:p>
    <w:p w14:paraId="154CB724" w14:textId="77777777" w:rsidR="00220EBB" w:rsidRDefault="00220EBB" w:rsidP="00DA0AB3">
      <w:pPr>
        <w:spacing w:after="0" w:line="360" w:lineRule="auto"/>
        <w:jc w:val="center"/>
        <w:rPr>
          <w:rFonts w:ascii="Times New Roman" w:hAnsi="Times New Roman" w:cs="Times New Roman"/>
          <w:b/>
          <w:bCs/>
          <w:sz w:val="24"/>
          <w:szCs w:val="24"/>
        </w:rPr>
      </w:pPr>
    </w:p>
    <w:p w14:paraId="3B1A9581" w14:textId="77777777" w:rsidR="00220EBB" w:rsidRDefault="00220EBB" w:rsidP="00DA0AB3">
      <w:pPr>
        <w:spacing w:after="0" w:line="360" w:lineRule="auto"/>
        <w:jc w:val="center"/>
        <w:rPr>
          <w:rFonts w:ascii="Times New Roman" w:hAnsi="Times New Roman" w:cs="Times New Roman"/>
          <w:b/>
          <w:bCs/>
          <w:sz w:val="24"/>
          <w:szCs w:val="24"/>
        </w:rPr>
      </w:pPr>
    </w:p>
    <w:p w14:paraId="05E63CE6" w14:textId="77777777" w:rsidR="00220EBB" w:rsidRDefault="00220EBB" w:rsidP="00DA0AB3">
      <w:pPr>
        <w:spacing w:after="0" w:line="360" w:lineRule="auto"/>
        <w:jc w:val="center"/>
        <w:rPr>
          <w:rFonts w:ascii="Times New Roman" w:hAnsi="Times New Roman" w:cs="Times New Roman"/>
          <w:b/>
          <w:bCs/>
          <w:sz w:val="24"/>
          <w:szCs w:val="24"/>
        </w:rPr>
      </w:pPr>
    </w:p>
    <w:p w14:paraId="6CBAFE85" w14:textId="77777777" w:rsidR="00220EBB" w:rsidRDefault="00220EBB" w:rsidP="00DA0AB3">
      <w:pPr>
        <w:spacing w:after="0" w:line="360" w:lineRule="auto"/>
        <w:jc w:val="center"/>
        <w:rPr>
          <w:rFonts w:ascii="Times New Roman" w:hAnsi="Times New Roman" w:cs="Times New Roman"/>
          <w:b/>
          <w:bCs/>
          <w:sz w:val="24"/>
          <w:szCs w:val="24"/>
        </w:rPr>
      </w:pPr>
    </w:p>
    <w:p w14:paraId="5CC332A5" w14:textId="77777777" w:rsidR="00AD532C" w:rsidRPr="00DA0AB3" w:rsidRDefault="00AD532C" w:rsidP="00BA41A4">
      <w:pPr>
        <w:spacing w:after="0" w:line="240" w:lineRule="auto"/>
        <w:jc w:val="center"/>
        <w:rPr>
          <w:rFonts w:ascii="Times New Roman" w:hAnsi="Times New Roman" w:cs="Times New Roman"/>
          <w:sz w:val="24"/>
          <w:szCs w:val="24"/>
        </w:rPr>
      </w:pPr>
      <w:r w:rsidRPr="00DA0AB3">
        <w:rPr>
          <w:rFonts w:ascii="Times New Roman" w:hAnsi="Times New Roman" w:cs="Times New Roman"/>
          <w:b/>
          <w:bCs/>
          <w:sz w:val="24"/>
          <w:szCs w:val="24"/>
        </w:rPr>
        <w:lastRenderedPageBreak/>
        <w:t>Tabla N° 6</w:t>
      </w:r>
    </w:p>
    <w:p w14:paraId="477AC75F" w14:textId="77777777" w:rsidR="00AD532C" w:rsidRPr="00DA0AB3" w:rsidRDefault="00AD532C" w:rsidP="00BA41A4">
      <w:pPr>
        <w:pStyle w:val="Default"/>
        <w:ind w:firstLine="284"/>
        <w:jc w:val="both"/>
        <w:rPr>
          <w:rFonts w:ascii="Times New Roman" w:hAnsi="Times New Roman" w:cs="Times New Roman"/>
        </w:rPr>
      </w:pPr>
      <w:r w:rsidRPr="00DA0AB3">
        <w:rPr>
          <w:rFonts w:ascii="Times New Roman" w:hAnsi="Times New Roman" w:cs="Times New Roman"/>
        </w:rPr>
        <w:t xml:space="preserve">Dimensión: Manifestación cultural de Locos y </w:t>
      </w:r>
      <w:proofErr w:type="spellStart"/>
      <w:r w:rsidRPr="00DA0AB3">
        <w:rPr>
          <w:rFonts w:ascii="Times New Roman" w:hAnsi="Times New Roman" w:cs="Times New Roman"/>
        </w:rPr>
        <w:t>Locainas</w:t>
      </w:r>
      <w:proofErr w:type="spellEnd"/>
      <w:r w:rsidRPr="00DA0AB3">
        <w:rPr>
          <w:rFonts w:ascii="Times New Roman" w:hAnsi="Times New Roman" w:cs="Times New Roman"/>
        </w:rPr>
        <w:t xml:space="preserve"> </w:t>
      </w:r>
    </w:p>
    <w:p w14:paraId="4C3F62C6" w14:textId="77777777" w:rsidR="00AD532C" w:rsidRPr="00DA0AB3" w:rsidRDefault="00AD532C" w:rsidP="00BA41A4">
      <w:pPr>
        <w:pStyle w:val="Default"/>
        <w:ind w:firstLine="284"/>
        <w:jc w:val="both"/>
        <w:rPr>
          <w:rFonts w:ascii="Times New Roman" w:hAnsi="Times New Roman" w:cs="Times New Roman"/>
        </w:rPr>
      </w:pPr>
      <w:r w:rsidRPr="00DA0AB3">
        <w:rPr>
          <w:rFonts w:ascii="Times New Roman" w:hAnsi="Times New Roman" w:cs="Times New Roman"/>
        </w:rPr>
        <w:t>Indicadores: Importancia de la proyección y difusión de la manifestación.</w:t>
      </w:r>
      <w:r w:rsidRPr="00DA0AB3">
        <w:rPr>
          <w:rFonts w:ascii="Times New Roman" w:hAnsi="Times New Roman" w:cs="Times New Roman"/>
        </w:rPr>
        <w:tab/>
      </w:r>
    </w:p>
    <w:p w14:paraId="36BD28E9" w14:textId="77777777" w:rsidR="00AD532C" w:rsidRPr="00DA0AB3" w:rsidRDefault="00AD532C" w:rsidP="00BA41A4">
      <w:pPr>
        <w:pStyle w:val="Default"/>
        <w:jc w:val="center"/>
        <w:rPr>
          <w:rFonts w:ascii="Times New Roman" w:hAnsi="Times New Roman" w:cs="Times New Roman"/>
          <w:b/>
        </w:rPr>
      </w:pPr>
      <w:r w:rsidRPr="00DA0AB3">
        <w:rPr>
          <w:rFonts w:ascii="Times New Roman" w:hAnsi="Times New Roman" w:cs="Times New Roman"/>
          <w:b/>
        </w:rPr>
        <w:t>Ítems</w:t>
      </w:r>
    </w:p>
    <w:p w14:paraId="11D74A77" w14:textId="77777777" w:rsidR="00AD532C" w:rsidRPr="00DA0AB3" w:rsidRDefault="00AD532C" w:rsidP="00BA41A4">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 xml:space="preserve">¿Cree usted que la manifestación de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necesita más proyección dentro del municipio?</w:t>
      </w:r>
    </w:p>
    <w:p w14:paraId="0B506637" w14:textId="77777777" w:rsidR="00AD532C" w:rsidRPr="00DA0AB3" w:rsidRDefault="00AD532C" w:rsidP="00BA41A4">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¿Considera usted importante la difusión de esta manifestación dentro de las instituciones educativas del municipio?</w:t>
      </w:r>
    </w:p>
    <w:p w14:paraId="266DFB30" w14:textId="77777777" w:rsidR="00AD532C" w:rsidRPr="00DA0AB3" w:rsidRDefault="00AD532C" w:rsidP="00BA41A4">
      <w:pPr>
        <w:pStyle w:val="Default"/>
        <w:numPr>
          <w:ilvl w:val="0"/>
          <w:numId w:val="4"/>
        </w:numPr>
        <w:jc w:val="both"/>
        <w:rPr>
          <w:rFonts w:ascii="Times New Roman" w:hAnsi="Times New Roman" w:cs="Times New Roman"/>
        </w:rPr>
      </w:pPr>
      <w:r w:rsidRPr="00DA0AB3">
        <w:rPr>
          <w:rFonts w:ascii="Times New Roman" w:hAnsi="Times New Roman" w:cs="Times New Roman"/>
        </w:rPr>
        <w:t>¿Es importante dar a conocer esta manifestación para el realce de la cultura en el municipio Montalbán?</w:t>
      </w:r>
    </w:p>
    <w:tbl>
      <w:tblPr>
        <w:tblStyle w:val="Tablaconcuadrcula"/>
        <w:tblW w:w="0" w:type="auto"/>
        <w:tblInd w:w="704" w:type="dxa"/>
        <w:tblLook w:val="04A0" w:firstRow="1" w:lastRow="0" w:firstColumn="1" w:lastColumn="0" w:noHBand="0" w:noVBand="1"/>
      </w:tblPr>
      <w:tblGrid>
        <w:gridCol w:w="1061"/>
        <w:gridCol w:w="1491"/>
        <w:gridCol w:w="1559"/>
        <w:gridCol w:w="1559"/>
        <w:gridCol w:w="1559"/>
      </w:tblGrid>
      <w:tr w:rsidR="00AD532C" w:rsidRPr="00DA0AB3" w14:paraId="708C7AA7" w14:textId="77777777" w:rsidTr="00AD532C">
        <w:tc>
          <w:tcPr>
            <w:tcW w:w="1061" w:type="dxa"/>
            <w:vAlign w:val="center"/>
          </w:tcPr>
          <w:p w14:paraId="644A248C" w14:textId="77777777" w:rsidR="00AD532C" w:rsidRPr="00DA0AB3" w:rsidRDefault="00AD532C" w:rsidP="00DA0AB3">
            <w:pPr>
              <w:pStyle w:val="Default"/>
              <w:spacing w:line="360" w:lineRule="auto"/>
              <w:jc w:val="center"/>
              <w:rPr>
                <w:rFonts w:ascii="Times New Roman" w:hAnsi="Times New Roman" w:cs="Times New Roman"/>
                <w:b/>
              </w:rPr>
            </w:pPr>
          </w:p>
          <w:p w14:paraId="0B68ECF9"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ITEMS</w:t>
            </w:r>
          </w:p>
        </w:tc>
        <w:tc>
          <w:tcPr>
            <w:tcW w:w="3050" w:type="dxa"/>
            <w:gridSpan w:val="2"/>
            <w:vAlign w:val="center"/>
          </w:tcPr>
          <w:p w14:paraId="5357C554"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SI</w:t>
            </w:r>
          </w:p>
        </w:tc>
        <w:tc>
          <w:tcPr>
            <w:tcW w:w="3118" w:type="dxa"/>
            <w:gridSpan w:val="2"/>
            <w:vAlign w:val="center"/>
          </w:tcPr>
          <w:p w14:paraId="6939FC2F"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NO</w:t>
            </w:r>
          </w:p>
        </w:tc>
      </w:tr>
      <w:tr w:rsidR="00AD532C" w:rsidRPr="00DA0AB3" w14:paraId="6766A30C" w14:textId="77777777" w:rsidTr="00AD532C">
        <w:tc>
          <w:tcPr>
            <w:tcW w:w="1061" w:type="dxa"/>
            <w:vAlign w:val="center"/>
          </w:tcPr>
          <w:p w14:paraId="584A41DE" w14:textId="77777777" w:rsidR="00AD532C" w:rsidRPr="00DA0AB3" w:rsidRDefault="00AD532C" w:rsidP="00DA0AB3">
            <w:pPr>
              <w:pStyle w:val="Default"/>
              <w:spacing w:line="360" w:lineRule="auto"/>
              <w:jc w:val="center"/>
              <w:rPr>
                <w:rFonts w:ascii="Times New Roman" w:hAnsi="Times New Roman" w:cs="Times New Roman"/>
                <w:b/>
              </w:rPr>
            </w:pPr>
          </w:p>
        </w:tc>
        <w:tc>
          <w:tcPr>
            <w:tcW w:w="1491" w:type="dxa"/>
            <w:vAlign w:val="center"/>
          </w:tcPr>
          <w:p w14:paraId="33CDBC63"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76C0FA87"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c>
          <w:tcPr>
            <w:tcW w:w="1559" w:type="dxa"/>
            <w:vAlign w:val="center"/>
          </w:tcPr>
          <w:p w14:paraId="645801B4"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1F464F8D"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r>
      <w:tr w:rsidR="00AD532C" w:rsidRPr="00DA0AB3" w14:paraId="33ACB11B" w14:textId="77777777" w:rsidTr="00AD532C">
        <w:tc>
          <w:tcPr>
            <w:tcW w:w="1061" w:type="dxa"/>
            <w:vAlign w:val="center"/>
          </w:tcPr>
          <w:p w14:paraId="6789E07E"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19</w:t>
            </w:r>
          </w:p>
        </w:tc>
        <w:tc>
          <w:tcPr>
            <w:tcW w:w="1491" w:type="dxa"/>
            <w:vAlign w:val="center"/>
          </w:tcPr>
          <w:p w14:paraId="2F763983"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20</w:t>
            </w:r>
          </w:p>
        </w:tc>
        <w:tc>
          <w:tcPr>
            <w:tcW w:w="1559" w:type="dxa"/>
            <w:vAlign w:val="center"/>
          </w:tcPr>
          <w:p w14:paraId="6589141B"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100%</w:t>
            </w:r>
          </w:p>
        </w:tc>
        <w:tc>
          <w:tcPr>
            <w:tcW w:w="1559" w:type="dxa"/>
            <w:vAlign w:val="center"/>
          </w:tcPr>
          <w:p w14:paraId="56D52E84"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c>
          <w:tcPr>
            <w:tcW w:w="1559" w:type="dxa"/>
            <w:vAlign w:val="center"/>
          </w:tcPr>
          <w:p w14:paraId="4B666E92"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r>
      <w:tr w:rsidR="00AD532C" w:rsidRPr="00DA0AB3" w14:paraId="67FB5B1D" w14:textId="77777777" w:rsidTr="00AD532C">
        <w:tc>
          <w:tcPr>
            <w:tcW w:w="1061" w:type="dxa"/>
            <w:vAlign w:val="center"/>
          </w:tcPr>
          <w:p w14:paraId="03131907"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20</w:t>
            </w:r>
          </w:p>
        </w:tc>
        <w:tc>
          <w:tcPr>
            <w:tcW w:w="1491" w:type="dxa"/>
            <w:vAlign w:val="center"/>
          </w:tcPr>
          <w:p w14:paraId="0EB3C836"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20</w:t>
            </w:r>
          </w:p>
        </w:tc>
        <w:tc>
          <w:tcPr>
            <w:tcW w:w="1559" w:type="dxa"/>
            <w:vAlign w:val="center"/>
          </w:tcPr>
          <w:p w14:paraId="2214689C"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100%</w:t>
            </w:r>
          </w:p>
        </w:tc>
        <w:tc>
          <w:tcPr>
            <w:tcW w:w="1559" w:type="dxa"/>
            <w:vAlign w:val="center"/>
          </w:tcPr>
          <w:p w14:paraId="03FDDA81"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c>
          <w:tcPr>
            <w:tcW w:w="1559" w:type="dxa"/>
            <w:vAlign w:val="center"/>
          </w:tcPr>
          <w:p w14:paraId="3CB43252"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r>
      <w:tr w:rsidR="00AD532C" w:rsidRPr="00DA0AB3" w14:paraId="2DAC88C6" w14:textId="77777777" w:rsidTr="00AD532C">
        <w:tc>
          <w:tcPr>
            <w:tcW w:w="1061" w:type="dxa"/>
            <w:vAlign w:val="center"/>
          </w:tcPr>
          <w:p w14:paraId="30E353E2"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21</w:t>
            </w:r>
          </w:p>
        </w:tc>
        <w:tc>
          <w:tcPr>
            <w:tcW w:w="1491" w:type="dxa"/>
            <w:vAlign w:val="center"/>
          </w:tcPr>
          <w:p w14:paraId="1C15D19B"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20</w:t>
            </w:r>
          </w:p>
        </w:tc>
        <w:tc>
          <w:tcPr>
            <w:tcW w:w="1559" w:type="dxa"/>
            <w:vAlign w:val="center"/>
          </w:tcPr>
          <w:p w14:paraId="0C16EC3F"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100%</w:t>
            </w:r>
          </w:p>
        </w:tc>
        <w:tc>
          <w:tcPr>
            <w:tcW w:w="1559" w:type="dxa"/>
            <w:vAlign w:val="center"/>
          </w:tcPr>
          <w:p w14:paraId="6671E48E"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c>
          <w:tcPr>
            <w:tcW w:w="1559" w:type="dxa"/>
            <w:vAlign w:val="center"/>
          </w:tcPr>
          <w:p w14:paraId="3A5A1A37"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r>
    </w:tbl>
    <w:p w14:paraId="4F07D0C5" w14:textId="77777777" w:rsidR="003C3F55" w:rsidRPr="00DA0AB3" w:rsidRDefault="003C3F55" w:rsidP="00DA0AB3">
      <w:pPr>
        <w:pStyle w:val="Default"/>
        <w:spacing w:line="360" w:lineRule="auto"/>
        <w:jc w:val="both"/>
        <w:rPr>
          <w:rFonts w:ascii="Times New Roman" w:hAnsi="Times New Roman" w:cs="Times New Roman"/>
        </w:rPr>
      </w:pPr>
      <w:r w:rsidRPr="00DA0AB3">
        <w:rPr>
          <w:rFonts w:ascii="Times New Roman" w:hAnsi="Times New Roman" w:cs="Times New Roman"/>
        </w:rPr>
        <w:t>Fuente: Pinto (2015)</w:t>
      </w:r>
    </w:p>
    <w:p w14:paraId="79E10249" w14:textId="77777777" w:rsidR="00AD532C" w:rsidRPr="00DA0AB3" w:rsidRDefault="00AD532C" w:rsidP="00DA0AB3">
      <w:pPr>
        <w:pStyle w:val="Default"/>
        <w:spacing w:line="360" w:lineRule="auto"/>
        <w:jc w:val="both"/>
        <w:rPr>
          <w:rFonts w:ascii="Times New Roman" w:hAnsi="Times New Roman" w:cs="Times New Roman"/>
        </w:rPr>
      </w:pPr>
      <w:r w:rsidRPr="00DA0AB3">
        <w:rPr>
          <w:rFonts w:ascii="Times New Roman" w:hAnsi="Times New Roman" w:cs="Times New Roman"/>
          <w:noProof/>
          <w:bdr w:val="single" w:sz="12" w:space="0" w:color="0066FF" w:frame="1"/>
          <w:lang w:eastAsia="es-ES"/>
        </w:rPr>
        <w:drawing>
          <wp:anchor distT="0" distB="0" distL="114300" distR="114300" simplePos="0" relativeHeight="251661824" behindDoc="0" locked="0" layoutInCell="1" allowOverlap="1" wp14:anchorId="6E6D598D" wp14:editId="741167BC">
            <wp:simplePos x="0" y="0"/>
            <wp:positionH relativeFrom="column">
              <wp:posOffset>24765</wp:posOffset>
            </wp:positionH>
            <wp:positionV relativeFrom="paragraph">
              <wp:posOffset>409575</wp:posOffset>
            </wp:positionV>
            <wp:extent cx="5305168" cy="1664043"/>
            <wp:effectExtent l="0" t="0" r="0" b="0"/>
            <wp:wrapSquare wrapText="bothSides"/>
            <wp:docPr id="8" name="Gráfico 8"/>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anchor>
        </w:drawing>
      </w:r>
    </w:p>
    <w:p w14:paraId="482199DD" w14:textId="77777777" w:rsidR="003C3F55" w:rsidRPr="00DA0AB3" w:rsidRDefault="003C3F55" w:rsidP="00DA0AB3">
      <w:pPr>
        <w:pStyle w:val="Default"/>
        <w:spacing w:line="360" w:lineRule="auto"/>
        <w:jc w:val="both"/>
        <w:rPr>
          <w:rFonts w:ascii="Times New Roman" w:hAnsi="Times New Roman" w:cs="Times New Roman"/>
        </w:rPr>
      </w:pPr>
      <w:r w:rsidRPr="00DA0AB3">
        <w:rPr>
          <w:rFonts w:ascii="Times New Roman" w:hAnsi="Times New Roman" w:cs="Times New Roman"/>
        </w:rPr>
        <w:t>Fuente: Pinto (2015)</w:t>
      </w:r>
    </w:p>
    <w:p w14:paraId="4C188A20" w14:textId="77777777" w:rsidR="0010218F" w:rsidRPr="00DA0AB3" w:rsidRDefault="0010218F" w:rsidP="00DA0AB3">
      <w:pPr>
        <w:pStyle w:val="Default"/>
        <w:spacing w:line="360" w:lineRule="auto"/>
        <w:jc w:val="both"/>
        <w:rPr>
          <w:rFonts w:ascii="Times New Roman" w:hAnsi="Times New Roman" w:cs="Times New Roman"/>
          <w:b/>
          <w:bCs/>
        </w:rPr>
      </w:pPr>
    </w:p>
    <w:p w14:paraId="6477DB78" w14:textId="77777777" w:rsidR="00B43628" w:rsidRPr="00DA0AB3" w:rsidRDefault="00B43628" w:rsidP="00DA0AB3">
      <w:pPr>
        <w:pStyle w:val="Default"/>
        <w:spacing w:line="360" w:lineRule="auto"/>
        <w:jc w:val="both"/>
        <w:rPr>
          <w:rFonts w:ascii="Times New Roman" w:hAnsi="Times New Roman" w:cs="Times New Roman"/>
          <w:b/>
          <w:bCs/>
        </w:rPr>
      </w:pPr>
    </w:p>
    <w:p w14:paraId="652B6F5F" w14:textId="77777777" w:rsidR="00220EBB" w:rsidRDefault="00220EBB" w:rsidP="00DA0AB3">
      <w:pPr>
        <w:pStyle w:val="Default"/>
        <w:spacing w:line="360" w:lineRule="auto"/>
        <w:ind w:firstLine="284"/>
        <w:jc w:val="both"/>
        <w:rPr>
          <w:rFonts w:ascii="Times New Roman" w:hAnsi="Times New Roman" w:cs="Times New Roman"/>
          <w:b/>
          <w:bCs/>
        </w:rPr>
      </w:pPr>
    </w:p>
    <w:p w14:paraId="4E5C751D" w14:textId="77777777" w:rsidR="00220EBB" w:rsidRDefault="00220EBB" w:rsidP="00DA0AB3">
      <w:pPr>
        <w:pStyle w:val="Default"/>
        <w:spacing w:line="360" w:lineRule="auto"/>
        <w:ind w:firstLine="284"/>
        <w:jc w:val="both"/>
        <w:rPr>
          <w:rFonts w:ascii="Times New Roman" w:hAnsi="Times New Roman" w:cs="Times New Roman"/>
          <w:b/>
          <w:bCs/>
        </w:rPr>
      </w:pPr>
    </w:p>
    <w:p w14:paraId="4A55018D" w14:textId="77777777" w:rsidR="00BA41A4" w:rsidRDefault="00BA41A4" w:rsidP="00DA0AB3">
      <w:pPr>
        <w:pStyle w:val="Default"/>
        <w:spacing w:line="360" w:lineRule="auto"/>
        <w:ind w:firstLine="284"/>
        <w:jc w:val="both"/>
        <w:rPr>
          <w:rFonts w:ascii="Times New Roman" w:hAnsi="Times New Roman" w:cs="Times New Roman"/>
          <w:b/>
          <w:bCs/>
        </w:rPr>
      </w:pPr>
    </w:p>
    <w:p w14:paraId="3A294914" w14:textId="77777777" w:rsidR="00BA41A4" w:rsidRDefault="00BA41A4" w:rsidP="00DA0AB3">
      <w:pPr>
        <w:pStyle w:val="Default"/>
        <w:spacing w:line="360" w:lineRule="auto"/>
        <w:ind w:firstLine="284"/>
        <w:jc w:val="both"/>
        <w:rPr>
          <w:rFonts w:ascii="Times New Roman" w:hAnsi="Times New Roman" w:cs="Times New Roman"/>
          <w:b/>
          <w:bCs/>
        </w:rPr>
      </w:pPr>
    </w:p>
    <w:p w14:paraId="5CE54959" w14:textId="77777777" w:rsidR="00BA41A4" w:rsidRDefault="00BA41A4" w:rsidP="00DA0AB3">
      <w:pPr>
        <w:pStyle w:val="Default"/>
        <w:spacing w:line="360" w:lineRule="auto"/>
        <w:ind w:firstLine="284"/>
        <w:jc w:val="both"/>
        <w:rPr>
          <w:rFonts w:ascii="Times New Roman" w:hAnsi="Times New Roman" w:cs="Times New Roman"/>
          <w:b/>
          <w:bCs/>
        </w:rPr>
      </w:pPr>
    </w:p>
    <w:p w14:paraId="4C05BF10" w14:textId="77777777" w:rsidR="00AD532C" w:rsidRPr="00DA0AB3" w:rsidRDefault="003C3F55" w:rsidP="00DA0AB3">
      <w:pPr>
        <w:pStyle w:val="Default"/>
        <w:spacing w:line="360" w:lineRule="auto"/>
        <w:ind w:firstLine="284"/>
        <w:jc w:val="both"/>
        <w:rPr>
          <w:rFonts w:ascii="Times New Roman" w:hAnsi="Times New Roman" w:cs="Times New Roman"/>
          <w:b/>
          <w:bCs/>
        </w:rPr>
      </w:pPr>
      <w:r w:rsidRPr="00DA0AB3">
        <w:rPr>
          <w:rFonts w:ascii="Times New Roman" w:hAnsi="Times New Roman" w:cs="Times New Roman"/>
          <w:b/>
          <w:bCs/>
        </w:rPr>
        <w:lastRenderedPageBreak/>
        <w:t>I</w:t>
      </w:r>
      <w:r w:rsidR="00AD532C" w:rsidRPr="00DA0AB3">
        <w:rPr>
          <w:rFonts w:ascii="Times New Roman" w:hAnsi="Times New Roman" w:cs="Times New Roman"/>
          <w:b/>
          <w:bCs/>
        </w:rPr>
        <w:t xml:space="preserve">nterpretación </w:t>
      </w:r>
    </w:p>
    <w:p w14:paraId="137FA760" w14:textId="77777777" w:rsidR="00AD532C" w:rsidRPr="00DA0AB3" w:rsidRDefault="00AD532C" w:rsidP="00DA0AB3">
      <w:pPr>
        <w:pStyle w:val="Default"/>
        <w:spacing w:line="360" w:lineRule="auto"/>
        <w:ind w:firstLine="284"/>
        <w:jc w:val="both"/>
        <w:rPr>
          <w:rFonts w:ascii="Times New Roman" w:hAnsi="Times New Roman" w:cs="Times New Roman"/>
          <w:bCs/>
        </w:rPr>
      </w:pPr>
      <w:r w:rsidRPr="00DA0AB3">
        <w:rPr>
          <w:rFonts w:ascii="Times New Roman" w:hAnsi="Times New Roman" w:cs="Times New Roman"/>
          <w:bCs/>
        </w:rPr>
        <w:t>El ítem N° 19 arrojó en sus resultados que 100% de la población encuestada indicó creer que</w:t>
      </w:r>
      <w:r w:rsidRPr="00DA0AB3">
        <w:rPr>
          <w:rFonts w:ascii="Times New Roman" w:eastAsia="Calibri" w:hAnsi="Times New Roman" w:cs="Times New Roman"/>
          <w:color w:val="auto"/>
          <w:lang w:val="es-VE"/>
        </w:rPr>
        <w:t xml:space="preserve"> la manifestación de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necesita más proyección dentro del municipio</w:t>
      </w:r>
      <w:r w:rsidRPr="00DA0AB3">
        <w:rPr>
          <w:rFonts w:ascii="Times New Roman" w:hAnsi="Times New Roman" w:cs="Times New Roman"/>
          <w:bCs/>
        </w:rPr>
        <w:t>.</w:t>
      </w:r>
    </w:p>
    <w:p w14:paraId="2344CA32"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hAnsi="Times New Roman" w:cs="Times New Roman"/>
          <w:bCs/>
        </w:rPr>
        <w:t xml:space="preserve">En el ítem N° 20 se evidenció que 100% de los docentes </w:t>
      </w:r>
      <w:r w:rsidRPr="00DA0AB3">
        <w:rPr>
          <w:rFonts w:ascii="Times New Roman" w:eastAsia="Calibri" w:hAnsi="Times New Roman" w:cs="Times New Roman"/>
          <w:color w:val="auto"/>
          <w:lang w:val="es-VE"/>
        </w:rPr>
        <w:t>consideran importante la difusión de esta manifestación dentro de las instituciones educativas del municipio.</w:t>
      </w:r>
    </w:p>
    <w:p w14:paraId="210D9C1C" w14:textId="77777777" w:rsidR="00AD532C" w:rsidRPr="00DA0AB3" w:rsidRDefault="00AD532C" w:rsidP="00DA0AB3">
      <w:pPr>
        <w:pStyle w:val="Default"/>
        <w:spacing w:line="360" w:lineRule="auto"/>
        <w:ind w:firstLine="284"/>
        <w:jc w:val="both"/>
        <w:rPr>
          <w:rFonts w:ascii="Times New Roman" w:hAnsi="Times New Roman" w:cs="Times New Roman"/>
        </w:rPr>
      </w:pPr>
      <w:r w:rsidRPr="00DA0AB3">
        <w:rPr>
          <w:rFonts w:ascii="Times New Roman" w:eastAsia="Calibri" w:hAnsi="Times New Roman" w:cs="Times New Roman"/>
          <w:color w:val="auto"/>
          <w:lang w:val="es-VE"/>
        </w:rPr>
        <w:t xml:space="preserve">A través del ítem N° 21 se obtuvo que 100% de la muestra </w:t>
      </w:r>
      <w:proofErr w:type="gramStart"/>
      <w:r w:rsidRPr="00DA0AB3">
        <w:rPr>
          <w:rFonts w:ascii="Times New Roman" w:eastAsia="Calibri" w:hAnsi="Times New Roman" w:cs="Times New Roman"/>
          <w:color w:val="auto"/>
          <w:lang w:val="es-VE"/>
        </w:rPr>
        <w:t>manifestó</w:t>
      </w:r>
      <w:proofErr w:type="gramEnd"/>
      <w:r w:rsidRPr="00DA0AB3">
        <w:rPr>
          <w:rFonts w:ascii="Times New Roman" w:eastAsia="Calibri" w:hAnsi="Times New Roman" w:cs="Times New Roman"/>
          <w:color w:val="auto"/>
          <w:lang w:val="es-VE"/>
        </w:rPr>
        <w:t xml:space="preserve"> que es </w:t>
      </w:r>
      <w:r w:rsidRPr="00DA0AB3">
        <w:rPr>
          <w:rFonts w:ascii="Times New Roman" w:hAnsi="Times New Roman" w:cs="Times New Roman"/>
        </w:rPr>
        <w:t>importante dar a conocer esta manifestación para el realce de la cultura en el municipio Montalbán.</w:t>
      </w:r>
    </w:p>
    <w:p w14:paraId="222A9DA3" w14:textId="77777777" w:rsidR="00AD532C" w:rsidRPr="00DA0AB3" w:rsidRDefault="00AD532C" w:rsidP="00DA0AB3">
      <w:pPr>
        <w:pStyle w:val="Default"/>
        <w:spacing w:line="360" w:lineRule="auto"/>
        <w:ind w:firstLine="284"/>
        <w:jc w:val="both"/>
        <w:rPr>
          <w:rFonts w:ascii="Times New Roman" w:hAnsi="Times New Roman" w:cs="Times New Roman"/>
        </w:rPr>
      </w:pPr>
      <w:r w:rsidRPr="00DA0AB3">
        <w:rPr>
          <w:rFonts w:ascii="Times New Roman" w:hAnsi="Times New Roman" w:cs="Times New Roman"/>
        </w:rPr>
        <w:t xml:space="preserve">Según los resultados obtenidos en los ítem 19, 20 y 21 los docentes encuestados consideran importante la proyección y difusión de los Locos y </w:t>
      </w:r>
      <w:proofErr w:type="spellStart"/>
      <w:r w:rsidRPr="00DA0AB3">
        <w:rPr>
          <w:rFonts w:ascii="Times New Roman" w:hAnsi="Times New Roman" w:cs="Times New Roman"/>
        </w:rPr>
        <w:t>Locainas</w:t>
      </w:r>
      <w:proofErr w:type="spellEnd"/>
      <w:r w:rsidRPr="00DA0AB3">
        <w:rPr>
          <w:rFonts w:ascii="Times New Roman" w:hAnsi="Times New Roman" w:cs="Times New Roman"/>
        </w:rPr>
        <w:t xml:space="preserve"> como manifestación cultural del municipio Montalbán y de esta manera contribuir con los valores culturales dentro del municipio, esto contribuye con la presente investigación de una manera favorable, ya que justifica la propuesta hecha para este trabajo.</w:t>
      </w:r>
    </w:p>
    <w:p w14:paraId="57EE4A49" w14:textId="77777777" w:rsidR="00AF1F11" w:rsidRPr="00DA0AB3" w:rsidRDefault="00AF1F11" w:rsidP="00DA0AB3">
      <w:pPr>
        <w:pStyle w:val="Default"/>
        <w:spacing w:line="360" w:lineRule="auto"/>
        <w:jc w:val="both"/>
        <w:rPr>
          <w:rFonts w:ascii="Times New Roman" w:hAnsi="Times New Roman" w:cs="Times New Roman"/>
          <w:b/>
          <w:bCs/>
        </w:rPr>
      </w:pPr>
    </w:p>
    <w:p w14:paraId="6BA4A4B7" w14:textId="77777777" w:rsidR="00AF1F11" w:rsidRPr="00DA0AB3" w:rsidRDefault="00AF1F11" w:rsidP="00DA0AB3">
      <w:pPr>
        <w:pStyle w:val="Default"/>
        <w:spacing w:line="360" w:lineRule="auto"/>
        <w:jc w:val="both"/>
        <w:rPr>
          <w:rFonts w:ascii="Times New Roman" w:hAnsi="Times New Roman" w:cs="Times New Roman"/>
          <w:b/>
          <w:bCs/>
        </w:rPr>
      </w:pPr>
    </w:p>
    <w:p w14:paraId="264FE449" w14:textId="77777777" w:rsidR="00AF1F11" w:rsidRPr="00DA0AB3" w:rsidRDefault="00AF1F11" w:rsidP="00DA0AB3">
      <w:pPr>
        <w:pStyle w:val="Default"/>
        <w:spacing w:line="360" w:lineRule="auto"/>
        <w:jc w:val="both"/>
        <w:rPr>
          <w:rFonts w:ascii="Times New Roman" w:hAnsi="Times New Roman" w:cs="Times New Roman"/>
          <w:b/>
          <w:bCs/>
        </w:rPr>
      </w:pPr>
    </w:p>
    <w:p w14:paraId="61F59C42" w14:textId="77777777" w:rsidR="00AF1F11" w:rsidRPr="00DA0AB3" w:rsidRDefault="00AF1F11" w:rsidP="00DA0AB3">
      <w:pPr>
        <w:pStyle w:val="Default"/>
        <w:spacing w:line="360" w:lineRule="auto"/>
        <w:jc w:val="both"/>
        <w:rPr>
          <w:rFonts w:ascii="Times New Roman" w:hAnsi="Times New Roman" w:cs="Times New Roman"/>
          <w:b/>
          <w:bCs/>
        </w:rPr>
      </w:pPr>
    </w:p>
    <w:p w14:paraId="267884B7" w14:textId="77777777" w:rsidR="00AF1F11" w:rsidRPr="00DA0AB3" w:rsidRDefault="00AF1F11" w:rsidP="00DA0AB3">
      <w:pPr>
        <w:pStyle w:val="Default"/>
        <w:spacing w:line="360" w:lineRule="auto"/>
        <w:jc w:val="both"/>
        <w:rPr>
          <w:rFonts w:ascii="Times New Roman" w:hAnsi="Times New Roman" w:cs="Times New Roman"/>
          <w:b/>
          <w:bCs/>
        </w:rPr>
      </w:pPr>
    </w:p>
    <w:p w14:paraId="78883A2B" w14:textId="77777777" w:rsidR="00AF1F11" w:rsidRPr="00DA0AB3" w:rsidRDefault="00AF1F11" w:rsidP="00DA0AB3">
      <w:pPr>
        <w:pStyle w:val="Default"/>
        <w:spacing w:line="360" w:lineRule="auto"/>
        <w:jc w:val="both"/>
        <w:rPr>
          <w:rFonts w:ascii="Times New Roman" w:hAnsi="Times New Roman" w:cs="Times New Roman"/>
          <w:b/>
          <w:bCs/>
        </w:rPr>
      </w:pPr>
    </w:p>
    <w:p w14:paraId="1D2C6DB9" w14:textId="77777777" w:rsidR="00AF1F11" w:rsidRPr="00DA0AB3" w:rsidRDefault="00AF1F11" w:rsidP="00DA0AB3">
      <w:pPr>
        <w:pStyle w:val="Default"/>
        <w:spacing w:line="360" w:lineRule="auto"/>
        <w:jc w:val="both"/>
        <w:rPr>
          <w:rFonts w:ascii="Times New Roman" w:hAnsi="Times New Roman" w:cs="Times New Roman"/>
          <w:b/>
          <w:bCs/>
        </w:rPr>
      </w:pPr>
    </w:p>
    <w:p w14:paraId="4C7A0D7A" w14:textId="77777777" w:rsidR="00AF1F11" w:rsidRPr="00DA0AB3" w:rsidRDefault="00AF1F11" w:rsidP="00DA0AB3">
      <w:pPr>
        <w:pStyle w:val="Default"/>
        <w:spacing w:line="360" w:lineRule="auto"/>
        <w:jc w:val="both"/>
        <w:rPr>
          <w:rFonts w:ascii="Times New Roman" w:hAnsi="Times New Roman" w:cs="Times New Roman"/>
          <w:b/>
          <w:bCs/>
        </w:rPr>
      </w:pPr>
    </w:p>
    <w:p w14:paraId="0163CECD" w14:textId="77777777" w:rsidR="00AF1F11" w:rsidRPr="00DA0AB3" w:rsidRDefault="00AF1F11" w:rsidP="00DA0AB3">
      <w:pPr>
        <w:pStyle w:val="Default"/>
        <w:spacing w:line="360" w:lineRule="auto"/>
        <w:jc w:val="both"/>
        <w:rPr>
          <w:rFonts w:ascii="Times New Roman" w:hAnsi="Times New Roman" w:cs="Times New Roman"/>
          <w:b/>
          <w:bCs/>
        </w:rPr>
      </w:pPr>
    </w:p>
    <w:p w14:paraId="6D013AE7" w14:textId="77777777" w:rsidR="00AF1F11" w:rsidRPr="00DA0AB3" w:rsidRDefault="00AF1F11" w:rsidP="00DA0AB3">
      <w:pPr>
        <w:pStyle w:val="Default"/>
        <w:spacing w:line="360" w:lineRule="auto"/>
        <w:jc w:val="both"/>
        <w:rPr>
          <w:rFonts w:ascii="Times New Roman" w:hAnsi="Times New Roman" w:cs="Times New Roman"/>
          <w:b/>
          <w:bCs/>
        </w:rPr>
      </w:pPr>
    </w:p>
    <w:p w14:paraId="633DA51B" w14:textId="77777777" w:rsidR="00AF1F11" w:rsidRPr="00DA0AB3" w:rsidRDefault="00AF1F11" w:rsidP="00DA0AB3">
      <w:pPr>
        <w:pStyle w:val="Default"/>
        <w:spacing w:line="360" w:lineRule="auto"/>
        <w:jc w:val="both"/>
        <w:rPr>
          <w:rFonts w:ascii="Times New Roman" w:hAnsi="Times New Roman" w:cs="Times New Roman"/>
          <w:b/>
          <w:bCs/>
        </w:rPr>
      </w:pPr>
    </w:p>
    <w:p w14:paraId="4EF3E57C" w14:textId="77777777" w:rsidR="008F005A" w:rsidRPr="00DA0AB3" w:rsidRDefault="008F005A" w:rsidP="00DA0AB3">
      <w:pPr>
        <w:pStyle w:val="Default"/>
        <w:spacing w:line="360" w:lineRule="auto"/>
        <w:jc w:val="both"/>
        <w:rPr>
          <w:rFonts w:ascii="Times New Roman" w:hAnsi="Times New Roman" w:cs="Times New Roman"/>
          <w:b/>
          <w:bCs/>
        </w:rPr>
      </w:pPr>
    </w:p>
    <w:p w14:paraId="7DB7965E" w14:textId="77777777" w:rsidR="008F005A" w:rsidRPr="00DA0AB3" w:rsidRDefault="008F005A" w:rsidP="00DA0AB3">
      <w:pPr>
        <w:pStyle w:val="Default"/>
        <w:spacing w:line="360" w:lineRule="auto"/>
        <w:jc w:val="both"/>
        <w:rPr>
          <w:rFonts w:ascii="Times New Roman" w:hAnsi="Times New Roman" w:cs="Times New Roman"/>
          <w:b/>
          <w:bCs/>
        </w:rPr>
      </w:pPr>
    </w:p>
    <w:p w14:paraId="07108991" w14:textId="77777777" w:rsidR="00220EBB" w:rsidRDefault="00220EBB" w:rsidP="00DA0AB3">
      <w:pPr>
        <w:pStyle w:val="Default"/>
        <w:spacing w:line="360" w:lineRule="auto"/>
        <w:ind w:firstLine="284"/>
        <w:jc w:val="center"/>
        <w:rPr>
          <w:rFonts w:ascii="Times New Roman" w:hAnsi="Times New Roman" w:cs="Times New Roman"/>
          <w:b/>
          <w:bCs/>
        </w:rPr>
      </w:pPr>
    </w:p>
    <w:p w14:paraId="207A2511" w14:textId="77777777" w:rsidR="00220EBB" w:rsidRDefault="00220EBB" w:rsidP="00DA0AB3">
      <w:pPr>
        <w:pStyle w:val="Default"/>
        <w:spacing w:line="360" w:lineRule="auto"/>
        <w:ind w:firstLine="284"/>
        <w:jc w:val="center"/>
        <w:rPr>
          <w:rFonts w:ascii="Times New Roman" w:hAnsi="Times New Roman" w:cs="Times New Roman"/>
          <w:b/>
          <w:bCs/>
        </w:rPr>
      </w:pPr>
    </w:p>
    <w:p w14:paraId="08ECC928" w14:textId="77777777" w:rsidR="00220EBB" w:rsidRDefault="00220EBB" w:rsidP="00DA0AB3">
      <w:pPr>
        <w:pStyle w:val="Default"/>
        <w:spacing w:line="360" w:lineRule="auto"/>
        <w:ind w:firstLine="284"/>
        <w:jc w:val="center"/>
        <w:rPr>
          <w:rFonts w:ascii="Times New Roman" w:hAnsi="Times New Roman" w:cs="Times New Roman"/>
          <w:b/>
          <w:bCs/>
        </w:rPr>
      </w:pPr>
    </w:p>
    <w:p w14:paraId="7EEDBE0C" w14:textId="77777777" w:rsidR="00AD532C" w:rsidRPr="00DA0AB3" w:rsidRDefault="00AD532C" w:rsidP="00DA0AB3">
      <w:pPr>
        <w:pStyle w:val="Default"/>
        <w:spacing w:line="360" w:lineRule="auto"/>
        <w:ind w:firstLine="284"/>
        <w:jc w:val="center"/>
        <w:rPr>
          <w:rFonts w:ascii="Times New Roman" w:hAnsi="Times New Roman" w:cs="Times New Roman"/>
          <w:b/>
          <w:bCs/>
        </w:rPr>
      </w:pPr>
      <w:r w:rsidRPr="00DA0AB3">
        <w:rPr>
          <w:rFonts w:ascii="Times New Roman" w:hAnsi="Times New Roman" w:cs="Times New Roman"/>
          <w:b/>
          <w:bCs/>
        </w:rPr>
        <w:lastRenderedPageBreak/>
        <w:t>Tabla N° 7</w:t>
      </w:r>
    </w:p>
    <w:p w14:paraId="01A0CD3F" w14:textId="77777777" w:rsidR="00AD532C" w:rsidRPr="00DA0AB3" w:rsidRDefault="00AD532C" w:rsidP="00BA41A4">
      <w:pPr>
        <w:pStyle w:val="Default"/>
        <w:ind w:firstLine="284"/>
        <w:jc w:val="both"/>
        <w:rPr>
          <w:rFonts w:ascii="Times New Roman" w:hAnsi="Times New Roman" w:cs="Times New Roman"/>
        </w:rPr>
      </w:pPr>
      <w:r w:rsidRPr="00DA0AB3">
        <w:rPr>
          <w:rFonts w:ascii="Times New Roman" w:hAnsi="Times New Roman" w:cs="Times New Roman"/>
        </w:rPr>
        <w:t xml:space="preserve">Dimensión: Manifestación cultural de Locos y </w:t>
      </w:r>
      <w:proofErr w:type="spellStart"/>
      <w:r w:rsidRPr="00DA0AB3">
        <w:rPr>
          <w:rFonts w:ascii="Times New Roman" w:hAnsi="Times New Roman" w:cs="Times New Roman"/>
        </w:rPr>
        <w:t>Locainas</w:t>
      </w:r>
      <w:proofErr w:type="spellEnd"/>
      <w:r w:rsidRPr="00DA0AB3">
        <w:rPr>
          <w:rFonts w:ascii="Times New Roman" w:hAnsi="Times New Roman" w:cs="Times New Roman"/>
        </w:rPr>
        <w:t xml:space="preserve"> </w:t>
      </w:r>
    </w:p>
    <w:p w14:paraId="10EE992B" w14:textId="77777777" w:rsidR="00AD532C" w:rsidRPr="00DA0AB3" w:rsidRDefault="00AD532C" w:rsidP="00BA41A4">
      <w:pPr>
        <w:pStyle w:val="Default"/>
        <w:ind w:firstLine="284"/>
        <w:jc w:val="both"/>
        <w:rPr>
          <w:rFonts w:ascii="Times New Roman" w:hAnsi="Times New Roman" w:cs="Times New Roman"/>
        </w:rPr>
      </w:pPr>
      <w:r w:rsidRPr="00DA0AB3">
        <w:rPr>
          <w:rFonts w:ascii="Times New Roman" w:hAnsi="Times New Roman" w:cs="Times New Roman"/>
        </w:rPr>
        <w:t xml:space="preserve">Indicadores: Medios de proyección, difusión y divulgación: </w:t>
      </w:r>
      <w:r w:rsidRPr="00DA0AB3">
        <w:rPr>
          <w:rFonts w:ascii="Times New Roman" w:hAnsi="Times New Roman" w:cs="Times New Roman"/>
          <w:i/>
        </w:rPr>
        <w:t>Material Bibliográfico, Necesidad de Conocer, Trabajo en la Escuela.</w:t>
      </w:r>
      <w:r w:rsidRPr="00DA0AB3">
        <w:rPr>
          <w:rFonts w:ascii="Times New Roman" w:hAnsi="Times New Roman" w:cs="Times New Roman"/>
        </w:rPr>
        <w:tab/>
      </w:r>
    </w:p>
    <w:p w14:paraId="2C76D1B4" w14:textId="77777777" w:rsidR="0010218F" w:rsidRPr="00DA0AB3" w:rsidRDefault="0010218F" w:rsidP="00BA41A4">
      <w:pPr>
        <w:pStyle w:val="Default"/>
        <w:jc w:val="center"/>
        <w:rPr>
          <w:rFonts w:ascii="Times New Roman" w:hAnsi="Times New Roman" w:cs="Times New Roman"/>
          <w:b/>
        </w:rPr>
      </w:pPr>
    </w:p>
    <w:p w14:paraId="6557A584" w14:textId="77777777" w:rsidR="00AD532C" w:rsidRPr="00DA0AB3" w:rsidRDefault="00AD532C" w:rsidP="00BA41A4">
      <w:pPr>
        <w:pStyle w:val="Default"/>
        <w:jc w:val="center"/>
        <w:rPr>
          <w:rFonts w:ascii="Times New Roman" w:hAnsi="Times New Roman" w:cs="Times New Roman"/>
          <w:b/>
        </w:rPr>
      </w:pPr>
      <w:r w:rsidRPr="00DA0AB3">
        <w:rPr>
          <w:rFonts w:ascii="Times New Roman" w:hAnsi="Times New Roman" w:cs="Times New Roman"/>
          <w:b/>
        </w:rPr>
        <w:t>Ítems</w:t>
      </w:r>
    </w:p>
    <w:p w14:paraId="6E75A735" w14:textId="77777777" w:rsidR="00AD532C" w:rsidRPr="00DA0AB3" w:rsidRDefault="00AD532C" w:rsidP="00BA41A4">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 xml:space="preserve">¿Existe algún material bibliográfico en su institución que hable sobre los Locos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del municipio Montalbán?</w:t>
      </w:r>
    </w:p>
    <w:p w14:paraId="329C9424" w14:textId="77777777" w:rsidR="00AD532C" w:rsidRPr="00DA0AB3" w:rsidRDefault="00AD532C" w:rsidP="00BA41A4">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¿Es necesario la creación de un material bibliográfico que hable sobre esta manifestación de Montalbán?</w:t>
      </w:r>
    </w:p>
    <w:p w14:paraId="3BEBF488" w14:textId="77777777" w:rsidR="00AD532C" w:rsidRPr="00DA0AB3" w:rsidRDefault="00AD532C" w:rsidP="00BA41A4">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¿Ha implementado dentro de sus actividades pedagógicas esta manifestación como trabajo cultural?</w:t>
      </w:r>
    </w:p>
    <w:tbl>
      <w:tblPr>
        <w:tblStyle w:val="Tablaconcuadrcula"/>
        <w:tblW w:w="0" w:type="auto"/>
        <w:tblInd w:w="704" w:type="dxa"/>
        <w:tblLook w:val="04A0" w:firstRow="1" w:lastRow="0" w:firstColumn="1" w:lastColumn="0" w:noHBand="0" w:noVBand="1"/>
      </w:tblPr>
      <w:tblGrid>
        <w:gridCol w:w="1061"/>
        <w:gridCol w:w="1491"/>
        <w:gridCol w:w="1559"/>
        <w:gridCol w:w="1559"/>
        <w:gridCol w:w="1559"/>
      </w:tblGrid>
      <w:tr w:rsidR="00AD532C" w:rsidRPr="00DA0AB3" w14:paraId="03070E88" w14:textId="77777777" w:rsidTr="00AD532C">
        <w:tc>
          <w:tcPr>
            <w:tcW w:w="1061" w:type="dxa"/>
            <w:vAlign w:val="center"/>
          </w:tcPr>
          <w:p w14:paraId="6610DBDF" w14:textId="77777777" w:rsidR="00AD532C" w:rsidRPr="00DA0AB3" w:rsidRDefault="00AD532C" w:rsidP="00DA0AB3">
            <w:pPr>
              <w:pStyle w:val="Default"/>
              <w:spacing w:line="360" w:lineRule="auto"/>
              <w:jc w:val="center"/>
              <w:rPr>
                <w:rFonts w:ascii="Times New Roman" w:hAnsi="Times New Roman" w:cs="Times New Roman"/>
                <w:b/>
              </w:rPr>
            </w:pPr>
          </w:p>
          <w:p w14:paraId="2FCFEB61"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ITEMS</w:t>
            </w:r>
          </w:p>
        </w:tc>
        <w:tc>
          <w:tcPr>
            <w:tcW w:w="3050" w:type="dxa"/>
            <w:gridSpan w:val="2"/>
            <w:vAlign w:val="center"/>
          </w:tcPr>
          <w:p w14:paraId="5685BB42"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SI</w:t>
            </w:r>
          </w:p>
        </w:tc>
        <w:tc>
          <w:tcPr>
            <w:tcW w:w="3118" w:type="dxa"/>
            <w:gridSpan w:val="2"/>
            <w:vAlign w:val="center"/>
          </w:tcPr>
          <w:p w14:paraId="636DB6B4"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NO</w:t>
            </w:r>
          </w:p>
        </w:tc>
      </w:tr>
      <w:tr w:rsidR="00AD532C" w:rsidRPr="00DA0AB3" w14:paraId="64601185" w14:textId="77777777" w:rsidTr="00AD532C">
        <w:tc>
          <w:tcPr>
            <w:tcW w:w="1061" w:type="dxa"/>
            <w:vAlign w:val="center"/>
          </w:tcPr>
          <w:p w14:paraId="40C5238A" w14:textId="77777777" w:rsidR="00AD532C" w:rsidRPr="00DA0AB3" w:rsidRDefault="00AD532C" w:rsidP="00DA0AB3">
            <w:pPr>
              <w:pStyle w:val="Default"/>
              <w:spacing w:line="360" w:lineRule="auto"/>
              <w:jc w:val="center"/>
              <w:rPr>
                <w:rFonts w:ascii="Times New Roman" w:hAnsi="Times New Roman" w:cs="Times New Roman"/>
                <w:b/>
              </w:rPr>
            </w:pPr>
          </w:p>
        </w:tc>
        <w:tc>
          <w:tcPr>
            <w:tcW w:w="1491" w:type="dxa"/>
            <w:vAlign w:val="center"/>
          </w:tcPr>
          <w:p w14:paraId="65F13E73"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72F5A009"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c>
          <w:tcPr>
            <w:tcW w:w="1559" w:type="dxa"/>
            <w:vAlign w:val="center"/>
          </w:tcPr>
          <w:p w14:paraId="54096670"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07ABC98E"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r>
      <w:tr w:rsidR="00AD532C" w:rsidRPr="00DA0AB3" w14:paraId="4772EDCC" w14:textId="77777777" w:rsidTr="00AD532C">
        <w:tc>
          <w:tcPr>
            <w:tcW w:w="1061" w:type="dxa"/>
            <w:vAlign w:val="center"/>
          </w:tcPr>
          <w:p w14:paraId="548CF95A"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22</w:t>
            </w:r>
          </w:p>
        </w:tc>
        <w:tc>
          <w:tcPr>
            <w:tcW w:w="1491" w:type="dxa"/>
            <w:vAlign w:val="center"/>
          </w:tcPr>
          <w:p w14:paraId="3F46C9F6"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20</w:t>
            </w:r>
          </w:p>
        </w:tc>
        <w:tc>
          <w:tcPr>
            <w:tcW w:w="1559" w:type="dxa"/>
            <w:vAlign w:val="center"/>
          </w:tcPr>
          <w:p w14:paraId="19BEBB29"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100%</w:t>
            </w:r>
          </w:p>
        </w:tc>
        <w:tc>
          <w:tcPr>
            <w:tcW w:w="1559" w:type="dxa"/>
            <w:vAlign w:val="center"/>
          </w:tcPr>
          <w:p w14:paraId="451ED0BC"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c>
          <w:tcPr>
            <w:tcW w:w="1559" w:type="dxa"/>
            <w:vAlign w:val="center"/>
          </w:tcPr>
          <w:p w14:paraId="4A3AA904"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r>
      <w:tr w:rsidR="00AD532C" w:rsidRPr="00DA0AB3" w14:paraId="150743A5" w14:textId="77777777" w:rsidTr="00AD532C">
        <w:tc>
          <w:tcPr>
            <w:tcW w:w="1061" w:type="dxa"/>
            <w:vAlign w:val="center"/>
          </w:tcPr>
          <w:p w14:paraId="1F1981CE"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23</w:t>
            </w:r>
          </w:p>
        </w:tc>
        <w:tc>
          <w:tcPr>
            <w:tcW w:w="1491" w:type="dxa"/>
            <w:vAlign w:val="center"/>
          </w:tcPr>
          <w:p w14:paraId="30957562"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20</w:t>
            </w:r>
          </w:p>
        </w:tc>
        <w:tc>
          <w:tcPr>
            <w:tcW w:w="1559" w:type="dxa"/>
            <w:vAlign w:val="center"/>
          </w:tcPr>
          <w:p w14:paraId="70C4F742"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100%</w:t>
            </w:r>
          </w:p>
        </w:tc>
        <w:tc>
          <w:tcPr>
            <w:tcW w:w="1559" w:type="dxa"/>
            <w:vAlign w:val="center"/>
          </w:tcPr>
          <w:p w14:paraId="4F4E83D4"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c>
          <w:tcPr>
            <w:tcW w:w="1559" w:type="dxa"/>
            <w:vAlign w:val="center"/>
          </w:tcPr>
          <w:p w14:paraId="122448BD"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r>
      <w:tr w:rsidR="00AD532C" w:rsidRPr="00DA0AB3" w14:paraId="677565FE" w14:textId="77777777" w:rsidTr="00AD532C">
        <w:tc>
          <w:tcPr>
            <w:tcW w:w="1061" w:type="dxa"/>
            <w:vAlign w:val="center"/>
          </w:tcPr>
          <w:p w14:paraId="52BAC145"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24</w:t>
            </w:r>
          </w:p>
        </w:tc>
        <w:tc>
          <w:tcPr>
            <w:tcW w:w="1491" w:type="dxa"/>
            <w:vAlign w:val="center"/>
          </w:tcPr>
          <w:p w14:paraId="619553F9"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04</w:t>
            </w:r>
          </w:p>
        </w:tc>
        <w:tc>
          <w:tcPr>
            <w:tcW w:w="1559" w:type="dxa"/>
            <w:vAlign w:val="center"/>
          </w:tcPr>
          <w:p w14:paraId="38C3647A"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20%</w:t>
            </w:r>
          </w:p>
        </w:tc>
        <w:tc>
          <w:tcPr>
            <w:tcW w:w="1559" w:type="dxa"/>
            <w:vAlign w:val="center"/>
          </w:tcPr>
          <w:p w14:paraId="3AF2812D"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16</w:t>
            </w:r>
          </w:p>
        </w:tc>
        <w:tc>
          <w:tcPr>
            <w:tcW w:w="1559" w:type="dxa"/>
            <w:vAlign w:val="center"/>
          </w:tcPr>
          <w:p w14:paraId="0452618F"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80%</w:t>
            </w:r>
          </w:p>
        </w:tc>
      </w:tr>
    </w:tbl>
    <w:p w14:paraId="1DD6A036" w14:textId="77777777" w:rsidR="00AF1F11" w:rsidRPr="00DA0AB3" w:rsidRDefault="00AF1F11" w:rsidP="00DA0AB3">
      <w:pPr>
        <w:pStyle w:val="Default"/>
        <w:spacing w:line="360" w:lineRule="auto"/>
        <w:jc w:val="both"/>
        <w:rPr>
          <w:rFonts w:ascii="Times New Roman" w:hAnsi="Times New Roman" w:cs="Times New Roman"/>
        </w:rPr>
      </w:pPr>
      <w:r w:rsidRPr="00DA0AB3">
        <w:rPr>
          <w:rFonts w:ascii="Times New Roman" w:hAnsi="Times New Roman" w:cs="Times New Roman"/>
        </w:rPr>
        <w:t>Fuente: Pinto (2015)</w:t>
      </w:r>
    </w:p>
    <w:p w14:paraId="4DCCF06A" w14:textId="77777777" w:rsidR="00AD532C" w:rsidRPr="00DA0AB3" w:rsidRDefault="00AD532C" w:rsidP="00DA0AB3">
      <w:pPr>
        <w:pStyle w:val="Default"/>
        <w:spacing w:line="360" w:lineRule="auto"/>
        <w:jc w:val="both"/>
        <w:rPr>
          <w:rFonts w:ascii="Times New Roman" w:hAnsi="Times New Roman" w:cs="Times New Roman"/>
        </w:rPr>
      </w:pPr>
      <w:r w:rsidRPr="00DA0AB3">
        <w:rPr>
          <w:rFonts w:ascii="Times New Roman" w:hAnsi="Times New Roman" w:cs="Times New Roman"/>
          <w:noProof/>
          <w:bdr w:val="single" w:sz="12" w:space="0" w:color="0066FF" w:frame="1"/>
          <w:lang w:eastAsia="es-ES"/>
        </w:rPr>
        <w:drawing>
          <wp:anchor distT="0" distB="0" distL="114300" distR="114300" simplePos="0" relativeHeight="251662848" behindDoc="0" locked="0" layoutInCell="1" allowOverlap="1" wp14:anchorId="5AC59EB1" wp14:editId="6A65CED4">
            <wp:simplePos x="0" y="0"/>
            <wp:positionH relativeFrom="column">
              <wp:posOffset>24765</wp:posOffset>
            </wp:positionH>
            <wp:positionV relativeFrom="paragraph">
              <wp:posOffset>409575</wp:posOffset>
            </wp:positionV>
            <wp:extent cx="5305168" cy="1664043"/>
            <wp:effectExtent l="0" t="0" r="0" b="0"/>
            <wp:wrapSquare wrapText="bothSides"/>
            <wp:docPr id="9" name="Gráfico 9"/>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anchor>
        </w:drawing>
      </w:r>
    </w:p>
    <w:p w14:paraId="4A2FE035" w14:textId="77777777" w:rsidR="00AF1F11" w:rsidRPr="00DA0AB3" w:rsidRDefault="00AF1F11" w:rsidP="00DA0AB3">
      <w:pPr>
        <w:pStyle w:val="Default"/>
        <w:spacing w:line="360" w:lineRule="auto"/>
        <w:jc w:val="both"/>
        <w:rPr>
          <w:rFonts w:ascii="Times New Roman" w:hAnsi="Times New Roman" w:cs="Times New Roman"/>
        </w:rPr>
      </w:pPr>
      <w:r w:rsidRPr="00DA0AB3">
        <w:rPr>
          <w:rFonts w:ascii="Times New Roman" w:hAnsi="Times New Roman" w:cs="Times New Roman"/>
        </w:rPr>
        <w:t>Fuente: Pinto (2015)</w:t>
      </w:r>
    </w:p>
    <w:p w14:paraId="29B938F5" w14:textId="77777777" w:rsidR="00AD532C" w:rsidRPr="00DA0AB3" w:rsidRDefault="00AD532C" w:rsidP="00DA0AB3">
      <w:pPr>
        <w:pStyle w:val="Default"/>
        <w:spacing w:line="360" w:lineRule="auto"/>
        <w:jc w:val="both"/>
        <w:rPr>
          <w:rFonts w:ascii="Times New Roman" w:hAnsi="Times New Roman" w:cs="Times New Roman"/>
          <w:b/>
          <w:bCs/>
        </w:rPr>
      </w:pPr>
    </w:p>
    <w:p w14:paraId="41CAD177" w14:textId="77777777" w:rsidR="00B43628" w:rsidRPr="00DA0AB3" w:rsidRDefault="00B43628" w:rsidP="00DA0AB3">
      <w:pPr>
        <w:pStyle w:val="Default"/>
        <w:spacing w:line="360" w:lineRule="auto"/>
        <w:jc w:val="both"/>
        <w:rPr>
          <w:rFonts w:ascii="Times New Roman" w:hAnsi="Times New Roman" w:cs="Times New Roman"/>
          <w:b/>
          <w:bCs/>
        </w:rPr>
      </w:pPr>
    </w:p>
    <w:p w14:paraId="6957FECA" w14:textId="77777777" w:rsidR="00BA41A4" w:rsidRDefault="00BA41A4" w:rsidP="00DA0AB3">
      <w:pPr>
        <w:pStyle w:val="Default"/>
        <w:spacing w:line="360" w:lineRule="auto"/>
        <w:ind w:firstLine="284"/>
        <w:jc w:val="both"/>
        <w:rPr>
          <w:rFonts w:ascii="Times New Roman" w:hAnsi="Times New Roman" w:cs="Times New Roman"/>
          <w:b/>
          <w:bCs/>
        </w:rPr>
      </w:pPr>
    </w:p>
    <w:p w14:paraId="6FD67F4B" w14:textId="77777777" w:rsidR="00BA41A4" w:rsidRDefault="00BA41A4" w:rsidP="00DA0AB3">
      <w:pPr>
        <w:pStyle w:val="Default"/>
        <w:spacing w:line="360" w:lineRule="auto"/>
        <w:ind w:firstLine="284"/>
        <w:jc w:val="both"/>
        <w:rPr>
          <w:rFonts w:ascii="Times New Roman" w:hAnsi="Times New Roman" w:cs="Times New Roman"/>
          <w:b/>
          <w:bCs/>
        </w:rPr>
      </w:pPr>
    </w:p>
    <w:p w14:paraId="12DE6060" w14:textId="77777777" w:rsidR="00BA41A4" w:rsidRDefault="00BA41A4" w:rsidP="00DA0AB3">
      <w:pPr>
        <w:pStyle w:val="Default"/>
        <w:spacing w:line="360" w:lineRule="auto"/>
        <w:ind w:firstLine="284"/>
        <w:jc w:val="both"/>
        <w:rPr>
          <w:rFonts w:ascii="Times New Roman" w:hAnsi="Times New Roman" w:cs="Times New Roman"/>
          <w:b/>
          <w:bCs/>
        </w:rPr>
      </w:pPr>
    </w:p>
    <w:p w14:paraId="78240DBA" w14:textId="77777777" w:rsidR="00BA41A4" w:rsidRDefault="00BA41A4" w:rsidP="00DA0AB3">
      <w:pPr>
        <w:pStyle w:val="Default"/>
        <w:spacing w:line="360" w:lineRule="auto"/>
        <w:ind w:firstLine="284"/>
        <w:jc w:val="both"/>
        <w:rPr>
          <w:rFonts w:ascii="Times New Roman" w:hAnsi="Times New Roman" w:cs="Times New Roman"/>
          <w:b/>
          <w:bCs/>
        </w:rPr>
      </w:pPr>
    </w:p>
    <w:p w14:paraId="1CD2A07E" w14:textId="77777777" w:rsidR="00AD532C" w:rsidRPr="00DA0AB3" w:rsidRDefault="00AF1F11" w:rsidP="00DA0AB3">
      <w:pPr>
        <w:pStyle w:val="Default"/>
        <w:spacing w:line="360" w:lineRule="auto"/>
        <w:ind w:firstLine="284"/>
        <w:jc w:val="both"/>
        <w:rPr>
          <w:rFonts w:ascii="Times New Roman" w:hAnsi="Times New Roman" w:cs="Times New Roman"/>
          <w:b/>
          <w:bCs/>
        </w:rPr>
      </w:pPr>
      <w:r w:rsidRPr="00DA0AB3">
        <w:rPr>
          <w:rFonts w:ascii="Times New Roman" w:hAnsi="Times New Roman" w:cs="Times New Roman"/>
          <w:b/>
          <w:bCs/>
        </w:rPr>
        <w:lastRenderedPageBreak/>
        <w:t>I</w:t>
      </w:r>
      <w:r w:rsidR="00AD532C" w:rsidRPr="00DA0AB3">
        <w:rPr>
          <w:rFonts w:ascii="Times New Roman" w:hAnsi="Times New Roman" w:cs="Times New Roman"/>
          <w:b/>
          <w:bCs/>
        </w:rPr>
        <w:t xml:space="preserve">nterpretación </w:t>
      </w:r>
    </w:p>
    <w:p w14:paraId="5763C894"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hAnsi="Times New Roman" w:cs="Times New Roman"/>
          <w:bCs/>
        </w:rPr>
        <w:t xml:space="preserve">Del ítem N° 22 se obtuvo que 100 de los docentes </w:t>
      </w:r>
      <w:proofErr w:type="gramStart"/>
      <w:r w:rsidRPr="00DA0AB3">
        <w:rPr>
          <w:rFonts w:ascii="Times New Roman" w:eastAsia="Calibri" w:hAnsi="Times New Roman" w:cs="Times New Roman"/>
          <w:color w:val="auto"/>
          <w:lang w:val="es-VE"/>
        </w:rPr>
        <w:t>manifestó</w:t>
      </w:r>
      <w:proofErr w:type="gramEnd"/>
      <w:r w:rsidRPr="00DA0AB3">
        <w:rPr>
          <w:rFonts w:ascii="Times New Roman" w:eastAsia="Calibri" w:hAnsi="Times New Roman" w:cs="Times New Roman"/>
          <w:color w:val="auto"/>
          <w:lang w:val="es-VE"/>
        </w:rPr>
        <w:t xml:space="preserve"> que no existe algún material bibliográfico en su institución que hable sobre los Locos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del municipio Montalbán.</w:t>
      </w:r>
    </w:p>
    <w:p w14:paraId="2A12C88F"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eastAsia="Calibri" w:hAnsi="Times New Roman" w:cs="Times New Roman"/>
          <w:color w:val="auto"/>
          <w:lang w:val="es-VE"/>
        </w:rPr>
        <w:t>El ítem N° 23 mostró que 100% de los docentes objetos de muestra, indicó que es necesario la creación de un material bibliográfico que hable sobre esta manifestación de Montalbán</w:t>
      </w:r>
    </w:p>
    <w:p w14:paraId="2DA4D3EB"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eastAsia="Calibri" w:hAnsi="Times New Roman" w:cs="Times New Roman"/>
          <w:color w:val="auto"/>
          <w:lang w:val="es-VE"/>
        </w:rPr>
        <w:t xml:space="preserve">A través de los resultados obtenidos con los ítem 22 y 23 se evidencia la necesidad de la propuesta hecha en la presente investigación, a través de la necesidad de un material bibliográfico que contenga información sobre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de Montalbán.</w:t>
      </w:r>
    </w:p>
    <w:p w14:paraId="27629A2A"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eastAsia="Calibri" w:hAnsi="Times New Roman" w:cs="Times New Roman"/>
          <w:color w:val="auto"/>
          <w:lang w:val="es-VE"/>
        </w:rPr>
        <w:t>En el ítem N° 24 se refleja que solo 20% de los encuestados ha implementado dentro de sus actividades pedagógicas esta manifestación como trabajo cultural, mientras que 80% no ha podido hacerlo aun.</w:t>
      </w:r>
    </w:p>
    <w:p w14:paraId="0CC11527" w14:textId="77777777" w:rsidR="00AD532C" w:rsidRPr="00DA0AB3" w:rsidRDefault="00AD532C" w:rsidP="00DA0AB3">
      <w:pPr>
        <w:pStyle w:val="Default"/>
        <w:spacing w:line="360" w:lineRule="auto"/>
        <w:ind w:firstLine="284"/>
        <w:jc w:val="both"/>
        <w:rPr>
          <w:rFonts w:ascii="Times New Roman" w:hAnsi="Times New Roman" w:cs="Times New Roman"/>
          <w:bCs/>
        </w:rPr>
      </w:pPr>
      <w:r w:rsidRPr="00DA0AB3">
        <w:rPr>
          <w:rFonts w:ascii="Times New Roman" w:eastAsia="Calibri" w:hAnsi="Times New Roman" w:cs="Times New Roman"/>
          <w:color w:val="auto"/>
          <w:lang w:val="es-VE"/>
        </w:rPr>
        <w:t xml:space="preserve">Según los datos del ítem 24 existe una mayoría de docentes que no han implementado la manifestación de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como trabajo cultural dentro de la escuela, lo que representa un aspecto positivo para el presente trabajo de investigación ya que esta propuesta contribuirá con la proyección de la manifestación dentro de la institución educativa y el municipio. </w:t>
      </w:r>
    </w:p>
    <w:p w14:paraId="66552F1D" w14:textId="77777777" w:rsidR="00AF1F11" w:rsidRPr="00DA0AB3" w:rsidRDefault="00AF1F11" w:rsidP="00DA0AB3">
      <w:pPr>
        <w:pStyle w:val="Default"/>
        <w:spacing w:line="360" w:lineRule="auto"/>
        <w:ind w:firstLine="284"/>
        <w:jc w:val="both"/>
        <w:rPr>
          <w:rFonts w:ascii="Times New Roman" w:hAnsi="Times New Roman" w:cs="Times New Roman"/>
          <w:b/>
          <w:bCs/>
        </w:rPr>
      </w:pPr>
    </w:p>
    <w:p w14:paraId="6CFD6358" w14:textId="77777777" w:rsidR="00AF1F11" w:rsidRPr="00DA0AB3" w:rsidRDefault="00AF1F11" w:rsidP="00DA0AB3">
      <w:pPr>
        <w:pStyle w:val="Default"/>
        <w:spacing w:line="360" w:lineRule="auto"/>
        <w:jc w:val="both"/>
        <w:rPr>
          <w:rFonts w:ascii="Times New Roman" w:hAnsi="Times New Roman" w:cs="Times New Roman"/>
          <w:b/>
          <w:bCs/>
        </w:rPr>
      </w:pPr>
    </w:p>
    <w:p w14:paraId="4FD911D1" w14:textId="77777777" w:rsidR="00AF1F11" w:rsidRPr="00DA0AB3" w:rsidRDefault="00AF1F11" w:rsidP="00DA0AB3">
      <w:pPr>
        <w:pStyle w:val="Default"/>
        <w:spacing w:line="360" w:lineRule="auto"/>
        <w:jc w:val="both"/>
        <w:rPr>
          <w:rFonts w:ascii="Times New Roman" w:hAnsi="Times New Roman" w:cs="Times New Roman"/>
          <w:b/>
          <w:bCs/>
        </w:rPr>
      </w:pPr>
    </w:p>
    <w:p w14:paraId="558D59AA" w14:textId="77777777" w:rsidR="00AF1F11" w:rsidRPr="00DA0AB3" w:rsidRDefault="00AF1F11" w:rsidP="00DA0AB3">
      <w:pPr>
        <w:pStyle w:val="Default"/>
        <w:spacing w:line="360" w:lineRule="auto"/>
        <w:jc w:val="both"/>
        <w:rPr>
          <w:rFonts w:ascii="Times New Roman" w:hAnsi="Times New Roman" w:cs="Times New Roman"/>
          <w:b/>
          <w:bCs/>
        </w:rPr>
      </w:pPr>
    </w:p>
    <w:p w14:paraId="2AB5A753" w14:textId="77777777" w:rsidR="00AF1F11" w:rsidRPr="00DA0AB3" w:rsidRDefault="00AF1F11" w:rsidP="00DA0AB3">
      <w:pPr>
        <w:pStyle w:val="Default"/>
        <w:spacing w:line="360" w:lineRule="auto"/>
        <w:jc w:val="both"/>
        <w:rPr>
          <w:rFonts w:ascii="Times New Roman" w:hAnsi="Times New Roman" w:cs="Times New Roman"/>
          <w:b/>
          <w:bCs/>
        </w:rPr>
      </w:pPr>
    </w:p>
    <w:p w14:paraId="15E0E975" w14:textId="77777777" w:rsidR="00AF1F11" w:rsidRPr="00DA0AB3" w:rsidRDefault="00AF1F11" w:rsidP="00DA0AB3">
      <w:pPr>
        <w:pStyle w:val="Default"/>
        <w:spacing w:line="360" w:lineRule="auto"/>
        <w:jc w:val="both"/>
        <w:rPr>
          <w:rFonts w:ascii="Times New Roman" w:hAnsi="Times New Roman" w:cs="Times New Roman"/>
          <w:b/>
          <w:bCs/>
        </w:rPr>
      </w:pPr>
    </w:p>
    <w:p w14:paraId="7068D9DC" w14:textId="77777777" w:rsidR="00B43628" w:rsidRPr="00DA0AB3" w:rsidRDefault="00B43628" w:rsidP="00DA0AB3">
      <w:pPr>
        <w:pStyle w:val="Default"/>
        <w:spacing w:line="360" w:lineRule="auto"/>
        <w:jc w:val="both"/>
        <w:rPr>
          <w:rFonts w:ascii="Times New Roman" w:hAnsi="Times New Roman" w:cs="Times New Roman"/>
          <w:b/>
          <w:bCs/>
        </w:rPr>
      </w:pPr>
    </w:p>
    <w:p w14:paraId="017ABB25" w14:textId="77777777" w:rsidR="00220EBB" w:rsidRDefault="00220EBB" w:rsidP="00DA0AB3">
      <w:pPr>
        <w:pStyle w:val="Default"/>
        <w:spacing w:line="360" w:lineRule="auto"/>
        <w:jc w:val="center"/>
        <w:rPr>
          <w:rFonts w:ascii="Times New Roman" w:hAnsi="Times New Roman" w:cs="Times New Roman"/>
          <w:b/>
          <w:bCs/>
        </w:rPr>
      </w:pPr>
    </w:p>
    <w:p w14:paraId="5C6A3569" w14:textId="77777777" w:rsidR="00220EBB" w:rsidRDefault="00220EBB" w:rsidP="00DA0AB3">
      <w:pPr>
        <w:pStyle w:val="Default"/>
        <w:spacing w:line="360" w:lineRule="auto"/>
        <w:jc w:val="center"/>
        <w:rPr>
          <w:rFonts w:ascii="Times New Roman" w:hAnsi="Times New Roman" w:cs="Times New Roman"/>
          <w:b/>
          <w:bCs/>
        </w:rPr>
      </w:pPr>
    </w:p>
    <w:p w14:paraId="718FD51C" w14:textId="77777777" w:rsidR="00220EBB" w:rsidRDefault="00220EBB" w:rsidP="00DA0AB3">
      <w:pPr>
        <w:pStyle w:val="Default"/>
        <w:spacing w:line="360" w:lineRule="auto"/>
        <w:jc w:val="center"/>
        <w:rPr>
          <w:rFonts w:ascii="Times New Roman" w:hAnsi="Times New Roman" w:cs="Times New Roman"/>
          <w:b/>
          <w:bCs/>
        </w:rPr>
      </w:pPr>
    </w:p>
    <w:p w14:paraId="35EF81EB" w14:textId="77777777" w:rsidR="00220EBB" w:rsidRDefault="00220EBB" w:rsidP="00DA0AB3">
      <w:pPr>
        <w:pStyle w:val="Default"/>
        <w:spacing w:line="360" w:lineRule="auto"/>
        <w:jc w:val="center"/>
        <w:rPr>
          <w:rFonts w:ascii="Times New Roman" w:hAnsi="Times New Roman" w:cs="Times New Roman"/>
          <w:b/>
          <w:bCs/>
        </w:rPr>
      </w:pPr>
    </w:p>
    <w:p w14:paraId="4057D9D4" w14:textId="77777777" w:rsidR="00AD532C" w:rsidRPr="00DA0AB3" w:rsidRDefault="00AD532C" w:rsidP="00DA0AB3">
      <w:pPr>
        <w:pStyle w:val="Default"/>
        <w:spacing w:line="360" w:lineRule="auto"/>
        <w:jc w:val="center"/>
        <w:rPr>
          <w:rFonts w:ascii="Times New Roman" w:hAnsi="Times New Roman" w:cs="Times New Roman"/>
          <w:b/>
          <w:bCs/>
        </w:rPr>
      </w:pPr>
      <w:r w:rsidRPr="00DA0AB3">
        <w:rPr>
          <w:rFonts w:ascii="Times New Roman" w:hAnsi="Times New Roman" w:cs="Times New Roman"/>
          <w:b/>
          <w:bCs/>
        </w:rPr>
        <w:lastRenderedPageBreak/>
        <w:t>Tabla N° 8</w:t>
      </w:r>
    </w:p>
    <w:p w14:paraId="054C8278" w14:textId="77777777" w:rsidR="00AD532C" w:rsidRPr="00DA0AB3" w:rsidRDefault="00AD532C" w:rsidP="00BA41A4">
      <w:pPr>
        <w:pStyle w:val="Default"/>
        <w:ind w:firstLine="284"/>
        <w:jc w:val="both"/>
        <w:rPr>
          <w:rFonts w:ascii="Times New Roman" w:hAnsi="Times New Roman" w:cs="Times New Roman"/>
        </w:rPr>
      </w:pPr>
      <w:r w:rsidRPr="00DA0AB3">
        <w:rPr>
          <w:rFonts w:ascii="Times New Roman" w:hAnsi="Times New Roman" w:cs="Times New Roman"/>
        </w:rPr>
        <w:t xml:space="preserve">Dimensión: Manifestación cultural de Locos y </w:t>
      </w:r>
      <w:proofErr w:type="spellStart"/>
      <w:r w:rsidRPr="00DA0AB3">
        <w:rPr>
          <w:rFonts w:ascii="Times New Roman" w:hAnsi="Times New Roman" w:cs="Times New Roman"/>
        </w:rPr>
        <w:t>Locainas</w:t>
      </w:r>
      <w:proofErr w:type="spellEnd"/>
      <w:r w:rsidRPr="00DA0AB3">
        <w:rPr>
          <w:rFonts w:ascii="Times New Roman" w:hAnsi="Times New Roman" w:cs="Times New Roman"/>
        </w:rPr>
        <w:t xml:space="preserve"> </w:t>
      </w:r>
    </w:p>
    <w:p w14:paraId="6335F103" w14:textId="77777777" w:rsidR="0010218F" w:rsidRPr="00DA0AB3" w:rsidRDefault="00AD532C" w:rsidP="00BA41A4">
      <w:pPr>
        <w:pStyle w:val="Default"/>
        <w:ind w:firstLine="284"/>
        <w:jc w:val="both"/>
        <w:rPr>
          <w:rFonts w:ascii="Times New Roman" w:hAnsi="Times New Roman" w:cs="Times New Roman"/>
        </w:rPr>
      </w:pPr>
      <w:r w:rsidRPr="00DA0AB3">
        <w:rPr>
          <w:rFonts w:ascii="Times New Roman" w:hAnsi="Times New Roman" w:cs="Times New Roman"/>
        </w:rPr>
        <w:t xml:space="preserve">Indicadores: Formación sobre la manifestación: </w:t>
      </w:r>
      <w:r w:rsidRPr="00DA0AB3">
        <w:rPr>
          <w:rFonts w:ascii="Times New Roman" w:hAnsi="Times New Roman" w:cs="Times New Roman"/>
          <w:i/>
        </w:rPr>
        <w:t>Talleres, Cursos, Charlas, Medios y Materiales.</w:t>
      </w:r>
      <w:r w:rsidR="00AF1F11" w:rsidRPr="00DA0AB3">
        <w:rPr>
          <w:rFonts w:ascii="Times New Roman" w:hAnsi="Times New Roman" w:cs="Times New Roman"/>
        </w:rPr>
        <w:tab/>
      </w:r>
    </w:p>
    <w:p w14:paraId="276BDB81" w14:textId="77777777" w:rsidR="00AD532C" w:rsidRPr="00DA0AB3" w:rsidRDefault="00AD532C" w:rsidP="00BA41A4">
      <w:pPr>
        <w:pStyle w:val="Default"/>
        <w:jc w:val="center"/>
        <w:rPr>
          <w:rFonts w:ascii="Times New Roman" w:hAnsi="Times New Roman" w:cs="Times New Roman"/>
          <w:b/>
        </w:rPr>
      </w:pPr>
      <w:r w:rsidRPr="00DA0AB3">
        <w:rPr>
          <w:rFonts w:ascii="Times New Roman" w:hAnsi="Times New Roman" w:cs="Times New Roman"/>
          <w:b/>
        </w:rPr>
        <w:t>Ítems</w:t>
      </w:r>
    </w:p>
    <w:p w14:paraId="6FD0AE6A" w14:textId="77777777" w:rsidR="00AD532C" w:rsidRPr="00DA0AB3" w:rsidRDefault="00AD532C" w:rsidP="00BA41A4">
      <w:pPr>
        <w:pStyle w:val="Default"/>
        <w:numPr>
          <w:ilvl w:val="0"/>
          <w:numId w:val="4"/>
        </w:numPr>
        <w:jc w:val="both"/>
        <w:rPr>
          <w:rFonts w:ascii="Times New Roman" w:hAnsi="Times New Roman" w:cs="Times New Roman"/>
        </w:rPr>
      </w:pPr>
      <w:r w:rsidRPr="00DA0AB3">
        <w:rPr>
          <w:rFonts w:ascii="Times New Roman" w:hAnsi="Times New Roman" w:cs="Times New Roman"/>
        </w:rPr>
        <w:t xml:space="preserve">¿Apoyaría usted la implementación de talleres a los docentes para la enseñanza de la elaboración de máscaras y confección de trajes de los Locos y </w:t>
      </w:r>
      <w:proofErr w:type="spellStart"/>
      <w:r w:rsidRPr="00DA0AB3">
        <w:rPr>
          <w:rFonts w:ascii="Times New Roman" w:hAnsi="Times New Roman" w:cs="Times New Roman"/>
        </w:rPr>
        <w:t>Locainas</w:t>
      </w:r>
      <w:proofErr w:type="spellEnd"/>
      <w:r w:rsidRPr="00DA0AB3">
        <w:rPr>
          <w:rFonts w:ascii="Times New Roman" w:hAnsi="Times New Roman" w:cs="Times New Roman"/>
        </w:rPr>
        <w:t>?</w:t>
      </w:r>
    </w:p>
    <w:p w14:paraId="33C00E72" w14:textId="77777777" w:rsidR="00AD532C" w:rsidRPr="00DA0AB3" w:rsidRDefault="00AD532C" w:rsidP="00BA41A4">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 xml:space="preserve">¿Sería de gran importancia facilitar a los docentes un curso donde se enseñe a elaborar las máscaras y confeccionar los trajes de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para el trabajo cultural en la escuela?</w:t>
      </w:r>
    </w:p>
    <w:p w14:paraId="69F701A7" w14:textId="77777777" w:rsidR="00AD532C" w:rsidRPr="00DA0AB3" w:rsidRDefault="00AD532C" w:rsidP="00BA41A4">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 xml:space="preserve">¿Es importante la implementación de charlas en la institución educativa para la difusión de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como manifestación cultural del municipio Montalbán?</w:t>
      </w:r>
    </w:p>
    <w:p w14:paraId="4407667E" w14:textId="77777777" w:rsidR="00AD532C" w:rsidRPr="00DA0AB3" w:rsidRDefault="00AD532C" w:rsidP="00BA41A4">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 xml:space="preserve">¿El desconocimiento en la institución educativa de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como manifestación cultural del municipio Montalbán se verá disuelto con el diseño de una guía didáctica como medio de formación?</w:t>
      </w:r>
    </w:p>
    <w:tbl>
      <w:tblPr>
        <w:tblStyle w:val="Tablaconcuadrcula"/>
        <w:tblW w:w="0" w:type="auto"/>
        <w:tblInd w:w="704" w:type="dxa"/>
        <w:tblLook w:val="04A0" w:firstRow="1" w:lastRow="0" w:firstColumn="1" w:lastColumn="0" w:noHBand="0" w:noVBand="1"/>
      </w:tblPr>
      <w:tblGrid>
        <w:gridCol w:w="1061"/>
        <w:gridCol w:w="1491"/>
        <w:gridCol w:w="1559"/>
        <w:gridCol w:w="1559"/>
        <w:gridCol w:w="1559"/>
      </w:tblGrid>
      <w:tr w:rsidR="00AD532C" w:rsidRPr="00DA0AB3" w14:paraId="2C18542E" w14:textId="77777777" w:rsidTr="00AD532C">
        <w:tc>
          <w:tcPr>
            <w:tcW w:w="1061" w:type="dxa"/>
            <w:vAlign w:val="center"/>
          </w:tcPr>
          <w:p w14:paraId="6AF3CF28" w14:textId="77777777" w:rsidR="00AD532C" w:rsidRPr="00DA0AB3" w:rsidRDefault="00AD532C" w:rsidP="00DA0AB3">
            <w:pPr>
              <w:pStyle w:val="Default"/>
              <w:spacing w:line="360" w:lineRule="auto"/>
              <w:jc w:val="center"/>
              <w:rPr>
                <w:rFonts w:ascii="Times New Roman" w:hAnsi="Times New Roman" w:cs="Times New Roman"/>
                <w:b/>
              </w:rPr>
            </w:pPr>
          </w:p>
          <w:p w14:paraId="265F1424"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ITEMS</w:t>
            </w:r>
          </w:p>
        </w:tc>
        <w:tc>
          <w:tcPr>
            <w:tcW w:w="3050" w:type="dxa"/>
            <w:gridSpan w:val="2"/>
            <w:vAlign w:val="center"/>
          </w:tcPr>
          <w:p w14:paraId="28945E0E"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SI</w:t>
            </w:r>
          </w:p>
        </w:tc>
        <w:tc>
          <w:tcPr>
            <w:tcW w:w="3118" w:type="dxa"/>
            <w:gridSpan w:val="2"/>
            <w:vAlign w:val="center"/>
          </w:tcPr>
          <w:p w14:paraId="5EE902AB"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NO</w:t>
            </w:r>
          </w:p>
        </w:tc>
      </w:tr>
      <w:tr w:rsidR="00AD532C" w:rsidRPr="00DA0AB3" w14:paraId="6810C92F" w14:textId="77777777" w:rsidTr="00AD532C">
        <w:tc>
          <w:tcPr>
            <w:tcW w:w="1061" w:type="dxa"/>
            <w:vAlign w:val="center"/>
          </w:tcPr>
          <w:p w14:paraId="3C623E6E" w14:textId="77777777" w:rsidR="00AD532C" w:rsidRPr="00DA0AB3" w:rsidRDefault="00AD532C" w:rsidP="00DA0AB3">
            <w:pPr>
              <w:pStyle w:val="Default"/>
              <w:spacing w:line="360" w:lineRule="auto"/>
              <w:jc w:val="center"/>
              <w:rPr>
                <w:rFonts w:ascii="Times New Roman" w:hAnsi="Times New Roman" w:cs="Times New Roman"/>
                <w:b/>
              </w:rPr>
            </w:pPr>
          </w:p>
        </w:tc>
        <w:tc>
          <w:tcPr>
            <w:tcW w:w="1491" w:type="dxa"/>
            <w:vAlign w:val="center"/>
          </w:tcPr>
          <w:p w14:paraId="2001D402"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012F2699"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c>
          <w:tcPr>
            <w:tcW w:w="1559" w:type="dxa"/>
            <w:vAlign w:val="center"/>
          </w:tcPr>
          <w:p w14:paraId="08E87535"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58E51984"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r>
      <w:tr w:rsidR="00AD532C" w:rsidRPr="00DA0AB3" w14:paraId="520A3971" w14:textId="77777777" w:rsidTr="00AD532C">
        <w:tc>
          <w:tcPr>
            <w:tcW w:w="1061" w:type="dxa"/>
            <w:vAlign w:val="center"/>
          </w:tcPr>
          <w:p w14:paraId="67030BB4"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25</w:t>
            </w:r>
          </w:p>
        </w:tc>
        <w:tc>
          <w:tcPr>
            <w:tcW w:w="1491" w:type="dxa"/>
            <w:vAlign w:val="center"/>
          </w:tcPr>
          <w:p w14:paraId="7AE4ED5A"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20</w:t>
            </w:r>
          </w:p>
        </w:tc>
        <w:tc>
          <w:tcPr>
            <w:tcW w:w="1559" w:type="dxa"/>
            <w:vAlign w:val="center"/>
          </w:tcPr>
          <w:p w14:paraId="3B72844A"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100%</w:t>
            </w:r>
          </w:p>
        </w:tc>
        <w:tc>
          <w:tcPr>
            <w:tcW w:w="1559" w:type="dxa"/>
            <w:vAlign w:val="center"/>
          </w:tcPr>
          <w:p w14:paraId="3349E89F"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c>
          <w:tcPr>
            <w:tcW w:w="1559" w:type="dxa"/>
            <w:vAlign w:val="center"/>
          </w:tcPr>
          <w:p w14:paraId="356DD828"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r>
      <w:tr w:rsidR="00AD532C" w:rsidRPr="00DA0AB3" w14:paraId="69FBB289" w14:textId="77777777" w:rsidTr="00AD532C">
        <w:tc>
          <w:tcPr>
            <w:tcW w:w="1061" w:type="dxa"/>
            <w:vAlign w:val="center"/>
          </w:tcPr>
          <w:p w14:paraId="6D4A85C1"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26</w:t>
            </w:r>
          </w:p>
        </w:tc>
        <w:tc>
          <w:tcPr>
            <w:tcW w:w="1491" w:type="dxa"/>
            <w:vAlign w:val="center"/>
          </w:tcPr>
          <w:p w14:paraId="5EFA37EB"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20</w:t>
            </w:r>
          </w:p>
        </w:tc>
        <w:tc>
          <w:tcPr>
            <w:tcW w:w="1559" w:type="dxa"/>
            <w:vAlign w:val="center"/>
          </w:tcPr>
          <w:p w14:paraId="4040277C"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100%</w:t>
            </w:r>
          </w:p>
        </w:tc>
        <w:tc>
          <w:tcPr>
            <w:tcW w:w="1559" w:type="dxa"/>
            <w:vAlign w:val="center"/>
          </w:tcPr>
          <w:p w14:paraId="78379636"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c>
          <w:tcPr>
            <w:tcW w:w="1559" w:type="dxa"/>
            <w:vAlign w:val="center"/>
          </w:tcPr>
          <w:p w14:paraId="078A917A"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r>
      <w:tr w:rsidR="00AD532C" w:rsidRPr="00DA0AB3" w14:paraId="445E2873" w14:textId="77777777" w:rsidTr="00AD532C">
        <w:tc>
          <w:tcPr>
            <w:tcW w:w="1061" w:type="dxa"/>
            <w:vAlign w:val="center"/>
          </w:tcPr>
          <w:p w14:paraId="77FD1AF7"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27</w:t>
            </w:r>
          </w:p>
        </w:tc>
        <w:tc>
          <w:tcPr>
            <w:tcW w:w="1491" w:type="dxa"/>
            <w:vAlign w:val="center"/>
          </w:tcPr>
          <w:p w14:paraId="440076D5"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20</w:t>
            </w:r>
          </w:p>
        </w:tc>
        <w:tc>
          <w:tcPr>
            <w:tcW w:w="1559" w:type="dxa"/>
            <w:vAlign w:val="center"/>
          </w:tcPr>
          <w:p w14:paraId="60DBA204"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100%</w:t>
            </w:r>
          </w:p>
        </w:tc>
        <w:tc>
          <w:tcPr>
            <w:tcW w:w="1559" w:type="dxa"/>
            <w:vAlign w:val="center"/>
          </w:tcPr>
          <w:p w14:paraId="64E36F15"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c>
          <w:tcPr>
            <w:tcW w:w="1559" w:type="dxa"/>
            <w:vAlign w:val="center"/>
          </w:tcPr>
          <w:p w14:paraId="04296D99"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r>
      <w:tr w:rsidR="00AD532C" w:rsidRPr="00DA0AB3" w14:paraId="7ED089DB" w14:textId="77777777" w:rsidTr="00AD532C">
        <w:tc>
          <w:tcPr>
            <w:tcW w:w="1061" w:type="dxa"/>
            <w:vAlign w:val="center"/>
          </w:tcPr>
          <w:p w14:paraId="6B42A183"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28</w:t>
            </w:r>
          </w:p>
        </w:tc>
        <w:tc>
          <w:tcPr>
            <w:tcW w:w="1491" w:type="dxa"/>
            <w:vAlign w:val="center"/>
          </w:tcPr>
          <w:p w14:paraId="763B0158"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16</w:t>
            </w:r>
          </w:p>
        </w:tc>
        <w:tc>
          <w:tcPr>
            <w:tcW w:w="1559" w:type="dxa"/>
            <w:vAlign w:val="center"/>
          </w:tcPr>
          <w:p w14:paraId="50AF7664"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80%</w:t>
            </w:r>
          </w:p>
        </w:tc>
        <w:tc>
          <w:tcPr>
            <w:tcW w:w="1559" w:type="dxa"/>
            <w:vAlign w:val="center"/>
          </w:tcPr>
          <w:p w14:paraId="765DCA0B"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04</w:t>
            </w:r>
          </w:p>
        </w:tc>
        <w:tc>
          <w:tcPr>
            <w:tcW w:w="1559" w:type="dxa"/>
            <w:vAlign w:val="center"/>
          </w:tcPr>
          <w:p w14:paraId="071D0189"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20%</w:t>
            </w:r>
          </w:p>
        </w:tc>
      </w:tr>
    </w:tbl>
    <w:p w14:paraId="21459364" w14:textId="77777777" w:rsidR="00AF1F11" w:rsidRPr="00DA0AB3" w:rsidRDefault="00AF1F11" w:rsidP="00DA0AB3">
      <w:pPr>
        <w:pStyle w:val="Default"/>
        <w:spacing w:line="360" w:lineRule="auto"/>
        <w:jc w:val="both"/>
        <w:rPr>
          <w:rFonts w:ascii="Times New Roman" w:hAnsi="Times New Roman" w:cs="Times New Roman"/>
        </w:rPr>
      </w:pPr>
      <w:r w:rsidRPr="00DA0AB3">
        <w:rPr>
          <w:rFonts w:ascii="Times New Roman" w:hAnsi="Times New Roman" w:cs="Times New Roman"/>
        </w:rPr>
        <w:t>Fuente: Pinto (2015)</w:t>
      </w:r>
    </w:p>
    <w:p w14:paraId="05342E7C" w14:textId="77777777" w:rsidR="00AF1F11" w:rsidRPr="00DA0AB3" w:rsidRDefault="00AD532C" w:rsidP="00DA0AB3">
      <w:pPr>
        <w:spacing w:after="0" w:line="360" w:lineRule="auto"/>
        <w:rPr>
          <w:rFonts w:ascii="Times New Roman" w:hAnsi="Times New Roman" w:cs="Times New Roman"/>
          <w:sz w:val="24"/>
          <w:szCs w:val="24"/>
        </w:rPr>
      </w:pPr>
      <w:r w:rsidRPr="00DA0AB3">
        <w:rPr>
          <w:rFonts w:ascii="Times New Roman" w:hAnsi="Times New Roman" w:cs="Times New Roman"/>
          <w:noProof/>
          <w:sz w:val="24"/>
          <w:szCs w:val="24"/>
          <w:bdr w:val="single" w:sz="12" w:space="0" w:color="0066FF" w:frame="1"/>
          <w:lang w:val="es-ES" w:eastAsia="es-ES"/>
        </w:rPr>
        <w:drawing>
          <wp:anchor distT="0" distB="0" distL="114300" distR="114300" simplePos="0" relativeHeight="251663872" behindDoc="0" locked="0" layoutInCell="1" allowOverlap="1" wp14:anchorId="5EBC95BF" wp14:editId="03C9AE76">
            <wp:simplePos x="0" y="0"/>
            <wp:positionH relativeFrom="margin">
              <wp:align>center</wp:align>
            </wp:positionH>
            <wp:positionV relativeFrom="paragraph">
              <wp:posOffset>316865</wp:posOffset>
            </wp:positionV>
            <wp:extent cx="5305168" cy="1664043"/>
            <wp:effectExtent l="0" t="0" r="0" b="0"/>
            <wp:wrapSquare wrapText="bothSides"/>
            <wp:docPr id="10" name="Gráfico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anchor>
        </w:drawing>
      </w:r>
    </w:p>
    <w:p w14:paraId="3DE805A4" w14:textId="77777777" w:rsidR="00AF1F11" w:rsidRPr="00DA0AB3" w:rsidRDefault="00AF1F11" w:rsidP="00DA0AB3">
      <w:pPr>
        <w:spacing w:after="0" w:line="360" w:lineRule="auto"/>
        <w:rPr>
          <w:rFonts w:ascii="Times New Roman" w:hAnsi="Times New Roman" w:cs="Times New Roman"/>
          <w:b/>
          <w:bCs/>
          <w:color w:val="000000"/>
          <w:sz w:val="24"/>
          <w:szCs w:val="24"/>
          <w:lang w:val="es-ES"/>
        </w:rPr>
      </w:pPr>
      <w:r w:rsidRPr="00DA0AB3">
        <w:rPr>
          <w:rFonts w:ascii="Times New Roman" w:hAnsi="Times New Roman" w:cs="Times New Roman"/>
          <w:sz w:val="24"/>
          <w:szCs w:val="24"/>
        </w:rPr>
        <w:t>Fuente: Pinto (2015)</w:t>
      </w:r>
    </w:p>
    <w:p w14:paraId="092D4012" w14:textId="77777777" w:rsidR="00AD532C" w:rsidRPr="00DA0AB3" w:rsidRDefault="00AD532C" w:rsidP="00DA0AB3">
      <w:pPr>
        <w:pStyle w:val="Default"/>
        <w:spacing w:line="360" w:lineRule="auto"/>
        <w:jc w:val="both"/>
        <w:rPr>
          <w:rFonts w:ascii="Times New Roman" w:hAnsi="Times New Roman" w:cs="Times New Roman"/>
          <w:b/>
          <w:bCs/>
        </w:rPr>
      </w:pPr>
    </w:p>
    <w:p w14:paraId="108CDA5E" w14:textId="77777777" w:rsidR="00BA41A4" w:rsidRDefault="00BA41A4" w:rsidP="00DA0AB3">
      <w:pPr>
        <w:pStyle w:val="Default"/>
        <w:spacing w:line="360" w:lineRule="auto"/>
        <w:ind w:firstLine="284"/>
        <w:jc w:val="both"/>
        <w:rPr>
          <w:rFonts w:ascii="Times New Roman" w:hAnsi="Times New Roman" w:cs="Times New Roman"/>
          <w:b/>
          <w:bCs/>
        </w:rPr>
      </w:pPr>
    </w:p>
    <w:p w14:paraId="27FF9DB3" w14:textId="77777777" w:rsidR="00AD532C" w:rsidRPr="00DA0AB3" w:rsidRDefault="00AF1F11" w:rsidP="00DA0AB3">
      <w:pPr>
        <w:pStyle w:val="Default"/>
        <w:spacing w:line="360" w:lineRule="auto"/>
        <w:ind w:firstLine="284"/>
        <w:jc w:val="both"/>
        <w:rPr>
          <w:rFonts w:ascii="Times New Roman" w:hAnsi="Times New Roman" w:cs="Times New Roman"/>
          <w:b/>
          <w:bCs/>
        </w:rPr>
      </w:pPr>
      <w:r w:rsidRPr="00DA0AB3">
        <w:rPr>
          <w:rFonts w:ascii="Times New Roman" w:hAnsi="Times New Roman" w:cs="Times New Roman"/>
          <w:b/>
          <w:bCs/>
        </w:rPr>
        <w:lastRenderedPageBreak/>
        <w:t>I</w:t>
      </w:r>
      <w:r w:rsidR="00AD532C" w:rsidRPr="00DA0AB3">
        <w:rPr>
          <w:rFonts w:ascii="Times New Roman" w:hAnsi="Times New Roman" w:cs="Times New Roman"/>
          <w:b/>
          <w:bCs/>
        </w:rPr>
        <w:t>nterpretación</w:t>
      </w:r>
    </w:p>
    <w:p w14:paraId="1451A77C" w14:textId="77777777" w:rsidR="00AD532C" w:rsidRPr="00DA0AB3" w:rsidRDefault="00AD532C" w:rsidP="00DA0AB3">
      <w:pPr>
        <w:pStyle w:val="Default"/>
        <w:spacing w:line="360" w:lineRule="auto"/>
        <w:ind w:firstLine="284"/>
        <w:jc w:val="both"/>
        <w:rPr>
          <w:rFonts w:ascii="Times New Roman" w:hAnsi="Times New Roman" w:cs="Times New Roman"/>
          <w:bCs/>
        </w:rPr>
      </w:pPr>
      <w:r w:rsidRPr="00DA0AB3">
        <w:rPr>
          <w:rFonts w:ascii="Times New Roman" w:hAnsi="Times New Roman" w:cs="Times New Roman"/>
          <w:bCs/>
        </w:rPr>
        <w:t>El ítem N° 25 arrojó en sus resultados que 100% de la población encuestada indicó a</w:t>
      </w:r>
      <w:r w:rsidRPr="00DA0AB3">
        <w:rPr>
          <w:rFonts w:ascii="Times New Roman" w:hAnsi="Times New Roman" w:cs="Times New Roman"/>
        </w:rPr>
        <w:t xml:space="preserve">poyaría la implementación de talleres a los docentes para la enseñanza de la elaboración de máscaras y confección de trajes de los Locos y </w:t>
      </w:r>
      <w:proofErr w:type="spellStart"/>
      <w:r w:rsidRPr="00DA0AB3">
        <w:rPr>
          <w:rFonts w:ascii="Times New Roman" w:hAnsi="Times New Roman" w:cs="Times New Roman"/>
        </w:rPr>
        <w:t>Locainas</w:t>
      </w:r>
      <w:proofErr w:type="spellEnd"/>
      <w:r w:rsidRPr="00DA0AB3">
        <w:rPr>
          <w:rFonts w:ascii="Times New Roman" w:hAnsi="Times New Roman" w:cs="Times New Roman"/>
          <w:bCs/>
        </w:rPr>
        <w:tab/>
      </w:r>
    </w:p>
    <w:p w14:paraId="1B92F027"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hAnsi="Times New Roman" w:cs="Times New Roman"/>
          <w:bCs/>
        </w:rPr>
        <w:t xml:space="preserve">En el ítem N° 26 se evidenció que 100% </w:t>
      </w:r>
      <w:r w:rsidRPr="00DA0AB3">
        <w:rPr>
          <w:rFonts w:ascii="Times New Roman" w:eastAsia="Calibri" w:hAnsi="Times New Roman" w:cs="Times New Roman"/>
          <w:color w:val="auto"/>
          <w:lang w:val="es-VE"/>
        </w:rPr>
        <w:t xml:space="preserve">cree que sería de gran importancia facilitar a los docentes un curso donde se enseñe a elaborar las máscaras y confeccionar los trajes de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para el trabajo cultural en la escuela.</w:t>
      </w:r>
    </w:p>
    <w:p w14:paraId="6F13D32B" w14:textId="77777777" w:rsidR="00AD532C" w:rsidRPr="00DA0AB3" w:rsidRDefault="00AD532C" w:rsidP="00DA0AB3">
      <w:pPr>
        <w:pStyle w:val="Default"/>
        <w:spacing w:line="360" w:lineRule="auto"/>
        <w:ind w:firstLine="284"/>
        <w:jc w:val="both"/>
        <w:rPr>
          <w:rFonts w:ascii="Times New Roman" w:hAnsi="Times New Roman" w:cs="Times New Roman"/>
        </w:rPr>
      </w:pPr>
      <w:r w:rsidRPr="00DA0AB3">
        <w:rPr>
          <w:rFonts w:ascii="Times New Roman" w:eastAsia="Calibri" w:hAnsi="Times New Roman" w:cs="Times New Roman"/>
          <w:color w:val="auto"/>
          <w:lang w:val="es-VE"/>
        </w:rPr>
        <w:t xml:space="preserve">A través del ítem N° 27 se obtuvo que 100% de la muestra </w:t>
      </w:r>
      <w:proofErr w:type="gramStart"/>
      <w:r w:rsidRPr="00DA0AB3">
        <w:rPr>
          <w:rFonts w:ascii="Times New Roman" w:eastAsia="Calibri" w:hAnsi="Times New Roman" w:cs="Times New Roman"/>
          <w:color w:val="auto"/>
          <w:lang w:val="es-VE"/>
        </w:rPr>
        <w:t>manifestó</w:t>
      </w:r>
      <w:proofErr w:type="gramEnd"/>
      <w:r w:rsidRPr="00DA0AB3">
        <w:rPr>
          <w:rFonts w:ascii="Times New Roman" w:eastAsia="Calibri" w:hAnsi="Times New Roman" w:cs="Times New Roman"/>
          <w:color w:val="auto"/>
          <w:lang w:val="es-VE"/>
        </w:rPr>
        <w:t xml:space="preserve"> que es importante la implementación de charlas en la institución educativa para la difusión de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como manifestación cultural del municipio Montalbán</w:t>
      </w:r>
      <w:r w:rsidRPr="00DA0AB3">
        <w:rPr>
          <w:rFonts w:ascii="Times New Roman" w:hAnsi="Times New Roman" w:cs="Times New Roman"/>
        </w:rPr>
        <w:t>.</w:t>
      </w:r>
    </w:p>
    <w:p w14:paraId="66991201" w14:textId="77777777" w:rsidR="00AD532C" w:rsidRPr="00DA0AB3" w:rsidRDefault="00AD532C" w:rsidP="00DA0AB3">
      <w:pPr>
        <w:pStyle w:val="Default"/>
        <w:spacing w:line="360" w:lineRule="auto"/>
        <w:ind w:firstLine="284"/>
        <w:jc w:val="both"/>
        <w:rPr>
          <w:rFonts w:ascii="Times New Roman" w:hAnsi="Times New Roman" w:cs="Times New Roman"/>
          <w:bCs/>
        </w:rPr>
      </w:pPr>
      <w:r w:rsidRPr="00DA0AB3">
        <w:rPr>
          <w:rFonts w:ascii="Times New Roman" w:hAnsi="Times New Roman" w:cs="Times New Roman"/>
          <w:bCs/>
        </w:rPr>
        <w:t xml:space="preserve">Los resultados que arrojaron los ítems 25, 26 y 27 reflejan la importancia de la propuesta de una guía didáctica para la representación de los Locos y </w:t>
      </w:r>
      <w:proofErr w:type="spellStart"/>
      <w:r w:rsidRPr="00DA0AB3">
        <w:rPr>
          <w:rFonts w:ascii="Times New Roman" w:hAnsi="Times New Roman" w:cs="Times New Roman"/>
          <w:bCs/>
        </w:rPr>
        <w:t>Locainas</w:t>
      </w:r>
      <w:proofErr w:type="spellEnd"/>
      <w:r w:rsidRPr="00DA0AB3">
        <w:rPr>
          <w:rFonts w:ascii="Times New Roman" w:hAnsi="Times New Roman" w:cs="Times New Roman"/>
          <w:bCs/>
        </w:rPr>
        <w:t xml:space="preserve"> como manifestación cultural del municipio Montalbán ya que ésta contribuirá con los talleres, charlas y cursos que puedan llevarse a cabo dentro de la institución para los docentes, con el fin de proyectar la manifestación. </w:t>
      </w:r>
    </w:p>
    <w:p w14:paraId="19549418" w14:textId="77777777" w:rsidR="00AD532C" w:rsidRPr="00DA0AB3" w:rsidRDefault="00AD532C" w:rsidP="00DA0AB3">
      <w:pPr>
        <w:pStyle w:val="Default"/>
        <w:spacing w:line="360" w:lineRule="auto"/>
        <w:ind w:firstLine="284"/>
        <w:jc w:val="both"/>
        <w:rPr>
          <w:rFonts w:ascii="Times New Roman" w:hAnsi="Times New Roman" w:cs="Times New Roman"/>
          <w:bCs/>
        </w:rPr>
      </w:pPr>
      <w:r w:rsidRPr="00DA0AB3">
        <w:rPr>
          <w:rFonts w:ascii="Times New Roman" w:hAnsi="Times New Roman" w:cs="Times New Roman"/>
          <w:bCs/>
        </w:rPr>
        <w:t xml:space="preserve">Para el ítem N° 28 se obtuvo que 80% de los docentes encuestados manifestó que </w:t>
      </w:r>
      <w:r w:rsidRPr="00DA0AB3">
        <w:rPr>
          <w:rFonts w:ascii="Times New Roman" w:eastAsia="Calibri" w:hAnsi="Times New Roman" w:cs="Times New Roman"/>
          <w:color w:val="auto"/>
          <w:lang w:val="es-VE"/>
        </w:rPr>
        <w:t xml:space="preserve">el desconocimiento en la institución educativa de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como manifestación cultural del municipio Montalbán se verá disuelto con el diseño de una guía didáctica como medio de formación</w:t>
      </w:r>
      <w:r w:rsidRPr="00DA0AB3">
        <w:rPr>
          <w:rFonts w:ascii="Times New Roman" w:hAnsi="Times New Roman" w:cs="Times New Roman"/>
          <w:bCs/>
        </w:rPr>
        <w:t xml:space="preserve">, y tan solo un 20% considera que no es así. </w:t>
      </w:r>
    </w:p>
    <w:p w14:paraId="5CC22D7D" w14:textId="77777777" w:rsidR="00AD532C" w:rsidRPr="00DA0AB3" w:rsidRDefault="00AD532C" w:rsidP="00DA0AB3">
      <w:pPr>
        <w:pStyle w:val="Default"/>
        <w:spacing w:line="360" w:lineRule="auto"/>
        <w:ind w:firstLine="284"/>
        <w:jc w:val="both"/>
        <w:rPr>
          <w:rFonts w:ascii="Times New Roman" w:hAnsi="Times New Roman" w:cs="Times New Roman"/>
          <w:bCs/>
        </w:rPr>
      </w:pPr>
      <w:r w:rsidRPr="00DA0AB3">
        <w:rPr>
          <w:rFonts w:ascii="Times New Roman" w:hAnsi="Times New Roman" w:cs="Times New Roman"/>
          <w:bCs/>
        </w:rPr>
        <w:t xml:space="preserve">Los datos del ítem 28 muestran que la mayoría de los docentes consideran que la propuesta de la presente investigación contribuirá con el desconocimiento de los Locos y </w:t>
      </w:r>
      <w:proofErr w:type="spellStart"/>
      <w:r w:rsidRPr="00DA0AB3">
        <w:rPr>
          <w:rFonts w:ascii="Times New Roman" w:hAnsi="Times New Roman" w:cs="Times New Roman"/>
          <w:bCs/>
        </w:rPr>
        <w:t>Locainas</w:t>
      </w:r>
      <w:proofErr w:type="spellEnd"/>
      <w:r w:rsidRPr="00DA0AB3">
        <w:rPr>
          <w:rFonts w:ascii="Times New Roman" w:hAnsi="Times New Roman" w:cs="Times New Roman"/>
          <w:bCs/>
        </w:rPr>
        <w:t xml:space="preserve"> de Montalbán, lo que se considera favorable. </w:t>
      </w:r>
    </w:p>
    <w:p w14:paraId="20580D46" w14:textId="77777777" w:rsidR="00AD532C" w:rsidRPr="00DA0AB3" w:rsidRDefault="00AD532C" w:rsidP="00DA0AB3">
      <w:pPr>
        <w:pStyle w:val="Default"/>
        <w:spacing w:line="360" w:lineRule="auto"/>
        <w:jc w:val="both"/>
        <w:rPr>
          <w:rFonts w:ascii="Times New Roman" w:hAnsi="Times New Roman" w:cs="Times New Roman"/>
          <w:b/>
          <w:bCs/>
        </w:rPr>
      </w:pPr>
    </w:p>
    <w:p w14:paraId="6D01E961" w14:textId="77777777" w:rsidR="00AF1F11" w:rsidRPr="00DA0AB3" w:rsidRDefault="00AF1F11" w:rsidP="00DA0AB3">
      <w:pPr>
        <w:pStyle w:val="Default"/>
        <w:spacing w:line="360" w:lineRule="auto"/>
        <w:jc w:val="both"/>
        <w:rPr>
          <w:rFonts w:ascii="Times New Roman" w:hAnsi="Times New Roman" w:cs="Times New Roman"/>
          <w:b/>
          <w:bCs/>
        </w:rPr>
      </w:pPr>
    </w:p>
    <w:p w14:paraId="7D631BDB" w14:textId="77777777" w:rsidR="00220EBB" w:rsidRDefault="00220EBB" w:rsidP="00DA0AB3">
      <w:pPr>
        <w:pStyle w:val="Default"/>
        <w:spacing w:line="360" w:lineRule="auto"/>
        <w:jc w:val="center"/>
        <w:rPr>
          <w:rFonts w:ascii="Times New Roman" w:hAnsi="Times New Roman" w:cs="Times New Roman"/>
          <w:b/>
          <w:bCs/>
        </w:rPr>
      </w:pPr>
    </w:p>
    <w:p w14:paraId="5E3096DE" w14:textId="77777777" w:rsidR="00220EBB" w:rsidRDefault="00220EBB" w:rsidP="00DA0AB3">
      <w:pPr>
        <w:pStyle w:val="Default"/>
        <w:spacing w:line="360" w:lineRule="auto"/>
        <w:jc w:val="center"/>
        <w:rPr>
          <w:rFonts w:ascii="Times New Roman" w:hAnsi="Times New Roman" w:cs="Times New Roman"/>
          <w:b/>
          <w:bCs/>
        </w:rPr>
      </w:pPr>
    </w:p>
    <w:p w14:paraId="0918BBA9" w14:textId="77777777" w:rsidR="00220EBB" w:rsidRDefault="00220EBB" w:rsidP="00DA0AB3">
      <w:pPr>
        <w:pStyle w:val="Default"/>
        <w:spacing w:line="360" w:lineRule="auto"/>
        <w:jc w:val="center"/>
        <w:rPr>
          <w:rFonts w:ascii="Times New Roman" w:hAnsi="Times New Roman" w:cs="Times New Roman"/>
          <w:b/>
          <w:bCs/>
        </w:rPr>
      </w:pPr>
    </w:p>
    <w:p w14:paraId="14E40349" w14:textId="77777777" w:rsidR="00220EBB" w:rsidRDefault="00220EBB" w:rsidP="00DA0AB3">
      <w:pPr>
        <w:pStyle w:val="Default"/>
        <w:spacing w:line="360" w:lineRule="auto"/>
        <w:jc w:val="center"/>
        <w:rPr>
          <w:rFonts w:ascii="Times New Roman" w:hAnsi="Times New Roman" w:cs="Times New Roman"/>
          <w:b/>
          <w:bCs/>
        </w:rPr>
      </w:pPr>
    </w:p>
    <w:p w14:paraId="06A1F316" w14:textId="77777777" w:rsidR="00BA41A4" w:rsidRDefault="00BA41A4" w:rsidP="00DA0AB3">
      <w:pPr>
        <w:pStyle w:val="Default"/>
        <w:spacing w:line="360" w:lineRule="auto"/>
        <w:jc w:val="center"/>
        <w:rPr>
          <w:rFonts w:ascii="Times New Roman" w:hAnsi="Times New Roman" w:cs="Times New Roman"/>
          <w:b/>
          <w:bCs/>
        </w:rPr>
      </w:pPr>
    </w:p>
    <w:p w14:paraId="0DF7498B" w14:textId="77777777" w:rsidR="00BA41A4" w:rsidRDefault="00BA41A4" w:rsidP="00DA0AB3">
      <w:pPr>
        <w:pStyle w:val="Default"/>
        <w:spacing w:line="360" w:lineRule="auto"/>
        <w:jc w:val="center"/>
        <w:rPr>
          <w:rFonts w:ascii="Times New Roman" w:hAnsi="Times New Roman" w:cs="Times New Roman"/>
          <w:b/>
          <w:bCs/>
        </w:rPr>
      </w:pPr>
    </w:p>
    <w:p w14:paraId="0A5EC68A" w14:textId="77777777" w:rsidR="00AD532C" w:rsidRPr="00DA0AB3" w:rsidRDefault="00AD532C" w:rsidP="00BA41A4">
      <w:pPr>
        <w:pStyle w:val="Default"/>
        <w:jc w:val="center"/>
        <w:rPr>
          <w:rFonts w:ascii="Times New Roman" w:hAnsi="Times New Roman" w:cs="Times New Roman"/>
          <w:b/>
          <w:bCs/>
        </w:rPr>
      </w:pPr>
      <w:r w:rsidRPr="00DA0AB3">
        <w:rPr>
          <w:rFonts w:ascii="Times New Roman" w:hAnsi="Times New Roman" w:cs="Times New Roman"/>
          <w:b/>
          <w:bCs/>
        </w:rPr>
        <w:lastRenderedPageBreak/>
        <w:t>Tabla N° 9</w:t>
      </w:r>
    </w:p>
    <w:p w14:paraId="70F34664" w14:textId="77777777" w:rsidR="00AD532C" w:rsidRPr="00DA0AB3" w:rsidRDefault="00AD532C" w:rsidP="00BA41A4">
      <w:pPr>
        <w:pStyle w:val="Default"/>
        <w:ind w:firstLine="284"/>
        <w:jc w:val="both"/>
        <w:rPr>
          <w:rFonts w:ascii="Times New Roman" w:hAnsi="Times New Roman" w:cs="Times New Roman"/>
        </w:rPr>
      </w:pPr>
      <w:r w:rsidRPr="00DA0AB3">
        <w:rPr>
          <w:rFonts w:ascii="Times New Roman" w:hAnsi="Times New Roman" w:cs="Times New Roman"/>
        </w:rPr>
        <w:t xml:space="preserve">Dimensión: Manifestación cultural de Locos y </w:t>
      </w:r>
      <w:proofErr w:type="spellStart"/>
      <w:r w:rsidRPr="00DA0AB3">
        <w:rPr>
          <w:rFonts w:ascii="Times New Roman" w:hAnsi="Times New Roman" w:cs="Times New Roman"/>
        </w:rPr>
        <w:t>Locainas</w:t>
      </w:r>
      <w:proofErr w:type="spellEnd"/>
      <w:r w:rsidRPr="00DA0AB3">
        <w:rPr>
          <w:rFonts w:ascii="Times New Roman" w:hAnsi="Times New Roman" w:cs="Times New Roman"/>
        </w:rPr>
        <w:t xml:space="preserve"> </w:t>
      </w:r>
    </w:p>
    <w:p w14:paraId="3FE05540" w14:textId="77777777" w:rsidR="00AD532C" w:rsidRPr="00DA0AB3" w:rsidRDefault="00AD532C" w:rsidP="00BA41A4">
      <w:pPr>
        <w:pStyle w:val="Default"/>
        <w:ind w:firstLine="284"/>
        <w:jc w:val="both"/>
        <w:rPr>
          <w:rFonts w:ascii="Times New Roman" w:hAnsi="Times New Roman" w:cs="Times New Roman"/>
        </w:rPr>
      </w:pPr>
      <w:r w:rsidRPr="00DA0AB3">
        <w:rPr>
          <w:rFonts w:ascii="Times New Roman" w:hAnsi="Times New Roman" w:cs="Times New Roman"/>
        </w:rPr>
        <w:t>Indicadores: Guía Didáctica</w:t>
      </w:r>
      <w:r w:rsidRPr="00DA0AB3">
        <w:rPr>
          <w:rFonts w:ascii="Times New Roman" w:hAnsi="Times New Roman" w:cs="Times New Roman"/>
        </w:rPr>
        <w:tab/>
      </w:r>
    </w:p>
    <w:p w14:paraId="1C3359E2" w14:textId="77777777" w:rsidR="00AD532C" w:rsidRPr="00DA0AB3" w:rsidRDefault="00AD532C" w:rsidP="00BA41A4">
      <w:pPr>
        <w:pStyle w:val="Default"/>
        <w:jc w:val="center"/>
        <w:rPr>
          <w:rFonts w:ascii="Times New Roman" w:hAnsi="Times New Roman" w:cs="Times New Roman"/>
          <w:b/>
        </w:rPr>
      </w:pPr>
      <w:r w:rsidRPr="00DA0AB3">
        <w:rPr>
          <w:rFonts w:ascii="Times New Roman" w:hAnsi="Times New Roman" w:cs="Times New Roman"/>
          <w:b/>
        </w:rPr>
        <w:t>Ítems</w:t>
      </w:r>
    </w:p>
    <w:p w14:paraId="790C0093" w14:textId="77777777" w:rsidR="00AD532C" w:rsidRPr="00DA0AB3" w:rsidRDefault="00AD532C" w:rsidP="00BA41A4">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 xml:space="preserve">¿El diseño de un material bibliográfico para la representación de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servirá de apoyo al docente en su trabajo de aula?</w:t>
      </w:r>
    </w:p>
    <w:p w14:paraId="5C7F008F" w14:textId="77777777" w:rsidR="00AD532C" w:rsidRPr="00DA0AB3" w:rsidRDefault="00AD532C" w:rsidP="00BA41A4">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 xml:space="preserve">¿Considera usted necesario el diseño de una guía didáctica dirigida a los docentes para la representación de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del Municipio Montalbán?</w:t>
      </w:r>
    </w:p>
    <w:p w14:paraId="0F456337" w14:textId="77777777" w:rsidR="00AD532C" w:rsidRPr="00DA0AB3" w:rsidRDefault="00AD532C" w:rsidP="00BA41A4">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 xml:space="preserve">¿Cree usted que a través del diseño de una guía didáctica para la representación de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se promueva la cultura local en la institución educativa?</w:t>
      </w:r>
    </w:p>
    <w:p w14:paraId="73FBF2B8" w14:textId="77777777" w:rsidR="00AD532C" w:rsidRPr="00DA0AB3" w:rsidRDefault="00AD532C" w:rsidP="00BA41A4">
      <w:pPr>
        <w:pStyle w:val="Default"/>
        <w:numPr>
          <w:ilvl w:val="0"/>
          <w:numId w:val="4"/>
        </w:numPr>
        <w:jc w:val="both"/>
        <w:rPr>
          <w:rFonts w:ascii="Times New Roman" w:hAnsi="Times New Roman" w:cs="Times New Roman"/>
        </w:rPr>
      </w:pPr>
      <w:r w:rsidRPr="00DA0AB3">
        <w:rPr>
          <w:rFonts w:ascii="Times New Roman" w:eastAsia="Calibri" w:hAnsi="Times New Roman" w:cs="Times New Roman"/>
          <w:color w:val="auto"/>
          <w:lang w:val="es-VE"/>
        </w:rPr>
        <w:t xml:space="preserve">¿Considera usted que el diseño de una guía didáctica contribuirá con la proyección y difusión de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como manifestación cultural del municipio Montalbán?</w:t>
      </w:r>
    </w:p>
    <w:tbl>
      <w:tblPr>
        <w:tblStyle w:val="Tablaconcuadrcula"/>
        <w:tblW w:w="0" w:type="auto"/>
        <w:tblInd w:w="704" w:type="dxa"/>
        <w:tblLook w:val="04A0" w:firstRow="1" w:lastRow="0" w:firstColumn="1" w:lastColumn="0" w:noHBand="0" w:noVBand="1"/>
      </w:tblPr>
      <w:tblGrid>
        <w:gridCol w:w="1061"/>
        <w:gridCol w:w="1491"/>
        <w:gridCol w:w="1559"/>
        <w:gridCol w:w="1559"/>
        <w:gridCol w:w="1559"/>
      </w:tblGrid>
      <w:tr w:rsidR="00AD532C" w:rsidRPr="00DA0AB3" w14:paraId="32D433B5" w14:textId="77777777" w:rsidTr="00AD532C">
        <w:tc>
          <w:tcPr>
            <w:tcW w:w="1061" w:type="dxa"/>
            <w:vAlign w:val="center"/>
          </w:tcPr>
          <w:p w14:paraId="239B7076" w14:textId="77777777" w:rsidR="00AD532C" w:rsidRPr="00DA0AB3" w:rsidRDefault="00AD532C" w:rsidP="00DA0AB3">
            <w:pPr>
              <w:pStyle w:val="Default"/>
              <w:spacing w:line="360" w:lineRule="auto"/>
              <w:jc w:val="center"/>
              <w:rPr>
                <w:rFonts w:ascii="Times New Roman" w:hAnsi="Times New Roman" w:cs="Times New Roman"/>
                <w:b/>
              </w:rPr>
            </w:pPr>
          </w:p>
          <w:p w14:paraId="1D361CD6"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ITEMS</w:t>
            </w:r>
          </w:p>
        </w:tc>
        <w:tc>
          <w:tcPr>
            <w:tcW w:w="3050" w:type="dxa"/>
            <w:gridSpan w:val="2"/>
            <w:vAlign w:val="center"/>
          </w:tcPr>
          <w:p w14:paraId="3FFCF989"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SI</w:t>
            </w:r>
          </w:p>
        </w:tc>
        <w:tc>
          <w:tcPr>
            <w:tcW w:w="3118" w:type="dxa"/>
            <w:gridSpan w:val="2"/>
            <w:vAlign w:val="center"/>
          </w:tcPr>
          <w:p w14:paraId="66FDD4A9"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NO</w:t>
            </w:r>
          </w:p>
        </w:tc>
      </w:tr>
      <w:tr w:rsidR="00AD532C" w:rsidRPr="00DA0AB3" w14:paraId="4C655C34" w14:textId="77777777" w:rsidTr="00AD532C">
        <w:tc>
          <w:tcPr>
            <w:tcW w:w="1061" w:type="dxa"/>
            <w:vAlign w:val="center"/>
          </w:tcPr>
          <w:p w14:paraId="11D07834" w14:textId="77777777" w:rsidR="00AD532C" w:rsidRPr="00DA0AB3" w:rsidRDefault="00AD532C" w:rsidP="00DA0AB3">
            <w:pPr>
              <w:pStyle w:val="Default"/>
              <w:spacing w:line="360" w:lineRule="auto"/>
              <w:jc w:val="center"/>
              <w:rPr>
                <w:rFonts w:ascii="Times New Roman" w:hAnsi="Times New Roman" w:cs="Times New Roman"/>
                <w:b/>
              </w:rPr>
            </w:pPr>
          </w:p>
        </w:tc>
        <w:tc>
          <w:tcPr>
            <w:tcW w:w="1491" w:type="dxa"/>
            <w:vAlign w:val="center"/>
          </w:tcPr>
          <w:p w14:paraId="05A02761"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6C136876"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c>
          <w:tcPr>
            <w:tcW w:w="1559" w:type="dxa"/>
            <w:vAlign w:val="center"/>
          </w:tcPr>
          <w:p w14:paraId="3F9B67DC"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f</w:t>
            </w:r>
          </w:p>
        </w:tc>
        <w:tc>
          <w:tcPr>
            <w:tcW w:w="1559" w:type="dxa"/>
            <w:vAlign w:val="center"/>
          </w:tcPr>
          <w:p w14:paraId="47EC3977" w14:textId="77777777" w:rsidR="00AD532C" w:rsidRPr="00DA0AB3" w:rsidRDefault="00AD532C" w:rsidP="00DA0AB3">
            <w:pPr>
              <w:pStyle w:val="Default"/>
              <w:spacing w:line="360" w:lineRule="auto"/>
              <w:jc w:val="center"/>
              <w:rPr>
                <w:rFonts w:ascii="Times New Roman" w:hAnsi="Times New Roman" w:cs="Times New Roman"/>
                <w:b/>
              </w:rPr>
            </w:pPr>
            <w:r w:rsidRPr="00DA0AB3">
              <w:rPr>
                <w:rFonts w:ascii="Times New Roman" w:hAnsi="Times New Roman" w:cs="Times New Roman"/>
                <w:b/>
              </w:rPr>
              <w:t>%</w:t>
            </w:r>
          </w:p>
        </w:tc>
      </w:tr>
      <w:tr w:rsidR="00AD532C" w:rsidRPr="00DA0AB3" w14:paraId="4B261EAE" w14:textId="77777777" w:rsidTr="00AD532C">
        <w:tc>
          <w:tcPr>
            <w:tcW w:w="1061" w:type="dxa"/>
            <w:vAlign w:val="center"/>
          </w:tcPr>
          <w:p w14:paraId="678F05CA"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29</w:t>
            </w:r>
          </w:p>
        </w:tc>
        <w:tc>
          <w:tcPr>
            <w:tcW w:w="1491" w:type="dxa"/>
            <w:vAlign w:val="center"/>
          </w:tcPr>
          <w:p w14:paraId="74DDFA7C"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20</w:t>
            </w:r>
          </w:p>
        </w:tc>
        <w:tc>
          <w:tcPr>
            <w:tcW w:w="1559" w:type="dxa"/>
            <w:vAlign w:val="center"/>
          </w:tcPr>
          <w:p w14:paraId="02DF5AAA"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100%</w:t>
            </w:r>
          </w:p>
        </w:tc>
        <w:tc>
          <w:tcPr>
            <w:tcW w:w="1559" w:type="dxa"/>
            <w:vAlign w:val="center"/>
          </w:tcPr>
          <w:p w14:paraId="4DA5E9B9"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c>
          <w:tcPr>
            <w:tcW w:w="1559" w:type="dxa"/>
            <w:vAlign w:val="center"/>
          </w:tcPr>
          <w:p w14:paraId="7104405D"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r>
      <w:tr w:rsidR="00AD532C" w:rsidRPr="00DA0AB3" w14:paraId="0442E447" w14:textId="77777777" w:rsidTr="00AD532C">
        <w:tc>
          <w:tcPr>
            <w:tcW w:w="1061" w:type="dxa"/>
            <w:vAlign w:val="center"/>
          </w:tcPr>
          <w:p w14:paraId="1073CC76"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30</w:t>
            </w:r>
          </w:p>
        </w:tc>
        <w:tc>
          <w:tcPr>
            <w:tcW w:w="1491" w:type="dxa"/>
            <w:vAlign w:val="center"/>
          </w:tcPr>
          <w:p w14:paraId="457776C6"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20</w:t>
            </w:r>
          </w:p>
        </w:tc>
        <w:tc>
          <w:tcPr>
            <w:tcW w:w="1559" w:type="dxa"/>
            <w:vAlign w:val="center"/>
          </w:tcPr>
          <w:p w14:paraId="131474B5"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100%</w:t>
            </w:r>
          </w:p>
        </w:tc>
        <w:tc>
          <w:tcPr>
            <w:tcW w:w="1559" w:type="dxa"/>
            <w:vAlign w:val="center"/>
          </w:tcPr>
          <w:p w14:paraId="12CDF104"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c>
          <w:tcPr>
            <w:tcW w:w="1559" w:type="dxa"/>
            <w:vAlign w:val="center"/>
          </w:tcPr>
          <w:p w14:paraId="01A3CED8"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r>
      <w:tr w:rsidR="00AD532C" w:rsidRPr="00DA0AB3" w14:paraId="095EFC7B" w14:textId="77777777" w:rsidTr="00AD532C">
        <w:tc>
          <w:tcPr>
            <w:tcW w:w="1061" w:type="dxa"/>
            <w:vAlign w:val="center"/>
          </w:tcPr>
          <w:p w14:paraId="153C26ED"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31</w:t>
            </w:r>
          </w:p>
        </w:tc>
        <w:tc>
          <w:tcPr>
            <w:tcW w:w="1491" w:type="dxa"/>
            <w:vAlign w:val="center"/>
          </w:tcPr>
          <w:p w14:paraId="3FAE1ABC"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20</w:t>
            </w:r>
          </w:p>
        </w:tc>
        <w:tc>
          <w:tcPr>
            <w:tcW w:w="1559" w:type="dxa"/>
            <w:vAlign w:val="center"/>
          </w:tcPr>
          <w:p w14:paraId="1544878E"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100%</w:t>
            </w:r>
          </w:p>
        </w:tc>
        <w:tc>
          <w:tcPr>
            <w:tcW w:w="1559" w:type="dxa"/>
            <w:vAlign w:val="center"/>
          </w:tcPr>
          <w:p w14:paraId="011115CD"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c>
          <w:tcPr>
            <w:tcW w:w="1559" w:type="dxa"/>
            <w:vAlign w:val="center"/>
          </w:tcPr>
          <w:p w14:paraId="077E0A54"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r>
      <w:tr w:rsidR="00AD532C" w:rsidRPr="00DA0AB3" w14:paraId="67F2B42B" w14:textId="77777777" w:rsidTr="00AD532C">
        <w:tc>
          <w:tcPr>
            <w:tcW w:w="1061" w:type="dxa"/>
            <w:vAlign w:val="center"/>
          </w:tcPr>
          <w:p w14:paraId="1C08AFFF"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32</w:t>
            </w:r>
          </w:p>
        </w:tc>
        <w:tc>
          <w:tcPr>
            <w:tcW w:w="1491" w:type="dxa"/>
            <w:vAlign w:val="center"/>
          </w:tcPr>
          <w:p w14:paraId="14549967"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20</w:t>
            </w:r>
          </w:p>
        </w:tc>
        <w:tc>
          <w:tcPr>
            <w:tcW w:w="1559" w:type="dxa"/>
            <w:vAlign w:val="center"/>
          </w:tcPr>
          <w:p w14:paraId="0C8DB264"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100%</w:t>
            </w:r>
          </w:p>
        </w:tc>
        <w:tc>
          <w:tcPr>
            <w:tcW w:w="1559" w:type="dxa"/>
            <w:vAlign w:val="center"/>
          </w:tcPr>
          <w:p w14:paraId="3301575F"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c>
          <w:tcPr>
            <w:tcW w:w="1559" w:type="dxa"/>
            <w:vAlign w:val="center"/>
          </w:tcPr>
          <w:p w14:paraId="558199B6" w14:textId="77777777" w:rsidR="00AD532C" w:rsidRPr="00DA0AB3" w:rsidRDefault="00AD532C" w:rsidP="00DA0AB3">
            <w:pPr>
              <w:pStyle w:val="Default"/>
              <w:spacing w:line="360" w:lineRule="auto"/>
              <w:jc w:val="center"/>
              <w:rPr>
                <w:rFonts w:ascii="Times New Roman" w:hAnsi="Times New Roman" w:cs="Times New Roman"/>
              </w:rPr>
            </w:pPr>
            <w:r w:rsidRPr="00DA0AB3">
              <w:rPr>
                <w:rFonts w:ascii="Times New Roman" w:hAnsi="Times New Roman" w:cs="Times New Roman"/>
              </w:rPr>
              <w:t>0%</w:t>
            </w:r>
          </w:p>
        </w:tc>
      </w:tr>
    </w:tbl>
    <w:p w14:paraId="64F6BE12" w14:textId="77777777" w:rsidR="00AF1F11" w:rsidRPr="00DA0AB3" w:rsidRDefault="00AF1F11" w:rsidP="00DA0AB3">
      <w:pPr>
        <w:pStyle w:val="Default"/>
        <w:spacing w:line="360" w:lineRule="auto"/>
        <w:jc w:val="both"/>
        <w:rPr>
          <w:rFonts w:ascii="Times New Roman" w:hAnsi="Times New Roman" w:cs="Times New Roman"/>
        </w:rPr>
      </w:pPr>
      <w:r w:rsidRPr="00DA0AB3">
        <w:rPr>
          <w:rFonts w:ascii="Times New Roman" w:hAnsi="Times New Roman" w:cs="Times New Roman"/>
        </w:rPr>
        <w:t>Fuente: Pinto (2015)</w:t>
      </w:r>
    </w:p>
    <w:p w14:paraId="68E69A51" w14:textId="77777777" w:rsidR="00AD532C" w:rsidRPr="00DA0AB3" w:rsidRDefault="00AD532C" w:rsidP="00DA0AB3">
      <w:pPr>
        <w:spacing w:after="0" w:line="360" w:lineRule="auto"/>
        <w:rPr>
          <w:rFonts w:ascii="Times New Roman" w:hAnsi="Times New Roman" w:cs="Times New Roman"/>
          <w:b/>
          <w:bCs/>
          <w:color w:val="000000"/>
          <w:sz w:val="24"/>
          <w:szCs w:val="24"/>
          <w:lang w:val="es-ES"/>
        </w:rPr>
      </w:pPr>
      <w:r w:rsidRPr="00DA0AB3">
        <w:rPr>
          <w:rFonts w:ascii="Times New Roman" w:hAnsi="Times New Roman" w:cs="Times New Roman"/>
          <w:noProof/>
          <w:sz w:val="24"/>
          <w:szCs w:val="24"/>
          <w:bdr w:val="single" w:sz="12" w:space="0" w:color="0066FF" w:frame="1"/>
          <w:lang w:val="es-ES" w:eastAsia="es-ES"/>
        </w:rPr>
        <w:drawing>
          <wp:anchor distT="0" distB="0" distL="114300" distR="114300" simplePos="0" relativeHeight="251664896" behindDoc="0" locked="0" layoutInCell="1" allowOverlap="1" wp14:anchorId="6B3691D2" wp14:editId="278524E5">
            <wp:simplePos x="0" y="0"/>
            <wp:positionH relativeFrom="margin">
              <wp:align>center</wp:align>
            </wp:positionH>
            <wp:positionV relativeFrom="paragraph">
              <wp:posOffset>316865</wp:posOffset>
            </wp:positionV>
            <wp:extent cx="5305168" cy="1664043"/>
            <wp:effectExtent l="0" t="0" r="0" b="0"/>
            <wp:wrapSquare wrapText="bothSides"/>
            <wp:docPr id="11" name="Gráfico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anchor>
        </w:drawing>
      </w:r>
    </w:p>
    <w:p w14:paraId="71BB1733" w14:textId="77777777" w:rsidR="00AF1F11" w:rsidRPr="00DA0AB3" w:rsidRDefault="00AF1F11" w:rsidP="00DA0AB3">
      <w:pPr>
        <w:pStyle w:val="Default"/>
        <w:spacing w:line="360" w:lineRule="auto"/>
        <w:jc w:val="both"/>
        <w:rPr>
          <w:rFonts w:ascii="Times New Roman" w:hAnsi="Times New Roman" w:cs="Times New Roman"/>
        </w:rPr>
      </w:pPr>
      <w:r w:rsidRPr="00DA0AB3">
        <w:rPr>
          <w:rFonts w:ascii="Times New Roman" w:hAnsi="Times New Roman" w:cs="Times New Roman"/>
        </w:rPr>
        <w:t>Fuente: Pinto (2015)</w:t>
      </w:r>
    </w:p>
    <w:p w14:paraId="3175F072" w14:textId="77777777" w:rsidR="00AD532C" w:rsidRPr="00DA0AB3" w:rsidRDefault="00AD532C" w:rsidP="00DA0AB3">
      <w:pPr>
        <w:spacing w:after="0" w:line="360" w:lineRule="auto"/>
        <w:rPr>
          <w:rFonts w:ascii="Times New Roman" w:hAnsi="Times New Roman" w:cs="Times New Roman"/>
          <w:b/>
          <w:bCs/>
          <w:color w:val="000000"/>
          <w:sz w:val="24"/>
          <w:szCs w:val="24"/>
          <w:lang w:val="es-ES"/>
        </w:rPr>
      </w:pPr>
    </w:p>
    <w:p w14:paraId="14961511" w14:textId="77777777" w:rsidR="00220EBB" w:rsidRDefault="00220EBB" w:rsidP="00DA0AB3">
      <w:pPr>
        <w:spacing w:after="0" w:line="360" w:lineRule="auto"/>
        <w:ind w:firstLine="284"/>
        <w:rPr>
          <w:rFonts w:ascii="Times New Roman" w:hAnsi="Times New Roman" w:cs="Times New Roman"/>
          <w:b/>
          <w:bCs/>
          <w:color w:val="000000"/>
          <w:sz w:val="24"/>
          <w:szCs w:val="24"/>
          <w:lang w:val="es-ES"/>
        </w:rPr>
      </w:pPr>
    </w:p>
    <w:p w14:paraId="07303443" w14:textId="77777777" w:rsidR="00BA41A4" w:rsidRDefault="00BA41A4" w:rsidP="00DA0AB3">
      <w:pPr>
        <w:spacing w:after="0" w:line="360" w:lineRule="auto"/>
        <w:ind w:firstLine="284"/>
        <w:rPr>
          <w:rFonts w:ascii="Times New Roman" w:hAnsi="Times New Roman" w:cs="Times New Roman"/>
          <w:b/>
          <w:bCs/>
          <w:color w:val="000000"/>
          <w:sz w:val="24"/>
          <w:szCs w:val="24"/>
          <w:lang w:val="es-ES"/>
        </w:rPr>
      </w:pPr>
    </w:p>
    <w:p w14:paraId="5CB2E3DF" w14:textId="77777777" w:rsidR="008F005A" w:rsidRPr="00DA0AB3" w:rsidRDefault="00AF1F11" w:rsidP="00DA0AB3">
      <w:pPr>
        <w:spacing w:after="0" w:line="360" w:lineRule="auto"/>
        <w:ind w:firstLine="284"/>
        <w:rPr>
          <w:rFonts w:ascii="Times New Roman" w:hAnsi="Times New Roman" w:cs="Times New Roman"/>
          <w:b/>
          <w:bCs/>
          <w:color w:val="000000"/>
          <w:sz w:val="24"/>
          <w:szCs w:val="24"/>
          <w:lang w:val="es-ES"/>
        </w:rPr>
      </w:pPr>
      <w:r w:rsidRPr="00DA0AB3">
        <w:rPr>
          <w:rFonts w:ascii="Times New Roman" w:hAnsi="Times New Roman" w:cs="Times New Roman"/>
          <w:b/>
          <w:bCs/>
          <w:color w:val="000000"/>
          <w:sz w:val="24"/>
          <w:szCs w:val="24"/>
          <w:lang w:val="es-ES"/>
        </w:rPr>
        <w:lastRenderedPageBreak/>
        <w:t>I</w:t>
      </w:r>
      <w:r w:rsidR="00AD532C" w:rsidRPr="00DA0AB3">
        <w:rPr>
          <w:rFonts w:ascii="Times New Roman" w:hAnsi="Times New Roman" w:cs="Times New Roman"/>
          <w:b/>
          <w:bCs/>
          <w:color w:val="000000"/>
          <w:sz w:val="24"/>
          <w:szCs w:val="24"/>
          <w:lang w:val="es-ES"/>
        </w:rPr>
        <w:t xml:space="preserve">nterpretación </w:t>
      </w:r>
    </w:p>
    <w:p w14:paraId="55DCD2C7" w14:textId="77777777" w:rsidR="00AD532C" w:rsidRPr="00DA0AB3" w:rsidRDefault="00AD532C" w:rsidP="00DA0AB3">
      <w:pPr>
        <w:spacing w:after="0" w:line="360" w:lineRule="auto"/>
        <w:ind w:firstLine="284"/>
        <w:jc w:val="both"/>
        <w:rPr>
          <w:rFonts w:ascii="Times New Roman" w:hAnsi="Times New Roman" w:cs="Times New Roman"/>
          <w:b/>
          <w:bCs/>
          <w:color w:val="000000"/>
          <w:sz w:val="24"/>
          <w:szCs w:val="24"/>
          <w:lang w:val="es-ES"/>
        </w:rPr>
      </w:pPr>
      <w:r w:rsidRPr="00DA0AB3">
        <w:rPr>
          <w:rFonts w:ascii="Times New Roman" w:hAnsi="Times New Roman" w:cs="Times New Roman"/>
          <w:bCs/>
          <w:sz w:val="24"/>
          <w:szCs w:val="24"/>
        </w:rPr>
        <w:t xml:space="preserve">Del ítem N° 29 se obtuvo que 100 de los encuestados </w:t>
      </w:r>
      <w:proofErr w:type="gramStart"/>
      <w:r w:rsidRPr="00DA0AB3">
        <w:rPr>
          <w:rFonts w:ascii="Times New Roman" w:hAnsi="Times New Roman" w:cs="Times New Roman"/>
          <w:bCs/>
          <w:sz w:val="24"/>
          <w:szCs w:val="24"/>
        </w:rPr>
        <w:t>señaló</w:t>
      </w:r>
      <w:proofErr w:type="gramEnd"/>
      <w:r w:rsidRPr="00DA0AB3">
        <w:rPr>
          <w:rFonts w:ascii="Times New Roman" w:hAnsi="Times New Roman" w:cs="Times New Roman"/>
          <w:bCs/>
          <w:sz w:val="24"/>
          <w:szCs w:val="24"/>
        </w:rPr>
        <w:t xml:space="preserve"> que e</w:t>
      </w:r>
      <w:r w:rsidRPr="00DA0AB3">
        <w:rPr>
          <w:rFonts w:ascii="Times New Roman" w:eastAsia="Calibri" w:hAnsi="Times New Roman" w:cs="Times New Roman"/>
          <w:sz w:val="24"/>
          <w:szCs w:val="24"/>
        </w:rPr>
        <w:t xml:space="preserve">l diseño de un material bibliográfico para la representación de los Locos y </w:t>
      </w:r>
      <w:proofErr w:type="spellStart"/>
      <w:r w:rsidRPr="00DA0AB3">
        <w:rPr>
          <w:rFonts w:ascii="Times New Roman" w:eastAsia="Calibri" w:hAnsi="Times New Roman" w:cs="Times New Roman"/>
          <w:sz w:val="24"/>
          <w:szCs w:val="24"/>
        </w:rPr>
        <w:t>Locainas</w:t>
      </w:r>
      <w:proofErr w:type="spellEnd"/>
      <w:r w:rsidRPr="00DA0AB3">
        <w:rPr>
          <w:rFonts w:ascii="Times New Roman" w:eastAsia="Calibri" w:hAnsi="Times New Roman" w:cs="Times New Roman"/>
          <w:sz w:val="24"/>
          <w:szCs w:val="24"/>
        </w:rPr>
        <w:t xml:space="preserve"> servirá de apoyo al docente en su trabajo de aula</w:t>
      </w:r>
    </w:p>
    <w:p w14:paraId="138F044C"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eastAsia="Calibri" w:hAnsi="Times New Roman" w:cs="Times New Roman"/>
          <w:color w:val="auto"/>
          <w:lang w:val="es-VE"/>
        </w:rPr>
        <w:t xml:space="preserve">El ítem N° 30 mostró que 100% de los docentes objetos de muestra, indicó que consideran necesario el diseño de una guía didáctica dirigida a los docentes para la representación de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del Municipio Montalbán.</w:t>
      </w:r>
    </w:p>
    <w:p w14:paraId="70A48F94"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eastAsia="Calibri" w:hAnsi="Times New Roman" w:cs="Times New Roman"/>
          <w:color w:val="auto"/>
          <w:lang w:val="es-VE"/>
        </w:rPr>
        <w:t xml:space="preserve">A través del ítem N° 31 se evidenció que 100% de la muestra encuestada cree que a través del diseño de una guía didáctica para la representación de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se promueva la cultura local en la institución educativa.</w:t>
      </w:r>
    </w:p>
    <w:p w14:paraId="742514E7" w14:textId="7FE8EE69"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eastAsia="Calibri" w:hAnsi="Times New Roman" w:cs="Times New Roman"/>
          <w:color w:val="auto"/>
          <w:lang w:val="es-VE"/>
        </w:rPr>
        <w:t>En el ítem N°</w:t>
      </w:r>
      <w:r w:rsidR="00FE47B9">
        <w:rPr>
          <w:rFonts w:ascii="Times New Roman" w:eastAsia="Calibri" w:hAnsi="Times New Roman" w:cs="Times New Roman"/>
          <w:color w:val="auto"/>
          <w:lang w:val="es-VE"/>
        </w:rPr>
        <w:t xml:space="preserve"> 32</w:t>
      </w:r>
      <w:r w:rsidRPr="00DA0AB3">
        <w:rPr>
          <w:rFonts w:ascii="Times New Roman" w:eastAsia="Calibri" w:hAnsi="Times New Roman" w:cs="Times New Roman"/>
          <w:color w:val="auto"/>
          <w:lang w:val="es-VE"/>
        </w:rPr>
        <w:t xml:space="preserve"> se refleja que 100% de los encuestados consideran que el diseño de una guía didáctica contribuirá con la proyección y difusión de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como manifestación cultural del municipio Montalbán</w:t>
      </w:r>
    </w:p>
    <w:p w14:paraId="4D9FD0BD" w14:textId="77777777" w:rsidR="00AD532C" w:rsidRPr="00DA0AB3" w:rsidRDefault="00AD532C" w:rsidP="00DA0AB3">
      <w:pPr>
        <w:pStyle w:val="Default"/>
        <w:spacing w:line="360" w:lineRule="auto"/>
        <w:ind w:firstLine="284"/>
        <w:jc w:val="both"/>
        <w:rPr>
          <w:rFonts w:ascii="Times New Roman" w:eastAsia="Calibri" w:hAnsi="Times New Roman" w:cs="Times New Roman"/>
          <w:color w:val="auto"/>
          <w:lang w:val="es-VE"/>
        </w:rPr>
      </w:pPr>
      <w:r w:rsidRPr="00DA0AB3">
        <w:rPr>
          <w:rFonts w:ascii="Times New Roman" w:eastAsia="Calibri" w:hAnsi="Times New Roman" w:cs="Times New Roman"/>
          <w:color w:val="auto"/>
          <w:lang w:val="es-VE"/>
        </w:rPr>
        <w:t xml:space="preserve">Por los datos obtenidos mediante los ítems 29, 30, 31 y 32 se puede observar evidentemente que la propuesta que se hace a través de esta investigación es necesaria e importante ya que al diseñar una guía para la representación de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se estará apoyando al docente en su trabajo como promotor cultural y a su vez, ésta, contribuirá con la difusión y proyección de los Locos y </w:t>
      </w:r>
      <w:proofErr w:type="spellStart"/>
      <w:r w:rsidRPr="00DA0AB3">
        <w:rPr>
          <w:rFonts w:ascii="Times New Roman" w:eastAsia="Calibri" w:hAnsi="Times New Roman" w:cs="Times New Roman"/>
          <w:color w:val="auto"/>
          <w:lang w:val="es-VE"/>
        </w:rPr>
        <w:t>Locainas</w:t>
      </w:r>
      <w:proofErr w:type="spellEnd"/>
      <w:r w:rsidRPr="00DA0AB3">
        <w:rPr>
          <w:rFonts w:ascii="Times New Roman" w:eastAsia="Calibri" w:hAnsi="Times New Roman" w:cs="Times New Roman"/>
          <w:color w:val="auto"/>
          <w:lang w:val="es-VE"/>
        </w:rPr>
        <w:t xml:space="preserve"> como manifestación cultural del municipio Montalbán, promoviendo la cultura local en la institución educativa.</w:t>
      </w:r>
    </w:p>
    <w:p w14:paraId="0717AF04" w14:textId="77777777" w:rsidR="00AD532C" w:rsidRPr="00DA0AB3" w:rsidRDefault="00AD532C" w:rsidP="00DA0AB3">
      <w:pPr>
        <w:spacing w:after="0" w:line="360" w:lineRule="auto"/>
        <w:rPr>
          <w:rFonts w:ascii="Times New Roman" w:hAnsi="Times New Roman" w:cs="Times New Roman"/>
          <w:bCs/>
          <w:color w:val="000000"/>
          <w:sz w:val="24"/>
          <w:szCs w:val="24"/>
          <w:lang w:val="es-ES"/>
        </w:rPr>
      </w:pPr>
    </w:p>
    <w:p w14:paraId="32A1E374" w14:textId="77777777" w:rsidR="00AD532C" w:rsidRPr="00DA0AB3" w:rsidRDefault="00AD532C" w:rsidP="00DA0AB3">
      <w:pPr>
        <w:spacing w:after="0" w:line="360" w:lineRule="auto"/>
        <w:rPr>
          <w:rFonts w:ascii="Times New Roman" w:hAnsi="Times New Roman" w:cs="Times New Roman"/>
          <w:bCs/>
          <w:color w:val="000000"/>
          <w:sz w:val="24"/>
          <w:szCs w:val="24"/>
          <w:lang w:val="es-ES"/>
        </w:rPr>
      </w:pPr>
      <w:r w:rsidRPr="00DA0AB3">
        <w:rPr>
          <w:rFonts w:ascii="Times New Roman" w:hAnsi="Times New Roman" w:cs="Times New Roman"/>
          <w:bCs/>
          <w:color w:val="000000"/>
          <w:sz w:val="24"/>
          <w:szCs w:val="24"/>
          <w:lang w:val="es-ES"/>
        </w:rPr>
        <w:br w:type="page"/>
      </w:r>
    </w:p>
    <w:p w14:paraId="24F6A345" w14:textId="77777777" w:rsidR="00A062C8" w:rsidRDefault="00A062C8" w:rsidP="00DA0AB3">
      <w:pPr>
        <w:spacing w:after="0" w:line="360" w:lineRule="auto"/>
        <w:jc w:val="center"/>
        <w:rPr>
          <w:rFonts w:ascii="Times New Roman" w:hAnsi="Times New Roman" w:cs="Times New Roman"/>
          <w:b/>
          <w:bCs/>
          <w:color w:val="000000"/>
          <w:sz w:val="24"/>
          <w:szCs w:val="24"/>
          <w:lang w:val="es-ES"/>
        </w:rPr>
        <w:sectPr w:rsidR="00A062C8" w:rsidSect="00E21856">
          <w:pgSz w:w="12240" w:h="15840" w:code="1"/>
          <w:pgMar w:top="1701" w:right="1701" w:bottom="1701" w:left="2268" w:header="709" w:footer="709" w:gutter="0"/>
          <w:cols w:space="708"/>
          <w:docGrid w:linePitch="360"/>
        </w:sectPr>
      </w:pPr>
    </w:p>
    <w:p w14:paraId="7ABF3EFD" w14:textId="0FF78003" w:rsidR="003037FE" w:rsidRDefault="003037FE" w:rsidP="00DA0AB3">
      <w:pPr>
        <w:spacing w:after="0" w:line="360" w:lineRule="auto"/>
        <w:jc w:val="center"/>
        <w:rPr>
          <w:rFonts w:ascii="Times New Roman" w:hAnsi="Times New Roman" w:cs="Times New Roman"/>
          <w:b/>
          <w:bCs/>
          <w:color w:val="000000"/>
          <w:sz w:val="24"/>
          <w:szCs w:val="24"/>
          <w:lang w:val="es-ES"/>
        </w:rPr>
      </w:pPr>
      <w:r>
        <w:rPr>
          <w:rFonts w:ascii="Times New Roman" w:hAnsi="Times New Roman" w:cs="Times New Roman"/>
          <w:b/>
          <w:bCs/>
          <w:color w:val="000000"/>
          <w:sz w:val="24"/>
          <w:szCs w:val="24"/>
          <w:lang w:val="es-ES"/>
        </w:rPr>
        <w:lastRenderedPageBreak/>
        <w:t>CAPÍTULO V</w:t>
      </w:r>
    </w:p>
    <w:p w14:paraId="5B00DF52" w14:textId="77777777" w:rsidR="003037FE" w:rsidRDefault="003037FE" w:rsidP="00DA0AB3">
      <w:pPr>
        <w:spacing w:after="0" w:line="360" w:lineRule="auto"/>
        <w:jc w:val="center"/>
        <w:rPr>
          <w:rFonts w:ascii="Times New Roman" w:hAnsi="Times New Roman" w:cs="Times New Roman"/>
          <w:b/>
          <w:bCs/>
          <w:color w:val="000000"/>
          <w:sz w:val="24"/>
          <w:szCs w:val="24"/>
          <w:lang w:val="es-ES"/>
        </w:rPr>
      </w:pPr>
    </w:p>
    <w:p w14:paraId="079F990F" w14:textId="77777777" w:rsidR="00AD532C" w:rsidRPr="00DA0AB3" w:rsidRDefault="00AD532C" w:rsidP="00DA0AB3">
      <w:pPr>
        <w:spacing w:after="0" w:line="360" w:lineRule="auto"/>
        <w:jc w:val="center"/>
        <w:rPr>
          <w:rFonts w:ascii="Times New Roman" w:hAnsi="Times New Roman" w:cs="Times New Roman"/>
          <w:b/>
          <w:bCs/>
          <w:color w:val="000000"/>
          <w:sz w:val="24"/>
          <w:szCs w:val="24"/>
          <w:lang w:val="es-ES"/>
        </w:rPr>
      </w:pPr>
      <w:r w:rsidRPr="00DA0AB3">
        <w:rPr>
          <w:rFonts w:ascii="Times New Roman" w:hAnsi="Times New Roman" w:cs="Times New Roman"/>
          <w:b/>
          <w:bCs/>
          <w:color w:val="000000"/>
          <w:sz w:val="24"/>
          <w:szCs w:val="24"/>
          <w:lang w:val="es-ES"/>
        </w:rPr>
        <w:t>CONCLUSIONES DEL DIAGNÓSTICO</w:t>
      </w:r>
    </w:p>
    <w:p w14:paraId="10BF859B" w14:textId="77777777" w:rsidR="00AD532C" w:rsidRPr="00DA0AB3" w:rsidRDefault="00AD532C" w:rsidP="00DA0AB3">
      <w:pPr>
        <w:spacing w:after="0" w:line="360" w:lineRule="auto"/>
        <w:jc w:val="both"/>
        <w:rPr>
          <w:rFonts w:ascii="Times New Roman" w:hAnsi="Times New Roman" w:cs="Times New Roman"/>
          <w:bCs/>
          <w:color w:val="000000"/>
          <w:sz w:val="24"/>
          <w:szCs w:val="24"/>
          <w:lang w:val="es-ES"/>
        </w:rPr>
      </w:pPr>
    </w:p>
    <w:p w14:paraId="1E7544C8" w14:textId="4AC6FF4D" w:rsidR="00AD532C" w:rsidRPr="00DA0AB3" w:rsidRDefault="00AD532C" w:rsidP="00DA0AB3">
      <w:pPr>
        <w:spacing w:after="0" w:line="360" w:lineRule="auto"/>
        <w:ind w:firstLine="284"/>
        <w:jc w:val="both"/>
        <w:rPr>
          <w:rFonts w:ascii="Times New Roman" w:eastAsia="Times New Roman" w:hAnsi="Times New Roman" w:cs="Times New Roman"/>
          <w:sz w:val="24"/>
          <w:szCs w:val="24"/>
          <w:lang w:eastAsia="es-VE"/>
        </w:rPr>
      </w:pPr>
      <w:r w:rsidRPr="00BA41A4">
        <w:rPr>
          <w:rFonts w:ascii="Times New Roman" w:eastAsia="Times New Roman" w:hAnsi="Times New Roman" w:cs="Times New Roman"/>
          <w:sz w:val="24"/>
          <w:szCs w:val="24"/>
          <w:lang w:eastAsia="es-VE"/>
        </w:rPr>
        <w:t xml:space="preserve">De acuerdo a la investigación realizada </w:t>
      </w:r>
      <w:r w:rsidR="002219D1" w:rsidRPr="00BA41A4">
        <w:rPr>
          <w:rFonts w:ascii="Times New Roman" w:eastAsia="Times New Roman" w:hAnsi="Times New Roman" w:cs="Times New Roman"/>
          <w:sz w:val="24"/>
          <w:szCs w:val="24"/>
          <w:lang w:eastAsia="es-VE"/>
        </w:rPr>
        <w:t xml:space="preserve">y </w:t>
      </w:r>
      <w:r w:rsidR="00BA41A4" w:rsidRPr="00BA41A4">
        <w:rPr>
          <w:rFonts w:ascii="Times New Roman" w:eastAsia="Times New Roman" w:hAnsi="Times New Roman" w:cs="Times New Roman"/>
          <w:sz w:val="24"/>
          <w:szCs w:val="24"/>
          <w:lang w:eastAsia="es-VE"/>
        </w:rPr>
        <w:t>a los objetivos propuestos</w:t>
      </w:r>
      <w:r w:rsidR="002219D1" w:rsidRPr="00BA41A4">
        <w:rPr>
          <w:rFonts w:ascii="Times New Roman" w:eastAsia="Times New Roman" w:hAnsi="Times New Roman" w:cs="Times New Roman"/>
          <w:sz w:val="24"/>
          <w:szCs w:val="24"/>
          <w:lang w:eastAsia="es-VE"/>
        </w:rPr>
        <w:t>,</w:t>
      </w:r>
      <w:r w:rsidR="002219D1">
        <w:rPr>
          <w:rFonts w:ascii="Times New Roman" w:eastAsia="Times New Roman" w:hAnsi="Times New Roman" w:cs="Times New Roman"/>
          <w:sz w:val="24"/>
          <w:szCs w:val="24"/>
          <w:lang w:eastAsia="es-VE"/>
        </w:rPr>
        <w:t xml:space="preserve"> </w:t>
      </w:r>
      <w:r w:rsidRPr="00DA0AB3">
        <w:rPr>
          <w:rFonts w:ascii="Times New Roman" w:eastAsia="Times New Roman" w:hAnsi="Times New Roman" w:cs="Times New Roman"/>
          <w:sz w:val="24"/>
          <w:szCs w:val="24"/>
          <w:lang w:eastAsia="es-VE"/>
        </w:rPr>
        <w:t xml:space="preserve">se puede concluir que: </w:t>
      </w:r>
    </w:p>
    <w:p w14:paraId="13DC6C59" w14:textId="65A0E8E3" w:rsidR="00AD532C" w:rsidRPr="00DA0AB3" w:rsidRDefault="000F7274" w:rsidP="00DA0AB3">
      <w:pPr>
        <w:spacing w:after="0" w:line="360" w:lineRule="auto"/>
        <w:ind w:firstLine="284"/>
        <w:jc w:val="both"/>
        <w:rPr>
          <w:rFonts w:ascii="Times New Roman" w:eastAsia="Times New Roman" w:hAnsi="Times New Roman" w:cs="Times New Roman"/>
          <w:sz w:val="24"/>
          <w:szCs w:val="24"/>
          <w:lang w:eastAsia="es-VE"/>
        </w:rPr>
      </w:pPr>
      <w:r>
        <w:rPr>
          <w:rFonts w:ascii="Times New Roman" w:eastAsia="Times New Roman" w:hAnsi="Times New Roman" w:cs="Times New Roman"/>
          <w:sz w:val="24"/>
          <w:szCs w:val="24"/>
          <w:lang w:eastAsia="es-VE"/>
        </w:rPr>
        <w:t>U</w:t>
      </w:r>
      <w:r w:rsidR="00BA41A4">
        <w:rPr>
          <w:rFonts w:ascii="Times New Roman" w:eastAsia="Times New Roman" w:hAnsi="Times New Roman" w:cs="Times New Roman"/>
          <w:sz w:val="24"/>
          <w:szCs w:val="24"/>
          <w:lang w:eastAsia="es-VE"/>
        </w:rPr>
        <w:t>n alto porcentaje</w:t>
      </w:r>
      <w:r w:rsidR="002D46E9">
        <w:rPr>
          <w:rFonts w:ascii="Times New Roman" w:eastAsia="Times New Roman" w:hAnsi="Times New Roman" w:cs="Times New Roman"/>
          <w:sz w:val="24"/>
          <w:szCs w:val="24"/>
          <w:lang w:eastAsia="es-VE"/>
        </w:rPr>
        <w:t xml:space="preserve"> de los docentes </w:t>
      </w:r>
      <w:r w:rsidR="002D46E9" w:rsidRPr="000F7274">
        <w:rPr>
          <w:rFonts w:ascii="Times New Roman" w:eastAsia="Times New Roman" w:hAnsi="Times New Roman" w:cs="Times New Roman"/>
          <w:sz w:val="24"/>
          <w:szCs w:val="24"/>
          <w:lang w:eastAsia="es-VE"/>
        </w:rPr>
        <w:t>conoce</w:t>
      </w:r>
      <w:r w:rsidR="00AD532C" w:rsidRPr="00DA0AB3">
        <w:rPr>
          <w:rFonts w:ascii="Times New Roman" w:eastAsia="Times New Roman" w:hAnsi="Times New Roman" w:cs="Times New Roman"/>
          <w:sz w:val="24"/>
          <w:szCs w:val="24"/>
          <w:lang w:eastAsia="es-VE"/>
        </w:rPr>
        <w:t xml:space="preserve"> la manifestación cultural Locos y </w:t>
      </w:r>
      <w:proofErr w:type="spellStart"/>
      <w:r w:rsidR="00AD532C" w:rsidRPr="00DA0AB3">
        <w:rPr>
          <w:rFonts w:ascii="Times New Roman" w:eastAsia="Times New Roman" w:hAnsi="Times New Roman" w:cs="Times New Roman"/>
          <w:sz w:val="24"/>
          <w:szCs w:val="24"/>
          <w:lang w:eastAsia="es-VE"/>
        </w:rPr>
        <w:t>Locainas</w:t>
      </w:r>
      <w:proofErr w:type="spellEnd"/>
      <w:r w:rsidR="00AD532C" w:rsidRPr="00DA0AB3">
        <w:rPr>
          <w:rFonts w:ascii="Times New Roman" w:eastAsia="Times New Roman" w:hAnsi="Times New Roman" w:cs="Times New Roman"/>
          <w:sz w:val="24"/>
          <w:szCs w:val="24"/>
          <w:lang w:eastAsia="es-VE"/>
        </w:rPr>
        <w:t xml:space="preserve"> de Montalbán. Esto se evidencia con los resultados expresados en los cuales, los encuestados, afirman saber sobre la existencia de esta manifestación en el municipio Montalbán.</w:t>
      </w:r>
    </w:p>
    <w:p w14:paraId="0A3554F2" w14:textId="77777777" w:rsidR="00AD532C" w:rsidRPr="00DA0AB3" w:rsidRDefault="00AD532C" w:rsidP="00DA0AB3">
      <w:pPr>
        <w:spacing w:after="0" w:line="360" w:lineRule="auto"/>
        <w:ind w:firstLine="284"/>
        <w:jc w:val="both"/>
        <w:rPr>
          <w:rFonts w:ascii="Times New Roman" w:eastAsia="Times New Roman" w:hAnsi="Times New Roman" w:cs="Times New Roman"/>
          <w:sz w:val="24"/>
          <w:szCs w:val="24"/>
          <w:lang w:eastAsia="es-VE"/>
        </w:rPr>
      </w:pPr>
      <w:r w:rsidRPr="00DA0AB3">
        <w:rPr>
          <w:rFonts w:ascii="Times New Roman" w:eastAsia="Times New Roman" w:hAnsi="Times New Roman" w:cs="Times New Roman"/>
          <w:sz w:val="24"/>
          <w:szCs w:val="24"/>
          <w:lang w:eastAsia="es-VE"/>
        </w:rPr>
        <w:t xml:space="preserve">Asimismo, de acuerdo a los resultados obtenidos, a pesar de que se sabe de la existencia de la manifestación en el municipio se desconocen los elementos que la componen y la simbología que representa cada uno. </w:t>
      </w:r>
    </w:p>
    <w:p w14:paraId="3B088DBF" w14:textId="1CBFF736" w:rsidR="00AD532C" w:rsidRPr="00DA0AB3" w:rsidRDefault="00AD532C" w:rsidP="00DA0AB3">
      <w:pPr>
        <w:spacing w:after="0" w:line="360" w:lineRule="auto"/>
        <w:ind w:firstLine="284"/>
        <w:jc w:val="both"/>
        <w:rPr>
          <w:rFonts w:ascii="Times New Roman" w:eastAsia="Times New Roman" w:hAnsi="Times New Roman" w:cs="Times New Roman"/>
          <w:sz w:val="24"/>
          <w:szCs w:val="24"/>
          <w:lang w:eastAsia="es-VE"/>
        </w:rPr>
      </w:pPr>
      <w:r w:rsidRPr="00DA0AB3">
        <w:rPr>
          <w:rFonts w:ascii="Times New Roman" w:eastAsia="Times New Roman" w:hAnsi="Times New Roman" w:cs="Times New Roman"/>
          <w:sz w:val="24"/>
          <w:szCs w:val="24"/>
          <w:lang w:eastAsia="es-VE"/>
        </w:rPr>
        <w:t xml:space="preserve">Por otro lado, </w:t>
      </w:r>
      <w:r w:rsidR="00BA41A4">
        <w:rPr>
          <w:rFonts w:ascii="Times New Roman" w:eastAsia="Times New Roman" w:hAnsi="Times New Roman" w:cs="Times New Roman"/>
          <w:sz w:val="24"/>
          <w:szCs w:val="24"/>
          <w:lang w:eastAsia="es-VE"/>
        </w:rPr>
        <w:t>el total de</w:t>
      </w:r>
      <w:r w:rsidRPr="00DA0AB3">
        <w:rPr>
          <w:rFonts w:ascii="Times New Roman" w:eastAsia="Times New Roman" w:hAnsi="Times New Roman" w:cs="Times New Roman"/>
          <w:sz w:val="24"/>
          <w:szCs w:val="24"/>
          <w:lang w:eastAsia="es-VE"/>
        </w:rPr>
        <w:t xml:space="preserve"> docentes </w:t>
      </w:r>
      <w:r w:rsidR="00403394">
        <w:rPr>
          <w:rFonts w:ascii="Times New Roman" w:eastAsia="Times New Roman" w:hAnsi="Times New Roman" w:cs="Times New Roman"/>
          <w:sz w:val="24"/>
          <w:szCs w:val="24"/>
          <w:lang w:eastAsia="es-VE"/>
        </w:rPr>
        <w:t>considera</w:t>
      </w:r>
      <w:r w:rsidRPr="00DA0AB3">
        <w:rPr>
          <w:rFonts w:ascii="Times New Roman" w:eastAsia="Times New Roman" w:hAnsi="Times New Roman" w:cs="Times New Roman"/>
          <w:sz w:val="24"/>
          <w:szCs w:val="24"/>
          <w:lang w:eastAsia="es-VE"/>
        </w:rPr>
        <w:t xml:space="preserve"> importante el desarrollo del trabajo cultural dentro de las instituciones educativas, esto se puede evidenciar con los resultados obtenidos en el ítem N° 20 que arrojó el 100% en afirmación.</w:t>
      </w:r>
    </w:p>
    <w:p w14:paraId="5232BD50" w14:textId="77777777" w:rsidR="00AD532C" w:rsidRPr="00DA0AB3" w:rsidRDefault="00AD532C" w:rsidP="00DA0AB3">
      <w:pPr>
        <w:spacing w:after="0" w:line="360" w:lineRule="auto"/>
        <w:ind w:firstLine="284"/>
        <w:jc w:val="both"/>
        <w:rPr>
          <w:rFonts w:ascii="Times New Roman" w:eastAsia="Times New Roman" w:hAnsi="Times New Roman" w:cs="Times New Roman"/>
          <w:sz w:val="24"/>
          <w:szCs w:val="24"/>
          <w:lang w:eastAsia="es-VE"/>
        </w:rPr>
      </w:pPr>
      <w:r w:rsidRPr="00DA0AB3">
        <w:rPr>
          <w:rFonts w:ascii="Times New Roman" w:eastAsia="Times New Roman" w:hAnsi="Times New Roman" w:cs="Times New Roman"/>
          <w:sz w:val="24"/>
          <w:szCs w:val="24"/>
          <w:lang w:eastAsia="es-VE"/>
        </w:rPr>
        <w:t xml:space="preserve">También se pudo conocer que la falta de material bibliográfico dentro de las instituciones educativas impide muchas veces llevar a cabo la representación de los Locos y </w:t>
      </w:r>
      <w:proofErr w:type="spellStart"/>
      <w:r w:rsidRPr="00DA0AB3">
        <w:rPr>
          <w:rFonts w:ascii="Times New Roman" w:eastAsia="Times New Roman" w:hAnsi="Times New Roman" w:cs="Times New Roman"/>
          <w:sz w:val="24"/>
          <w:szCs w:val="24"/>
          <w:lang w:eastAsia="es-VE"/>
        </w:rPr>
        <w:t>Locainas</w:t>
      </w:r>
      <w:proofErr w:type="spellEnd"/>
      <w:r w:rsidRPr="00DA0AB3">
        <w:rPr>
          <w:rFonts w:ascii="Times New Roman" w:eastAsia="Times New Roman" w:hAnsi="Times New Roman" w:cs="Times New Roman"/>
          <w:sz w:val="24"/>
          <w:szCs w:val="24"/>
          <w:lang w:eastAsia="es-VE"/>
        </w:rPr>
        <w:t xml:space="preserve"> como actividad cultural y promover así la cultura local </w:t>
      </w:r>
    </w:p>
    <w:p w14:paraId="1B8B2E89" w14:textId="5BD19F59" w:rsidR="00A062C8" w:rsidRDefault="00AD532C" w:rsidP="00A062C8">
      <w:pPr>
        <w:spacing w:after="0" w:line="360" w:lineRule="auto"/>
        <w:ind w:firstLine="284"/>
        <w:jc w:val="both"/>
        <w:rPr>
          <w:rFonts w:ascii="Times New Roman" w:eastAsia="Times New Roman" w:hAnsi="Times New Roman" w:cs="Times New Roman"/>
          <w:sz w:val="24"/>
          <w:szCs w:val="24"/>
          <w:lang w:eastAsia="es-VE"/>
        </w:rPr>
      </w:pPr>
      <w:r w:rsidRPr="00DA0AB3">
        <w:rPr>
          <w:rFonts w:ascii="Times New Roman" w:eastAsia="Times New Roman" w:hAnsi="Times New Roman" w:cs="Times New Roman"/>
          <w:sz w:val="24"/>
          <w:szCs w:val="24"/>
          <w:lang w:eastAsia="es-VE"/>
        </w:rPr>
        <w:t xml:space="preserve">Finalmente, según los datos obtenidos en los ítems 29, 30, 31 y 32, con el 100% de las afirmaciones en cada uno, se concluye que el diseño de una guía didáctica dirigida a los docentes para la representación de los locos y </w:t>
      </w:r>
      <w:proofErr w:type="spellStart"/>
      <w:r w:rsidRPr="00DA0AB3">
        <w:rPr>
          <w:rFonts w:ascii="Times New Roman" w:eastAsia="Times New Roman" w:hAnsi="Times New Roman" w:cs="Times New Roman"/>
          <w:sz w:val="24"/>
          <w:szCs w:val="24"/>
          <w:lang w:eastAsia="es-VE"/>
        </w:rPr>
        <w:t>locainas</w:t>
      </w:r>
      <w:proofErr w:type="spellEnd"/>
      <w:r w:rsidRPr="00DA0AB3">
        <w:rPr>
          <w:rFonts w:ascii="Times New Roman" w:eastAsia="Times New Roman" w:hAnsi="Times New Roman" w:cs="Times New Roman"/>
          <w:sz w:val="24"/>
          <w:szCs w:val="24"/>
          <w:lang w:eastAsia="es-VE"/>
        </w:rPr>
        <w:t xml:space="preserve"> es necesaria dentro de la institución a fin de que esta manifestación sea proyectada desde la escuela hacia el municipio y contribuir además a enriquecer el aprendizaje de los docentes en su rol de promotor cultural.</w:t>
      </w:r>
    </w:p>
    <w:p w14:paraId="13DAF592" w14:textId="77777777" w:rsidR="00A062C8" w:rsidRDefault="00A062C8" w:rsidP="00A062C8">
      <w:pPr>
        <w:spacing w:after="0" w:line="360" w:lineRule="auto"/>
        <w:ind w:firstLine="284"/>
        <w:jc w:val="both"/>
        <w:rPr>
          <w:rFonts w:ascii="Times New Roman" w:eastAsia="Times New Roman" w:hAnsi="Times New Roman" w:cs="Times New Roman"/>
          <w:sz w:val="24"/>
          <w:szCs w:val="24"/>
          <w:lang w:eastAsia="es-VE"/>
        </w:rPr>
        <w:sectPr w:rsidR="00A062C8" w:rsidSect="00A062C8">
          <w:pgSz w:w="12240" w:h="15840" w:code="1"/>
          <w:pgMar w:top="2835" w:right="1701" w:bottom="1701" w:left="2268" w:header="709" w:footer="709" w:gutter="0"/>
          <w:cols w:space="708"/>
          <w:docGrid w:linePitch="360"/>
        </w:sectPr>
      </w:pPr>
    </w:p>
    <w:p w14:paraId="492EA9A7" w14:textId="77777777" w:rsidR="0010218F" w:rsidRPr="00DA0AB3" w:rsidRDefault="00E00543" w:rsidP="00A062C8">
      <w:pPr>
        <w:spacing w:after="0" w:line="360" w:lineRule="auto"/>
        <w:jc w:val="center"/>
        <w:rPr>
          <w:rFonts w:ascii="Times New Roman" w:hAnsi="Times New Roman" w:cs="Times New Roman"/>
          <w:b/>
          <w:sz w:val="24"/>
          <w:szCs w:val="24"/>
        </w:rPr>
      </w:pPr>
      <w:r w:rsidRPr="00DA0AB3">
        <w:rPr>
          <w:rFonts w:ascii="Times New Roman" w:hAnsi="Times New Roman" w:cs="Times New Roman"/>
          <w:b/>
          <w:sz w:val="24"/>
          <w:szCs w:val="24"/>
        </w:rPr>
        <w:lastRenderedPageBreak/>
        <w:t>CAPÍTULO VI</w:t>
      </w:r>
    </w:p>
    <w:p w14:paraId="0249B366" w14:textId="77777777" w:rsidR="006F088D" w:rsidRDefault="006F088D" w:rsidP="00DA0AB3">
      <w:pPr>
        <w:spacing w:after="0" w:line="360" w:lineRule="auto"/>
        <w:jc w:val="center"/>
        <w:rPr>
          <w:rFonts w:ascii="Times New Roman" w:hAnsi="Times New Roman" w:cs="Times New Roman"/>
          <w:b/>
          <w:sz w:val="24"/>
          <w:szCs w:val="24"/>
          <w:highlight w:val="yellow"/>
        </w:rPr>
      </w:pPr>
    </w:p>
    <w:p w14:paraId="15230E11" w14:textId="3BFD5F9C" w:rsidR="00B43628" w:rsidRDefault="00E00543" w:rsidP="00DA0AB3">
      <w:pPr>
        <w:spacing w:after="0" w:line="360" w:lineRule="auto"/>
        <w:jc w:val="center"/>
        <w:rPr>
          <w:rFonts w:ascii="Times New Roman" w:hAnsi="Times New Roman" w:cs="Times New Roman"/>
          <w:b/>
          <w:sz w:val="24"/>
          <w:szCs w:val="24"/>
        </w:rPr>
      </w:pPr>
      <w:r w:rsidRPr="006F088D">
        <w:rPr>
          <w:rFonts w:ascii="Times New Roman" w:hAnsi="Times New Roman" w:cs="Times New Roman"/>
          <w:b/>
          <w:sz w:val="24"/>
          <w:szCs w:val="24"/>
        </w:rPr>
        <w:t>PROPUESTA</w:t>
      </w:r>
    </w:p>
    <w:p w14:paraId="23915311" w14:textId="77777777" w:rsidR="002219D1" w:rsidRDefault="002219D1" w:rsidP="00DA0AB3">
      <w:pPr>
        <w:spacing w:after="0" w:line="360" w:lineRule="auto"/>
        <w:jc w:val="center"/>
        <w:rPr>
          <w:rFonts w:ascii="Times New Roman" w:hAnsi="Times New Roman" w:cs="Times New Roman"/>
          <w:b/>
          <w:sz w:val="24"/>
          <w:szCs w:val="24"/>
        </w:rPr>
      </w:pPr>
    </w:p>
    <w:p w14:paraId="21C49503" w14:textId="0D3EFB25" w:rsidR="005D7497" w:rsidRDefault="005D7497" w:rsidP="006F088D">
      <w:pPr>
        <w:spacing w:after="0" w:line="360" w:lineRule="auto"/>
        <w:ind w:firstLine="284"/>
        <w:rPr>
          <w:rFonts w:ascii="Times New Roman" w:hAnsi="Times New Roman" w:cs="Times New Roman"/>
          <w:b/>
          <w:sz w:val="24"/>
          <w:szCs w:val="24"/>
        </w:rPr>
      </w:pPr>
      <w:r>
        <w:rPr>
          <w:rFonts w:ascii="Times New Roman" w:hAnsi="Times New Roman" w:cs="Times New Roman"/>
          <w:b/>
          <w:sz w:val="24"/>
          <w:szCs w:val="24"/>
        </w:rPr>
        <w:t xml:space="preserve">Presentación </w:t>
      </w:r>
    </w:p>
    <w:p w14:paraId="6E0516AF" w14:textId="262E5B39" w:rsidR="005D7497" w:rsidRPr="005D7497" w:rsidRDefault="005D7497" w:rsidP="005D7497">
      <w:pPr>
        <w:spacing w:after="0" w:line="360" w:lineRule="auto"/>
        <w:ind w:firstLine="284"/>
        <w:jc w:val="both"/>
        <w:rPr>
          <w:rFonts w:ascii="Times New Roman" w:hAnsi="Times New Roman" w:cs="Times New Roman"/>
          <w:sz w:val="24"/>
          <w:szCs w:val="24"/>
        </w:rPr>
      </w:pPr>
      <w:r w:rsidRPr="005D7497">
        <w:rPr>
          <w:rFonts w:ascii="Times New Roman" w:hAnsi="Times New Roman" w:cs="Times New Roman"/>
          <w:sz w:val="24"/>
          <w:szCs w:val="24"/>
        </w:rPr>
        <w:t xml:space="preserve">En el occidente del estado Carabobo se celebra los Locos y </w:t>
      </w:r>
      <w:proofErr w:type="spellStart"/>
      <w:r w:rsidRPr="005D7497">
        <w:rPr>
          <w:rFonts w:ascii="Times New Roman" w:hAnsi="Times New Roman" w:cs="Times New Roman"/>
          <w:sz w:val="24"/>
          <w:szCs w:val="24"/>
        </w:rPr>
        <w:t>Locainas</w:t>
      </w:r>
      <w:proofErr w:type="spellEnd"/>
      <w:r w:rsidRPr="005D7497">
        <w:rPr>
          <w:rFonts w:ascii="Times New Roman" w:hAnsi="Times New Roman" w:cs="Times New Roman"/>
          <w:sz w:val="24"/>
          <w:szCs w:val="24"/>
        </w:rPr>
        <w:t xml:space="preserve">, siendo las poblaciones de Montalbán, </w:t>
      </w:r>
      <w:proofErr w:type="spellStart"/>
      <w:r w:rsidRPr="005D7497">
        <w:rPr>
          <w:rFonts w:ascii="Times New Roman" w:hAnsi="Times New Roman" w:cs="Times New Roman"/>
          <w:sz w:val="24"/>
          <w:szCs w:val="24"/>
        </w:rPr>
        <w:t>Canoabo</w:t>
      </w:r>
      <w:proofErr w:type="spellEnd"/>
      <w:r w:rsidRPr="005D7497">
        <w:rPr>
          <w:rFonts w:ascii="Times New Roman" w:hAnsi="Times New Roman" w:cs="Times New Roman"/>
          <w:sz w:val="24"/>
          <w:szCs w:val="24"/>
        </w:rPr>
        <w:t xml:space="preserve"> y Miranda las más representativas de esta manifestación, la cual según registros se realiza desde el año 1936, en adelante, actividad llevada a cabo por familias, con historia musical que aprovechando la temporada Decembrina, salían a recorrer las calles de los pueblos de los Valles Altos de Carabobo.</w:t>
      </w:r>
    </w:p>
    <w:p w14:paraId="54442353" w14:textId="77777777" w:rsidR="005D7497" w:rsidRPr="005D7497" w:rsidRDefault="005D7497" w:rsidP="005D7497">
      <w:pPr>
        <w:spacing w:after="0" w:line="360" w:lineRule="auto"/>
        <w:ind w:firstLine="284"/>
        <w:jc w:val="both"/>
        <w:rPr>
          <w:rFonts w:ascii="Times New Roman" w:hAnsi="Times New Roman" w:cs="Times New Roman"/>
          <w:sz w:val="24"/>
          <w:szCs w:val="24"/>
        </w:rPr>
      </w:pPr>
    </w:p>
    <w:p w14:paraId="550BF959" w14:textId="58544789" w:rsidR="005D7497" w:rsidRPr="005D7497" w:rsidRDefault="005D7497" w:rsidP="005D7497">
      <w:pPr>
        <w:spacing w:after="0" w:line="360" w:lineRule="auto"/>
        <w:ind w:firstLine="284"/>
        <w:jc w:val="both"/>
        <w:rPr>
          <w:rFonts w:ascii="Times New Roman" w:hAnsi="Times New Roman" w:cs="Times New Roman"/>
          <w:sz w:val="24"/>
          <w:szCs w:val="24"/>
        </w:rPr>
      </w:pPr>
      <w:r w:rsidRPr="005D7497">
        <w:rPr>
          <w:rFonts w:ascii="Times New Roman" w:hAnsi="Times New Roman" w:cs="Times New Roman"/>
          <w:sz w:val="24"/>
          <w:szCs w:val="24"/>
        </w:rPr>
        <w:t>Esta celebración se realiza en honor a las madres que se pusieron como locas al ver a sus hijos ejecutados por orden del rey Herodes. Se caracteriza por hombres vestidos de harapos dando gritos con una muñeca que simboliza los niños ejecutados pidiendo un aporte para comprar un medicamento para curarla, estos pregonan un canto con versos improvisados, con un coro a viva voz que dice “Compadre, compadre, bautíceme la niñita”</w:t>
      </w:r>
    </w:p>
    <w:p w14:paraId="2C61E34D" w14:textId="77777777" w:rsidR="005D7497" w:rsidRPr="005D7497" w:rsidRDefault="005D7497" w:rsidP="005D7497">
      <w:pPr>
        <w:spacing w:after="0" w:line="360" w:lineRule="auto"/>
        <w:ind w:firstLine="284"/>
        <w:rPr>
          <w:rFonts w:ascii="Times New Roman" w:hAnsi="Times New Roman" w:cs="Times New Roman"/>
          <w:sz w:val="24"/>
          <w:szCs w:val="24"/>
        </w:rPr>
      </w:pPr>
    </w:p>
    <w:p w14:paraId="4259CE13" w14:textId="77777777" w:rsidR="005D7497" w:rsidRPr="005D7497" w:rsidRDefault="005D7497" w:rsidP="005D7497">
      <w:pPr>
        <w:spacing w:after="0" w:line="360" w:lineRule="auto"/>
        <w:ind w:firstLine="284"/>
        <w:jc w:val="both"/>
        <w:rPr>
          <w:rFonts w:ascii="Times New Roman" w:hAnsi="Times New Roman" w:cs="Times New Roman"/>
          <w:sz w:val="24"/>
          <w:szCs w:val="24"/>
        </w:rPr>
      </w:pPr>
      <w:r w:rsidRPr="005D7497">
        <w:rPr>
          <w:rFonts w:ascii="Times New Roman" w:hAnsi="Times New Roman" w:cs="Times New Roman"/>
          <w:sz w:val="24"/>
          <w:szCs w:val="24"/>
        </w:rPr>
        <w:t xml:space="preserve">La Fundación Cultural </w:t>
      </w:r>
      <w:proofErr w:type="spellStart"/>
      <w:r w:rsidRPr="005D7497">
        <w:rPr>
          <w:rFonts w:ascii="Times New Roman" w:hAnsi="Times New Roman" w:cs="Times New Roman"/>
          <w:sz w:val="24"/>
          <w:szCs w:val="24"/>
        </w:rPr>
        <w:t>Kaituco</w:t>
      </w:r>
      <w:proofErr w:type="spellEnd"/>
      <w:r w:rsidRPr="005D7497">
        <w:rPr>
          <w:rFonts w:ascii="Times New Roman" w:hAnsi="Times New Roman" w:cs="Times New Roman"/>
          <w:sz w:val="24"/>
          <w:szCs w:val="24"/>
        </w:rPr>
        <w:t xml:space="preserve"> se encarga de mantener viva esta tradición cada 28 de diciembre cuando se dedican a salir a las calles a bailar y a conmemorar el día de los Santos Inocentes, acrecentando cada año la alegría de los pueblerinos, quienes esperan en sus casas, y al ritmo de la parranda bailan junto a los Locos y de la misma manera le dan el “aguinaldo” a la niña para su bautizo. </w:t>
      </w:r>
    </w:p>
    <w:p w14:paraId="69681FB3" w14:textId="77777777" w:rsidR="00A062C8" w:rsidRDefault="00A062C8" w:rsidP="005D7497">
      <w:pPr>
        <w:spacing w:after="0" w:line="360" w:lineRule="auto"/>
        <w:ind w:firstLine="284"/>
        <w:jc w:val="both"/>
        <w:rPr>
          <w:rFonts w:ascii="Times New Roman" w:hAnsi="Times New Roman" w:cs="Times New Roman"/>
          <w:sz w:val="24"/>
          <w:szCs w:val="24"/>
        </w:rPr>
        <w:sectPr w:rsidR="00A062C8" w:rsidSect="00A062C8">
          <w:pgSz w:w="12240" w:h="15840" w:code="1"/>
          <w:pgMar w:top="2835" w:right="1701" w:bottom="1701" w:left="2268" w:header="709" w:footer="709" w:gutter="0"/>
          <w:cols w:space="708"/>
          <w:docGrid w:linePitch="360"/>
        </w:sectPr>
      </w:pPr>
    </w:p>
    <w:p w14:paraId="7BC6C05F" w14:textId="77777777" w:rsidR="00A062C8" w:rsidRDefault="005D7497" w:rsidP="00A062C8">
      <w:pPr>
        <w:spacing w:after="0" w:line="360" w:lineRule="auto"/>
        <w:ind w:firstLine="284"/>
        <w:jc w:val="both"/>
        <w:rPr>
          <w:rFonts w:ascii="Times New Roman" w:hAnsi="Times New Roman" w:cs="Times New Roman"/>
          <w:sz w:val="24"/>
          <w:szCs w:val="24"/>
        </w:rPr>
      </w:pPr>
      <w:r w:rsidRPr="005D7497">
        <w:rPr>
          <w:rFonts w:ascii="Times New Roman" w:hAnsi="Times New Roman" w:cs="Times New Roman"/>
          <w:sz w:val="24"/>
          <w:szCs w:val="24"/>
        </w:rPr>
        <w:lastRenderedPageBreak/>
        <w:t>Con esta guía didáctica se pretende darle proyección a la manifestación, explicando en un paso a paso como está conformada y la información necesaria para su representación en la institución educativa.</w:t>
      </w:r>
    </w:p>
    <w:p w14:paraId="44357DA7" w14:textId="12CEEC15" w:rsidR="005D7497" w:rsidRPr="005D7497" w:rsidRDefault="005D7497" w:rsidP="00A062C8">
      <w:pPr>
        <w:spacing w:after="0" w:line="360" w:lineRule="auto"/>
        <w:ind w:firstLine="284"/>
        <w:jc w:val="both"/>
        <w:rPr>
          <w:rFonts w:ascii="Times New Roman" w:hAnsi="Times New Roman" w:cs="Times New Roman"/>
          <w:sz w:val="24"/>
          <w:szCs w:val="24"/>
        </w:rPr>
      </w:pPr>
      <w:r w:rsidRPr="005D7497">
        <w:rPr>
          <w:rFonts w:ascii="Times New Roman" w:hAnsi="Times New Roman" w:cs="Times New Roman"/>
          <w:sz w:val="24"/>
          <w:szCs w:val="24"/>
        </w:rPr>
        <w:t>Te invito pues a contribuir en la ardua tarea de preservar la cultura a través de este trabajo pedagógico y continuar así defendiendo nuestro folklore para no dejar morir los valores culturales: ¡El Alma de Nuestro Pueblo!</w:t>
      </w:r>
    </w:p>
    <w:p w14:paraId="5D86756D" w14:textId="77777777" w:rsidR="00A062C8" w:rsidRDefault="00A062C8" w:rsidP="006F088D">
      <w:pPr>
        <w:spacing w:after="0" w:line="360" w:lineRule="auto"/>
        <w:ind w:firstLine="284"/>
        <w:rPr>
          <w:rFonts w:ascii="Times New Roman" w:hAnsi="Times New Roman" w:cs="Times New Roman"/>
          <w:b/>
          <w:sz w:val="24"/>
          <w:szCs w:val="24"/>
        </w:rPr>
      </w:pPr>
    </w:p>
    <w:p w14:paraId="60740DB8" w14:textId="7B9CEE64" w:rsidR="006F088D" w:rsidRPr="00B207ED" w:rsidRDefault="006F088D" w:rsidP="002D46E9">
      <w:pPr>
        <w:spacing w:after="0" w:line="360" w:lineRule="auto"/>
        <w:rPr>
          <w:rFonts w:ascii="Times New Roman" w:hAnsi="Times New Roman" w:cs="Times New Roman"/>
          <w:b/>
          <w:sz w:val="24"/>
          <w:szCs w:val="24"/>
        </w:rPr>
      </w:pPr>
      <w:r w:rsidRPr="00B207ED">
        <w:rPr>
          <w:rFonts w:ascii="Times New Roman" w:hAnsi="Times New Roman" w:cs="Times New Roman"/>
          <w:b/>
          <w:sz w:val="24"/>
          <w:szCs w:val="24"/>
        </w:rPr>
        <w:t>Objetivos</w:t>
      </w:r>
      <w:r w:rsidR="002D46E9" w:rsidRPr="00B207ED">
        <w:rPr>
          <w:rFonts w:ascii="Times New Roman" w:hAnsi="Times New Roman" w:cs="Times New Roman"/>
          <w:b/>
          <w:sz w:val="24"/>
          <w:szCs w:val="24"/>
        </w:rPr>
        <w:t xml:space="preserve"> de la propuesta</w:t>
      </w:r>
    </w:p>
    <w:p w14:paraId="3787BA17" w14:textId="77777777" w:rsidR="002D46E9" w:rsidRPr="00B207ED" w:rsidRDefault="002D46E9" w:rsidP="006F088D">
      <w:pPr>
        <w:spacing w:after="0" w:line="360" w:lineRule="auto"/>
        <w:ind w:firstLine="284"/>
        <w:jc w:val="both"/>
        <w:rPr>
          <w:rFonts w:ascii="Times New Roman" w:hAnsi="Times New Roman" w:cs="Times New Roman"/>
          <w:sz w:val="24"/>
          <w:szCs w:val="24"/>
        </w:rPr>
      </w:pPr>
    </w:p>
    <w:p w14:paraId="33F2F1A5" w14:textId="01497F15" w:rsidR="002D46E9" w:rsidRPr="00B207ED" w:rsidRDefault="002D46E9" w:rsidP="002D46E9">
      <w:pPr>
        <w:spacing w:after="0" w:line="360" w:lineRule="auto"/>
        <w:ind w:firstLine="708"/>
        <w:jc w:val="both"/>
        <w:rPr>
          <w:rFonts w:ascii="Times New Roman" w:hAnsi="Times New Roman" w:cs="Times New Roman"/>
          <w:b/>
          <w:sz w:val="24"/>
          <w:szCs w:val="24"/>
        </w:rPr>
      </w:pPr>
      <w:r w:rsidRPr="00B207ED">
        <w:rPr>
          <w:rFonts w:ascii="Times New Roman" w:hAnsi="Times New Roman" w:cs="Times New Roman"/>
          <w:b/>
          <w:sz w:val="24"/>
          <w:szCs w:val="24"/>
        </w:rPr>
        <w:t>Objetivo General</w:t>
      </w:r>
    </w:p>
    <w:p w14:paraId="7003BDED" w14:textId="244129BE" w:rsidR="002D46E9" w:rsidRPr="00B207ED" w:rsidRDefault="002D46E9" w:rsidP="002D46E9">
      <w:pPr>
        <w:spacing w:after="0" w:line="360" w:lineRule="auto"/>
        <w:jc w:val="both"/>
        <w:rPr>
          <w:rFonts w:ascii="Times New Roman" w:hAnsi="Times New Roman" w:cs="Times New Roman"/>
          <w:sz w:val="24"/>
          <w:szCs w:val="24"/>
        </w:rPr>
      </w:pPr>
      <w:r w:rsidRPr="00B207ED">
        <w:rPr>
          <w:rFonts w:ascii="Times New Roman" w:hAnsi="Times New Roman" w:cs="Times New Roman"/>
          <w:sz w:val="24"/>
          <w:szCs w:val="24"/>
        </w:rPr>
        <w:t>R</w:t>
      </w:r>
      <w:r w:rsidR="006F088D" w:rsidRPr="00B207ED">
        <w:rPr>
          <w:rFonts w:ascii="Times New Roman" w:hAnsi="Times New Roman" w:cs="Times New Roman"/>
          <w:sz w:val="24"/>
          <w:szCs w:val="24"/>
        </w:rPr>
        <w:t xml:space="preserve">epresentar </w:t>
      </w:r>
      <w:r w:rsidR="00364AD0" w:rsidRPr="00B207ED">
        <w:rPr>
          <w:rFonts w:ascii="Times New Roman" w:hAnsi="Times New Roman" w:cs="Times New Roman"/>
          <w:sz w:val="24"/>
          <w:szCs w:val="24"/>
        </w:rPr>
        <w:t xml:space="preserve">en el ámbito escolar </w:t>
      </w:r>
      <w:r w:rsidRPr="00B207ED">
        <w:rPr>
          <w:rFonts w:ascii="Times New Roman" w:hAnsi="Times New Roman" w:cs="Times New Roman"/>
          <w:sz w:val="24"/>
          <w:szCs w:val="24"/>
        </w:rPr>
        <w:t>la manifestación tradicional</w:t>
      </w:r>
      <w:r w:rsidR="00364AD0" w:rsidRPr="00B207ED">
        <w:rPr>
          <w:rFonts w:ascii="Times New Roman" w:hAnsi="Times New Roman" w:cs="Times New Roman"/>
          <w:sz w:val="24"/>
          <w:szCs w:val="24"/>
        </w:rPr>
        <w:t xml:space="preserve"> L</w:t>
      </w:r>
      <w:r w:rsidRPr="00B207ED">
        <w:rPr>
          <w:rFonts w:ascii="Times New Roman" w:hAnsi="Times New Roman" w:cs="Times New Roman"/>
          <w:sz w:val="24"/>
          <w:szCs w:val="24"/>
        </w:rPr>
        <w:t xml:space="preserve">ocos y </w:t>
      </w:r>
      <w:proofErr w:type="spellStart"/>
      <w:r w:rsidRPr="00B207ED">
        <w:rPr>
          <w:rFonts w:ascii="Times New Roman" w:hAnsi="Times New Roman" w:cs="Times New Roman"/>
          <w:sz w:val="24"/>
          <w:szCs w:val="24"/>
        </w:rPr>
        <w:t>Locainas</w:t>
      </w:r>
      <w:proofErr w:type="spellEnd"/>
      <w:r w:rsidRPr="00B207ED">
        <w:rPr>
          <w:rFonts w:ascii="Times New Roman" w:hAnsi="Times New Roman" w:cs="Times New Roman"/>
          <w:sz w:val="24"/>
          <w:szCs w:val="24"/>
        </w:rPr>
        <w:t xml:space="preserve"> del municipio </w:t>
      </w:r>
      <w:r w:rsidR="006F088D" w:rsidRPr="00B207ED">
        <w:rPr>
          <w:rFonts w:ascii="Times New Roman" w:hAnsi="Times New Roman" w:cs="Times New Roman"/>
          <w:sz w:val="24"/>
          <w:szCs w:val="24"/>
        </w:rPr>
        <w:t>Montalbán</w:t>
      </w:r>
      <w:r w:rsidRPr="00B207ED">
        <w:rPr>
          <w:rFonts w:ascii="Times New Roman" w:hAnsi="Times New Roman" w:cs="Times New Roman"/>
          <w:sz w:val="24"/>
          <w:szCs w:val="24"/>
        </w:rPr>
        <w:t xml:space="preserve"> </w:t>
      </w:r>
      <w:r w:rsidR="00364AD0" w:rsidRPr="00B207ED">
        <w:rPr>
          <w:rFonts w:ascii="Times New Roman" w:hAnsi="Times New Roman" w:cs="Times New Roman"/>
          <w:sz w:val="24"/>
          <w:szCs w:val="24"/>
        </w:rPr>
        <w:t>con apoyo de una guía didáctica.</w:t>
      </w:r>
    </w:p>
    <w:p w14:paraId="4E726126" w14:textId="77777777" w:rsidR="002D46E9" w:rsidRPr="00B207ED" w:rsidRDefault="002D46E9" w:rsidP="006F088D">
      <w:pPr>
        <w:spacing w:after="0" w:line="360" w:lineRule="auto"/>
        <w:ind w:firstLine="284"/>
        <w:jc w:val="both"/>
        <w:rPr>
          <w:rFonts w:ascii="Times New Roman" w:hAnsi="Times New Roman" w:cs="Times New Roman"/>
          <w:sz w:val="24"/>
          <w:szCs w:val="24"/>
        </w:rPr>
      </w:pPr>
    </w:p>
    <w:p w14:paraId="1505C68C" w14:textId="03B14926" w:rsidR="002D46E9" w:rsidRPr="00B207ED" w:rsidRDefault="002D46E9" w:rsidP="002D46E9">
      <w:pPr>
        <w:spacing w:after="0" w:line="360" w:lineRule="auto"/>
        <w:ind w:firstLine="708"/>
        <w:jc w:val="both"/>
        <w:rPr>
          <w:rFonts w:ascii="Times New Roman" w:hAnsi="Times New Roman" w:cs="Times New Roman"/>
          <w:b/>
          <w:sz w:val="24"/>
          <w:szCs w:val="24"/>
        </w:rPr>
      </w:pPr>
      <w:r w:rsidRPr="00B207ED">
        <w:rPr>
          <w:rFonts w:ascii="Times New Roman" w:hAnsi="Times New Roman" w:cs="Times New Roman"/>
          <w:b/>
          <w:sz w:val="24"/>
          <w:szCs w:val="24"/>
        </w:rPr>
        <w:t>Objetivos específicos</w:t>
      </w:r>
    </w:p>
    <w:p w14:paraId="281E01AA" w14:textId="77FEF96D" w:rsidR="00364AD0" w:rsidRPr="00B207ED" w:rsidRDefault="00364AD0" w:rsidP="00364AD0">
      <w:pPr>
        <w:spacing w:after="0" w:line="360" w:lineRule="auto"/>
        <w:jc w:val="both"/>
        <w:rPr>
          <w:rFonts w:ascii="Times New Roman" w:hAnsi="Times New Roman" w:cs="Times New Roman"/>
          <w:sz w:val="24"/>
          <w:szCs w:val="24"/>
        </w:rPr>
      </w:pPr>
      <w:r w:rsidRPr="00B207ED">
        <w:rPr>
          <w:rFonts w:ascii="Times New Roman" w:hAnsi="Times New Roman" w:cs="Times New Roman"/>
          <w:sz w:val="24"/>
          <w:szCs w:val="24"/>
        </w:rPr>
        <w:t xml:space="preserve">Identificar los objetos y elementos simbólicos presentes en la manifestación tradicional los Locos y </w:t>
      </w:r>
      <w:proofErr w:type="spellStart"/>
      <w:r w:rsidRPr="00B207ED">
        <w:rPr>
          <w:rFonts w:ascii="Times New Roman" w:hAnsi="Times New Roman" w:cs="Times New Roman"/>
          <w:sz w:val="24"/>
          <w:szCs w:val="24"/>
        </w:rPr>
        <w:t>Locainas</w:t>
      </w:r>
      <w:proofErr w:type="spellEnd"/>
      <w:r w:rsidRPr="00B207ED">
        <w:rPr>
          <w:rFonts w:ascii="Times New Roman" w:hAnsi="Times New Roman" w:cs="Times New Roman"/>
          <w:sz w:val="24"/>
          <w:szCs w:val="24"/>
        </w:rPr>
        <w:t xml:space="preserve"> del </w:t>
      </w:r>
      <w:r w:rsidR="00FE47B9" w:rsidRPr="00B207ED">
        <w:rPr>
          <w:rFonts w:ascii="Times New Roman" w:hAnsi="Times New Roman" w:cs="Times New Roman"/>
          <w:sz w:val="24"/>
          <w:szCs w:val="24"/>
        </w:rPr>
        <w:t>municipio Montalbán</w:t>
      </w:r>
      <w:r w:rsidRPr="00B207ED">
        <w:rPr>
          <w:rFonts w:ascii="Times New Roman" w:hAnsi="Times New Roman" w:cs="Times New Roman"/>
          <w:sz w:val="24"/>
          <w:szCs w:val="24"/>
        </w:rPr>
        <w:t>.</w:t>
      </w:r>
    </w:p>
    <w:p w14:paraId="6D1E790A" w14:textId="77777777" w:rsidR="008C079C" w:rsidRPr="00B207ED" w:rsidRDefault="008C079C" w:rsidP="00364AD0">
      <w:pPr>
        <w:spacing w:after="0" w:line="360" w:lineRule="auto"/>
        <w:jc w:val="both"/>
        <w:rPr>
          <w:rFonts w:ascii="Times New Roman" w:hAnsi="Times New Roman" w:cs="Times New Roman"/>
          <w:sz w:val="24"/>
          <w:szCs w:val="24"/>
        </w:rPr>
      </w:pPr>
    </w:p>
    <w:p w14:paraId="4C7872F4" w14:textId="09448592" w:rsidR="00364AD0" w:rsidRPr="00B207ED" w:rsidRDefault="00364AD0" w:rsidP="00364AD0">
      <w:pPr>
        <w:spacing w:after="0" w:line="360" w:lineRule="auto"/>
        <w:jc w:val="both"/>
        <w:rPr>
          <w:rFonts w:ascii="Times New Roman" w:hAnsi="Times New Roman" w:cs="Times New Roman"/>
          <w:sz w:val="24"/>
          <w:szCs w:val="24"/>
        </w:rPr>
      </w:pPr>
      <w:r w:rsidRPr="00B207ED">
        <w:rPr>
          <w:rFonts w:ascii="Times New Roman" w:hAnsi="Times New Roman" w:cs="Times New Roman"/>
          <w:sz w:val="24"/>
          <w:szCs w:val="24"/>
        </w:rPr>
        <w:t xml:space="preserve">Explicar los procedimientos y técnicas para la elaboración de </w:t>
      </w:r>
      <w:r w:rsidR="002D46E9" w:rsidRPr="00B207ED">
        <w:rPr>
          <w:rFonts w:ascii="Times New Roman" w:hAnsi="Times New Roman" w:cs="Times New Roman"/>
          <w:sz w:val="24"/>
          <w:szCs w:val="24"/>
        </w:rPr>
        <w:t xml:space="preserve">trajes, máscaras, </w:t>
      </w:r>
      <w:r w:rsidRPr="00B207ED">
        <w:rPr>
          <w:rFonts w:ascii="Times New Roman" w:hAnsi="Times New Roman" w:cs="Times New Roman"/>
          <w:sz w:val="24"/>
          <w:szCs w:val="24"/>
        </w:rPr>
        <w:t>objetos y elementos simbólicos</w:t>
      </w:r>
      <w:r w:rsidR="002D46E9" w:rsidRPr="00B207ED">
        <w:rPr>
          <w:rFonts w:ascii="Times New Roman" w:hAnsi="Times New Roman" w:cs="Times New Roman"/>
          <w:sz w:val="24"/>
          <w:szCs w:val="24"/>
        </w:rPr>
        <w:t xml:space="preserve"> </w:t>
      </w:r>
      <w:r w:rsidRPr="00B207ED">
        <w:rPr>
          <w:rFonts w:ascii="Times New Roman" w:hAnsi="Times New Roman" w:cs="Times New Roman"/>
          <w:sz w:val="24"/>
          <w:szCs w:val="24"/>
        </w:rPr>
        <w:t>presentes en la manifestación</w:t>
      </w:r>
      <w:r w:rsidR="002D46E9" w:rsidRPr="00B207ED">
        <w:rPr>
          <w:rFonts w:ascii="Times New Roman" w:hAnsi="Times New Roman" w:cs="Times New Roman"/>
          <w:sz w:val="24"/>
          <w:szCs w:val="24"/>
        </w:rPr>
        <w:t xml:space="preserve"> </w:t>
      </w:r>
      <w:r w:rsidRPr="00B207ED">
        <w:rPr>
          <w:rFonts w:ascii="Times New Roman" w:hAnsi="Times New Roman" w:cs="Times New Roman"/>
          <w:sz w:val="24"/>
          <w:szCs w:val="24"/>
        </w:rPr>
        <w:t xml:space="preserve">tradicional Locos y </w:t>
      </w:r>
      <w:proofErr w:type="spellStart"/>
      <w:r w:rsidRPr="00B207ED">
        <w:rPr>
          <w:rFonts w:ascii="Times New Roman" w:hAnsi="Times New Roman" w:cs="Times New Roman"/>
          <w:sz w:val="24"/>
          <w:szCs w:val="24"/>
        </w:rPr>
        <w:t>Locainas</w:t>
      </w:r>
      <w:proofErr w:type="spellEnd"/>
      <w:r w:rsidRPr="00B207ED">
        <w:rPr>
          <w:rFonts w:ascii="Times New Roman" w:hAnsi="Times New Roman" w:cs="Times New Roman"/>
          <w:sz w:val="24"/>
          <w:szCs w:val="24"/>
        </w:rPr>
        <w:t xml:space="preserve"> del </w:t>
      </w:r>
      <w:r w:rsidR="00FE47B9" w:rsidRPr="00B207ED">
        <w:rPr>
          <w:rFonts w:ascii="Times New Roman" w:hAnsi="Times New Roman" w:cs="Times New Roman"/>
          <w:sz w:val="24"/>
          <w:szCs w:val="24"/>
        </w:rPr>
        <w:t>municipio Montalbán</w:t>
      </w:r>
      <w:r w:rsidRPr="00B207ED">
        <w:rPr>
          <w:rFonts w:ascii="Times New Roman" w:hAnsi="Times New Roman" w:cs="Times New Roman"/>
          <w:sz w:val="24"/>
          <w:szCs w:val="24"/>
        </w:rPr>
        <w:t>.</w:t>
      </w:r>
    </w:p>
    <w:p w14:paraId="6B976D95" w14:textId="77777777" w:rsidR="00364AD0" w:rsidRPr="00B207ED" w:rsidRDefault="00364AD0" w:rsidP="00364AD0">
      <w:pPr>
        <w:spacing w:after="0" w:line="360" w:lineRule="auto"/>
        <w:jc w:val="both"/>
        <w:rPr>
          <w:rFonts w:ascii="Times New Roman" w:hAnsi="Times New Roman" w:cs="Times New Roman"/>
          <w:sz w:val="24"/>
          <w:szCs w:val="24"/>
        </w:rPr>
      </w:pPr>
    </w:p>
    <w:p w14:paraId="078A2628" w14:textId="31F05BC1" w:rsidR="00364AD0" w:rsidRPr="00C66324" w:rsidRDefault="00364AD0" w:rsidP="00364AD0">
      <w:pPr>
        <w:spacing w:after="0" w:line="360" w:lineRule="auto"/>
        <w:jc w:val="both"/>
        <w:rPr>
          <w:rFonts w:ascii="Times New Roman" w:hAnsi="Times New Roman" w:cs="Times New Roman"/>
          <w:sz w:val="24"/>
          <w:szCs w:val="24"/>
        </w:rPr>
      </w:pPr>
      <w:r w:rsidRPr="00C66324">
        <w:rPr>
          <w:rFonts w:ascii="Times New Roman" w:hAnsi="Times New Roman" w:cs="Times New Roman"/>
          <w:sz w:val="24"/>
          <w:szCs w:val="24"/>
        </w:rPr>
        <w:t>Presentar contenido</w:t>
      </w:r>
      <w:r w:rsidR="002D46E9" w:rsidRPr="00C66324">
        <w:rPr>
          <w:rFonts w:ascii="Times New Roman" w:hAnsi="Times New Roman" w:cs="Times New Roman"/>
          <w:sz w:val="24"/>
          <w:szCs w:val="24"/>
        </w:rPr>
        <w:t xml:space="preserve"> </w:t>
      </w:r>
      <w:r w:rsidRPr="00C66324">
        <w:rPr>
          <w:rFonts w:ascii="Times New Roman" w:hAnsi="Times New Roman" w:cs="Times New Roman"/>
          <w:sz w:val="24"/>
          <w:szCs w:val="24"/>
        </w:rPr>
        <w:t xml:space="preserve">visual y </w:t>
      </w:r>
      <w:r w:rsidR="002D46E9" w:rsidRPr="00C66324">
        <w:rPr>
          <w:rFonts w:ascii="Times New Roman" w:hAnsi="Times New Roman" w:cs="Times New Roman"/>
          <w:sz w:val="24"/>
          <w:szCs w:val="24"/>
        </w:rPr>
        <w:t xml:space="preserve">musical de </w:t>
      </w:r>
      <w:r w:rsidRPr="00C66324">
        <w:rPr>
          <w:rFonts w:ascii="Times New Roman" w:hAnsi="Times New Roman" w:cs="Times New Roman"/>
          <w:sz w:val="24"/>
          <w:szCs w:val="24"/>
        </w:rPr>
        <w:t xml:space="preserve">la manifestación tradicional Locos y </w:t>
      </w:r>
      <w:proofErr w:type="spellStart"/>
      <w:r w:rsidRPr="00C66324">
        <w:rPr>
          <w:rFonts w:ascii="Times New Roman" w:hAnsi="Times New Roman" w:cs="Times New Roman"/>
          <w:sz w:val="24"/>
          <w:szCs w:val="24"/>
        </w:rPr>
        <w:t>Locainas</w:t>
      </w:r>
      <w:proofErr w:type="spellEnd"/>
      <w:r w:rsidRPr="00C66324">
        <w:rPr>
          <w:rFonts w:ascii="Times New Roman" w:hAnsi="Times New Roman" w:cs="Times New Roman"/>
          <w:sz w:val="24"/>
          <w:szCs w:val="24"/>
        </w:rPr>
        <w:t xml:space="preserve"> del </w:t>
      </w:r>
      <w:r w:rsidR="00FE47B9" w:rsidRPr="00C66324">
        <w:rPr>
          <w:rFonts w:ascii="Times New Roman" w:hAnsi="Times New Roman" w:cs="Times New Roman"/>
          <w:sz w:val="24"/>
          <w:szCs w:val="24"/>
        </w:rPr>
        <w:t>municipio Montalbán</w:t>
      </w:r>
      <w:r w:rsidRPr="00C66324">
        <w:rPr>
          <w:rFonts w:ascii="Times New Roman" w:hAnsi="Times New Roman" w:cs="Times New Roman"/>
          <w:sz w:val="24"/>
          <w:szCs w:val="24"/>
        </w:rPr>
        <w:t>.</w:t>
      </w:r>
    </w:p>
    <w:p w14:paraId="2B53CD30" w14:textId="42BC7405" w:rsidR="00364AD0" w:rsidRPr="00C66324" w:rsidRDefault="00364AD0" w:rsidP="00364AD0">
      <w:pPr>
        <w:spacing w:after="0" w:line="360" w:lineRule="auto"/>
        <w:jc w:val="both"/>
        <w:rPr>
          <w:rFonts w:ascii="Times New Roman" w:hAnsi="Times New Roman" w:cs="Times New Roman"/>
          <w:sz w:val="24"/>
          <w:szCs w:val="24"/>
        </w:rPr>
      </w:pPr>
    </w:p>
    <w:p w14:paraId="59B28472" w14:textId="417CBAB9" w:rsidR="008C079C" w:rsidRPr="00C66324" w:rsidRDefault="002D46E9" w:rsidP="002D46E9">
      <w:pPr>
        <w:spacing w:after="0" w:line="360" w:lineRule="auto"/>
        <w:jc w:val="both"/>
        <w:rPr>
          <w:rFonts w:ascii="Times New Roman" w:hAnsi="Times New Roman" w:cs="Times New Roman"/>
          <w:sz w:val="24"/>
          <w:szCs w:val="24"/>
        </w:rPr>
      </w:pPr>
      <w:r w:rsidRPr="00C66324">
        <w:rPr>
          <w:rFonts w:ascii="Times New Roman" w:hAnsi="Times New Roman" w:cs="Times New Roman"/>
          <w:sz w:val="24"/>
          <w:szCs w:val="24"/>
        </w:rPr>
        <w:t>Proyectar</w:t>
      </w:r>
      <w:r w:rsidR="00B207ED" w:rsidRPr="00C66324">
        <w:rPr>
          <w:rFonts w:ascii="Times New Roman" w:hAnsi="Times New Roman" w:cs="Times New Roman"/>
          <w:sz w:val="24"/>
          <w:szCs w:val="24"/>
        </w:rPr>
        <w:t xml:space="preserve"> </w:t>
      </w:r>
      <w:r w:rsidRPr="00C66324">
        <w:rPr>
          <w:rFonts w:ascii="Times New Roman" w:hAnsi="Times New Roman" w:cs="Times New Roman"/>
          <w:sz w:val="24"/>
          <w:szCs w:val="24"/>
        </w:rPr>
        <w:t xml:space="preserve">la </w:t>
      </w:r>
      <w:r w:rsidR="006F088D" w:rsidRPr="00C66324">
        <w:rPr>
          <w:rFonts w:ascii="Times New Roman" w:hAnsi="Times New Roman" w:cs="Times New Roman"/>
          <w:sz w:val="24"/>
          <w:szCs w:val="24"/>
        </w:rPr>
        <w:t xml:space="preserve">manifestación </w:t>
      </w:r>
      <w:r w:rsidR="008C079C" w:rsidRPr="00C66324">
        <w:rPr>
          <w:rFonts w:ascii="Times New Roman" w:hAnsi="Times New Roman" w:cs="Times New Roman"/>
          <w:sz w:val="24"/>
          <w:szCs w:val="24"/>
        </w:rPr>
        <w:t xml:space="preserve">tradicional los Locos y </w:t>
      </w:r>
      <w:proofErr w:type="spellStart"/>
      <w:r w:rsidR="008C079C" w:rsidRPr="00C66324">
        <w:rPr>
          <w:rFonts w:ascii="Times New Roman" w:hAnsi="Times New Roman" w:cs="Times New Roman"/>
          <w:sz w:val="24"/>
          <w:szCs w:val="24"/>
        </w:rPr>
        <w:t>Locainas</w:t>
      </w:r>
      <w:proofErr w:type="spellEnd"/>
      <w:r w:rsidR="008C079C" w:rsidRPr="00C66324">
        <w:rPr>
          <w:rFonts w:ascii="Times New Roman" w:hAnsi="Times New Roman" w:cs="Times New Roman"/>
          <w:sz w:val="24"/>
          <w:szCs w:val="24"/>
        </w:rPr>
        <w:t xml:space="preserve"> del </w:t>
      </w:r>
      <w:r w:rsidR="00B207ED" w:rsidRPr="00C66324">
        <w:rPr>
          <w:rFonts w:ascii="Times New Roman" w:hAnsi="Times New Roman" w:cs="Times New Roman"/>
          <w:sz w:val="24"/>
          <w:szCs w:val="24"/>
        </w:rPr>
        <w:t>municipio Montalbán</w:t>
      </w:r>
      <w:r w:rsidR="008C079C" w:rsidRPr="00C66324">
        <w:rPr>
          <w:rFonts w:ascii="Times New Roman" w:hAnsi="Times New Roman" w:cs="Times New Roman"/>
          <w:sz w:val="24"/>
          <w:szCs w:val="24"/>
        </w:rPr>
        <w:t xml:space="preserve"> desde el ámbito escolar.</w:t>
      </w:r>
    </w:p>
    <w:p w14:paraId="0713BD1C" w14:textId="77777777" w:rsidR="008C079C" w:rsidRPr="00C66324" w:rsidRDefault="008C079C" w:rsidP="002D46E9">
      <w:pPr>
        <w:spacing w:after="0" w:line="360" w:lineRule="auto"/>
        <w:jc w:val="both"/>
        <w:rPr>
          <w:rFonts w:ascii="Times New Roman" w:hAnsi="Times New Roman" w:cs="Times New Roman"/>
          <w:sz w:val="24"/>
          <w:szCs w:val="24"/>
        </w:rPr>
      </w:pPr>
    </w:p>
    <w:p w14:paraId="4E45CE21" w14:textId="43777E1B" w:rsidR="006F088D" w:rsidRPr="006F088D" w:rsidRDefault="002D46E9" w:rsidP="002D46E9">
      <w:pPr>
        <w:spacing w:after="0" w:line="360" w:lineRule="auto"/>
        <w:jc w:val="both"/>
        <w:rPr>
          <w:rFonts w:ascii="Times New Roman" w:hAnsi="Times New Roman" w:cs="Times New Roman"/>
          <w:sz w:val="24"/>
          <w:szCs w:val="24"/>
        </w:rPr>
      </w:pPr>
      <w:r w:rsidRPr="00C66324">
        <w:rPr>
          <w:rFonts w:ascii="Times New Roman" w:hAnsi="Times New Roman" w:cs="Times New Roman"/>
          <w:sz w:val="24"/>
          <w:szCs w:val="24"/>
        </w:rPr>
        <w:t>Valorar la manifestación tradicional</w:t>
      </w:r>
      <w:r w:rsidR="008C079C" w:rsidRPr="00C66324">
        <w:rPr>
          <w:rFonts w:ascii="Times New Roman" w:hAnsi="Times New Roman" w:cs="Times New Roman"/>
          <w:sz w:val="24"/>
          <w:szCs w:val="24"/>
        </w:rPr>
        <w:t xml:space="preserve"> L</w:t>
      </w:r>
      <w:r w:rsidRPr="00C66324">
        <w:rPr>
          <w:rFonts w:ascii="Times New Roman" w:hAnsi="Times New Roman" w:cs="Times New Roman"/>
          <w:sz w:val="24"/>
          <w:szCs w:val="24"/>
        </w:rPr>
        <w:t xml:space="preserve">ocos y </w:t>
      </w:r>
      <w:proofErr w:type="spellStart"/>
      <w:r w:rsidRPr="00C66324">
        <w:rPr>
          <w:rFonts w:ascii="Times New Roman" w:hAnsi="Times New Roman" w:cs="Times New Roman"/>
          <w:sz w:val="24"/>
          <w:szCs w:val="24"/>
        </w:rPr>
        <w:t>Locainas</w:t>
      </w:r>
      <w:proofErr w:type="spellEnd"/>
      <w:r w:rsidR="008C079C" w:rsidRPr="00C66324">
        <w:rPr>
          <w:rFonts w:ascii="Times New Roman" w:hAnsi="Times New Roman" w:cs="Times New Roman"/>
          <w:sz w:val="24"/>
          <w:szCs w:val="24"/>
        </w:rPr>
        <w:t>,</w:t>
      </w:r>
      <w:r w:rsidRPr="00C66324">
        <w:rPr>
          <w:rFonts w:ascii="Times New Roman" w:hAnsi="Times New Roman" w:cs="Times New Roman"/>
          <w:sz w:val="24"/>
          <w:szCs w:val="24"/>
        </w:rPr>
        <w:t xml:space="preserve"> </w:t>
      </w:r>
      <w:r w:rsidR="00FE47B9" w:rsidRPr="00C66324">
        <w:rPr>
          <w:rFonts w:ascii="Times New Roman" w:hAnsi="Times New Roman" w:cs="Times New Roman"/>
          <w:sz w:val="24"/>
          <w:szCs w:val="24"/>
        </w:rPr>
        <w:t>como parte</w:t>
      </w:r>
      <w:r w:rsidRPr="00C66324">
        <w:rPr>
          <w:rFonts w:ascii="Times New Roman" w:hAnsi="Times New Roman" w:cs="Times New Roman"/>
          <w:sz w:val="24"/>
          <w:szCs w:val="24"/>
        </w:rPr>
        <w:t xml:space="preserve"> de las </w:t>
      </w:r>
      <w:r w:rsidR="00FE47B9" w:rsidRPr="00C66324">
        <w:rPr>
          <w:rFonts w:ascii="Times New Roman" w:hAnsi="Times New Roman" w:cs="Times New Roman"/>
          <w:sz w:val="24"/>
          <w:szCs w:val="24"/>
        </w:rPr>
        <w:t>expresiones culturales</w:t>
      </w:r>
      <w:r w:rsidRPr="00C66324">
        <w:rPr>
          <w:rFonts w:ascii="Times New Roman" w:hAnsi="Times New Roman" w:cs="Times New Roman"/>
          <w:sz w:val="24"/>
          <w:szCs w:val="24"/>
        </w:rPr>
        <w:t xml:space="preserve"> locales </w:t>
      </w:r>
      <w:r w:rsidR="006F088D" w:rsidRPr="00C66324">
        <w:rPr>
          <w:rFonts w:ascii="Times New Roman" w:hAnsi="Times New Roman" w:cs="Times New Roman"/>
          <w:sz w:val="24"/>
          <w:szCs w:val="24"/>
        </w:rPr>
        <w:t>que identifican</w:t>
      </w:r>
      <w:r w:rsidR="00403394" w:rsidRPr="00C66324">
        <w:rPr>
          <w:rFonts w:ascii="Times New Roman" w:hAnsi="Times New Roman" w:cs="Times New Roman"/>
          <w:sz w:val="24"/>
          <w:szCs w:val="24"/>
        </w:rPr>
        <w:t xml:space="preserve"> el gentilicio local</w:t>
      </w:r>
      <w:r w:rsidR="006F088D" w:rsidRPr="00C66324">
        <w:rPr>
          <w:rFonts w:ascii="Times New Roman" w:hAnsi="Times New Roman" w:cs="Times New Roman"/>
          <w:sz w:val="24"/>
          <w:szCs w:val="24"/>
        </w:rPr>
        <w:t>.</w:t>
      </w:r>
    </w:p>
    <w:p w14:paraId="5F3F387E" w14:textId="77777777" w:rsidR="006F088D" w:rsidRDefault="006F088D" w:rsidP="006F088D">
      <w:pPr>
        <w:spacing w:after="0" w:line="360" w:lineRule="auto"/>
        <w:rPr>
          <w:rFonts w:ascii="Times New Roman" w:hAnsi="Times New Roman" w:cs="Times New Roman"/>
          <w:b/>
          <w:sz w:val="24"/>
          <w:szCs w:val="24"/>
        </w:rPr>
      </w:pPr>
    </w:p>
    <w:p w14:paraId="238251D5" w14:textId="3BAF0A16" w:rsidR="006F088D" w:rsidRDefault="006F088D" w:rsidP="006F088D">
      <w:pPr>
        <w:spacing w:after="0" w:line="360" w:lineRule="auto"/>
        <w:ind w:firstLine="284"/>
        <w:rPr>
          <w:rFonts w:ascii="Times New Roman" w:hAnsi="Times New Roman" w:cs="Times New Roman"/>
          <w:b/>
          <w:sz w:val="24"/>
          <w:szCs w:val="24"/>
        </w:rPr>
      </w:pPr>
      <w:r>
        <w:rPr>
          <w:rFonts w:ascii="Times New Roman" w:hAnsi="Times New Roman" w:cs="Times New Roman"/>
          <w:b/>
          <w:sz w:val="24"/>
          <w:szCs w:val="24"/>
        </w:rPr>
        <w:lastRenderedPageBreak/>
        <w:t xml:space="preserve">Justificación </w:t>
      </w:r>
    </w:p>
    <w:p w14:paraId="7784EF5F" w14:textId="77777777" w:rsidR="00364AD0" w:rsidRDefault="00364AD0" w:rsidP="006F088D">
      <w:pPr>
        <w:spacing w:after="0" w:line="360" w:lineRule="auto"/>
        <w:ind w:firstLine="284"/>
        <w:rPr>
          <w:rFonts w:ascii="Times New Roman" w:hAnsi="Times New Roman" w:cs="Times New Roman"/>
          <w:b/>
          <w:sz w:val="24"/>
          <w:szCs w:val="24"/>
        </w:rPr>
      </w:pPr>
    </w:p>
    <w:p w14:paraId="04ABD7C7" w14:textId="45E08122" w:rsidR="006F088D" w:rsidRPr="006F088D" w:rsidRDefault="006F088D" w:rsidP="006F088D">
      <w:pPr>
        <w:spacing w:after="0" w:line="360" w:lineRule="auto"/>
        <w:ind w:firstLine="284"/>
        <w:jc w:val="both"/>
        <w:rPr>
          <w:rFonts w:ascii="Times New Roman" w:hAnsi="Times New Roman" w:cs="Times New Roman"/>
          <w:sz w:val="24"/>
          <w:szCs w:val="24"/>
        </w:rPr>
      </w:pPr>
      <w:r w:rsidRPr="006F088D">
        <w:rPr>
          <w:rFonts w:ascii="Times New Roman" w:hAnsi="Times New Roman" w:cs="Times New Roman"/>
          <w:sz w:val="24"/>
          <w:szCs w:val="24"/>
        </w:rPr>
        <w:t xml:space="preserve">Muchas veces, el desconocimiento de los emblemas culturales de un pueblo, en sus habitantes, son bajos; esto trae como resultado o consecuencia la ignorancia sobre la riqueza e importancia de ésta y hasta su desvalorización. </w:t>
      </w:r>
    </w:p>
    <w:p w14:paraId="4F818E7C" w14:textId="77777777" w:rsidR="006F088D" w:rsidRPr="006F088D" w:rsidRDefault="006F088D" w:rsidP="006F088D">
      <w:pPr>
        <w:spacing w:after="0" w:line="360" w:lineRule="auto"/>
        <w:jc w:val="both"/>
        <w:rPr>
          <w:rFonts w:ascii="Times New Roman" w:hAnsi="Times New Roman" w:cs="Times New Roman"/>
          <w:sz w:val="24"/>
          <w:szCs w:val="24"/>
        </w:rPr>
      </w:pPr>
    </w:p>
    <w:p w14:paraId="42F1D5F9" w14:textId="54C7BD2B" w:rsidR="006F088D" w:rsidRPr="006F088D" w:rsidRDefault="006F088D" w:rsidP="006F088D">
      <w:pPr>
        <w:spacing w:after="0" w:line="360" w:lineRule="auto"/>
        <w:ind w:firstLine="284"/>
        <w:jc w:val="both"/>
        <w:rPr>
          <w:rFonts w:ascii="Times New Roman" w:hAnsi="Times New Roman" w:cs="Times New Roman"/>
          <w:sz w:val="24"/>
          <w:szCs w:val="24"/>
        </w:rPr>
      </w:pPr>
      <w:r w:rsidRPr="006F088D">
        <w:rPr>
          <w:rFonts w:ascii="Times New Roman" w:hAnsi="Times New Roman" w:cs="Times New Roman"/>
          <w:sz w:val="24"/>
          <w:szCs w:val="24"/>
        </w:rPr>
        <w:t xml:space="preserve">Por medio de este material </w:t>
      </w:r>
      <w:r w:rsidR="005710C7">
        <w:rPr>
          <w:rFonts w:ascii="Times New Roman" w:hAnsi="Times New Roman" w:cs="Times New Roman"/>
          <w:sz w:val="24"/>
          <w:szCs w:val="24"/>
        </w:rPr>
        <w:t xml:space="preserve">impreso </w:t>
      </w:r>
      <w:r w:rsidR="005710C7" w:rsidRPr="006F088D">
        <w:rPr>
          <w:rFonts w:ascii="Times New Roman" w:hAnsi="Times New Roman" w:cs="Times New Roman"/>
          <w:sz w:val="24"/>
          <w:szCs w:val="24"/>
        </w:rPr>
        <w:t>se</w:t>
      </w:r>
      <w:r w:rsidRPr="006F088D">
        <w:rPr>
          <w:rFonts w:ascii="Times New Roman" w:hAnsi="Times New Roman" w:cs="Times New Roman"/>
          <w:sz w:val="24"/>
          <w:szCs w:val="24"/>
        </w:rPr>
        <w:t xml:space="preserve"> podrá instruir a los docentes sobre el origen de los Locos y </w:t>
      </w:r>
      <w:proofErr w:type="spellStart"/>
      <w:r w:rsidRPr="006F088D">
        <w:rPr>
          <w:rFonts w:ascii="Times New Roman" w:hAnsi="Times New Roman" w:cs="Times New Roman"/>
          <w:sz w:val="24"/>
          <w:szCs w:val="24"/>
        </w:rPr>
        <w:t>Locainas</w:t>
      </w:r>
      <w:proofErr w:type="spellEnd"/>
      <w:r w:rsidRPr="006F088D">
        <w:rPr>
          <w:rFonts w:ascii="Times New Roman" w:hAnsi="Times New Roman" w:cs="Times New Roman"/>
          <w:sz w:val="24"/>
          <w:szCs w:val="24"/>
        </w:rPr>
        <w:t xml:space="preserve"> como manifestación cu</w:t>
      </w:r>
      <w:r w:rsidR="0079545C">
        <w:rPr>
          <w:rFonts w:ascii="Times New Roman" w:hAnsi="Times New Roman" w:cs="Times New Roman"/>
          <w:sz w:val="24"/>
          <w:szCs w:val="24"/>
        </w:rPr>
        <w:t xml:space="preserve">ltural del municipio Montalbán. </w:t>
      </w:r>
      <w:r w:rsidRPr="006F088D">
        <w:rPr>
          <w:rFonts w:ascii="Times New Roman" w:hAnsi="Times New Roman" w:cs="Times New Roman"/>
          <w:sz w:val="24"/>
          <w:szCs w:val="24"/>
        </w:rPr>
        <w:t>El maestro juega un papel fundamental en el proceso de enseñanza del niño, siendo el encargado de instruir y depositar en ellos un conocimiento significativo del que pueda apoderarse y alimentarlo cada vez más.</w:t>
      </w:r>
    </w:p>
    <w:p w14:paraId="52AA8C7E" w14:textId="77777777" w:rsidR="006F088D" w:rsidRPr="006F088D" w:rsidRDefault="006F088D" w:rsidP="006F088D">
      <w:pPr>
        <w:spacing w:after="0" w:line="360" w:lineRule="auto"/>
        <w:jc w:val="both"/>
        <w:rPr>
          <w:rFonts w:ascii="Times New Roman" w:hAnsi="Times New Roman" w:cs="Times New Roman"/>
          <w:sz w:val="24"/>
          <w:szCs w:val="24"/>
        </w:rPr>
      </w:pPr>
    </w:p>
    <w:p w14:paraId="4522C13D" w14:textId="73DCB236" w:rsidR="006F088D" w:rsidRPr="006F088D" w:rsidRDefault="006F088D" w:rsidP="006F088D">
      <w:pPr>
        <w:spacing w:after="0" w:line="360" w:lineRule="auto"/>
        <w:ind w:firstLine="284"/>
        <w:jc w:val="both"/>
        <w:rPr>
          <w:rFonts w:ascii="Times New Roman" w:hAnsi="Times New Roman" w:cs="Times New Roman"/>
          <w:sz w:val="24"/>
          <w:szCs w:val="24"/>
        </w:rPr>
      </w:pPr>
      <w:r w:rsidRPr="006F088D">
        <w:rPr>
          <w:rFonts w:ascii="Times New Roman" w:hAnsi="Times New Roman" w:cs="Times New Roman"/>
          <w:sz w:val="24"/>
          <w:szCs w:val="24"/>
        </w:rPr>
        <w:t xml:space="preserve">La importancia de esta guía es evidente ya que se estará cubriendo la falta de material que instruya al docente sobre los Locos y </w:t>
      </w:r>
      <w:proofErr w:type="spellStart"/>
      <w:r w:rsidRPr="006F088D">
        <w:rPr>
          <w:rFonts w:ascii="Times New Roman" w:hAnsi="Times New Roman" w:cs="Times New Roman"/>
          <w:sz w:val="24"/>
          <w:szCs w:val="24"/>
        </w:rPr>
        <w:t>Locainas</w:t>
      </w:r>
      <w:proofErr w:type="spellEnd"/>
      <w:r w:rsidRPr="006F088D">
        <w:rPr>
          <w:rFonts w:ascii="Times New Roman" w:hAnsi="Times New Roman" w:cs="Times New Roman"/>
          <w:sz w:val="24"/>
          <w:szCs w:val="24"/>
        </w:rPr>
        <w:t xml:space="preserve"> del municipio Montalbán, en estos momentos en que vivimos en una sociedad ahogada por la transculturización, que no es capaz de valorar las cosas propias que nos identifican.</w:t>
      </w:r>
    </w:p>
    <w:p w14:paraId="6EE6B388" w14:textId="77777777" w:rsidR="006F088D" w:rsidRDefault="006F088D" w:rsidP="006F088D">
      <w:pPr>
        <w:spacing w:after="0" w:line="360" w:lineRule="auto"/>
        <w:rPr>
          <w:rFonts w:ascii="Times New Roman" w:hAnsi="Times New Roman" w:cs="Times New Roman"/>
          <w:b/>
          <w:sz w:val="24"/>
          <w:szCs w:val="24"/>
        </w:rPr>
      </w:pPr>
    </w:p>
    <w:p w14:paraId="43E56013" w14:textId="09E3D15F" w:rsidR="006F088D" w:rsidRDefault="006F088D" w:rsidP="006F088D">
      <w:pPr>
        <w:spacing w:after="0" w:line="360" w:lineRule="auto"/>
        <w:ind w:firstLine="284"/>
        <w:rPr>
          <w:rFonts w:ascii="Times New Roman" w:hAnsi="Times New Roman" w:cs="Times New Roman"/>
          <w:b/>
          <w:sz w:val="24"/>
          <w:szCs w:val="24"/>
        </w:rPr>
      </w:pPr>
      <w:r>
        <w:rPr>
          <w:rFonts w:ascii="Times New Roman" w:hAnsi="Times New Roman" w:cs="Times New Roman"/>
          <w:b/>
          <w:sz w:val="24"/>
          <w:szCs w:val="24"/>
        </w:rPr>
        <w:t>Contenidos</w:t>
      </w:r>
    </w:p>
    <w:p w14:paraId="18174BBE" w14:textId="77A0EE1C" w:rsidR="006F088D" w:rsidRPr="006F088D" w:rsidRDefault="006F088D" w:rsidP="006F088D">
      <w:pPr>
        <w:spacing w:after="0" w:line="36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La guía, luego de explicar el origen de los Locos y </w:t>
      </w:r>
      <w:proofErr w:type="spellStart"/>
      <w:r>
        <w:rPr>
          <w:rFonts w:ascii="Times New Roman" w:hAnsi="Times New Roman" w:cs="Times New Roman"/>
          <w:sz w:val="24"/>
          <w:szCs w:val="24"/>
        </w:rPr>
        <w:t>Locainas</w:t>
      </w:r>
      <w:proofErr w:type="spellEnd"/>
      <w:r>
        <w:rPr>
          <w:rFonts w:ascii="Times New Roman" w:hAnsi="Times New Roman" w:cs="Times New Roman"/>
          <w:sz w:val="24"/>
          <w:szCs w:val="24"/>
        </w:rPr>
        <w:t xml:space="preserve"> de Montalbán, se va desarrollando en un paso a paso en donde se explica la manera en que pueden elaborarse los trajes, las máscaras, entre otros elementos que componen la manifestación, además posee información de la parte musical de los Locos. Finalmente incluye una galería fotográfica que apoya y complementa el contenido desarrollado, con recomendaciones al docente</w:t>
      </w:r>
      <w:r w:rsidR="00BE673B">
        <w:rPr>
          <w:rFonts w:ascii="Times New Roman" w:hAnsi="Times New Roman" w:cs="Times New Roman"/>
          <w:sz w:val="24"/>
          <w:szCs w:val="24"/>
        </w:rPr>
        <w:t xml:space="preserve"> y cronograma de actividades para la aplicación pedagógica</w:t>
      </w:r>
      <w:r>
        <w:rPr>
          <w:rFonts w:ascii="Times New Roman" w:hAnsi="Times New Roman" w:cs="Times New Roman"/>
          <w:sz w:val="24"/>
          <w:szCs w:val="24"/>
        </w:rPr>
        <w:t>.</w:t>
      </w:r>
    </w:p>
    <w:p w14:paraId="10674403" w14:textId="77777777" w:rsidR="00E65AD8" w:rsidRDefault="00E65AD8" w:rsidP="006F088D">
      <w:pPr>
        <w:spacing w:after="0" w:line="360" w:lineRule="auto"/>
        <w:rPr>
          <w:rFonts w:ascii="Times New Roman" w:hAnsi="Times New Roman" w:cs="Times New Roman"/>
          <w:b/>
          <w:sz w:val="24"/>
          <w:szCs w:val="24"/>
        </w:rPr>
      </w:pPr>
    </w:p>
    <w:p w14:paraId="57DB6ADE" w14:textId="77777777" w:rsidR="0079545C" w:rsidRDefault="0079545C" w:rsidP="006F088D">
      <w:pPr>
        <w:spacing w:after="0" w:line="360" w:lineRule="auto"/>
        <w:rPr>
          <w:rFonts w:ascii="Times New Roman" w:hAnsi="Times New Roman" w:cs="Times New Roman"/>
          <w:b/>
          <w:sz w:val="24"/>
          <w:szCs w:val="24"/>
        </w:rPr>
      </w:pPr>
    </w:p>
    <w:p w14:paraId="78EB0AF7" w14:textId="77777777" w:rsidR="00B207ED" w:rsidRDefault="00B207ED" w:rsidP="00DA0AB3">
      <w:pPr>
        <w:spacing w:after="0" w:line="360" w:lineRule="auto"/>
        <w:jc w:val="center"/>
        <w:rPr>
          <w:rFonts w:ascii="Times New Roman" w:hAnsi="Times New Roman" w:cs="Times New Roman"/>
          <w:b/>
          <w:sz w:val="24"/>
          <w:szCs w:val="24"/>
        </w:rPr>
      </w:pPr>
    </w:p>
    <w:p w14:paraId="56070D87" w14:textId="77777777" w:rsidR="00403394" w:rsidRDefault="00403394" w:rsidP="00DA0AB3">
      <w:pPr>
        <w:spacing w:after="0" w:line="360" w:lineRule="auto"/>
        <w:jc w:val="center"/>
        <w:rPr>
          <w:rFonts w:ascii="Times New Roman" w:hAnsi="Times New Roman" w:cs="Times New Roman"/>
          <w:b/>
          <w:sz w:val="24"/>
          <w:szCs w:val="24"/>
        </w:rPr>
      </w:pPr>
    </w:p>
    <w:p w14:paraId="6C10AB2D" w14:textId="77777777" w:rsidR="00B207ED" w:rsidRDefault="00B207ED" w:rsidP="00DA0AB3">
      <w:pPr>
        <w:spacing w:after="0" w:line="360" w:lineRule="auto"/>
        <w:jc w:val="center"/>
        <w:rPr>
          <w:rFonts w:ascii="Times New Roman" w:hAnsi="Times New Roman" w:cs="Times New Roman"/>
          <w:b/>
          <w:sz w:val="24"/>
          <w:szCs w:val="24"/>
        </w:rPr>
      </w:pPr>
    </w:p>
    <w:p w14:paraId="2ACADCB4" w14:textId="77777777" w:rsidR="00BE673B" w:rsidRDefault="00BE673B" w:rsidP="00BE673B">
      <w:pPr>
        <w:spacing w:after="0" w:line="360" w:lineRule="auto"/>
        <w:ind w:firstLine="284"/>
        <w:rPr>
          <w:rFonts w:ascii="Times New Roman" w:hAnsi="Times New Roman" w:cs="Times New Roman"/>
          <w:b/>
          <w:sz w:val="24"/>
          <w:szCs w:val="24"/>
        </w:rPr>
      </w:pPr>
      <w:r>
        <w:rPr>
          <w:rFonts w:ascii="Times New Roman" w:hAnsi="Times New Roman" w:cs="Times New Roman"/>
          <w:b/>
          <w:sz w:val="24"/>
          <w:szCs w:val="24"/>
        </w:rPr>
        <w:lastRenderedPageBreak/>
        <w:t>Recomendaciones al Docente</w:t>
      </w:r>
    </w:p>
    <w:p w14:paraId="679ECD21" w14:textId="77777777" w:rsidR="00403394" w:rsidRDefault="00403394" w:rsidP="00BE673B">
      <w:pPr>
        <w:spacing w:after="0" w:line="360" w:lineRule="auto"/>
        <w:ind w:firstLine="284"/>
        <w:rPr>
          <w:rFonts w:ascii="Times New Roman" w:hAnsi="Times New Roman" w:cs="Times New Roman"/>
          <w:b/>
          <w:sz w:val="24"/>
          <w:szCs w:val="24"/>
        </w:rPr>
      </w:pPr>
    </w:p>
    <w:p w14:paraId="26F7826E" w14:textId="77777777" w:rsidR="00BE673B" w:rsidRPr="00BE673B" w:rsidRDefault="00BE673B" w:rsidP="00BE673B">
      <w:pPr>
        <w:spacing w:after="0" w:line="360" w:lineRule="auto"/>
        <w:ind w:firstLine="284"/>
        <w:jc w:val="both"/>
        <w:rPr>
          <w:rFonts w:ascii="Times New Roman" w:hAnsi="Times New Roman" w:cs="Times New Roman"/>
          <w:sz w:val="24"/>
          <w:szCs w:val="24"/>
        </w:rPr>
      </w:pPr>
      <w:r w:rsidRPr="00BE673B">
        <w:rPr>
          <w:rFonts w:ascii="Times New Roman" w:hAnsi="Times New Roman" w:cs="Times New Roman"/>
          <w:sz w:val="24"/>
          <w:szCs w:val="24"/>
        </w:rPr>
        <w:t xml:space="preserve">Reforzar los conocimientos sobre las manifestaciones culturales de Venezuela </w:t>
      </w:r>
    </w:p>
    <w:p w14:paraId="0053786D" w14:textId="77777777" w:rsidR="00BE673B" w:rsidRPr="00BE673B" w:rsidRDefault="00BE673B" w:rsidP="00BE673B">
      <w:pPr>
        <w:spacing w:after="0" w:line="360" w:lineRule="auto"/>
        <w:ind w:firstLine="284"/>
        <w:jc w:val="both"/>
        <w:rPr>
          <w:rFonts w:ascii="Times New Roman" w:hAnsi="Times New Roman" w:cs="Times New Roman"/>
          <w:sz w:val="24"/>
          <w:szCs w:val="24"/>
        </w:rPr>
      </w:pPr>
      <w:r w:rsidRPr="00BE673B">
        <w:rPr>
          <w:rFonts w:ascii="Times New Roman" w:hAnsi="Times New Roman" w:cs="Times New Roman"/>
          <w:sz w:val="24"/>
          <w:szCs w:val="24"/>
        </w:rPr>
        <w:tab/>
      </w:r>
    </w:p>
    <w:p w14:paraId="1D3FA57F" w14:textId="71454AD5" w:rsidR="00BE673B" w:rsidRPr="00BE673B" w:rsidRDefault="00BE673B" w:rsidP="00BE673B">
      <w:pPr>
        <w:spacing w:after="0" w:line="360" w:lineRule="auto"/>
        <w:ind w:firstLine="284"/>
        <w:jc w:val="both"/>
        <w:rPr>
          <w:rFonts w:ascii="Times New Roman" w:hAnsi="Times New Roman" w:cs="Times New Roman"/>
          <w:sz w:val="24"/>
          <w:szCs w:val="24"/>
        </w:rPr>
      </w:pPr>
      <w:r w:rsidRPr="00BE673B">
        <w:rPr>
          <w:rFonts w:ascii="Times New Roman" w:hAnsi="Times New Roman" w:cs="Times New Roman"/>
          <w:sz w:val="24"/>
          <w:szCs w:val="24"/>
        </w:rPr>
        <w:t xml:space="preserve">Proyectar los Locos y </w:t>
      </w:r>
      <w:proofErr w:type="spellStart"/>
      <w:r w:rsidRPr="00BE673B">
        <w:rPr>
          <w:rFonts w:ascii="Times New Roman" w:hAnsi="Times New Roman" w:cs="Times New Roman"/>
          <w:sz w:val="24"/>
          <w:szCs w:val="24"/>
        </w:rPr>
        <w:t>Locainas</w:t>
      </w:r>
      <w:proofErr w:type="spellEnd"/>
      <w:r w:rsidRPr="00BE673B">
        <w:rPr>
          <w:rFonts w:ascii="Times New Roman" w:hAnsi="Times New Roman" w:cs="Times New Roman"/>
          <w:sz w:val="24"/>
          <w:szCs w:val="24"/>
        </w:rPr>
        <w:t xml:space="preserve"> en la institución educativa a través de realización de actividades culturales e</w:t>
      </w:r>
      <w:r>
        <w:rPr>
          <w:rFonts w:ascii="Times New Roman" w:hAnsi="Times New Roman" w:cs="Times New Roman"/>
          <w:sz w:val="24"/>
          <w:szCs w:val="24"/>
        </w:rPr>
        <w:t>n relación a esta manifestación.</w:t>
      </w:r>
    </w:p>
    <w:p w14:paraId="2DBCBFF2" w14:textId="77777777" w:rsidR="00BE673B" w:rsidRPr="00BE673B" w:rsidRDefault="00BE673B" w:rsidP="00BE673B">
      <w:pPr>
        <w:spacing w:after="0" w:line="360" w:lineRule="auto"/>
        <w:ind w:firstLine="284"/>
        <w:jc w:val="both"/>
        <w:rPr>
          <w:rFonts w:ascii="Times New Roman" w:hAnsi="Times New Roman" w:cs="Times New Roman"/>
          <w:sz w:val="24"/>
          <w:szCs w:val="24"/>
        </w:rPr>
      </w:pPr>
      <w:r w:rsidRPr="00BE673B">
        <w:rPr>
          <w:rFonts w:ascii="Times New Roman" w:hAnsi="Times New Roman" w:cs="Times New Roman"/>
          <w:sz w:val="24"/>
          <w:szCs w:val="24"/>
        </w:rPr>
        <w:tab/>
      </w:r>
    </w:p>
    <w:p w14:paraId="3D1C81BA" w14:textId="67AB2A2C" w:rsidR="00BE673B" w:rsidRPr="00BE673B" w:rsidRDefault="00BE673B" w:rsidP="00BE673B">
      <w:pPr>
        <w:spacing w:after="0" w:line="360" w:lineRule="auto"/>
        <w:ind w:firstLine="284"/>
        <w:jc w:val="both"/>
        <w:rPr>
          <w:rFonts w:ascii="Times New Roman" w:hAnsi="Times New Roman" w:cs="Times New Roman"/>
          <w:sz w:val="24"/>
          <w:szCs w:val="24"/>
        </w:rPr>
      </w:pPr>
      <w:r w:rsidRPr="00BE673B">
        <w:rPr>
          <w:rFonts w:ascii="Times New Roman" w:hAnsi="Times New Roman" w:cs="Times New Roman"/>
          <w:sz w:val="24"/>
          <w:szCs w:val="24"/>
        </w:rPr>
        <w:t>Despertar en los estudiantes ese sentido de pertenencia necesario por las cosas que los identifican y los hacen un pueblo turístico y cultural</w:t>
      </w:r>
      <w:r>
        <w:rPr>
          <w:rFonts w:ascii="Times New Roman" w:hAnsi="Times New Roman" w:cs="Times New Roman"/>
          <w:sz w:val="24"/>
          <w:szCs w:val="24"/>
        </w:rPr>
        <w:t>.</w:t>
      </w:r>
    </w:p>
    <w:p w14:paraId="09A99C1C" w14:textId="77777777" w:rsidR="00BE673B" w:rsidRPr="00BE673B" w:rsidRDefault="00BE673B" w:rsidP="00BE673B">
      <w:pPr>
        <w:spacing w:after="0" w:line="360" w:lineRule="auto"/>
        <w:ind w:firstLine="284"/>
        <w:jc w:val="both"/>
        <w:rPr>
          <w:rFonts w:ascii="Times New Roman" w:hAnsi="Times New Roman" w:cs="Times New Roman"/>
          <w:sz w:val="24"/>
          <w:szCs w:val="24"/>
        </w:rPr>
      </w:pPr>
      <w:r w:rsidRPr="00BE673B">
        <w:rPr>
          <w:rFonts w:ascii="Times New Roman" w:hAnsi="Times New Roman" w:cs="Times New Roman"/>
          <w:sz w:val="24"/>
          <w:szCs w:val="24"/>
        </w:rPr>
        <w:tab/>
      </w:r>
    </w:p>
    <w:p w14:paraId="5F372663" w14:textId="77777777" w:rsidR="00BE673B" w:rsidRDefault="00BE673B" w:rsidP="00BE673B">
      <w:pPr>
        <w:spacing w:after="0" w:line="360" w:lineRule="auto"/>
        <w:ind w:firstLine="284"/>
        <w:jc w:val="both"/>
        <w:rPr>
          <w:rFonts w:ascii="Times New Roman" w:hAnsi="Times New Roman" w:cs="Times New Roman"/>
          <w:sz w:val="24"/>
          <w:szCs w:val="24"/>
        </w:rPr>
      </w:pPr>
      <w:r w:rsidRPr="00BE673B">
        <w:rPr>
          <w:rFonts w:ascii="Times New Roman" w:hAnsi="Times New Roman" w:cs="Times New Roman"/>
          <w:sz w:val="24"/>
          <w:szCs w:val="24"/>
        </w:rPr>
        <w:t>Utilizar y aplicar esta guía como un material de apoyo para ejecutar la representación de esta manifestación cultural con total éxito</w:t>
      </w:r>
      <w:r>
        <w:rPr>
          <w:rFonts w:ascii="Times New Roman" w:hAnsi="Times New Roman" w:cs="Times New Roman"/>
          <w:sz w:val="24"/>
          <w:szCs w:val="24"/>
        </w:rPr>
        <w:t>.</w:t>
      </w:r>
    </w:p>
    <w:p w14:paraId="2D22E661" w14:textId="77777777" w:rsidR="00BE673B" w:rsidRDefault="00B207ED" w:rsidP="00BE673B">
      <w:pPr>
        <w:spacing w:after="0" w:line="360" w:lineRule="auto"/>
        <w:ind w:firstLine="284"/>
        <w:rPr>
          <w:rFonts w:ascii="Times New Roman" w:hAnsi="Times New Roman" w:cs="Times New Roman"/>
          <w:b/>
          <w:sz w:val="24"/>
          <w:szCs w:val="24"/>
        </w:rPr>
        <w:sectPr w:rsidR="00BE673B" w:rsidSect="00E21856">
          <w:pgSz w:w="12240" w:h="15840" w:code="1"/>
          <w:pgMar w:top="1701" w:right="1701" w:bottom="1701" w:left="2268" w:header="709" w:footer="709" w:gutter="0"/>
          <w:cols w:space="708"/>
          <w:docGrid w:linePitch="360"/>
        </w:sectPr>
      </w:pPr>
      <w:r>
        <w:rPr>
          <w:rFonts w:ascii="Times New Roman" w:hAnsi="Times New Roman" w:cs="Times New Roman"/>
          <w:b/>
          <w:sz w:val="24"/>
          <w:szCs w:val="24"/>
        </w:rPr>
        <w:br w:type="page"/>
      </w:r>
    </w:p>
    <w:p w14:paraId="6FF68A49" w14:textId="7B09ACAA" w:rsidR="00BE673B" w:rsidRDefault="00BE673B" w:rsidP="00BE673B">
      <w:pPr>
        <w:spacing w:after="0" w:line="360" w:lineRule="auto"/>
        <w:ind w:firstLine="284"/>
        <w:rPr>
          <w:rFonts w:ascii="Times New Roman" w:hAnsi="Times New Roman" w:cs="Times New Roman"/>
          <w:b/>
          <w:sz w:val="24"/>
          <w:szCs w:val="24"/>
        </w:rPr>
      </w:pPr>
      <w:r>
        <w:rPr>
          <w:rFonts w:ascii="Times New Roman" w:hAnsi="Times New Roman" w:cs="Times New Roman"/>
          <w:b/>
          <w:sz w:val="24"/>
          <w:szCs w:val="24"/>
        </w:rPr>
        <w:lastRenderedPageBreak/>
        <w:t>Cronograma de Actividades</w:t>
      </w:r>
    </w:p>
    <w:tbl>
      <w:tblPr>
        <w:tblW w:w="9500" w:type="dxa"/>
        <w:tblCellMar>
          <w:left w:w="0" w:type="dxa"/>
          <w:right w:w="0" w:type="dxa"/>
        </w:tblCellMar>
        <w:tblLook w:val="0420" w:firstRow="1" w:lastRow="0" w:firstColumn="0" w:lastColumn="0" w:noHBand="0" w:noVBand="1"/>
      </w:tblPr>
      <w:tblGrid>
        <w:gridCol w:w="2129"/>
        <w:gridCol w:w="1435"/>
        <w:gridCol w:w="2251"/>
        <w:gridCol w:w="1298"/>
        <w:gridCol w:w="1111"/>
        <w:gridCol w:w="1276"/>
      </w:tblGrid>
      <w:tr w:rsidR="00BE673B" w:rsidRPr="00083951" w14:paraId="093E20C9" w14:textId="77777777" w:rsidTr="00083951">
        <w:trPr>
          <w:trHeight w:val="584"/>
        </w:trPr>
        <w:tc>
          <w:tcPr>
            <w:tcW w:w="2129"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4A41F99C" w14:textId="77777777" w:rsidR="00BE673B" w:rsidRPr="00083951" w:rsidRDefault="00BE673B" w:rsidP="00BE673B">
            <w:pPr>
              <w:spacing w:after="0" w:line="240" w:lineRule="auto"/>
              <w:jc w:val="center"/>
              <w:rPr>
                <w:rFonts w:ascii="Times New Roman" w:eastAsia="Times New Roman" w:hAnsi="Times New Roman" w:cs="Times New Roman"/>
                <w:b/>
                <w:sz w:val="18"/>
                <w:szCs w:val="20"/>
                <w:lang w:eastAsia="es-VE"/>
              </w:rPr>
            </w:pPr>
            <w:r w:rsidRPr="00083951">
              <w:rPr>
                <w:rFonts w:ascii="Times New Roman" w:eastAsia="Times New Roman" w:hAnsi="Times New Roman" w:cs="Times New Roman"/>
                <w:b/>
                <w:color w:val="000000"/>
                <w:kern w:val="24"/>
                <w:sz w:val="18"/>
                <w:szCs w:val="20"/>
                <w:lang w:eastAsia="es-VE"/>
              </w:rPr>
              <w:t xml:space="preserve">Contenidos </w:t>
            </w:r>
          </w:p>
        </w:tc>
        <w:tc>
          <w:tcPr>
            <w:tcW w:w="1435"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6011AC4A" w14:textId="77777777" w:rsidR="00BE673B" w:rsidRPr="00083951" w:rsidRDefault="00BE673B" w:rsidP="00BE673B">
            <w:pPr>
              <w:spacing w:after="0" w:line="240" w:lineRule="auto"/>
              <w:jc w:val="center"/>
              <w:rPr>
                <w:rFonts w:ascii="Times New Roman" w:eastAsia="Times New Roman" w:hAnsi="Times New Roman" w:cs="Times New Roman"/>
                <w:b/>
                <w:sz w:val="18"/>
                <w:szCs w:val="20"/>
                <w:lang w:eastAsia="es-VE"/>
              </w:rPr>
            </w:pPr>
            <w:r w:rsidRPr="00083951">
              <w:rPr>
                <w:rFonts w:ascii="Times New Roman" w:eastAsia="Times New Roman" w:hAnsi="Times New Roman" w:cs="Times New Roman"/>
                <w:b/>
                <w:color w:val="000000"/>
                <w:kern w:val="24"/>
                <w:sz w:val="18"/>
                <w:szCs w:val="20"/>
                <w:lang w:eastAsia="es-VE"/>
              </w:rPr>
              <w:t xml:space="preserve">Estrategias </w:t>
            </w:r>
          </w:p>
        </w:tc>
        <w:tc>
          <w:tcPr>
            <w:tcW w:w="2251"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210B6BD3" w14:textId="77777777" w:rsidR="00BE673B" w:rsidRPr="00083951" w:rsidRDefault="00BE673B" w:rsidP="00BE673B">
            <w:pPr>
              <w:spacing w:after="0" w:line="240" w:lineRule="auto"/>
              <w:jc w:val="center"/>
              <w:rPr>
                <w:rFonts w:ascii="Times New Roman" w:eastAsia="Times New Roman" w:hAnsi="Times New Roman" w:cs="Times New Roman"/>
                <w:b/>
                <w:sz w:val="18"/>
                <w:szCs w:val="20"/>
                <w:lang w:eastAsia="es-VE"/>
              </w:rPr>
            </w:pPr>
            <w:r w:rsidRPr="00083951">
              <w:rPr>
                <w:rFonts w:ascii="Times New Roman" w:eastAsia="Times New Roman" w:hAnsi="Times New Roman" w:cs="Times New Roman"/>
                <w:b/>
                <w:color w:val="000000"/>
                <w:kern w:val="24"/>
                <w:sz w:val="18"/>
                <w:szCs w:val="20"/>
                <w:lang w:eastAsia="es-VE"/>
              </w:rPr>
              <w:t xml:space="preserve">Actividades </w:t>
            </w:r>
          </w:p>
        </w:tc>
        <w:tc>
          <w:tcPr>
            <w:tcW w:w="2409" w:type="dxa"/>
            <w:gridSpan w:val="2"/>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4E34486E" w14:textId="77777777" w:rsidR="00BE673B" w:rsidRPr="00083951" w:rsidRDefault="00BE673B" w:rsidP="00BE673B">
            <w:pPr>
              <w:spacing w:after="0" w:line="240" w:lineRule="auto"/>
              <w:jc w:val="center"/>
              <w:rPr>
                <w:rFonts w:ascii="Times New Roman" w:eastAsia="Times New Roman" w:hAnsi="Times New Roman" w:cs="Times New Roman"/>
                <w:b/>
                <w:sz w:val="18"/>
                <w:szCs w:val="20"/>
                <w:lang w:eastAsia="es-VE"/>
              </w:rPr>
            </w:pPr>
            <w:r w:rsidRPr="00083951">
              <w:rPr>
                <w:rFonts w:ascii="Times New Roman" w:eastAsia="Times New Roman" w:hAnsi="Times New Roman" w:cs="Times New Roman"/>
                <w:b/>
                <w:color w:val="000000"/>
                <w:kern w:val="24"/>
                <w:sz w:val="18"/>
                <w:szCs w:val="20"/>
                <w:lang w:eastAsia="es-VE"/>
              </w:rPr>
              <w:t xml:space="preserve">Recursos </w:t>
            </w:r>
          </w:p>
        </w:tc>
        <w:tc>
          <w:tcPr>
            <w:tcW w:w="127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46CB8871" w14:textId="77777777" w:rsidR="00BE673B" w:rsidRPr="00083951" w:rsidRDefault="00BE673B" w:rsidP="00BE673B">
            <w:pPr>
              <w:spacing w:after="0" w:line="240" w:lineRule="auto"/>
              <w:jc w:val="center"/>
              <w:rPr>
                <w:rFonts w:ascii="Times New Roman" w:eastAsia="Times New Roman" w:hAnsi="Times New Roman" w:cs="Times New Roman"/>
                <w:b/>
                <w:sz w:val="18"/>
                <w:szCs w:val="20"/>
                <w:lang w:eastAsia="es-VE"/>
              </w:rPr>
            </w:pPr>
            <w:r w:rsidRPr="00083951">
              <w:rPr>
                <w:rFonts w:ascii="Times New Roman" w:eastAsia="Times New Roman" w:hAnsi="Times New Roman" w:cs="Times New Roman"/>
                <w:b/>
                <w:color w:val="000000"/>
                <w:kern w:val="24"/>
                <w:sz w:val="18"/>
                <w:szCs w:val="20"/>
                <w:lang w:eastAsia="es-VE"/>
              </w:rPr>
              <w:t xml:space="preserve">Tiempo de Ejecución </w:t>
            </w:r>
          </w:p>
        </w:tc>
      </w:tr>
      <w:tr w:rsidR="00BE673B" w:rsidRPr="00083951" w14:paraId="38F651A4" w14:textId="77777777" w:rsidTr="00083951">
        <w:trPr>
          <w:trHeight w:val="408"/>
        </w:trPr>
        <w:tc>
          <w:tcPr>
            <w:tcW w:w="2129" w:type="dxa"/>
            <w:vMerge w:val="restart"/>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2F7C684E" w14:textId="77777777" w:rsidR="00BE673B" w:rsidRPr="00083951" w:rsidRDefault="00BE673B" w:rsidP="00BE673B">
            <w:pPr>
              <w:spacing w:after="0" w:line="240" w:lineRule="auto"/>
              <w:jc w:val="both"/>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 xml:space="preserve">Origen de los Locos y </w:t>
            </w:r>
            <w:proofErr w:type="spellStart"/>
            <w:r w:rsidRPr="00083951">
              <w:rPr>
                <w:rFonts w:ascii="Times New Roman" w:eastAsia="Times New Roman" w:hAnsi="Times New Roman" w:cs="Times New Roman"/>
                <w:color w:val="000000"/>
                <w:kern w:val="24"/>
                <w:sz w:val="18"/>
                <w:szCs w:val="20"/>
                <w:lang w:eastAsia="es-VE"/>
              </w:rPr>
              <w:t>Locainas</w:t>
            </w:r>
            <w:proofErr w:type="spellEnd"/>
            <w:r w:rsidRPr="00083951">
              <w:rPr>
                <w:rFonts w:ascii="Times New Roman" w:eastAsia="Times New Roman" w:hAnsi="Times New Roman" w:cs="Times New Roman"/>
                <w:color w:val="000000"/>
                <w:kern w:val="24"/>
                <w:sz w:val="18"/>
                <w:szCs w:val="20"/>
                <w:lang w:eastAsia="es-VE"/>
              </w:rPr>
              <w:t xml:space="preserve"> de Montalbán</w:t>
            </w:r>
          </w:p>
        </w:tc>
        <w:tc>
          <w:tcPr>
            <w:tcW w:w="1435" w:type="dxa"/>
            <w:vMerge w:val="restart"/>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52BA5565" w14:textId="52306A11" w:rsidR="00BE673B" w:rsidRPr="00083951" w:rsidRDefault="00403394" w:rsidP="00BE673B">
            <w:pPr>
              <w:spacing w:after="0" w:line="240" w:lineRule="auto"/>
              <w:jc w:val="center"/>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 xml:space="preserve">Lectura de </w:t>
            </w:r>
            <w:r w:rsidR="00BE673B" w:rsidRPr="00083951">
              <w:rPr>
                <w:rFonts w:ascii="Times New Roman" w:eastAsia="Times New Roman" w:hAnsi="Times New Roman" w:cs="Times New Roman"/>
                <w:color w:val="000000"/>
                <w:kern w:val="24"/>
                <w:sz w:val="18"/>
                <w:szCs w:val="20"/>
                <w:lang w:eastAsia="es-VE"/>
              </w:rPr>
              <w:t xml:space="preserve">Guía </w:t>
            </w:r>
          </w:p>
        </w:tc>
        <w:tc>
          <w:tcPr>
            <w:tcW w:w="2251" w:type="dxa"/>
            <w:vMerge w:val="restart"/>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516AF475" w14:textId="0D603002" w:rsidR="00BE673B" w:rsidRPr="00083951" w:rsidRDefault="00BE673B" w:rsidP="00BE673B">
            <w:pPr>
              <w:spacing w:after="0" w:line="240" w:lineRule="auto"/>
              <w:jc w:val="both"/>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Luego de realizar un lectura en clases se llena una guía con actividades de complemento y representación gráfica e identificación de elementos</w:t>
            </w:r>
          </w:p>
        </w:tc>
        <w:tc>
          <w:tcPr>
            <w:tcW w:w="1298"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0F311482" w14:textId="77777777" w:rsidR="00BE673B" w:rsidRPr="00083951" w:rsidRDefault="00BE673B" w:rsidP="00BE673B">
            <w:pPr>
              <w:spacing w:after="0" w:line="240" w:lineRule="auto"/>
              <w:jc w:val="center"/>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 xml:space="preserve">Materiales </w:t>
            </w:r>
          </w:p>
        </w:tc>
        <w:tc>
          <w:tcPr>
            <w:tcW w:w="1111"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68EC7732" w14:textId="77777777" w:rsidR="00BE673B" w:rsidRPr="00083951" w:rsidRDefault="00BE673B" w:rsidP="00BE673B">
            <w:pPr>
              <w:spacing w:after="0" w:line="240" w:lineRule="auto"/>
              <w:jc w:val="center"/>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 xml:space="preserve">Humanos </w:t>
            </w:r>
          </w:p>
        </w:tc>
        <w:tc>
          <w:tcPr>
            <w:tcW w:w="1276" w:type="dxa"/>
            <w:vMerge w:val="restart"/>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52A5AD4D" w14:textId="77777777" w:rsidR="00BE673B" w:rsidRPr="00083951" w:rsidRDefault="00BE673B" w:rsidP="00BE673B">
            <w:pPr>
              <w:spacing w:after="0" w:line="240" w:lineRule="auto"/>
              <w:jc w:val="center"/>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Clase 1</w:t>
            </w:r>
          </w:p>
        </w:tc>
      </w:tr>
      <w:tr w:rsidR="00BE673B" w:rsidRPr="00083951" w14:paraId="3DED2317" w14:textId="77777777" w:rsidTr="00083951">
        <w:trPr>
          <w:trHeight w:val="1224"/>
        </w:trPr>
        <w:tc>
          <w:tcPr>
            <w:tcW w:w="2129" w:type="dxa"/>
            <w:vMerge/>
            <w:tcBorders>
              <w:top w:val="single" w:sz="8" w:space="0" w:color="000000"/>
              <w:left w:val="single" w:sz="8" w:space="0" w:color="000000"/>
              <w:bottom w:val="single" w:sz="8" w:space="0" w:color="000000"/>
              <w:right w:val="single" w:sz="8" w:space="0" w:color="000000"/>
            </w:tcBorders>
            <w:vAlign w:val="center"/>
            <w:hideMark/>
          </w:tcPr>
          <w:p w14:paraId="5CA6E548" w14:textId="77777777" w:rsidR="00BE673B" w:rsidRPr="00083951" w:rsidRDefault="00BE673B" w:rsidP="00BE673B">
            <w:pPr>
              <w:spacing w:after="0" w:line="240" w:lineRule="auto"/>
              <w:rPr>
                <w:rFonts w:ascii="Times New Roman" w:eastAsia="Times New Roman" w:hAnsi="Times New Roman" w:cs="Times New Roman"/>
                <w:sz w:val="18"/>
                <w:szCs w:val="20"/>
                <w:lang w:eastAsia="es-VE"/>
              </w:rPr>
            </w:pPr>
          </w:p>
        </w:tc>
        <w:tc>
          <w:tcPr>
            <w:tcW w:w="1435" w:type="dxa"/>
            <w:vMerge/>
            <w:tcBorders>
              <w:top w:val="single" w:sz="8" w:space="0" w:color="000000"/>
              <w:left w:val="single" w:sz="8" w:space="0" w:color="000000"/>
              <w:bottom w:val="single" w:sz="8" w:space="0" w:color="000000"/>
              <w:right w:val="single" w:sz="8" w:space="0" w:color="000000"/>
            </w:tcBorders>
            <w:vAlign w:val="center"/>
            <w:hideMark/>
          </w:tcPr>
          <w:p w14:paraId="09B6D9CB" w14:textId="77777777" w:rsidR="00BE673B" w:rsidRPr="00083951" w:rsidRDefault="00BE673B" w:rsidP="00BE673B">
            <w:pPr>
              <w:spacing w:after="0" w:line="240" w:lineRule="auto"/>
              <w:rPr>
                <w:rFonts w:ascii="Times New Roman" w:eastAsia="Times New Roman" w:hAnsi="Times New Roman" w:cs="Times New Roman"/>
                <w:sz w:val="18"/>
                <w:szCs w:val="20"/>
                <w:lang w:eastAsia="es-VE"/>
              </w:rPr>
            </w:pPr>
          </w:p>
        </w:tc>
        <w:tc>
          <w:tcPr>
            <w:tcW w:w="2251" w:type="dxa"/>
            <w:vMerge/>
            <w:tcBorders>
              <w:top w:val="single" w:sz="8" w:space="0" w:color="000000"/>
              <w:left w:val="single" w:sz="8" w:space="0" w:color="000000"/>
              <w:bottom w:val="single" w:sz="8" w:space="0" w:color="000000"/>
              <w:right w:val="single" w:sz="8" w:space="0" w:color="000000"/>
            </w:tcBorders>
            <w:vAlign w:val="center"/>
            <w:hideMark/>
          </w:tcPr>
          <w:p w14:paraId="46CE0408" w14:textId="77777777" w:rsidR="00BE673B" w:rsidRPr="00083951" w:rsidRDefault="00BE673B" w:rsidP="00BE673B">
            <w:pPr>
              <w:spacing w:after="0" w:line="240" w:lineRule="auto"/>
              <w:rPr>
                <w:rFonts w:ascii="Times New Roman" w:eastAsia="Times New Roman" w:hAnsi="Times New Roman" w:cs="Times New Roman"/>
                <w:sz w:val="18"/>
                <w:szCs w:val="20"/>
                <w:lang w:eastAsia="es-VE"/>
              </w:rPr>
            </w:pPr>
          </w:p>
        </w:tc>
        <w:tc>
          <w:tcPr>
            <w:tcW w:w="1298"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687D8517" w14:textId="77777777" w:rsidR="00BE673B" w:rsidRPr="00083951" w:rsidRDefault="00BE673B" w:rsidP="00BE673B">
            <w:pPr>
              <w:spacing w:after="0" w:line="240" w:lineRule="auto"/>
              <w:jc w:val="both"/>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Reproducción de guías, hojas, colores, marcadores</w:t>
            </w:r>
          </w:p>
        </w:tc>
        <w:tc>
          <w:tcPr>
            <w:tcW w:w="1111"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3267A98F" w14:textId="77777777" w:rsidR="00BE673B" w:rsidRPr="00083951" w:rsidRDefault="00BE673B" w:rsidP="00BE673B">
            <w:pPr>
              <w:spacing w:after="0" w:line="240" w:lineRule="auto"/>
              <w:jc w:val="both"/>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Docente, estudiantes</w:t>
            </w:r>
          </w:p>
        </w:tc>
        <w:tc>
          <w:tcPr>
            <w:tcW w:w="1276" w:type="dxa"/>
            <w:vMerge/>
            <w:tcBorders>
              <w:top w:val="single" w:sz="8" w:space="0" w:color="000000"/>
              <w:left w:val="single" w:sz="8" w:space="0" w:color="000000"/>
              <w:bottom w:val="single" w:sz="8" w:space="0" w:color="000000"/>
              <w:right w:val="single" w:sz="8" w:space="0" w:color="000000"/>
            </w:tcBorders>
            <w:vAlign w:val="center"/>
            <w:hideMark/>
          </w:tcPr>
          <w:p w14:paraId="4DE0A37F" w14:textId="77777777" w:rsidR="00BE673B" w:rsidRPr="00083951" w:rsidRDefault="00BE673B" w:rsidP="00BE673B">
            <w:pPr>
              <w:spacing w:after="0" w:line="240" w:lineRule="auto"/>
              <w:jc w:val="center"/>
              <w:rPr>
                <w:rFonts w:ascii="Times New Roman" w:eastAsia="Times New Roman" w:hAnsi="Times New Roman" w:cs="Times New Roman"/>
                <w:sz w:val="18"/>
                <w:szCs w:val="20"/>
                <w:lang w:eastAsia="es-VE"/>
              </w:rPr>
            </w:pPr>
          </w:p>
        </w:tc>
      </w:tr>
      <w:tr w:rsidR="00BE673B" w:rsidRPr="00083951" w14:paraId="355C9089" w14:textId="77777777" w:rsidTr="00083951">
        <w:trPr>
          <w:trHeight w:val="584"/>
        </w:trPr>
        <w:tc>
          <w:tcPr>
            <w:tcW w:w="2129"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4D680F08" w14:textId="77777777" w:rsidR="00BE673B" w:rsidRPr="00083951" w:rsidRDefault="00BE673B" w:rsidP="00BE673B">
            <w:pPr>
              <w:spacing w:after="0" w:line="240" w:lineRule="auto"/>
              <w:jc w:val="both"/>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 xml:space="preserve">Realización de máscaras y trajes de los Locos y </w:t>
            </w:r>
            <w:proofErr w:type="spellStart"/>
            <w:r w:rsidRPr="00083951">
              <w:rPr>
                <w:rFonts w:ascii="Times New Roman" w:eastAsia="Times New Roman" w:hAnsi="Times New Roman" w:cs="Times New Roman"/>
                <w:color w:val="000000"/>
                <w:kern w:val="24"/>
                <w:sz w:val="18"/>
                <w:szCs w:val="20"/>
                <w:lang w:eastAsia="es-VE"/>
              </w:rPr>
              <w:t>Locainas</w:t>
            </w:r>
            <w:proofErr w:type="spellEnd"/>
            <w:r w:rsidRPr="00083951">
              <w:rPr>
                <w:rFonts w:ascii="Times New Roman" w:eastAsia="Times New Roman" w:hAnsi="Times New Roman" w:cs="Times New Roman"/>
                <w:color w:val="000000"/>
                <w:kern w:val="24"/>
                <w:sz w:val="18"/>
                <w:szCs w:val="20"/>
                <w:lang w:eastAsia="es-VE"/>
              </w:rPr>
              <w:t xml:space="preserve"> de Montalbán</w:t>
            </w:r>
          </w:p>
        </w:tc>
        <w:tc>
          <w:tcPr>
            <w:tcW w:w="1435"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2C159267" w14:textId="77777777" w:rsidR="00BE673B" w:rsidRPr="00083951" w:rsidRDefault="00BE673B" w:rsidP="00BE673B">
            <w:pPr>
              <w:spacing w:after="0" w:line="240" w:lineRule="auto"/>
              <w:jc w:val="center"/>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Trabajo manual</w:t>
            </w:r>
          </w:p>
        </w:tc>
        <w:tc>
          <w:tcPr>
            <w:tcW w:w="2251"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529E53DB" w14:textId="31A0A29B" w:rsidR="00BE673B" w:rsidRPr="00083951" w:rsidRDefault="00BE673B" w:rsidP="00BE673B">
            <w:pPr>
              <w:spacing w:after="0" w:line="240" w:lineRule="auto"/>
              <w:jc w:val="both"/>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Se realiza en clases la máscara y se elabora el traje</w:t>
            </w:r>
          </w:p>
        </w:tc>
        <w:tc>
          <w:tcPr>
            <w:tcW w:w="1298"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1F03DB9E" w14:textId="77777777" w:rsidR="00BE673B" w:rsidRPr="00083951" w:rsidRDefault="00BE673B" w:rsidP="00BE673B">
            <w:pPr>
              <w:spacing w:after="0" w:line="240" w:lineRule="auto"/>
              <w:jc w:val="both"/>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Yeso, vaselina, franela y pantalón, o mono, usados, pinturas, pincel, pega</w:t>
            </w:r>
          </w:p>
        </w:tc>
        <w:tc>
          <w:tcPr>
            <w:tcW w:w="1111"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720CF4D1" w14:textId="77777777" w:rsidR="00BE673B" w:rsidRPr="00083951" w:rsidRDefault="00BE673B" w:rsidP="00BE673B">
            <w:pPr>
              <w:spacing w:after="0" w:line="240" w:lineRule="auto"/>
              <w:jc w:val="both"/>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Docente, estudiantes</w:t>
            </w:r>
          </w:p>
        </w:tc>
        <w:tc>
          <w:tcPr>
            <w:tcW w:w="127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7618ED82" w14:textId="77777777" w:rsidR="00BE673B" w:rsidRPr="00083951" w:rsidRDefault="00BE673B" w:rsidP="00BE673B">
            <w:pPr>
              <w:spacing w:after="0" w:line="240" w:lineRule="auto"/>
              <w:jc w:val="center"/>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Clase 2 y 3</w:t>
            </w:r>
          </w:p>
        </w:tc>
      </w:tr>
      <w:tr w:rsidR="00BE673B" w:rsidRPr="00083951" w14:paraId="5D3BEC95" w14:textId="77777777" w:rsidTr="00083951">
        <w:trPr>
          <w:trHeight w:val="584"/>
        </w:trPr>
        <w:tc>
          <w:tcPr>
            <w:tcW w:w="2129"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3B21986F" w14:textId="77777777" w:rsidR="00BE673B" w:rsidRPr="00083951" w:rsidRDefault="00BE673B" w:rsidP="00BE673B">
            <w:pPr>
              <w:spacing w:after="0" w:line="240" w:lineRule="auto"/>
              <w:jc w:val="both"/>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 xml:space="preserve">Ejecución de la representación de los Locos y </w:t>
            </w:r>
            <w:proofErr w:type="spellStart"/>
            <w:r w:rsidRPr="00083951">
              <w:rPr>
                <w:rFonts w:ascii="Times New Roman" w:eastAsia="Times New Roman" w:hAnsi="Times New Roman" w:cs="Times New Roman"/>
                <w:color w:val="000000"/>
                <w:kern w:val="24"/>
                <w:sz w:val="18"/>
                <w:szCs w:val="20"/>
                <w:lang w:eastAsia="es-VE"/>
              </w:rPr>
              <w:t>Locainas</w:t>
            </w:r>
            <w:proofErr w:type="spellEnd"/>
            <w:r w:rsidRPr="00083951">
              <w:rPr>
                <w:rFonts w:ascii="Times New Roman" w:eastAsia="Times New Roman" w:hAnsi="Times New Roman" w:cs="Times New Roman"/>
                <w:color w:val="000000"/>
                <w:kern w:val="24"/>
                <w:sz w:val="18"/>
                <w:szCs w:val="20"/>
                <w:lang w:eastAsia="es-VE"/>
              </w:rPr>
              <w:t xml:space="preserve"> de Montalbán</w:t>
            </w:r>
          </w:p>
        </w:tc>
        <w:tc>
          <w:tcPr>
            <w:tcW w:w="1435"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12E1AACD" w14:textId="77777777" w:rsidR="00BE673B" w:rsidRPr="00083951" w:rsidRDefault="00BE673B" w:rsidP="00BE673B">
            <w:pPr>
              <w:spacing w:after="0" w:line="240" w:lineRule="auto"/>
              <w:jc w:val="center"/>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Montaje musical</w:t>
            </w:r>
          </w:p>
        </w:tc>
        <w:tc>
          <w:tcPr>
            <w:tcW w:w="2251"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76623118" w14:textId="77777777" w:rsidR="00BE673B" w:rsidRPr="00083951" w:rsidRDefault="00BE673B" w:rsidP="00BE673B">
            <w:pPr>
              <w:spacing w:after="0" w:line="240" w:lineRule="auto"/>
              <w:jc w:val="both"/>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 xml:space="preserve">Con música alusiva a la manifestación se realiza el montaje y ejecución de la representación de Locos y </w:t>
            </w:r>
            <w:proofErr w:type="spellStart"/>
            <w:r w:rsidRPr="00083951">
              <w:rPr>
                <w:rFonts w:ascii="Times New Roman" w:eastAsia="Times New Roman" w:hAnsi="Times New Roman" w:cs="Times New Roman"/>
                <w:color w:val="000000"/>
                <w:kern w:val="24"/>
                <w:sz w:val="18"/>
                <w:szCs w:val="20"/>
                <w:lang w:eastAsia="es-VE"/>
              </w:rPr>
              <w:t>Locainas</w:t>
            </w:r>
            <w:proofErr w:type="spellEnd"/>
            <w:r w:rsidRPr="00083951">
              <w:rPr>
                <w:rFonts w:ascii="Times New Roman" w:eastAsia="Times New Roman" w:hAnsi="Times New Roman" w:cs="Times New Roman"/>
                <w:color w:val="000000"/>
                <w:kern w:val="24"/>
                <w:sz w:val="18"/>
                <w:szCs w:val="20"/>
                <w:lang w:eastAsia="es-VE"/>
              </w:rPr>
              <w:t xml:space="preserve"> de Montalbán </w:t>
            </w:r>
          </w:p>
        </w:tc>
        <w:tc>
          <w:tcPr>
            <w:tcW w:w="1298"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30024F85" w14:textId="77777777" w:rsidR="00BE673B" w:rsidRPr="00083951" w:rsidRDefault="00BE673B" w:rsidP="00BE673B">
            <w:pPr>
              <w:spacing w:after="0" w:line="240" w:lineRule="auto"/>
              <w:jc w:val="both"/>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Espacio abierto, cd musical, equipo reproductor</w:t>
            </w:r>
          </w:p>
        </w:tc>
        <w:tc>
          <w:tcPr>
            <w:tcW w:w="1111"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63B16713" w14:textId="77777777" w:rsidR="00BE673B" w:rsidRPr="00083951" w:rsidRDefault="00BE673B" w:rsidP="00BE673B">
            <w:pPr>
              <w:spacing w:after="0" w:line="240" w:lineRule="auto"/>
              <w:jc w:val="both"/>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Docente, estudiantes</w:t>
            </w:r>
          </w:p>
        </w:tc>
        <w:tc>
          <w:tcPr>
            <w:tcW w:w="127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vAlign w:val="center"/>
            <w:hideMark/>
          </w:tcPr>
          <w:p w14:paraId="27CC21DD" w14:textId="4DF4B9BF" w:rsidR="00BE673B" w:rsidRPr="00083951" w:rsidRDefault="00BE673B" w:rsidP="00BE673B">
            <w:pPr>
              <w:spacing w:after="0" w:line="240" w:lineRule="auto"/>
              <w:jc w:val="center"/>
              <w:rPr>
                <w:rFonts w:ascii="Times New Roman" w:eastAsia="Times New Roman" w:hAnsi="Times New Roman" w:cs="Times New Roman"/>
                <w:sz w:val="18"/>
                <w:szCs w:val="20"/>
                <w:lang w:eastAsia="es-VE"/>
              </w:rPr>
            </w:pPr>
            <w:r w:rsidRPr="00083951">
              <w:rPr>
                <w:rFonts w:ascii="Times New Roman" w:eastAsia="Times New Roman" w:hAnsi="Times New Roman" w:cs="Times New Roman"/>
                <w:color w:val="000000"/>
                <w:kern w:val="24"/>
                <w:sz w:val="18"/>
                <w:szCs w:val="20"/>
                <w:lang w:eastAsia="es-VE"/>
              </w:rPr>
              <w:t>Clase 4</w:t>
            </w:r>
          </w:p>
        </w:tc>
      </w:tr>
    </w:tbl>
    <w:p w14:paraId="51992412" w14:textId="7A8AE348" w:rsidR="00BE673B" w:rsidRDefault="00BE673B">
      <w:pPr>
        <w:rPr>
          <w:rFonts w:ascii="Times New Roman" w:hAnsi="Times New Roman" w:cs="Times New Roman"/>
          <w:b/>
          <w:sz w:val="24"/>
          <w:szCs w:val="24"/>
        </w:rPr>
      </w:pPr>
    </w:p>
    <w:p w14:paraId="68E17895" w14:textId="77777777" w:rsidR="00C66324" w:rsidRDefault="00C66324">
      <w:pPr>
        <w:rPr>
          <w:rFonts w:ascii="Times New Roman" w:hAnsi="Times New Roman" w:cs="Times New Roman"/>
          <w:b/>
          <w:sz w:val="24"/>
          <w:szCs w:val="24"/>
        </w:rPr>
      </w:pPr>
      <w:r>
        <w:rPr>
          <w:rFonts w:ascii="Times New Roman" w:hAnsi="Times New Roman" w:cs="Times New Roman"/>
          <w:b/>
          <w:sz w:val="24"/>
          <w:szCs w:val="24"/>
        </w:rPr>
        <w:br w:type="page"/>
      </w:r>
    </w:p>
    <w:p w14:paraId="5173E980" w14:textId="77777777" w:rsidR="00083951" w:rsidRDefault="00083951">
      <w:pPr>
        <w:rPr>
          <w:rFonts w:ascii="Times New Roman" w:hAnsi="Times New Roman" w:cs="Times New Roman"/>
          <w:b/>
          <w:sz w:val="24"/>
          <w:szCs w:val="24"/>
        </w:rPr>
      </w:pPr>
    </w:p>
    <w:p w14:paraId="66D1A4CC" w14:textId="4EBE71B4" w:rsidR="00083951" w:rsidRDefault="00083951">
      <w:pPr>
        <w:rPr>
          <w:rFonts w:ascii="Times New Roman" w:hAnsi="Times New Roman" w:cs="Times New Roman"/>
          <w:b/>
          <w:sz w:val="24"/>
          <w:szCs w:val="24"/>
        </w:rPr>
      </w:pPr>
      <w:r>
        <w:rPr>
          <w:noProof/>
          <w:lang w:val="es-ES" w:eastAsia="es-ES"/>
        </w:rPr>
        <w:drawing>
          <wp:inline distT="0" distB="0" distL="0" distR="0" wp14:anchorId="7B1CEA1E" wp14:editId="43975F47">
            <wp:extent cx="5252085" cy="2952886"/>
            <wp:effectExtent l="0" t="0" r="5715"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5252085" cy="2952886"/>
                    </a:xfrm>
                    <a:prstGeom prst="rect">
                      <a:avLst/>
                    </a:prstGeom>
                  </pic:spPr>
                </pic:pic>
              </a:graphicData>
            </a:graphic>
          </wp:inline>
        </w:drawing>
      </w:r>
    </w:p>
    <w:p w14:paraId="212EF266" w14:textId="77777777" w:rsidR="00083951" w:rsidRDefault="00083951">
      <w:pPr>
        <w:rPr>
          <w:rFonts w:ascii="Times New Roman" w:hAnsi="Times New Roman" w:cs="Times New Roman"/>
          <w:b/>
          <w:sz w:val="24"/>
          <w:szCs w:val="24"/>
        </w:rPr>
      </w:pPr>
    </w:p>
    <w:p w14:paraId="2115F119" w14:textId="2E0C7B57" w:rsidR="00083951" w:rsidRDefault="00083951">
      <w:pPr>
        <w:rPr>
          <w:rFonts w:ascii="Times New Roman" w:hAnsi="Times New Roman" w:cs="Times New Roman"/>
          <w:b/>
          <w:sz w:val="24"/>
          <w:szCs w:val="24"/>
        </w:rPr>
      </w:pPr>
      <w:r>
        <w:rPr>
          <w:noProof/>
          <w:lang w:val="es-ES" w:eastAsia="es-ES"/>
        </w:rPr>
        <w:drawing>
          <wp:inline distT="0" distB="0" distL="0" distR="0" wp14:anchorId="2FE49452" wp14:editId="1CFEA914">
            <wp:extent cx="5252085" cy="2952886"/>
            <wp:effectExtent l="0" t="0" r="5715"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5252085" cy="2952886"/>
                    </a:xfrm>
                    <a:prstGeom prst="rect">
                      <a:avLst/>
                    </a:prstGeom>
                  </pic:spPr>
                </pic:pic>
              </a:graphicData>
            </a:graphic>
          </wp:inline>
        </w:drawing>
      </w:r>
    </w:p>
    <w:p w14:paraId="70A92321" w14:textId="77777777" w:rsidR="00083951" w:rsidRDefault="00083951">
      <w:pPr>
        <w:rPr>
          <w:rFonts w:ascii="Times New Roman" w:hAnsi="Times New Roman" w:cs="Times New Roman"/>
          <w:b/>
          <w:sz w:val="24"/>
          <w:szCs w:val="24"/>
        </w:rPr>
      </w:pPr>
    </w:p>
    <w:p w14:paraId="23B5920A" w14:textId="77777777" w:rsidR="00083951" w:rsidRDefault="00083951">
      <w:pPr>
        <w:rPr>
          <w:rFonts w:ascii="Times New Roman" w:hAnsi="Times New Roman" w:cs="Times New Roman"/>
          <w:b/>
          <w:sz w:val="24"/>
          <w:szCs w:val="24"/>
        </w:rPr>
      </w:pPr>
    </w:p>
    <w:p w14:paraId="07B05670" w14:textId="77777777" w:rsidR="00083951" w:rsidRDefault="00083951">
      <w:pPr>
        <w:rPr>
          <w:rFonts w:ascii="Times New Roman" w:hAnsi="Times New Roman" w:cs="Times New Roman"/>
          <w:b/>
          <w:sz w:val="24"/>
          <w:szCs w:val="24"/>
        </w:rPr>
      </w:pPr>
    </w:p>
    <w:p w14:paraId="12F0C122" w14:textId="77777777" w:rsidR="00083951" w:rsidRDefault="00083951">
      <w:pPr>
        <w:rPr>
          <w:rFonts w:ascii="Times New Roman" w:hAnsi="Times New Roman" w:cs="Times New Roman"/>
          <w:b/>
          <w:sz w:val="24"/>
          <w:szCs w:val="24"/>
        </w:rPr>
      </w:pPr>
    </w:p>
    <w:p w14:paraId="392E02E7" w14:textId="5C598A66" w:rsidR="00083951" w:rsidRDefault="00083951">
      <w:pPr>
        <w:rPr>
          <w:rFonts w:ascii="Times New Roman" w:hAnsi="Times New Roman" w:cs="Times New Roman"/>
          <w:b/>
          <w:sz w:val="24"/>
          <w:szCs w:val="24"/>
        </w:rPr>
      </w:pPr>
      <w:r>
        <w:rPr>
          <w:noProof/>
          <w:lang w:val="es-ES" w:eastAsia="es-ES"/>
        </w:rPr>
        <w:lastRenderedPageBreak/>
        <w:drawing>
          <wp:inline distT="0" distB="0" distL="0" distR="0" wp14:anchorId="721F51EE" wp14:editId="290E62BB">
            <wp:extent cx="5252085" cy="2952886"/>
            <wp:effectExtent l="0" t="0" r="5715"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tretch>
                      <a:fillRect/>
                    </a:stretch>
                  </pic:blipFill>
                  <pic:spPr>
                    <a:xfrm>
                      <a:off x="0" y="0"/>
                      <a:ext cx="5252085" cy="2952886"/>
                    </a:xfrm>
                    <a:prstGeom prst="rect">
                      <a:avLst/>
                    </a:prstGeom>
                  </pic:spPr>
                </pic:pic>
              </a:graphicData>
            </a:graphic>
          </wp:inline>
        </w:drawing>
      </w:r>
    </w:p>
    <w:p w14:paraId="27EE6D7C" w14:textId="77777777" w:rsidR="00083951" w:rsidRDefault="00083951">
      <w:pPr>
        <w:rPr>
          <w:rFonts w:ascii="Times New Roman" w:hAnsi="Times New Roman" w:cs="Times New Roman"/>
          <w:b/>
          <w:sz w:val="24"/>
          <w:szCs w:val="24"/>
        </w:rPr>
      </w:pPr>
    </w:p>
    <w:p w14:paraId="00EB07D1" w14:textId="383138F2" w:rsidR="00083951" w:rsidRDefault="00083951">
      <w:pPr>
        <w:rPr>
          <w:rFonts w:ascii="Times New Roman" w:hAnsi="Times New Roman" w:cs="Times New Roman"/>
          <w:b/>
          <w:sz w:val="24"/>
          <w:szCs w:val="24"/>
        </w:rPr>
      </w:pPr>
      <w:r>
        <w:rPr>
          <w:noProof/>
          <w:lang w:val="es-ES" w:eastAsia="es-ES"/>
        </w:rPr>
        <w:drawing>
          <wp:inline distT="0" distB="0" distL="0" distR="0" wp14:anchorId="53626B90" wp14:editId="754945B0">
            <wp:extent cx="5252085" cy="2952886"/>
            <wp:effectExtent l="0" t="0" r="5715"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a:stretch>
                      <a:fillRect/>
                    </a:stretch>
                  </pic:blipFill>
                  <pic:spPr>
                    <a:xfrm>
                      <a:off x="0" y="0"/>
                      <a:ext cx="5252085" cy="2952886"/>
                    </a:xfrm>
                    <a:prstGeom prst="rect">
                      <a:avLst/>
                    </a:prstGeom>
                  </pic:spPr>
                </pic:pic>
              </a:graphicData>
            </a:graphic>
          </wp:inline>
        </w:drawing>
      </w:r>
    </w:p>
    <w:p w14:paraId="17035E69" w14:textId="77777777" w:rsidR="00083951" w:rsidRDefault="00083951">
      <w:pPr>
        <w:rPr>
          <w:rFonts w:ascii="Times New Roman" w:hAnsi="Times New Roman" w:cs="Times New Roman"/>
          <w:b/>
          <w:sz w:val="24"/>
          <w:szCs w:val="24"/>
        </w:rPr>
      </w:pPr>
    </w:p>
    <w:p w14:paraId="7749A427" w14:textId="77777777" w:rsidR="00083951" w:rsidRDefault="00083951">
      <w:pPr>
        <w:rPr>
          <w:rFonts w:ascii="Times New Roman" w:hAnsi="Times New Roman" w:cs="Times New Roman"/>
          <w:b/>
          <w:sz w:val="24"/>
          <w:szCs w:val="24"/>
        </w:rPr>
      </w:pPr>
    </w:p>
    <w:p w14:paraId="5F2B6D58" w14:textId="77777777" w:rsidR="00083951" w:rsidRDefault="00083951">
      <w:pPr>
        <w:rPr>
          <w:rFonts w:ascii="Times New Roman" w:hAnsi="Times New Roman" w:cs="Times New Roman"/>
          <w:b/>
          <w:sz w:val="24"/>
          <w:szCs w:val="24"/>
        </w:rPr>
      </w:pPr>
    </w:p>
    <w:p w14:paraId="200EA881" w14:textId="77777777" w:rsidR="00083951" w:rsidRDefault="00083951">
      <w:pPr>
        <w:rPr>
          <w:rFonts w:ascii="Times New Roman" w:hAnsi="Times New Roman" w:cs="Times New Roman"/>
          <w:b/>
          <w:sz w:val="24"/>
          <w:szCs w:val="24"/>
        </w:rPr>
      </w:pPr>
    </w:p>
    <w:p w14:paraId="6D63270A" w14:textId="77777777" w:rsidR="00083951" w:rsidRDefault="00083951">
      <w:pPr>
        <w:rPr>
          <w:rFonts w:ascii="Times New Roman" w:hAnsi="Times New Roman" w:cs="Times New Roman"/>
          <w:b/>
          <w:sz w:val="24"/>
          <w:szCs w:val="24"/>
        </w:rPr>
      </w:pPr>
    </w:p>
    <w:p w14:paraId="0FDDA418" w14:textId="7964A820" w:rsidR="00083951" w:rsidRDefault="00083951">
      <w:pPr>
        <w:rPr>
          <w:rFonts w:ascii="Times New Roman" w:hAnsi="Times New Roman" w:cs="Times New Roman"/>
          <w:b/>
          <w:sz w:val="24"/>
          <w:szCs w:val="24"/>
        </w:rPr>
      </w:pPr>
      <w:r>
        <w:rPr>
          <w:noProof/>
          <w:lang w:val="es-ES" w:eastAsia="es-ES"/>
        </w:rPr>
        <w:lastRenderedPageBreak/>
        <w:drawing>
          <wp:inline distT="0" distB="0" distL="0" distR="0" wp14:anchorId="2592D22E" wp14:editId="15CBB7A5">
            <wp:extent cx="5252085" cy="2952886"/>
            <wp:effectExtent l="0" t="0" r="5715"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5252085" cy="2952886"/>
                    </a:xfrm>
                    <a:prstGeom prst="rect">
                      <a:avLst/>
                    </a:prstGeom>
                  </pic:spPr>
                </pic:pic>
              </a:graphicData>
            </a:graphic>
          </wp:inline>
        </w:drawing>
      </w:r>
    </w:p>
    <w:p w14:paraId="43510138" w14:textId="77777777" w:rsidR="00083951" w:rsidRDefault="00083951">
      <w:pPr>
        <w:rPr>
          <w:rFonts w:ascii="Times New Roman" w:hAnsi="Times New Roman" w:cs="Times New Roman"/>
          <w:b/>
          <w:sz w:val="24"/>
          <w:szCs w:val="24"/>
        </w:rPr>
      </w:pPr>
    </w:p>
    <w:p w14:paraId="15A897BD" w14:textId="5C0FFD30" w:rsidR="00083951" w:rsidRDefault="00083951">
      <w:pPr>
        <w:rPr>
          <w:rFonts w:ascii="Times New Roman" w:hAnsi="Times New Roman" w:cs="Times New Roman"/>
          <w:b/>
          <w:sz w:val="24"/>
          <w:szCs w:val="24"/>
        </w:rPr>
      </w:pPr>
      <w:r>
        <w:rPr>
          <w:noProof/>
          <w:lang w:val="es-ES" w:eastAsia="es-ES"/>
        </w:rPr>
        <w:drawing>
          <wp:inline distT="0" distB="0" distL="0" distR="0" wp14:anchorId="6C7104E9" wp14:editId="0D4243F8">
            <wp:extent cx="5252085" cy="2952886"/>
            <wp:effectExtent l="0" t="0" r="5715"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5252085" cy="2952886"/>
                    </a:xfrm>
                    <a:prstGeom prst="rect">
                      <a:avLst/>
                    </a:prstGeom>
                  </pic:spPr>
                </pic:pic>
              </a:graphicData>
            </a:graphic>
          </wp:inline>
        </w:drawing>
      </w:r>
    </w:p>
    <w:p w14:paraId="42363578" w14:textId="77777777" w:rsidR="00083951" w:rsidRDefault="00083951">
      <w:pPr>
        <w:rPr>
          <w:rFonts w:ascii="Times New Roman" w:hAnsi="Times New Roman" w:cs="Times New Roman"/>
          <w:b/>
          <w:sz w:val="24"/>
          <w:szCs w:val="24"/>
        </w:rPr>
      </w:pPr>
    </w:p>
    <w:p w14:paraId="34AE1529" w14:textId="77777777" w:rsidR="00083951" w:rsidRDefault="00083951">
      <w:pPr>
        <w:rPr>
          <w:rFonts w:ascii="Times New Roman" w:hAnsi="Times New Roman" w:cs="Times New Roman"/>
          <w:b/>
          <w:sz w:val="24"/>
          <w:szCs w:val="24"/>
        </w:rPr>
      </w:pPr>
    </w:p>
    <w:p w14:paraId="156E9433" w14:textId="77777777" w:rsidR="00083951" w:rsidRDefault="00083951">
      <w:pPr>
        <w:rPr>
          <w:rFonts w:ascii="Times New Roman" w:hAnsi="Times New Roman" w:cs="Times New Roman"/>
          <w:b/>
          <w:sz w:val="24"/>
          <w:szCs w:val="24"/>
        </w:rPr>
      </w:pPr>
    </w:p>
    <w:p w14:paraId="4E3814E2" w14:textId="77777777" w:rsidR="00083951" w:rsidRDefault="00083951">
      <w:pPr>
        <w:rPr>
          <w:rFonts w:ascii="Times New Roman" w:hAnsi="Times New Roman" w:cs="Times New Roman"/>
          <w:b/>
          <w:sz w:val="24"/>
          <w:szCs w:val="24"/>
        </w:rPr>
      </w:pPr>
    </w:p>
    <w:p w14:paraId="58861052" w14:textId="77777777" w:rsidR="00083951" w:rsidRDefault="00083951">
      <w:pPr>
        <w:rPr>
          <w:rFonts w:ascii="Times New Roman" w:hAnsi="Times New Roman" w:cs="Times New Roman"/>
          <w:b/>
          <w:sz w:val="24"/>
          <w:szCs w:val="24"/>
        </w:rPr>
      </w:pPr>
    </w:p>
    <w:p w14:paraId="2A2CFB0C" w14:textId="7FC5B2A9" w:rsidR="00083951" w:rsidRDefault="00083951">
      <w:pPr>
        <w:rPr>
          <w:rFonts w:ascii="Times New Roman" w:hAnsi="Times New Roman" w:cs="Times New Roman"/>
          <w:b/>
          <w:sz w:val="24"/>
          <w:szCs w:val="24"/>
        </w:rPr>
      </w:pPr>
      <w:r>
        <w:rPr>
          <w:noProof/>
          <w:lang w:val="es-ES" w:eastAsia="es-ES"/>
        </w:rPr>
        <w:lastRenderedPageBreak/>
        <w:drawing>
          <wp:inline distT="0" distB="0" distL="0" distR="0" wp14:anchorId="5E63F55A" wp14:editId="4FD82F4F">
            <wp:extent cx="5252085" cy="2952886"/>
            <wp:effectExtent l="0" t="0" r="5715"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stretch>
                      <a:fillRect/>
                    </a:stretch>
                  </pic:blipFill>
                  <pic:spPr>
                    <a:xfrm>
                      <a:off x="0" y="0"/>
                      <a:ext cx="5252085" cy="2952886"/>
                    </a:xfrm>
                    <a:prstGeom prst="rect">
                      <a:avLst/>
                    </a:prstGeom>
                  </pic:spPr>
                </pic:pic>
              </a:graphicData>
            </a:graphic>
          </wp:inline>
        </w:drawing>
      </w:r>
    </w:p>
    <w:p w14:paraId="339BD991" w14:textId="77777777" w:rsidR="00083951" w:rsidRDefault="00083951">
      <w:pPr>
        <w:rPr>
          <w:rFonts w:ascii="Times New Roman" w:hAnsi="Times New Roman" w:cs="Times New Roman"/>
          <w:b/>
          <w:sz w:val="24"/>
          <w:szCs w:val="24"/>
        </w:rPr>
      </w:pPr>
    </w:p>
    <w:p w14:paraId="7CF670C8" w14:textId="4F3652FC" w:rsidR="00083951" w:rsidRDefault="00083951">
      <w:pPr>
        <w:rPr>
          <w:rFonts w:ascii="Times New Roman" w:hAnsi="Times New Roman" w:cs="Times New Roman"/>
          <w:b/>
          <w:sz w:val="24"/>
          <w:szCs w:val="24"/>
        </w:rPr>
      </w:pPr>
      <w:r>
        <w:rPr>
          <w:noProof/>
          <w:lang w:val="es-ES" w:eastAsia="es-ES"/>
        </w:rPr>
        <w:drawing>
          <wp:inline distT="0" distB="0" distL="0" distR="0" wp14:anchorId="721A612A" wp14:editId="446F6884">
            <wp:extent cx="5252085" cy="2952886"/>
            <wp:effectExtent l="0" t="0" r="5715"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5252085" cy="2952886"/>
                    </a:xfrm>
                    <a:prstGeom prst="rect">
                      <a:avLst/>
                    </a:prstGeom>
                  </pic:spPr>
                </pic:pic>
              </a:graphicData>
            </a:graphic>
          </wp:inline>
        </w:drawing>
      </w:r>
    </w:p>
    <w:p w14:paraId="01096BAB" w14:textId="77777777" w:rsidR="00083951" w:rsidRDefault="00083951">
      <w:pPr>
        <w:rPr>
          <w:rFonts w:ascii="Times New Roman" w:hAnsi="Times New Roman" w:cs="Times New Roman"/>
          <w:b/>
          <w:sz w:val="24"/>
          <w:szCs w:val="24"/>
        </w:rPr>
      </w:pPr>
    </w:p>
    <w:p w14:paraId="61743F2F" w14:textId="77777777" w:rsidR="00083951" w:rsidRDefault="00083951">
      <w:pPr>
        <w:rPr>
          <w:rFonts w:ascii="Times New Roman" w:hAnsi="Times New Roman" w:cs="Times New Roman"/>
          <w:b/>
          <w:sz w:val="24"/>
          <w:szCs w:val="24"/>
        </w:rPr>
      </w:pPr>
    </w:p>
    <w:p w14:paraId="43A8D387" w14:textId="77777777" w:rsidR="00083951" w:rsidRDefault="00083951">
      <w:pPr>
        <w:rPr>
          <w:rFonts w:ascii="Times New Roman" w:hAnsi="Times New Roman" w:cs="Times New Roman"/>
          <w:b/>
          <w:sz w:val="24"/>
          <w:szCs w:val="24"/>
        </w:rPr>
      </w:pPr>
    </w:p>
    <w:p w14:paraId="3EC7C519" w14:textId="77777777" w:rsidR="00083951" w:rsidRDefault="00083951">
      <w:pPr>
        <w:rPr>
          <w:rFonts w:ascii="Times New Roman" w:hAnsi="Times New Roman" w:cs="Times New Roman"/>
          <w:b/>
          <w:sz w:val="24"/>
          <w:szCs w:val="24"/>
        </w:rPr>
      </w:pPr>
    </w:p>
    <w:p w14:paraId="10E12EDF" w14:textId="77777777" w:rsidR="00083951" w:rsidRDefault="00083951">
      <w:pPr>
        <w:rPr>
          <w:rFonts w:ascii="Times New Roman" w:hAnsi="Times New Roman" w:cs="Times New Roman"/>
          <w:b/>
          <w:sz w:val="24"/>
          <w:szCs w:val="24"/>
        </w:rPr>
      </w:pPr>
    </w:p>
    <w:p w14:paraId="29CFCBDF" w14:textId="14090E2E" w:rsidR="00083951" w:rsidRDefault="00083951">
      <w:pPr>
        <w:rPr>
          <w:rFonts w:ascii="Times New Roman" w:hAnsi="Times New Roman" w:cs="Times New Roman"/>
          <w:b/>
          <w:sz w:val="24"/>
          <w:szCs w:val="24"/>
        </w:rPr>
      </w:pPr>
      <w:r>
        <w:rPr>
          <w:noProof/>
          <w:lang w:val="es-ES" w:eastAsia="es-ES"/>
        </w:rPr>
        <w:lastRenderedPageBreak/>
        <w:drawing>
          <wp:inline distT="0" distB="0" distL="0" distR="0" wp14:anchorId="3A71C351" wp14:editId="49CB2B0F">
            <wp:extent cx="5252085" cy="2952886"/>
            <wp:effectExtent l="0" t="0" r="5715"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stretch>
                      <a:fillRect/>
                    </a:stretch>
                  </pic:blipFill>
                  <pic:spPr>
                    <a:xfrm>
                      <a:off x="0" y="0"/>
                      <a:ext cx="5252085" cy="2952886"/>
                    </a:xfrm>
                    <a:prstGeom prst="rect">
                      <a:avLst/>
                    </a:prstGeom>
                  </pic:spPr>
                </pic:pic>
              </a:graphicData>
            </a:graphic>
          </wp:inline>
        </w:drawing>
      </w:r>
    </w:p>
    <w:p w14:paraId="123FB67E" w14:textId="77777777" w:rsidR="00083951" w:rsidRDefault="00083951">
      <w:pPr>
        <w:rPr>
          <w:rFonts w:ascii="Times New Roman" w:hAnsi="Times New Roman" w:cs="Times New Roman"/>
          <w:b/>
          <w:sz w:val="24"/>
          <w:szCs w:val="24"/>
        </w:rPr>
      </w:pPr>
    </w:p>
    <w:p w14:paraId="3148C3A9" w14:textId="2CBA157A" w:rsidR="00083951" w:rsidRDefault="00083951">
      <w:pPr>
        <w:rPr>
          <w:rFonts w:ascii="Times New Roman" w:hAnsi="Times New Roman" w:cs="Times New Roman"/>
          <w:b/>
          <w:sz w:val="24"/>
          <w:szCs w:val="24"/>
        </w:rPr>
      </w:pPr>
      <w:r>
        <w:rPr>
          <w:noProof/>
          <w:lang w:val="es-ES" w:eastAsia="es-ES"/>
        </w:rPr>
        <w:drawing>
          <wp:inline distT="0" distB="0" distL="0" distR="0" wp14:anchorId="79D6A6E8" wp14:editId="54128683">
            <wp:extent cx="5252085" cy="2952886"/>
            <wp:effectExtent l="0" t="0" r="5715"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5252085" cy="2952886"/>
                    </a:xfrm>
                    <a:prstGeom prst="rect">
                      <a:avLst/>
                    </a:prstGeom>
                  </pic:spPr>
                </pic:pic>
              </a:graphicData>
            </a:graphic>
          </wp:inline>
        </w:drawing>
      </w:r>
    </w:p>
    <w:p w14:paraId="65BF2455" w14:textId="77777777" w:rsidR="00083951" w:rsidRDefault="00083951">
      <w:pPr>
        <w:rPr>
          <w:rFonts w:ascii="Times New Roman" w:hAnsi="Times New Roman" w:cs="Times New Roman"/>
          <w:b/>
          <w:sz w:val="24"/>
          <w:szCs w:val="24"/>
        </w:rPr>
      </w:pPr>
    </w:p>
    <w:p w14:paraId="70E1BB6D" w14:textId="77777777" w:rsidR="00083951" w:rsidRDefault="00083951">
      <w:pPr>
        <w:rPr>
          <w:rFonts w:ascii="Times New Roman" w:hAnsi="Times New Roman" w:cs="Times New Roman"/>
          <w:b/>
          <w:sz w:val="24"/>
          <w:szCs w:val="24"/>
        </w:rPr>
      </w:pPr>
    </w:p>
    <w:p w14:paraId="1EE029AE" w14:textId="77777777" w:rsidR="00083951" w:rsidRDefault="00083951">
      <w:pPr>
        <w:rPr>
          <w:rFonts w:ascii="Times New Roman" w:hAnsi="Times New Roman" w:cs="Times New Roman"/>
          <w:b/>
          <w:sz w:val="24"/>
          <w:szCs w:val="24"/>
        </w:rPr>
      </w:pPr>
    </w:p>
    <w:p w14:paraId="18ABAD0A" w14:textId="77777777" w:rsidR="00083951" w:rsidRDefault="00083951">
      <w:pPr>
        <w:rPr>
          <w:rFonts w:ascii="Times New Roman" w:hAnsi="Times New Roman" w:cs="Times New Roman"/>
          <w:b/>
          <w:sz w:val="24"/>
          <w:szCs w:val="24"/>
        </w:rPr>
      </w:pPr>
    </w:p>
    <w:p w14:paraId="0D1A0E49" w14:textId="77777777" w:rsidR="00083951" w:rsidRDefault="00083951">
      <w:pPr>
        <w:rPr>
          <w:rFonts w:ascii="Times New Roman" w:hAnsi="Times New Roman" w:cs="Times New Roman"/>
          <w:b/>
          <w:sz w:val="24"/>
          <w:szCs w:val="24"/>
        </w:rPr>
      </w:pPr>
    </w:p>
    <w:p w14:paraId="3BA2BC18" w14:textId="39874B0B" w:rsidR="00083951" w:rsidRDefault="00083951">
      <w:pPr>
        <w:rPr>
          <w:rFonts w:ascii="Times New Roman" w:hAnsi="Times New Roman" w:cs="Times New Roman"/>
          <w:b/>
          <w:sz w:val="24"/>
          <w:szCs w:val="24"/>
        </w:rPr>
      </w:pPr>
      <w:r>
        <w:rPr>
          <w:noProof/>
          <w:lang w:val="es-ES" w:eastAsia="es-ES"/>
        </w:rPr>
        <w:lastRenderedPageBreak/>
        <w:drawing>
          <wp:inline distT="0" distB="0" distL="0" distR="0" wp14:anchorId="1656ABA8" wp14:editId="6500E112">
            <wp:extent cx="5252085" cy="2952886"/>
            <wp:effectExtent l="0" t="0" r="5715"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stretch>
                      <a:fillRect/>
                    </a:stretch>
                  </pic:blipFill>
                  <pic:spPr>
                    <a:xfrm>
                      <a:off x="0" y="0"/>
                      <a:ext cx="5252085" cy="2952886"/>
                    </a:xfrm>
                    <a:prstGeom prst="rect">
                      <a:avLst/>
                    </a:prstGeom>
                  </pic:spPr>
                </pic:pic>
              </a:graphicData>
            </a:graphic>
          </wp:inline>
        </w:drawing>
      </w:r>
    </w:p>
    <w:p w14:paraId="6DC7639A" w14:textId="77777777" w:rsidR="00083951" w:rsidRDefault="00083951">
      <w:pPr>
        <w:rPr>
          <w:rFonts w:ascii="Times New Roman" w:hAnsi="Times New Roman" w:cs="Times New Roman"/>
          <w:b/>
          <w:sz w:val="24"/>
          <w:szCs w:val="24"/>
        </w:rPr>
      </w:pPr>
    </w:p>
    <w:p w14:paraId="1544F2A6" w14:textId="6B6B666F" w:rsidR="00083951" w:rsidRDefault="00083951">
      <w:pPr>
        <w:rPr>
          <w:rFonts w:ascii="Times New Roman" w:hAnsi="Times New Roman" w:cs="Times New Roman"/>
          <w:b/>
          <w:sz w:val="24"/>
          <w:szCs w:val="24"/>
        </w:rPr>
      </w:pPr>
      <w:r>
        <w:rPr>
          <w:noProof/>
          <w:lang w:val="es-ES" w:eastAsia="es-ES"/>
        </w:rPr>
        <w:drawing>
          <wp:inline distT="0" distB="0" distL="0" distR="0" wp14:anchorId="12459F12" wp14:editId="5332A0C9">
            <wp:extent cx="5252085" cy="2952886"/>
            <wp:effectExtent l="0" t="0" r="5715"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stretch>
                      <a:fillRect/>
                    </a:stretch>
                  </pic:blipFill>
                  <pic:spPr>
                    <a:xfrm>
                      <a:off x="0" y="0"/>
                      <a:ext cx="5252085" cy="2952886"/>
                    </a:xfrm>
                    <a:prstGeom prst="rect">
                      <a:avLst/>
                    </a:prstGeom>
                  </pic:spPr>
                </pic:pic>
              </a:graphicData>
            </a:graphic>
          </wp:inline>
        </w:drawing>
      </w:r>
    </w:p>
    <w:p w14:paraId="584F1171" w14:textId="77777777" w:rsidR="00083951" w:rsidRDefault="00083951">
      <w:pPr>
        <w:rPr>
          <w:rFonts w:ascii="Times New Roman" w:hAnsi="Times New Roman" w:cs="Times New Roman"/>
          <w:b/>
          <w:sz w:val="24"/>
          <w:szCs w:val="24"/>
        </w:rPr>
      </w:pPr>
    </w:p>
    <w:p w14:paraId="6C5CEE65" w14:textId="77777777" w:rsidR="00083951" w:rsidRDefault="00083951">
      <w:pPr>
        <w:rPr>
          <w:rFonts w:ascii="Times New Roman" w:hAnsi="Times New Roman" w:cs="Times New Roman"/>
          <w:b/>
          <w:sz w:val="24"/>
          <w:szCs w:val="24"/>
        </w:rPr>
      </w:pPr>
    </w:p>
    <w:p w14:paraId="44328A6F" w14:textId="77777777" w:rsidR="00083951" w:rsidRDefault="00083951">
      <w:pPr>
        <w:rPr>
          <w:rFonts w:ascii="Times New Roman" w:hAnsi="Times New Roman" w:cs="Times New Roman"/>
          <w:b/>
          <w:sz w:val="24"/>
          <w:szCs w:val="24"/>
        </w:rPr>
      </w:pPr>
    </w:p>
    <w:p w14:paraId="61F593D2" w14:textId="77777777" w:rsidR="00083951" w:rsidRDefault="00083951">
      <w:pPr>
        <w:rPr>
          <w:rFonts w:ascii="Times New Roman" w:hAnsi="Times New Roman" w:cs="Times New Roman"/>
          <w:b/>
          <w:sz w:val="24"/>
          <w:szCs w:val="24"/>
        </w:rPr>
      </w:pPr>
    </w:p>
    <w:p w14:paraId="2534D4C7" w14:textId="77777777" w:rsidR="00083951" w:rsidRDefault="00083951">
      <w:pPr>
        <w:rPr>
          <w:rFonts w:ascii="Times New Roman" w:hAnsi="Times New Roman" w:cs="Times New Roman"/>
          <w:b/>
          <w:sz w:val="24"/>
          <w:szCs w:val="24"/>
        </w:rPr>
      </w:pPr>
    </w:p>
    <w:p w14:paraId="76D3A8F0" w14:textId="7CC50D36" w:rsidR="00083951" w:rsidRDefault="00083951">
      <w:pPr>
        <w:rPr>
          <w:rFonts w:ascii="Times New Roman" w:hAnsi="Times New Roman" w:cs="Times New Roman"/>
          <w:b/>
          <w:sz w:val="24"/>
          <w:szCs w:val="24"/>
        </w:rPr>
      </w:pPr>
      <w:r>
        <w:rPr>
          <w:noProof/>
          <w:lang w:val="es-ES" w:eastAsia="es-ES"/>
        </w:rPr>
        <w:lastRenderedPageBreak/>
        <w:drawing>
          <wp:inline distT="0" distB="0" distL="0" distR="0" wp14:anchorId="2E98D7A4" wp14:editId="374547E8">
            <wp:extent cx="5252085" cy="2952886"/>
            <wp:effectExtent l="0" t="0" r="5715" b="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2"/>
                    <a:stretch>
                      <a:fillRect/>
                    </a:stretch>
                  </pic:blipFill>
                  <pic:spPr>
                    <a:xfrm>
                      <a:off x="0" y="0"/>
                      <a:ext cx="5252085" cy="2952886"/>
                    </a:xfrm>
                    <a:prstGeom prst="rect">
                      <a:avLst/>
                    </a:prstGeom>
                  </pic:spPr>
                </pic:pic>
              </a:graphicData>
            </a:graphic>
          </wp:inline>
        </w:drawing>
      </w:r>
    </w:p>
    <w:p w14:paraId="77E45ACE" w14:textId="77777777" w:rsidR="00083951" w:rsidRDefault="00083951">
      <w:pPr>
        <w:rPr>
          <w:rFonts w:ascii="Times New Roman" w:hAnsi="Times New Roman" w:cs="Times New Roman"/>
          <w:b/>
          <w:sz w:val="24"/>
          <w:szCs w:val="24"/>
        </w:rPr>
      </w:pPr>
    </w:p>
    <w:p w14:paraId="0E7C94A3" w14:textId="23B72F02" w:rsidR="00083951" w:rsidRDefault="00083951">
      <w:pPr>
        <w:rPr>
          <w:rFonts w:ascii="Times New Roman" w:hAnsi="Times New Roman" w:cs="Times New Roman"/>
          <w:b/>
          <w:sz w:val="24"/>
          <w:szCs w:val="24"/>
        </w:rPr>
      </w:pPr>
      <w:r>
        <w:rPr>
          <w:noProof/>
          <w:lang w:val="es-ES" w:eastAsia="es-ES"/>
        </w:rPr>
        <w:drawing>
          <wp:inline distT="0" distB="0" distL="0" distR="0" wp14:anchorId="4593330C" wp14:editId="3BBEDF41">
            <wp:extent cx="5252085" cy="2952886"/>
            <wp:effectExtent l="0" t="0" r="5715" b="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3"/>
                    <a:stretch>
                      <a:fillRect/>
                    </a:stretch>
                  </pic:blipFill>
                  <pic:spPr>
                    <a:xfrm>
                      <a:off x="0" y="0"/>
                      <a:ext cx="5252085" cy="2952886"/>
                    </a:xfrm>
                    <a:prstGeom prst="rect">
                      <a:avLst/>
                    </a:prstGeom>
                  </pic:spPr>
                </pic:pic>
              </a:graphicData>
            </a:graphic>
          </wp:inline>
        </w:drawing>
      </w:r>
    </w:p>
    <w:p w14:paraId="248793DC" w14:textId="77777777" w:rsidR="00083951" w:rsidRDefault="00083951">
      <w:pPr>
        <w:rPr>
          <w:rFonts w:ascii="Times New Roman" w:hAnsi="Times New Roman" w:cs="Times New Roman"/>
          <w:b/>
          <w:sz w:val="24"/>
          <w:szCs w:val="24"/>
        </w:rPr>
      </w:pPr>
    </w:p>
    <w:p w14:paraId="00403133" w14:textId="77777777" w:rsidR="00083951" w:rsidRDefault="00083951">
      <w:pPr>
        <w:rPr>
          <w:rFonts w:ascii="Times New Roman" w:hAnsi="Times New Roman" w:cs="Times New Roman"/>
          <w:b/>
          <w:sz w:val="24"/>
          <w:szCs w:val="24"/>
        </w:rPr>
      </w:pPr>
    </w:p>
    <w:p w14:paraId="39AC0F93" w14:textId="77777777" w:rsidR="00083951" w:rsidRDefault="00083951">
      <w:pPr>
        <w:rPr>
          <w:rFonts w:ascii="Times New Roman" w:hAnsi="Times New Roman" w:cs="Times New Roman"/>
          <w:b/>
          <w:sz w:val="24"/>
          <w:szCs w:val="24"/>
        </w:rPr>
      </w:pPr>
    </w:p>
    <w:p w14:paraId="18DE4E07" w14:textId="77777777" w:rsidR="00083951" w:rsidRDefault="00083951">
      <w:pPr>
        <w:rPr>
          <w:rFonts w:ascii="Times New Roman" w:hAnsi="Times New Roman" w:cs="Times New Roman"/>
          <w:b/>
          <w:sz w:val="24"/>
          <w:szCs w:val="24"/>
        </w:rPr>
      </w:pPr>
    </w:p>
    <w:p w14:paraId="23641951" w14:textId="77777777" w:rsidR="00083951" w:rsidRDefault="00083951">
      <w:pPr>
        <w:rPr>
          <w:rFonts w:ascii="Times New Roman" w:hAnsi="Times New Roman" w:cs="Times New Roman"/>
          <w:b/>
          <w:sz w:val="24"/>
          <w:szCs w:val="24"/>
        </w:rPr>
      </w:pPr>
    </w:p>
    <w:p w14:paraId="522C09CC" w14:textId="1FCE320A" w:rsidR="00083951" w:rsidRDefault="00083951">
      <w:pPr>
        <w:rPr>
          <w:rFonts w:ascii="Times New Roman" w:hAnsi="Times New Roman" w:cs="Times New Roman"/>
          <w:b/>
          <w:sz w:val="24"/>
          <w:szCs w:val="24"/>
        </w:rPr>
      </w:pPr>
      <w:r>
        <w:rPr>
          <w:noProof/>
          <w:lang w:val="es-ES" w:eastAsia="es-ES"/>
        </w:rPr>
        <w:lastRenderedPageBreak/>
        <w:drawing>
          <wp:inline distT="0" distB="0" distL="0" distR="0" wp14:anchorId="44625E28" wp14:editId="436C609E">
            <wp:extent cx="5252085" cy="2952886"/>
            <wp:effectExtent l="0" t="0" r="5715" b="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4"/>
                    <a:stretch>
                      <a:fillRect/>
                    </a:stretch>
                  </pic:blipFill>
                  <pic:spPr>
                    <a:xfrm>
                      <a:off x="0" y="0"/>
                      <a:ext cx="5252085" cy="2952886"/>
                    </a:xfrm>
                    <a:prstGeom prst="rect">
                      <a:avLst/>
                    </a:prstGeom>
                  </pic:spPr>
                </pic:pic>
              </a:graphicData>
            </a:graphic>
          </wp:inline>
        </w:drawing>
      </w:r>
    </w:p>
    <w:p w14:paraId="2FC36225" w14:textId="77777777" w:rsidR="00083951" w:rsidRDefault="00083951">
      <w:pPr>
        <w:rPr>
          <w:rFonts w:ascii="Times New Roman" w:hAnsi="Times New Roman" w:cs="Times New Roman"/>
          <w:b/>
          <w:sz w:val="24"/>
          <w:szCs w:val="24"/>
        </w:rPr>
      </w:pPr>
    </w:p>
    <w:p w14:paraId="7598E9A0" w14:textId="53C7BE33" w:rsidR="00083951" w:rsidRDefault="00083951">
      <w:pPr>
        <w:rPr>
          <w:rFonts w:ascii="Times New Roman" w:hAnsi="Times New Roman" w:cs="Times New Roman"/>
          <w:b/>
          <w:sz w:val="24"/>
          <w:szCs w:val="24"/>
        </w:rPr>
      </w:pPr>
      <w:r>
        <w:rPr>
          <w:noProof/>
          <w:lang w:val="es-ES" w:eastAsia="es-ES"/>
        </w:rPr>
        <w:drawing>
          <wp:inline distT="0" distB="0" distL="0" distR="0" wp14:anchorId="30D89A06" wp14:editId="2A124C24">
            <wp:extent cx="5252085" cy="2952886"/>
            <wp:effectExtent l="0" t="0" r="5715"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5"/>
                    <a:stretch>
                      <a:fillRect/>
                    </a:stretch>
                  </pic:blipFill>
                  <pic:spPr>
                    <a:xfrm>
                      <a:off x="0" y="0"/>
                      <a:ext cx="5252085" cy="2952886"/>
                    </a:xfrm>
                    <a:prstGeom prst="rect">
                      <a:avLst/>
                    </a:prstGeom>
                  </pic:spPr>
                </pic:pic>
              </a:graphicData>
            </a:graphic>
          </wp:inline>
        </w:drawing>
      </w:r>
    </w:p>
    <w:p w14:paraId="1AFFC048" w14:textId="77777777" w:rsidR="00083951" w:rsidRDefault="00083951">
      <w:pPr>
        <w:rPr>
          <w:rFonts w:ascii="Times New Roman" w:hAnsi="Times New Roman" w:cs="Times New Roman"/>
          <w:b/>
          <w:sz w:val="24"/>
          <w:szCs w:val="24"/>
        </w:rPr>
      </w:pPr>
    </w:p>
    <w:p w14:paraId="60805904" w14:textId="77777777" w:rsidR="00083951" w:rsidRDefault="00083951">
      <w:pPr>
        <w:rPr>
          <w:rFonts w:ascii="Times New Roman" w:hAnsi="Times New Roman" w:cs="Times New Roman"/>
          <w:b/>
          <w:sz w:val="24"/>
          <w:szCs w:val="24"/>
        </w:rPr>
      </w:pPr>
    </w:p>
    <w:p w14:paraId="36E3E241" w14:textId="77777777" w:rsidR="00083951" w:rsidRDefault="00083951">
      <w:pPr>
        <w:rPr>
          <w:rFonts w:ascii="Times New Roman" w:hAnsi="Times New Roman" w:cs="Times New Roman"/>
          <w:b/>
          <w:sz w:val="24"/>
          <w:szCs w:val="24"/>
        </w:rPr>
      </w:pPr>
    </w:p>
    <w:p w14:paraId="5F6BBA24" w14:textId="77777777" w:rsidR="00083951" w:rsidRDefault="00083951">
      <w:pPr>
        <w:rPr>
          <w:rFonts w:ascii="Times New Roman" w:hAnsi="Times New Roman" w:cs="Times New Roman"/>
          <w:b/>
          <w:sz w:val="24"/>
          <w:szCs w:val="24"/>
        </w:rPr>
      </w:pPr>
    </w:p>
    <w:p w14:paraId="42D0F1D0" w14:textId="77777777" w:rsidR="00083951" w:rsidRDefault="00083951">
      <w:pPr>
        <w:rPr>
          <w:rFonts w:ascii="Times New Roman" w:hAnsi="Times New Roman" w:cs="Times New Roman"/>
          <w:b/>
          <w:sz w:val="24"/>
          <w:szCs w:val="24"/>
        </w:rPr>
      </w:pPr>
    </w:p>
    <w:p w14:paraId="64D98044" w14:textId="45648421" w:rsidR="00083951" w:rsidRDefault="00083951">
      <w:pPr>
        <w:rPr>
          <w:rFonts w:ascii="Times New Roman" w:hAnsi="Times New Roman" w:cs="Times New Roman"/>
          <w:b/>
          <w:sz w:val="24"/>
          <w:szCs w:val="24"/>
        </w:rPr>
      </w:pPr>
      <w:r>
        <w:rPr>
          <w:noProof/>
          <w:lang w:val="es-ES" w:eastAsia="es-ES"/>
        </w:rPr>
        <w:lastRenderedPageBreak/>
        <w:drawing>
          <wp:inline distT="0" distB="0" distL="0" distR="0" wp14:anchorId="3C2DADEC" wp14:editId="41567D16">
            <wp:extent cx="5252085" cy="2952886"/>
            <wp:effectExtent l="0" t="0" r="5715"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6"/>
                    <a:stretch>
                      <a:fillRect/>
                    </a:stretch>
                  </pic:blipFill>
                  <pic:spPr>
                    <a:xfrm>
                      <a:off x="0" y="0"/>
                      <a:ext cx="5252085" cy="2952886"/>
                    </a:xfrm>
                    <a:prstGeom prst="rect">
                      <a:avLst/>
                    </a:prstGeom>
                  </pic:spPr>
                </pic:pic>
              </a:graphicData>
            </a:graphic>
          </wp:inline>
        </w:drawing>
      </w:r>
    </w:p>
    <w:p w14:paraId="2E099BB8" w14:textId="77777777" w:rsidR="00083951" w:rsidRDefault="00083951">
      <w:pPr>
        <w:rPr>
          <w:rFonts w:ascii="Times New Roman" w:hAnsi="Times New Roman" w:cs="Times New Roman"/>
          <w:b/>
          <w:sz w:val="24"/>
          <w:szCs w:val="24"/>
        </w:rPr>
      </w:pPr>
    </w:p>
    <w:p w14:paraId="41A7BCCF" w14:textId="1D2BEC74" w:rsidR="00083951" w:rsidRDefault="00083951">
      <w:pPr>
        <w:rPr>
          <w:rFonts w:ascii="Times New Roman" w:hAnsi="Times New Roman" w:cs="Times New Roman"/>
          <w:b/>
          <w:sz w:val="24"/>
          <w:szCs w:val="24"/>
        </w:rPr>
      </w:pPr>
      <w:r>
        <w:rPr>
          <w:noProof/>
          <w:lang w:val="es-ES" w:eastAsia="es-ES"/>
        </w:rPr>
        <w:drawing>
          <wp:inline distT="0" distB="0" distL="0" distR="0" wp14:anchorId="391ADC42" wp14:editId="2D3D28FE">
            <wp:extent cx="5252085" cy="2952886"/>
            <wp:effectExtent l="0" t="0" r="5715"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7"/>
                    <a:stretch>
                      <a:fillRect/>
                    </a:stretch>
                  </pic:blipFill>
                  <pic:spPr>
                    <a:xfrm>
                      <a:off x="0" y="0"/>
                      <a:ext cx="5252085" cy="2952886"/>
                    </a:xfrm>
                    <a:prstGeom prst="rect">
                      <a:avLst/>
                    </a:prstGeom>
                  </pic:spPr>
                </pic:pic>
              </a:graphicData>
            </a:graphic>
          </wp:inline>
        </w:drawing>
      </w:r>
    </w:p>
    <w:p w14:paraId="1E5A769C" w14:textId="77777777" w:rsidR="00083951" w:rsidRDefault="00083951">
      <w:pPr>
        <w:rPr>
          <w:rFonts w:ascii="Times New Roman" w:hAnsi="Times New Roman" w:cs="Times New Roman"/>
          <w:b/>
          <w:sz w:val="24"/>
          <w:szCs w:val="24"/>
        </w:rPr>
      </w:pPr>
    </w:p>
    <w:p w14:paraId="0F850C73" w14:textId="77777777" w:rsidR="00083951" w:rsidRDefault="00083951">
      <w:pPr>
        <w:rPr>
          <w:rFonts w:ascii="Times New Roman" w:hAnsi="Times New Roman" w:cs="Times New Roman"/>
          <w:b/>
          <w:sz w:val="24"/>
          <w:szCs w:val="24"/>
        </w:rPr>
      </w:pPr>
    </w:p>
    <w:p w14:paraId="7E3B6014" w14:textId="77777777" w:rsidR="00083951" w:rsidRDefault="00083951">
      <w:pPr>
        <w:rPr>
          <w:rFonts w:ascii="Times New Roman" w:hAnsi="Times New Roman" w:cs="Times New Roman"/>
          <w:b/>
          <w:sz w:val="24"/>
          <w:szCs w:val="24"/>
        </w:rPr>
      </w:pPr>
    </w:p>
    <w:p w14:paraId="46E1EA55" w14:textId="77777777" w:rsidR="00083951" w:rsidRDefault="00083951">
      <w:pPr>
        <w:rPr>
          <w:rFonts w:ascii="Times New Roman" w:hAnsi="Times New Roman" w:cs="Times New Roman"/>
          <w:b/>
          <w:sz w:val="24"/>
          <w:szCs w:val="24"/>
        </w:rPr>
      </w:pPr>
    </w:p>
    <w:p w14:paraId="63E79D83" w14:textId="77777777" w:rsidR="00083951" w:rsidRDefault="00083951">
      <w:pPr>
        <w:rPr>
          <w:rFonts w:ascii="Times New Roman" w:hAnsi="Times New Roman" w:cs="Times New Roman"/>
          <w:b/>
          <w:sz w:val="24"/>
          <w:szCs w:val="24"/>
        </w:rPr>
      </w:pPr>
    </w:p>
    <w:p w14:paraId="4792943D" w14:textId="01BC44F3" w:rsidR="00083951" w:rsidRDefault="00083951">
      <w:pPr>
        <w:rPr>
          <w:rFonts w:ascii="Times New Roman" w:hAnsi="Times New Roman" w:cs="Times New Roman"/>
          <w:b/>
          <w:sz w:val="24"/>
          <w:szCs w:val="24"/>
        </w:rPr>
      </w:pPr>
      <w:r>
        <w:rPr>
          <w:noProof/>
          <w:lang w:val="es-ES" w:eastAsia="es-ES"/>
        </w:rPr>
        <w:lastRenderedPageBreak/>
        <w:drawing>
          <wp:inline distT="0" distB="0" distL="0" distR="0" wp14:anchorId="2EADD6B3" wp14:editId="6B6065C1">
            <wp:extent cx="5252085" cy="2952886"/>
            <wp:effectExtent l="0" t="0" r="5715" b="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8"/>
                    <a:stretch>
                      <a:fillRect/>
                    </a:stretch>
                  </pic:blipFill>
                  <pic:spPr>
                    <a:xfrm>
                      <a:off x="0" y="0"/>
                      <a:ext cx="5252085" cy="2952886"/>
                    </a:xfrm>
                    <a:prstGeom prst="rect">
                      <a:avLst/>
                    </a:prstGeom>
                  </pic:spPr>
                </pic:pic>
              </a:graphicData>
            </a:graphic>
          </wp:inline>
        </w:drawing>
      </w:r>
    </w:p>
    <w:p w14:paraId="6C2C9CDD" w14:textId="77777777" w:rsidR="00083951" w:rsidRDefault="00083951">
      <w:pPr>
        <w:rPr>
          <w:rFonts w:ascii="Times New Roman" w:hAnsi="Times New Roman" w:cs="Times New Roman"/>
          <w:b/>
          <w:sz w:val="24"/>
          <w:szCs w:val="24"/>
        </w:rPr>
      </w:pPr>
    </w:p>
    <w:p w14:paraId="068ABEF4" w14:textId="51D00518" w:rsidR="00083951" w:rsidRDefault="00083951">
      <w:pPr>
        <w:rPr>
          <w:rFonts w:ascii="Times New Roman" w:hAnsi="Times New Roman" w:cs="Times New Roman"/>
          <w:b/>
          <w:sz w:val="24"/>
          <w:szCs w:val="24"/>
        </w:rPr>
      </w:pPr>
      <w:r>
        <w:rPr>
          <w:noProof/>
          <w:lang w:val="es-ES" w:eastAsia="es-ES"/>
        </w:rPr>
        <w:drawing>
          <wp:inline distT="0" distB="0" distL="0" distR="0" wp14:anchorId="3460504C" wp14:editId="487B3C3F">
            <wp:extent cx="5252085" cy="2952886"/>
            <wp:effectExtent l="0" t="0" r="5715"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
                    <a:stretch>
                      <a:fillRect/>
                    </a:stretch>
                  </pic:blipFill>
                  <pic:spPr>
                    <a:xfrm>
                      <a:off x="0" y="0"/>
                      <a:ext cx="5252085" cy="2952886"/>
                    </a:xfrm>
                    <a:prstGeom prst="rect">
                      <a:avLst/>
                    </a:prstGeom>
                  </pic:spPr>
                </pic:pic>
              </a:graphicData>
            </a:graphic>
          </wp:inline>
        </w:drawing>
      </w:r>
    </w:p>
    <w:p w14:paraId="3AC32590" w14:textId="77777777" w:rsidR="00083951" w:rsidRDefault="00083951">
      <w:pPr>
        <w:rPr>
          <w:rFonts w:ascii="Times New Roman" w:hAnsi="Times New Roman" w:cs="Times New Roman"/>
          <w:b/>
          <w:sz w:val="24"/>
          <w:szCs w:val="24"/>
        </w:rPr>
      </w:pPr>
    </w:p>
    <w:p w14:paraId="6B84D5A2" w14:textId="77777777" w:rsidR="00083951" w:rsidRDefault="00083951">
      <w:pPr>
        <w:rPr>
          <w:rFonts w:ascii="Times New Roman" w:hAnsi="Times New Roman" w:cs="Times New Roman"/>
          <w:b/>
          <w:sz w:val="24"/>
          <w:szCs w:val="24"/>
        </w:rPr>
      </w:pPr>
    </w:p>
    <w:p w14:paraId="62049D43" w14:textId="77777777" w:rsidR="00083951" w:rsidRDefault="00083951">
      <w:pPr>
        <w:rPr>
          <w:rFonts w:ascii="Times New Roman" w:hAnsi="Times New Roman" w:cs="Times New Roman"/>
          <w:b/>
          <w:sz w:val="24"/>
          <w:szCs w:val="24"/>
        </w:rPr>
      </w:pPr>
    </w:p>
    <w:p w14:paraId="66120574" w14:textId="77777777" w:rsidR="00083951" w:rsidRDefault="00083951">
      <w:pPr>
        <w:rPr>
          <w:rFonts w:ascii="Times New Roman" w:hAnsi="Times New Roman" w:cs="Times New Roman"/>
          <w:b/>
          <w:sz w:val="24"/>
          <w:szCs w:val="24"/>
        </w:rPr>
      </w:pPr>
    </w:p>
    <w:p w14:paraId="5C68257B" w14:textId="77777777" w:rsidR="00083951" w:rsidRDefault="00083951">
      <w:pPr>
        <w:rPr>
          <w:rFonts w:ascii="Times New Roman" w:hAnsi="Times New Roman" w:cs="Times New Roman"/>
          <w:b/>
          <w:sz w:val="24"/>
          <w:szCs w:val="24"/>
        </w:rPr>
      </w:pPr>
    </w:p>
    <w:p w14:paraId="2272C091" w14:textId="106CE2B2" w:rsidR="00083951" w:rsidRDefault="00083951">
      <w:pPr>
        <w:rPr>
          <w:rFonts w:ascii="Times New Roman" w:hAnsi="Times New Roman" w:cs="Times New Roman"/>
          <w:b/>
          <w:sz w:val="24"/>
          <w:szCs w:val="24"/>
        </w:rPr>
      </w:pPr>
      <w:r>
        <w:rPr>
          <w:noProof/>
          <w:lang w:val="es-ES" w:eastAsia="es-ES"/>
        </w:rPr>
        <w:lastRenderedPageBreak/>
        <w:drawing>
          <wp:inline distT="0" distB="0" distL="0" distR="0" wp14:anchorId="3C418FCB" wp14:editId="1F96004C">
            <wp:extent cx="5252085" cy="2952886"/>
            <wp:effectExtent l="0" t="0" r="5715" b="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0"/>
                    <a:stretch>
                      <a:fillRect/>
                    </a:stretch>
                  </pic:blipFill>
                  <pic:spPr>
                    <a:xfrm>
                      <a:off x="0" y="0"/>
                      <a:ext cx="5252085" cy="2952886"/>
                    </a:xfrm>
                    <a:prstGeom prst="rect">
                      <a:avLst/>
                    </a:prstGeom>
                  </pic:spPr>
                </pic:pic>
              </a:graphicData>
            </a:graphic>
          </wp:inline>
        </w:drawing>
      </w:r>
    </w:p>
    <w:p w14:paraId="58962266" w14:textId="77777777" w:rsidR="00083951" w:rsidRDefault="00083951">
      <w:pPr>
        <w:rPr>
          <w:rFonts w:ascii="Times New Roman" w:hAnsi="Times New Roman" w:cs="Times New Roman"/>
          <w:b/>
          <w:sz w:val="24"/>
          <w:szCs w:val="24"/>
        </w:rPr>
      </w:pPr>
    </w:p>
    <w:p w14:paraId="12B28524" w14:textId="77777777" w:rsidR="00083951" w:rsidRDefault="00083951">
      <w:pPr>
        <w:rPr>
          <w:rFonts w:ascii="Times New Roman" w:hAnsi="Times New Roman" w:cs="Times New Roman"/>
          <w:b/>
          <w:sz w:val="24"/>
          <w:szCs w:val="24"/>
        </w:rPr>
      </w:pPr>
      <w:bookmarkStart w:id="0" w:name="_GoBack"/>
      <w:bookmarkEnd w:id="0"/>
    </w:p>
    <w:p w14:paraId="13AC0306" w14:textId="77777777" w:rsidR="00083951" w:rsidRDefault="00083951">
      <w:pPr>
        <w:rPr>
          <w:rFonts w:ascii="Times New Roman" w:hAnsi="Times New Roman" w:cs="Times New Roman"/>
          <w:b/>
          <w:sz w:val="24"/>
          <w:szCs w:val="24"/>
        </w:rPr>
      </w:pPr>
    </w:p>
    <w:p w14:paraId="48FCB9A6" w14:textId="77777777" w:rsidR="00083951" w:rsidRDefault="00083951">
      <w:pPr>
        <w:rPr>
          <w:rFonts w:ascii="Times New Roman" w:hAnsi="Times New Roman" w:cs="Times New Roman"/>
          <w:b/>
          <w:sz w:val="24"/>
          <w:szCs w:val="24"/>
        </w:rPr>
      </w:pPr>
    </w:p>
    <w:p w14:paraId="226ADF30" w14:textId="77777777" w:rsidR="00083951" w:rsidRDefault="00083951">
      <w:pPr>
        <w:rPr>
          <w:rFonts w:ascii="Times New Roman" w:hAnsi="Times New Roman" w:cs="Times New Roman"/>
          <w:b/>
          <w:sz w:val="24"/>
          <w:szCs w:val="24"/>
        </w:rPr>
      </w:pPr>
    </w:p>
    <w:p w14:paraId="7900EBA8" w14:textId="77777777" w:rsidR="00083951" w:rsidRDefault="00083951">
      <w:pPr>
        <w:rPr>
          <w:rFonts w:ascii="Times New Roman" w:hAnsi="Times New Roman" w:cs="Times New Roman"/>
          <w:b/>
          <w:sz w:val="24"/>
          <w:szCs w:val="24"/>
        </w:rPr>
      </w:pPr>
    </w:p>
    <w:p w14:paraId="4291314F" w14:textId="3E79FCBB" w:rsidR="00D505D6" w:rsidRPr="00DA0AB3" w:rsidRDefault="00E3647F" w:rsidP="00DA0AB3">
      <w:pPr>
        <w:spacing w:after="0" w:line="360" w:lineRule="auto"/>
        <w:jc w:val="center"/>
        <w:rPr>
          <w:rFonts w:ascii="Times New Roman" w:hAnsi="Times New Roman" w:cs="Times New Roman"/>
          <w:b/>
          <w:sz w:val="24"/>
          <w:szCs w:val="24"/>
        </w:rPr>
      </w:pPr>
      <w:r w:rsidRPr="00DA0AB3">
        <w:rPr>
          <w:rFonts w:ascii="Times New Roman" w:hAnsi="Times New Roman" w:cs="Times New Roman"/>
          <w:b/>
          <w:sz w:val="24"/>
          <w:szCs w:val="24"/>
        </w:rPr>
        <w:t xml:space="preserve">REFERENCIAS </w:t>
      </w:r>
    </w:p>
    <w:p w14:paraId="7E574CDC" w14:textId="77777777" w:rsidR="005710C7" w:rsidRPr="005710C7" w:rsidRDefault="005710C7" w:rsidP="005710C7">
      <w:pPr>
        <w:spacing w:after="0" w:line="240" w:lineRule="auto"/>
        <w:ind w:left="170" w:right="170" w:hanging="170"/>
        <w:rPr>
          <w:rFonts w:ascii="Times New Roman" w:hAnsi="Times New Roman" w:cs="Times New Roman"/>
          <w:sz w:val="24"/>
          <w:szCs w:val="24"/>
          <w:shd w:val="clear" w:color="auto" w:fill="FFFFFF"/>
        </w:rPr>
      </w:pPr>
      <w:r w:rsidRPr="005710C7">
        <w:rPr>
          <w:rFonts w:ascii="Times New Roman" w:hAnsi="Times New Roman" w:cs="Times New Roman"/>
          <w:sz w:val="24"/>
          <w:szCs w:val="24"/>
          <w:shd w:val="clear" w:color="auto" w:fill="FFFFFF"/>
        </w:rPr>
        <w:t xml:space="preserve">Acuña, M. (2009). En compañía de los niños conozcamos a Montalbán. Venezuela.  </w:t>
      </w:r>
    </w:p>
    <w:p w14:paraId="762C8D27" w14:textId="77777777" w:rsidR="005710C7" w:rsidRPr="005710C7" w:rsidRDefault="005710C7" w:rsidP="005710C7">
      <w:pPr>
        <w:spacing w:after="0" w:line="240" w:lineRule="auto"/>
        <w:ind w:left="170" w:right="170" w:hanging="170"/>
        <w:rPr>
          <w:rFonts w:ascii="Times New Roman" w:hAnsi="Times New Roman" w:cs="Times New Roman"/>
          <w:sz w:val="24"/>
          <w:szCs w:val="24"/>
          <w:shd w:val="clear" w:color="auto" w:fill="FFFFFF"/>
        </w:rPr>
      </w:pPr>
    </w:p>
    <w:p w14:paraId="26300D7A" w14:textId="77777777" w:rsidR="005710C7" w:rsidRPr="005710C7" w:rsidRDefault="005710C7" w:rsidP="005710C7">
      <w:pPr>
        <w:spacing w:after="0" w:line="240" w:lineRule="auto"/>
        <w:ind w:left="170" w:right="170" w:hanging="170"/>
        <w:rPr>
          <w:rFonts w:ascii="Times New Roman" w:hAnsi="Times New Roman" w:cs="Times New Roman"/>
          <w:sz w:val="24"/>
          <w:szCs w:val="24"/>
          <w:shd w:val="clear" w:color="auto" w:fill="FFFFFF"/>
        </w:rPr>
      </w:pPr>
      <w:r w:rsidRPr="005710C7">
        <w:rPr>
          <w:rFonts w:ascii="Times New Roman" w:hAnsi="Times New Roman" w:cs="Times New Roman"/>
          <w:sz w:val="24"/>
          <w:szCs w:val="24"/>
          <w:shd w:val="clear" w:color="auto" w:fill="FFFFFF"/>
        </w:rPr>
        <w:t xml:space="preserve">Acuña, M. (2009). Manuscritos del municipio. Montalbán. </w:t>
      </w:r>
    </w:p>
    <w:p w14:paraId="12904746" w14:textId="77777777" w:rsidR="005710C7" w:rsidRDefault="005710C7" w:rsidP="005710C7">
      <w:pPr>
        <w:spacing w:after="0" w:line="240" w:lineRule="auto"/>
        <w:ind w:left="170" w:right="170" w:hanging="170"/>
        <w:rPr>
          <w:rFonts w:ascii="Times New Roman" w:hAnsi="Times New Roman" w:cs="Times New Roman"/>
          <w:sz w:val="24"/>
          <w:szCs w:val="24"/>
          <w:shd w:val="clear" w:color="auto" w:fill="FFFFFF"/>
        </w:rPr>
      </w:pPr>
    </w:p>
    <w:p w14:paraId="571D6C14" w14:textId="2AC2E9CE" w:rsidR="00D505D6" w:rsidRDefault="00AF1F11" w:rsidP="005710C7">
      <w:pPr>
        <w:spacing w:after="0" w:line="240" w:lineRule="auto"/>
        <w:ind w:left="170" w:right="170" w:hanging="170"/>
        <w:rPr>
          <w:rFonts w:ascii="Times New Roman" w:hAnsi="Times New Roman" w:cs="Times New Roman"/>
          <w:sz w:val="24"/>
          <w:szCs w:val="24"/>
          <w:shd w:val="clear" w:color="auto" w:fill="FFFFFF"/>
        </w:rPr>
      </w:pPr>
      <w:r w:rsidRPr="00DA0AB3">
        <w:rPr>
          <w:rFonts w:ascii="Times New Roman" w:hAnsi="Times New Roman" w:cs="Times New Roman"/>
          <w:sz w:val="24"/>
          <w:szCs w:val="24"/>
          <w:shd w:val="clear" w:color="auto" w:fill="FFFFFF"/>
        </w:rPr>
        <w:t xml:space="preserve">Arias, (2006) </w:t>
      </w:r>
      <w:r w:rsidRPr="00DA0AB3">
        <w:rPr>
          <w:rFonts w:ascii="Times New Roman" w:hAnsi="Times New Roman" w:cs="Times New Roman"/>
          <w:b/>
          <w:i/>
          <w:sz w:val="24"/>
          <w:szCs w:val="24"/>
          <w:shd w:val="clear" w:color="auto" w:fill="FFFFFF"/>
        </w:rPr>
        <w:t>epistemología de un proyecto factible</w:t>
      </w:r>
      <w:r w:rsidRPr="00DA0AB3">
        <w:rPr>
          <w:rFonts w:ascii="Times New Roman" w:hAnsi="Times New Roman" w:cs="Times New Roman"/>
          <w:sz w:val="24"/>
          <w:szCs w:val="24"/>
          <w:shd w:val="clear" w:color="auto" w:fill="FFFFFF"/>
        </w:rPr>
        <w:t xml:space="preserve">. Disponible en. </w:t>
      </w:r>
      <w:r w:rsidRPr="00DA0AB3">
        <w:rPr>
          <w:rFonts w:ascii="Times New Roman" w:hAnsi="Times New Roman" w:cs="Times New Roman"/>
          <w:sz w:val="24"/>
          <w:szCs w:val="24"/>
          <w:u w:val="single"/>
          <w:shd w:val="clear" w:color="auto" w:fill="FFFFFF"/>
        </w:rPr>
        <w:t>epistemologiadeunproyectofactiblenew.entornoempresarial.com/.../epistemologia-del-proyecto-factible</w:t>
      </w:r>
      <w:r w:rsidRPr="00DA0AB3">
        <w:rPr>
          <w:rFonts w:ascii="Times New Roman" w:hAnsi="Times New Roman" w:cs="Times New Roman"/>
          <w:sz w:val="24"/>
          <w:szCs w:val="24"/>
          <w:shd w:val="clear" w:color="auto" w:fill="FFFFFF"/>
        </w:rPr>
        <w:t xml:space="preserve"> [Consulta: 16 de diciembre 2014]</w:t>
      </w:r>
    </w:p>
    <w:p w14:paraId="5D08D1F2" w14:textId="77777777" w:rsidR="0079545C" w:rsidRPr="00DA0AB3" w:rsidRDefault="0079545C" w:rsidP="00BA41A4">
      <w:pPr>
        <w:spacing w:after="0" w:line="240" w:lineRule="auto"/>
        <w:ind w:left="170" w:right="170" w:hanging="170"/>
        <w:rPr>
          <w:rFonts w:ascii="Times New Roman" w:hAnsi="Times New Roman" w:cs="Times New Roman"/>
          <w:b/>
          <w:sz w:val="24"/>
          <w:szCs w:val="24"/>
        </w:rPr>
      </w:pPr>
    </w:p>
    <w:p w14:paraId="1EC826F1" w14:textId="77777777" w:rsidR="00D505D6" w:rsidRDefault="00992BEB" w:rsidP="00BA41A4">
      <w:pPr>
        <w:spacing w:after="0" w:line="240" w:lineRule="auto"/>
        <w:ind w:left="170" w:right="170" w:hanging="170"/>
        <w:jc w:val="both"/>
        <w:rPr>
          <w:rFonts w:ascii="Times New Roman" w:hAnsi="Times New Roman" w:cs="Times New Roman"/>
          <w:sz w:val="24"/>
          <w:szCs w:val="24"/>
        </w:rPr>
      </w:pPr>
      <w:r w:rsidRPr="00DA0AB3">
        <w:rPr>
          <w:rFonts w:ascii="Times New Roman" w:hAnsi="Times New Roman" w:cs="Times New Roman"/>
          <w:sz w:val="24"/>
          <w:szCs w:val="24"/>
        </w:rPr>
        <w:t>Arias, F. (1999).</w:t>
      </w:r>
      <w:r w:rsidRPr="00DA0AB3">
        <w:rPr>
          <w:rStyle w:val="apple-converted-space"/>
          <w:rFonts w:ascii="Times New Roman" w:hAnsi="Times New Roman" w:cs="Times New Roman"/>
          <w:sz w:val="24"/>
          <w:szCs w:val="24"/>
        </w:rPr>
        <w:t> </w:t>
      </w:r>
      <w:r w:rsidRPr="00DA0AB3">
        <w:rPr>
          <w:rFonts w:ascii="Times New Roman" w:hAnsi="Times New Roman" w:cs="Times New Roman"/>
          <w:b/>
          <w:bCs/>
          <w:i/>
          <w:sz w:val="24"/>
          <w:szCs w:val="24"/>
        </w:rPr>
        <w:t>El Proyecto de Investigación: Guía para su Elaboración</w:t>
      </w:r>
      <w:r w:rsidRPr="00DA0AB3">
        <w:rPr>
          <w:rFonts w:ascii="Times New Roman" w:hAnsi="Times New Roman" w:cs="Times New Roman"/>
          <w:bCs/>
          <w:i/>
          <w:sz w:val="24"/>
          <w:szCs w:val="24"/>
        </w:rPr>
        <w:t>.</w:t>
      </w:r>
      <w:r w:rsidRPr="00DA0AB3">
        <w:rPr>
          <w:rStyle w:val="apple-converted-space"/>
          <w:rFonts w:ascii="Times New Roman" w:hAnsi="Times New Roman" w:cs="Times New Roman"/>
          <w:sz w:val="24"/>
          <w:szCs w:val="24"/>
        </w:rPr>
        <w:t> </w:t>
      </w:r>
      <w:r w:rsidR="0076567A" w:rsidRPr="00DA0AB3">
        <w:rPr>
          <w:rFonts w:ascii="Times New Roman" w:hAnsi="Times New Roman" w:cs="Times New Roman"/>
          <w:sz w:val="24"/>
          <w:szCs w:val="24"/>
        </w:rPr>
        <w:t>Caracas: EPÍSTEME</w:t>
      </w:r>
      <w:r w:rsidRPr="00DA0AB3">
        <w:rPr>
          <w:rFonts w:ascii="Times New Roman" w:hAnsi="Times New Roman" w:cs="Times New Roman"/>
          <w:sz w:val="24"/>
          <w:szCs w:val="24"/>
        </w:rPr>
        <w:t>, C.A</w:t>
      </w:r>
    </w:p>
    <w:p w14:paraId="366B152B" w14:textId="77777777" w:rsidR="0079545C" w:rsidRPr="00DA0AB3" w:rsidRDefault="0079545C" w:rsidP="00BA41A4">
      <w:pPr>
        <w:spacing w:after="0" w:line="240" w:lineRule="auto"/>
        <w:ind w:left="170" w:right="170" w:hanging="170"/>
        <w:jc w:val="both"/>
        <w:rPr>
          <w:rFonts w:ascii="Times New Roman" w:hAnsi="Times New Roman" w:cs="Times New Roman"/>
          <w:sz w:val="24"/>
          <w:szCs w:val="24"/>
        </w:rPr>
      </w:pPr>
    </w:p>
    <w:p w14:paraId="7F8A9FB3" w14:textId="0B2614A4" w:rsidR="00AF1F11" w:rsidRDefault="00AF1F11" w:rsidP="00BA41A4">
      <w:pPr>
        <w:spacing w:after="0" w:line="240" w:lineRule="auto"/>
        <w:ind w:left="170" w:right="170" w:hanging="170"/>
        <w:jc w:val="both"/>
        <w:rPr>
          <w:rFonts w:ascii="Times New Roman" w:hAnsi="Times New Roman" w:cs="Times New Roman"/>
          <w:sz w:val="24"/>
          <w:szCs w:val="24"/>
        </w:rPr>
      </w:pPr>
      <w:r w:rsidRPr="00DA0AB3">
        <w:rPr>
          <w:rFonts w:ascii="Times New Roman" w:hAnsi="Times New Roman" w:cs="Times New Roman"/>
          <w:sz w:val="24"/>
          <w:szCs w:val="24"/>
        </w:rPr>
        <w:t xml:space="preserve">Arias, F. </w:t>
      </w:r>
      <w:r w:rsidR="00C66324">
        <w:rPr>
          <w:rFonts w:ascii="Times New Roman" w:hAnsi="Times New Roman" w:cs="Times New Roman"/>
          <w:sz w:val="24"/>
          <w:szCs w:val="24"/>
        </w:rPr>
        <w:t xml:space="preserve">      </w:t>
      </w:r>
      <w:r w:rsidRPr="00DA0AB3">
        <w:rPr>
          <w:rFonts w:ascii="Times New Roman" w:hAnsi="Times New Roman" w:cs="Times New Roman"/>
          <w:sz w:val="24"/>
          <w:szCs w:val="24"/>
        </w:rPr>
        <w:t xml:space="preserve">(2006).  </w:t>
      </w:r>
      <w:r w:rsidRPr="00DA0AB3">
        <w:rPr>
          <w:rFonts w:ascii="Times New Roman" w:hAnsi="Times New Roman" w:cs="Times New Roman"/>
          <w:b/>
          <w:i/>
          <w:sz w:val="24"/>
          <w:szCs w:val="24"/>
        </w:rPr>
        <w:t xml:space="preserve">El proyecto de investigación: Introducción a la Metodología Científica. </w:t>
      </w:r>
      <w:r w:rsidRPr="00DA0AB3">
        <w:rPr>
          <w:rFonts w:ascii="Times New Roman" w:hAnsi="Times New Roman" w:cs="Times New Roman"/>
          <w:sz w:val="24"/>
          <w:szCs w:val="24"/>
        </w:rPr>
        <w:t>Caracas: EPÍSTEME, C.A.</w:t>
      </w:r>
    </w:p>
    <w:p w14:paraId="4517EDCF" w14:textId="77777777" w:rsidR="0079545C" w:rsidRPr="00DA0AB3" w:rsidRDefault="0079545C" w:rsidP="00BA41A4">
      <w:pPr>
        <w:spacing w:after="0" w:line="240" w:lineRule="auto"/>
        <w:ind w:left="170" w:right="170" w:hanging="170"/>
        <w:jc w:val="both"/>
        <w:rPr>
          <w:rFonts w:ascii="Times New Roman" w:hAnsi="Times New Roman" w:cs="Times New Roman"/>
          <w:b/>
          <w:sz w:val="24"/>
          <w:szCs w:val="24"/>
        </w:rPr>
      </w:pPr>
    </w:p>
    <w:p w14:paraId="041D800E" w14:textId="77777777" w:rsidR="00AF1F11" w:rsidRDefault="00AF1F11" w:rsidP="00BA41A4">
      <w:pPr>
        <w:spacing w:after="0" w:line="240" w:lineRule="auto"/>
        <w:ind w:left="170" w:right="170" w:hanging="170"/>
        <w:jc w:val="both"/>
        <w:rPr>
          <w:rFonts w:ascii="Times New Roman" w:hAnsi="Times New Roman" w:cs="Times New Roman"/>
          <w:sz w:val="24"/>
          <w:szCs w:val="24"/>
        </w:rPr>
      </w:pPr>
      <w:r w:rsidRPr="00DA0AB3">
        <w:rPr>
          <w:rFonts w:ascii="Times New Roman" w:hAnsi="Times New Roman" w:cs="Times New Roman"/>
          <w:sz w:val="24"/>
          <w:szCs w:val="24"/>
        </w:rPr>
        <w:t xml:space="preserve">Ausubel, Rodríguez, Días y </w:t>
      </w:r>
      <w:proofErr w:type="spellStart"/>
      <w:r w:rsidRPr="00DA0AB3">
        <w:rPr>
          <w:rFonts w:ascii="Times New Roman" w:hAnsi="Times New Roman" w:cs="Times New Roman"/>
          <w:sz w:val="24"/>
          <w:szCs w:val="24"/>
        </w:rPr>
        <w:t>Fiszer</w:t>
      </w:r>
      <w:proofErr w:type="spellEnd"/>
      <w:r w:rsidRPr="00DA0AB3">
        <w:rPr>
          <w:rFonts w:ascii="Times New Roman" w:hAnsi="Times New Roman" w:cs="Times New Roman"/>
          <w:sz w:val="24"/>
          <w:szCs w:val="24"/>
        </w:rPr>
        <w:t xml:space="preserve"> (2006, 2004,2002) </w:t>
      </w:r>
      <w:r w:rsidRPr="00DA0AB3">
        <w:rPr>
          <w:rFonts w:ascii="Times New Roman" w:hAnsi="Times New Roman" w:cs="Times New Roman"/>
          <w:b/>
          <w:i/>
          <w:sz w:val="24"/>
          <w:szCs w:val="24"/>
        </w:rPr>
        <w:t>teoría del aprendizaje significativo de Ausubel.</w:t>
      </w:r>
      <w:r w:rsidRPr="00DA0AB3">
        <w:rPr>
          <w:rFonts w:ascii="Times New Roman" w:hAnsi="Times New Roman" w:cs="Times New Roman"/>
          <w:sz w:val="24"/>
          <w:szCs w:val="24"/>
        </w:rPr>
        <w:t xml:space="preserve"> Disponible en: </w:t>
      </w:r>
      <w:r w:rsidRPr="00DA0AB3">
        <w:rPr>
          <w:rFonts w:ascii="Times New Roman" w:hAnsi="Times New Roman" w:cs="Times New Roman"/>
          <w:sz w:val="24"/>
          <w:szCs w:val="24"/>
          <w:u w:val="single"/>
        </w:rPr>
        <w:lastRenderedPageBreak/>
        <w:t>http://paradigmaseducativosuft.blogspot.com/2011/05/teoria-del-aprendizaje-significativo-de.html</w:t>
      </w:r>
      <w:r w:rsidRPr="00DA0AB3">
        <w:rPr>
          <w:rFonts w:ascii="Times New Roman" w:hAnsi="Times New Roman" w:cs="Times New Roman"/>
          <w:sz w:val="24"/>
          <w:szCs w:val="24"/>
        </w:rPr>
        <w:t xml:space="preserve"> [Consulta: 16 de diciembre 2014]</w:t>
      </w:r>
    </w:p>
    <w:p w14:paraId="420AFA36" w14:textId="77777777" w:rsidR="0079545C" w:rsidRPr="00DA0AB3" w:rsidRDefault="0079545C" w:rsidP="00BA41A4">
      <w:pPr>
        <w:spacing w:after="0" w:line="240" w:lineRule="auto"/>
        <w:ind w:left="170" w:right="170" w:hanging="170"/>
        <w:jc w:val="both"/>
        <w:rPr>
          <w:rFonts w:ascii="Times New Roman" w:hAnsi="Times New Roman" w:cs="Times New Roman"/>
          <w:sz w:val="24"/>
          <w:szCs w:val="24"/>
        </w:rPr>
      </w:pPr>
    </w:p>
    <w:p w14:paraId="7AC64D75" w14:textId="77777777" w:rsidR="00AF1F11" w:rsidRDefault="00AF1F11" w:rsidP="00BA41A4">
      <w:pPr>
        <w:pStyle w:val="Sinespaciado"/>
        <w:ind w:left="170" w:right="170" w:hanging="170"/>
        <w:rPr>
          <w:rFonts w:ascii="Times New Roman" w:hAnsi="Times New Roman" w:cs="Times New Roman"/>
          <w:sz w:val="24"/>
          <w:szCs w:val="24"/>
        </w:rPr>
      </w:pPr>
      <w:proofErr w:type="spellStart"/>
      <w:r w:rsidRPr="00DA0AB3">
        <w:rPr>
          <w:rFonts w:ascii="Times New Roman" w:hAnsi="Times New Roman" w:cs="Times New Roman"/>
          <w:sz w:val="24"/>
          <w:szCs w:val="24"/>
        </w:rPr>
        <w:t>BalestriniAcuña</w:t>
      </w:r>
      <w:proofErr w:type="spellEnd"/>
      <w:r w:rsidRPr="00DA0AB3">
        <w:rPr>
          <w:rFonts w:ascii="Times New Roman" w:hAnsi="Times New Roman" w:cs="Times New Roman"/>
          <w:sz w:val="24"/>
          <w:szCs w:val="24"/>
        </w:rPr>
        <w:t xml:space="preserve">, M. (2001). </w:t>
      </w:r>
      <w:r w:rsidRPr="00DA0AB3">
        <w:rPr>
          <w:rFonts w:ascii="Times New Roman" w:hAnsi="Times New Roman" w:cs="Times New Roman"/>
          <w:b/>
          <w:i/>
          <w:sz w:val="24"/>
          <w:szCs w:val="24"/>
        </w:rPr>
        <w:t>Procedimientos técnicos de la investigación documental. Orientaciones para la presentación de informes, monografías, tesis, tesinas, trabajos de ascensos y otros</w:t>
      </w:r>
      <w:r w:rsidRPr="00DA0AB3">
        <w:rPr>
          <w:rFonts w:ascii="Times New Roman" w:hAnsi="Times New Roman" w:cs="Times New Roman"/>
          <w:sz w:val="24"/>
          <w:szCs w:val="24"/>
        </w:rPr>
        <w:t>. Caracas: PANAPO, C.A.</w:t>
      </w:r>
    </w:p>
    <w:p w14:paraId="3A2DC58E" w14:textId="77777777" w:rsidR="0079545C" w:rsidRPr="00DA0AB3" w:rsidRDefault="0079545C" w:rsidP="00BA41A4">
      <w:pPr>
        <w:pStyle w:val="Sinespaciado"/>
        <w:ind w:left="170" w:right="170" w:hanging="170"/>
        <w:rPr>
          <w:rFonts w:ascii="Times New Roman" w:hAnsi="Times New Roman" w:cs="Times New Roman"/>
          <w:sz w:val="24"/>
          <w:szCs w:val="24"/>
        </w:rPr>
      </w:pPr>
    </w:p>
    <w:p w14:paraId="2496806F" w14:textId="77777777" w:rsidR="00AF1F11" w:rsidRDefault="00AF1F11" w:rsidP="00BA41A4">
      <w:pPr>
        <w:spacing w:after="0" w:line="240" w:lineRule="auto"/>
        <w:ind w:left="170" w:right="170" w:hanging="170"/>
        <w:jc w:val="both"/>
        <w:rPr>
          <w:rFonts w:ascii="Times New Roman" w:hAnsi="Times New Roman" w:cs="Times New Roman"/>
          <w:sz w:val="24"/>
          <w:szCs w:val="24"/>
          <w:shd w:val="clear" w:color="auto" w:fill="FFFFFF"/>
        </w:rPr>
      </w:pPr>
      <w:proofErr w:type="spellStart"/>
      <w:r w:rsidRPr="00DA0AB3">
        <w:rPr>
          <w:rFonts w:ascii="Times New Roman" w:hAnsi="Times New Roman" w:cs="Times New Roman"/>
          <w:sz w:val="24"/>
          <w:szCs w:val="24"/>
          <w:shd w:val="clear" w:color="auto" w:fill="FFFFFF"/>
        </w:rPr>
        <w:t>Bavaresco</w:t>
      </w:r>
      <w:proofErr w:type="spellEnd"/>
      <w:r w:rsidRPr="00DA0AB3">
        <w:rPr>
          <w:rFonts w:ascii="Times New Roman" w:hAnsi="Times New Roman" w:cs="Times New Roman"/>
          <w:sz w:val="24"/>
          <w:szCs w:val="24"/>
          <w:shd w:val="clear" w:color="auto" w:fill="FFFFFF"/>
        </w:rPr>
        <w:t xml:space="preserve"> (2006) </w:t>
      </w:r>
      <w:r w:rsidRPr="00DA0AB3">
        <w:rPr>
          <w:rFonts w:ascii="Times New Roman" w:hAnsi="Times New Roman" w:cs="Times New Roman"/>
          <w:b/>
          <w:i/>
          <w:sz w:val="24"/>
          <w:szCs w:val="24"/>
          <w:shd w:val="clear" w:color="auto" w:fill="FFFFFF"/>
        </w:rPr>
        <w:t>Metodología de la investigación</w:t>
      </w:r>
      <w:r w:rsidRPr="00DA0AB3">
        <w:rPr>
          <w:rFonts w:ascii="Times New Roman" w:hAnsi="Times New Roman" w:cs="Times New Roman"/>
          <w:sz w:val="24"/>
          <w:szCs w:val="24"/>
          <w:shd w:val="clear" w:color="auto" w:fill="FFFFFF"/>
        </w:rPr>
        <w:t xml:space="preserve">. Disponible en: </w:t>
      </w:r>
      <w:r w:rsidRPr="00DA0AB3">
        <w:rPr>
          <w:rFonts w:ascii="Times New Roman" w:hAnsi="Times New Roman" w:cs="Times New Roman"/>
          <w:sz w:val="24"/>
          <w:szCs w:val="24"/>
          <w:u w:val="single"/>
          <w:shd w:val="clear" w:color="auto" w:fill="FFFFFF"/>
        </w:rPr>
        <w:t>virtual.urbe.edu/</w:t>
      </w:r>
      <w:proofErr w:type="spellStart"/>
      <w:r w:rsidRPr="00DA0AB3">
        <w:rPr>
          <w:rFonts w:ascii="Times New Roman" w:hAnsi="Times New Roman" w:cs="Times New Roman"/>
          <w:sz w:val="24"/>
          <w:szCs w:val="24"/>
          <w:u w:val="single"/>
          <w:shd w:val="clear" w:color="auto" w:fill="FFFFFF"/>
        </w:rPr>
        <w:t>tesispub</w:t>
      </w:r>
      <w:proofErr w:type="spellEnd"/>
      <w:r w:rsidRPr="00DA0AB3">
        <w:rPr>
          <w:rFonts w:ascii="Times New Roman" w:hAnsi="Times New Roman" w:cs="Times New Roman"/>
          <w:sz w:val="24"/>
          <w:szCs w:val="24"/>
          <w:u w:val="single"/>
          <w:shd w:val="clear" w:color="auto" w:fill="FFFFFF"/>
        </w:rPr>
        <w:t>/0093186/cap03.pd</w:t>
      </w:r>
      <w:r w:rsidRPr="00DA0AB3">
        <w:rPr>
          <w:rFonts w:ascii="Times New Roman" w:hAnsi="Times New Roman" w:cs="Times New Roman"/>
          <w:sz w:val="24"/>
          <w:szCs w:val="24"/>
          <w:shd w:val="clear" w:color="auto" w:fill="FFFFFF"/>
        </w:rPr>
        <w:t xml:space="preserve"> [Consulta: 16 de diciembre 2014]</w:t>
      </w:r>
    </w:p>
    <w:p w14:paraId="7A0EF9AC" w14:textId="77777777" w:rsidR="0079545C" w:rsidRPr="00DA0AB3" w:rsidRDefault="0079545C" w:rsidP="00BA41A4">
      <w:pPr>
        <w:spacing w:after="0" w:line="240" w:lineRule="auto"/>
        <w:ind w:left="170" w:right="170" w:hanging="170"/>
        <w:jc w:val="both"/>
        <w:rPr>
          <w:rFonts w:ascii="Times New Roman" w:hAnsi="Times New Roman" w:cs="Times New Roman"/>
          <w:sz w:val="24"/>
          <w:szCs w:val="24"/>
          <w:shd w:val="clear" w:color="auto" w:fill="FFFFFF"/>
        </w:rPr>
      </w:pPr>
    </w:p>
    <w:p w14:paraId="3CC9F0C6" w14:textId="77777777" w:rsidR="00992BEB" w:rsidRDefault="00AF1F11" w:rsidP="00BA41A4">
      <w:pPr>
        <w:pStyle w:val="Sinespaciado"/>
        <w:ind w:left="170" w:right="170" w:hanging="170"/>
        <w:rPr>
          <w:rFonts w:ascii="Times New Roman" w:hAnsi="Times New Roman" w:cs="Times New Roman"/>
          <w:sz w:val="24"/>
          <w:szCs w:val="24"/>
        </w:rPr>
      </w:pPr>
      <w:proofErr w:type="spellStart"/>
      <w:r w:rsidRPr="00DA0AB3">
        <w:rPr>
          <w:rFonts w:ascii="Times New Roman" w:hAnsi="Times New Roman" w:cs="Times New Roman"/>
          <w:sz w:val="24"/>
          <w:szCs w:val="24"/>
        </w:rPr>
        <w:t>Bisquerra</w:t>
      </w:r>
      <w:proofErr w:type="spellEnd"/>
      <w:r w:rsidRPr="00DA0AB3">
        <w:rPr>
          <w:rFonts w:ascii="Times New Roman" w:hAnsi="Times New Roman" w:cs="Times New Roman"/>
          <w:sz w:val="24"/>
          <w:szCs w:val="24"/>
        </w:rPr>
        <w:t xml:space="preserve">, R. (1989) </w:t>
      </w:r>
      <w:r w:rsidRPr="00DA0AB3">
        <w:rPr>
          <w:rFonts w:ascii="Times New Roman" w:hAnsi="Times New Roman" w:cs="Times New Roman"/>
          <w:b/>
          <w:i/>
          <w:sz w:val="24"/>
          <w:szCs w:val="24"/>
        </w:rPr>
        <w:t>Métodos de la investigación educativa. Guía práctica</w:t>
      </w:r>
      <w:r w:rsidRPr="00DA0AB3">
        <w:rPr>
          <w:rFonts w:ascii="Times New Roman" w:hAnsi="Times New Roman" w:cs="Times New Roman"/>
          <w:sz w:val="24"/>
          <w:szCs w:val="24"/>
        </w:rPr>
        <w:t>. Barcelona: CEAC, S.A</w:t>
      </w:r>
    </w:p>
    <w:p w14:paraId="0900AD8F" w14:textId="77777777" w:rsidR="0079545C" w:rsidRPr="00DA0AB3" w:rsidRDefault="0079545C" w:rsidP="00BA41A4">
      <w:pPr>
        <w:pStyle w:val="Sinespaciado"/>
        <w:ind w:left="170" w:right="170" w:hanging="170"/>
        <w:rPr>
          <w:rFonts w:ascii="Times New Roman" w:hAnsi="Times New Roman" w:cs="Times New Roman"/>
          <w:sz w:val="24"/>
          <w:szCs w:val="24"/>
        </w:rPr>
      </w:pPr>
    </w:p>
    <w:p w14:paraId="2A26BC97" w14:textId="77777777" w:rsidR="00AF1F11" w:rsidRDefault="00AF1F11" w:rsidP="00BA41A4">
      <w:pPr>
        <w:spacing w:after="0" w:line="240" w:lineRule="auto"/>
        <w:ind w:left="170" w:right="170" w:hanging="170"/>
        <w:jc w:val="both"/>
        <w:rPr>
          <w:rFonts w:ascii="Times New Roman" w:hAnsi="Times New Roman" w:cs="Times New Roman"/>
          <w:sz w:val="24"/>
          <w:szCs w:val="24"/>
        </w:rPr>
      </w:pPr>
      <w:r w:rsidRPr="00DA0AB3">
        <w:rPr>
          <w:rFonts w:ascii="Times New Roman" w:hAnsi="Times New Roman" w:cs="Times New Roman"/>
          <w:b/>
          <w:sz w:val="24"/>
          <w:szCs w:val="24"/>
        </w:rPr>
        <w:t>Constitución de la República Bolivariana de Venezuela. (1999).</w:t>
      </w:r>
      <w:r w:rsidRPr="00DA0AB3">
        <w:rPr>
          <w:rFonts w:ascii="Times New Roman" w:hAnsi="Times New Roman" w:cs="Times New Roman"/>
          <w:sz w:val="24"/>
          <w:szCs w:val="24"/>
        </w:rPr>
        <w:t xml:space="preserve"> </w:t>
      </w:r>
      <w:r w:rsidRPr="00DA0AB3">
        <w:rPr>
          <w:rFonts w:ascii="Times New Roman" w:hAnsi="Times New Roman" w:cs="Times New Roman"/>
          <w:i/>
          <w:sz w:val="24"/>
          <w:szCs w:val="24"/>
        </w:rPr>
        <w:t>Gaceta Oficial de la República Bolivariana de Venezuela, N° 5453</w:t>
      </w:r>
      <w:r w:rsidRPr="00DA0AB3">
        <w:rPr>
          <w:rFonts w:ascii="Times New Roman" w:hAnsi="Times New Roman" w:cs="Times New Roman"/>
          <w:sz w:val="24"/>
          <w:szCs w:val="24"/>
        </w:rPr>
        <w:t>, marzo 3 de 2000.</w:t>
      </w:r>
    </w:p>
    <w:p w14:paraId="640C828C" w14:textId="77777777" w:rsidR="0079545C" w:rsidRPr="00DA0AB3" w:rsidRDefault="0079545C" w:rsidP="00BA41A4">
      <w:pPr>
        <w:spacing w:after="0" w:line="240" w:lineRule="auto"/>
        <w:ind w:left="170" w:right="170" w:hanging="170"/>
        <w:jc w:val="both"/>
        <w:rPr>
          <w:rFonts w:ascii="Times New Roman" w:hAnsi="Times New Roman" w:cs="Times New Roman"/>
          <w:sz w:val="24"/>
          <w:szCs w:val="24"/>
        </w:rPr>
      </w:pPr>
    </w:p>
    <w:p w14:paraId="6DFFA1EC" w14:textId="35F5296A" w:rsidR="00FE7816" w:rsidRPr="00FE7816" w:rsidRDefault="00FE7816" w:rsidP="00BA41A4">
      <w:pPr>
        <w:spacing w:after="0" w:line="240" w:lineRule="auto"/>
        <w:ind w:left="170" w:right="170" w:hanging="170"/>
        <w:jc w:val="both"/>
        <w:rPr>
          <w:rFonts w:ascii="Times New Roman" w:hAnsi="Times New Roman" w:cs="Times New Roman"/>
          <w:sz w:val="24"/>
          <w:szCs w:val="24"/>
        </w:rPr>
      </w:pPr>
      <w:r w:rsidRPr="00FE7816">
        <w:rPr>
          <w:rFonts w:ascii="Times New Roman" w:hAnsi="Times New Roman" w:cs="Times New Roman"/>
          <w:sz w:val="24"/>
          <w:szCs w:val="24"/>
        </w:rPr>
        <w:t xml:space="preserve">Corra, Y. (2009) </w:t>
      </w:r>
      <w:r w:rsidRPr="00FE7816">
        <w:rPr>
          <w:rFonts w:ascii="Times New Roman" w:hAnsi="Times New Roman" w:cs="Times New Roman"/>
          <w:b/>
          <w:i/>
          <w:sz w:val="24"/>
          <w:szCs w:val="24"/>
        </w:rPr>
        <w:t>validez y confiabilidad de los instrumentos de investigación para la recolección de datos.</w:t>
      </w:r>
      <w:r w:rsidRPr="00FE7816">
        <w:rPr>
          <w:rFonts w:ascii="Times New Roman" w:hAnsi="Times New Roman" w:cs="Times New Roman"/>
          <w:sz w:val="24"/>
          <w:szCs w:val="24"/>
        </w:rPr>
        <w:t xml:space="preserve"> Disponible en:http://servicio.bc.uc.edu.ve/educacion/revista/n33/</w:t>
      </w:r>
      <w:proofErr w:type="gramStart"/>
      <w:r w:rsidRPr="00FE7816">
        <w:rPr>
          <w:rFonts w:ascii="Times New Roman" w:hAnsi="Times New Roman" w:cs="Times New Roman"/>
          <w:sz w:val="24"/>
          <w:szCs w:val="24"/>
        </w:rPr>
        <w:t>art12.pdf[</w:t>
      </w:r>
      <w:proofErr w:type="gramEnd"/>
      <w:r w:rsidRPr="00FE7816">
        <w:rPr>
          <w:rFonts w:ascii="Times New Roman" w:hAnsi="Times New Roman" w:cs="Times New Roman"/>
          <w:sz w:val="24"/>
          <w:szCs w:val="24"/>
        </w:rPr>
        <w:t>Consulta: 5 de diciembre 2014]</w:t>
      </w:r>
    </w:p>
    <w:p w14:paraId="02F3DE63" w14:textId="77777777" w:rsidR="00FE7816" w:rsidRDefault="00FE7816" w:rsidP="00BA41A4">
      <w:pPr>
        <w:spacing w:after="0" w:line="240" w:lineRule="auto"/>
        <w:ind w:left="170" w:right="170" w:hanging="170"/>
        <w:jc w:val="both"/>
        <w:rPr>
          <w:rFonts w:ascii="Times New Roman" w:hAnsi="Times New Roman" w:cs="Times New Roman"/>
          <w:b/>
          <w:sz w:val="24"/>
          <w:szCs w:val="24"/>
        </w:rPr>
      </w:pPr>
    </w:p>
    <w:p w14:paraId="2B1DAC79" w14:textId="77777777" w:rsidR="00AF1F11" w:rsidRDefault="00AF1F11" w:rsidP="00BA41A4">
      <w:pPr>
        <w:spacing w:after="0" w:line="240" w:lineRule="auto"/>
        <w:ind w:left="170" w:right="170" w:hanging="170"/>
        <w:jc w:val="both"/>
        <w:rPr>
          <w:rFonts w:ascii="Times New Roman" w:hAnsi="Times New Roman" w:cs="Times New Roman"/>
          <w:sz w:val="24"/>
          <w:szCs w:val="24"/>
        </w:rPr>
      </w:pPr>
      <w:r w:rsidRPr="00DA0AB3">
        <w:rPr>
          <w:rFonts w:ascii="Times New Roman" w:hAnsi="Times New Roman" w:cs="Times New Roman"/>
          <w:b/>
          <w:sz w:val="24"/>
          <w:szCs w:val="24"/>
        </w:rPr>
        <w:t>Decreto Nº. 825. Presidencia de la República Bolivariana de Venezuela</w:t>
      </w:r>
      <w:r w:rsidRPr="00DA0AB3">
        <w:rPr>
          <w:rFonts w:ascii="Times New Roman" w:hAnsi="Times New Roman" w:cs="Times New Roman"/>
          <w:sz w:val="24"/>
          <w:szCs w:val="24"/>
        </w:rPr>
        <w:t xml:space="preserve">. </w:t>
      </w:r>
      <w:r w:rsidRPr="00DA0AB3">
        <w:rPr>
          <w:rFonts w:ascii="Times New Roman" w:hAnsi="Times New Roman" w:cs="Times New Roman"/>
          <w:i/>
          <w:sz w:val="24"/>
          <w:szCs w:val="24"/>
        </w:rPr>
        <w:t>Gaceta Oficial Nº 36.955</w:t>
      </w:r>
      <w:r w:rsidRPr="00DA0AB3">
        <w:rPr>
          <w:rFonts w:ascii="Times New Roman" w:hAnsi="Times New Roman" w:cs="Times New Roman"/>
          <w:sz w:val="24"/>
          <w:szCs w:val="24"/>
        </w:rPr>
        <w:t>. Mayo 22 de 2000</w:t>
      </w:r>
    </w:p>
    <w:p w14:paraId="2B8D3A90" w14:textId="77777777" w:rsidR="0079545C" w:rsidRPr="00DA0AB3" w:rsidRDefault="0079545C" w:rsidP="00BA41A4">
      <w:pPr>
        <w:spacing w:after="0" w:line="240" w:lineRule="auto"/>
        <w:ind w:left="170" w:right="170" w:hanging="170"/>
        <w:jc w:val="both"/>
        <w:rPr>
          <w:rFonts w:ascii="Times New Roman" w:hAnsi="Times New Roman" w:cs="Times New Roman"/>
          <w:sz w:val="24"/>
          <w:szCs w:val="24"/>
        </w:rPr>
      </w:pPr>
    </w:p>
    <w:p w14:paraId="2C6E599A" w14:textId="0C2BB7E1" w:rsidR="00AF1F11" w:rsidRDefault="00AF1F11" w:rsidP="00BA41A4">
      <w:pPr>
        <w:spacing w:after="0" w:line="240" w:lineRule="auto"/>
        <w:ind w:left="170" w:right="170" w:hanging="170"/>
        <w:jc w:val="both"/>
        <w:rPr>
          <w:rFonts w:ascii="Times New Roman" w:hAnsi="Times New Roman" w:cs="Times New Roman"/>
          <w:sz w:val="24"/>
          <w:szCs w:val="24"/>
        </w:rPr>
      </w:pPr>
      <w:r w:rsidRPr="00DA0AB3">
        <w:rPr>
          <w:rFonts w:ascii="Times New Roman" w:hAnsi="Times New Roman" w:cs="Times New Roman"/>
          <w:bCs/>
          <w:sz w:val="24"/>
          <w:szCs w:val="24"/>
        </w:rPr>
        <w:t>Escalona Velázquez, A.</w:t>
      </w:r>
      <w:r w:rsidRPr="00DA0AB3">
        <w:rPr>
          <w:rFonts w:ascii="Times New Roman" w:hAnsi="Times New Roman" w:cs="Times New Roman"/>
          <w:sz w:val="24"/>
          <w:szCs w:val="24"/>
        </w:rPr>
        <w:t xml:space="preserve"> </w:t>
      </w:r>
      <w:r w:rsidRPr="00DA0AB3">
        <w:rPr>
          <w:rFonts w:ascii="Times New Roman" w:hAnsi="Times New Roman" w:cs="Times New Roman"/>
          <w:bCs/>
          <w:sz w:val="24"/>
          <w:szCs w:val="24"/>
        </w:rPr>
        <w:t>2012</w:t>
      </w:r>
      <w:r w:rsidRPr="00DA0AB3">
        <w:rPr>
          <w:rFonts w:ascii="Times New Roman" w:hAnsi="Times New Roman" w:cs="Times New Roman"/>
          <w:b/>
          <w:bCs/>
          <w:sz w:val="24"/>
          <w:szCs w:val="24"/>
        </w:rPr>
        <w:t xml:space="preserve"> La</w:t>
      </w:r>
      <w:r w:rsidRPr="00DA0AB3">
        <w:rPr>
          <w:rFonts w:ascii="Times New Roman" w:hAnsi="Times New Roman" w:cs="Times New Roman"/>
          <w:b/>
          <w:i/>
          <w:iCs/>
          <w:sz w:val="24"/>
          <w:szCs w:val="24"/>
        </w:rPr>
        <w:t xml:space="preserve"> cultura popular tradicional como elemento esencial para la transformación sociocultural</w:t>
      </w:r>
      <w:r w:rsidRPr="00DA0AB3">
        <w:rPr>
          <w:rFonts w:ascii="Times New Roman" w:hAnsi="Times New Roman" w:cs="Times New Roman"/>
          <w:i/>
          <w:iCs/>
          <w:sz w:val="24"/>
          <w:szCs w:val="24"/>
        </w:rPr>
        <w:t>,</w:t>
      </w:r>
      <w:r w:rsidRPr="00DA0AB3">
        <w:rPr>
          <w:rFonts w:ascii="Times New Roman" w:hAnsi="Times New Roman" w:cs="Times New Roman"/>
          <w:sz w:val="24"/>
          <w:szCs w:val="24"/>
        </w:rPr>
        <w:t xml:space="preserve"> en Contribuciones a las Ciencias Sociales, Enero 2012, </w:t>
      </w:r>
      <w:hyperlink r:id="rId51" w:history="1">
        <w:r w:rsidR="0079545C" w:rsidRPr="00276C38">
          <w:rPr>
            <w:rStyle w:val="Hipervnculo"/>
            <w:rFonts w:ascii="Times New Roman" w:hAnsi="Times New Roman" w:cs="Times New Roman"/>
            <w:sz w:val="24"/>
            <w:szCs w:val="24"/>
          </w:rPr>
          <w:t>www.eumed.net/rev/cccss/17/</w:t>
        </w:r>
      </w:hyperlink>
    </w:p>
    <w:p w14:paraId="4EF925B3" w14:textId="77777777" w:rsidR="0079545C" w:rsidRPr="00DA0AB3" w:rsidRDefault="0079545C" w:rsidP="00BA41A4">
      <w:pPr>
        <w:spacing w:after="0" w:line="240" w:lineRule="auto"/>
        <w:ind w:left="170" w:right="170" w:hanging="170"/>
        <w:jc w:val="both"/>
        <w:rPr>
          <w:rFonts w:ascii="Times New Roman" w:hAnsi="Times New Roman" w:cs="Times New Roman"/>
          <w:sz w:val="24"/>
          <w:szCs w:val="24"/>
        </w:rPr>
      </w:pPr>
    </w:p>
    <w:p w14:paraId="501EB229" w14:textId="77777777" w:rsidR="005710C7" w:rsidRPr="005710C7" w:rsidRDefault="005710C7" w:rsidP="005710C7">
      <w:pPr>
        <w:pStyle w:val="Sinespaciado"/>
        <w:ind w:left="170" w:right="170" w:hanging="170"/>
        <w:rPr>
          <w:rFonts w:ascii="Times New Roman" w:hAnsi="Times New Roman" w:cs="Times New Roman"/>
          <w:sz w:val="24"/>
          <w:szCs w:val="24"/>
        </w:rPr>
      </w:pPr>
      <w:r w:rsidRPr="005710C7">
        <w:rPr>
          <w:rFonts w:ascii="Times New Roman" w:hAnsi="Times New Roman" w:cs="Times New Roman"/>
          <w:sz w:val="24"/>
          <w:szCs w:val="24"/>
        </w:rPr>
        <w:t xml:space="preserve">Franco, Y. (2011) </w:t>
      </w:r>
      <w:r w:rsidRPr="00FE7816">
        <w:rPr>
          <w:rFonts w:ascii="Times New Roman" w:hAnsi="Times New Roman" w:cs="Times New Roman"/>
          <w:b/>
          <w:i/>
          <w:sz w:val="24"/>
          <w:szCs w:val="24"/>
        </w:rPr>
        <w:t>población y muestra</w:t>
      </w:r>
      <w:r w:rsidRPr="005710C7">
        <w:rPr>
          <w:rFonts w:ascii="Times New Roman" w:hAnsi="Times New Roman" w:cs="Times New Roman"/>
          <w:sz w:val="24"/>
          <w:szCs w:val="24"/>
        </w:rPr>
        <w:t xml:space="preserve"> </w:t>
      </w:r>
      <w:r w:rsidRPr="00FE7816">
        <w:rPr>
          <w:rFonts w:ascii="Times New Roman" w:hAnsi="Times New Roman" w:cs="Times New Roman"/>
          <w:b/>
          <w:i/>
          <w:sz w:val="24"/>
          <w:szCs w:val="24"/>
        </w:rPr>
        <w:t>Tamayo y Tamayo</w:t>
      </w:r>
      <w:r w:rsidRPr="005710C7">
        <w:rPr>
          <w:rFonts w:ascii="Times New Roman" w:hAnsi="Times New Roman" w:cs="Times New Roman"/>
          <w:sz w:val="24"/>
          <w:szCs w:val="24"/>
        </w:rPr>
        <w:t>. Disponible en: http://tesisdeinvestig.blogspot.com/2011/06/poblacion-y-muestra-tamayo-y-</w:t>
      </w:r>
      <w:proofErr w:type="gramStart"/>
      <w:r w:rsidRPr="005710C7">
        <w:rPr>
          <w:rFonts w:ascii="Times New Roman" w:hAnsi="Times New Roman" w:cs="Times New Roman"/>
          <w:sz w:val="24"/>
          <w:szCs w:val="24"/>
        </w:rPr>
        <w:t>tamayo.html[</w:t>
      </w:r>
      <w:proofErr w:type="gramEnd"/>
      <w:r w:rsidRPr="005710C7">
        <w:rPr>
          <w:rFonts w:ascii="Times New Roman" w:hAnsi="Times New Roman" w:cs="Times New Roman"/>
          <w:sz w:val="24"/>
          <w:szCs w:val="24"/>
        </w:rPr>
        <w:t>Consulta: 5 de diciembre 2014]</w:t>
      </w:r>
    </w:p>
    <w:p w14:paraId="44A5A549" w14:textId="77777777" w:rsidR="005710C7" w:rsidRPr="005710C7" w:rsidRDefault="005710C7" w:rsidP="005710C7">
      <w:pPr>
        <w:pStyle w:val="Sinespaciado"/>
        <w:ind w:left="170" w:right="170" w:hanging="170"/>
        <w:rPr>
          <w:rFonts w:ascii="Times New Roman" w:hAnsi="Times New Roman" w:cs="Times New Roman"/>
          <w:sz w:val="24"/>
          <w:szCs w:val="24"/>
        </w:rPr>
      </w:pPr>
    </w:p>
    <w:p w14:paraId="1C388839" w14:textId="21C2CBEB" w:rsidR="005710C7" w:rsidRDefault="005710C7" w:rsidP="005710C7">
      <w:pPr>
        <w:pStyle w:val="Sinespaciado"/>
        <w:ind w:left="170" w:right="170" w:hanging="170"/>
        <w:rPr>
          <w:rFonts w:ascii="Times New Roman" w:hAnsi="Times New Roman" w:cs="Times New Roman"/>
          <w:sz w:val="24"/>
          <w:szCs w:val="24"/>
        </w:rPr>
      </w:pPr>
      <w:r w:rsidRPr="005710C7">
        <w:rPr>
          <w:rFonts w:ascii="Times New Roman" w:hAnsi="Times New Roman" w:cs="Times New Roman"/>
          <w:sz w:val="24"/>
          <w:szCs w:val="24"/>
        </w:rPr>
        <w:t>Franco, Y. (2011) tesis de investigación. Disponible en:      http://tesisdeinvestig.blogspot.com/2011/07/proyecto-factible.html [Consulta: 5 de diciembre 2014]</w:t>
      </w:r>
    </w:p>
    <w:p w14:paraId="4915CD83" w14:textId="77777777" w:rsidR="005710C7" w:rsidRDefault="005710C7" w:rsidP="00BA41A4">
      <w:pPr>
        <w:pStyle w:val="Sinespaciado"/>
        <w:ind w:left="170" w:right="170" w:hanging="170"/>
        <w:rPr>
          <w:rFonts w:ascii="Times New Roman" w:hAnsi="Times New Roman" w:cs="Times New Roman"/>
          <w:sz w:val="24"/>
          <w:szCs w:val="24"/>
        </w:rPr>
      </w:pPr>
    </w:p>
    <w:p w14:paraId="207032E7" w14:textId="77777777" w:rsidR="009D36AB" w:rsidRDefault="009D36AB" w:rsidP="00BA41A4">
      <w:pPr>
        <w:pStyle w:val="Sinespaciado"/>
        <w:ind w:left="170" w:right="170" w:hanging="170"/>
        <w:rPr>
          <w:rFonts w:ascii="Times New Roman" w:hAnsi="Times New Roman" w:cs="Times New Roman"/>
          <w:sz w:val="24"/>
          <w:szCs w:val="24"/>
        </w:rPr>
      </w:pPr>
      <w:r w:rsidRPr="00DA0AB3">
        <w:rPr>
          <w:rFonts w:ascii="Times New Roman" w:hAnsi="Times New Roman" w:cs="Times New Roman"/>
          <w:sz w:val="24"/>
          <w:szCs w:val="24"/>
        </w:rPr>
        <w:t xml:space="preserve">Fundación </w:t>
      </w:r>
      <w:proofErr w:type="spellStart"/>
      <w:r w:rsidRPr="00DA0AB3">
        <w:rPr>
          <w:rFonts w:ascii="Times New Roman" w:hAnsi="Times New Roman" w:cs="Times New Roman"/>
          <w:sz w:val="24"/>
          <w:szCs w:val="24"/>
        </w:rPr>
        <w:t>Bigott</w:t>
      </w:r>
      <w:proofErr w:type="spellEnd"/>
      <w:r w:rsidRPr="00DA0AB3">
        <w:rPr>
          <w:rFonts w:ascii="Times New Roman" w:hAnsi="Times New Roman" w:cs="Times New Roman"/>
          <w:sz w:val="24"/>
          <w:szCs w:val="24"/>
        </w:rPr>
        <w:t xml:space="preserve"> (2006). </w:t>
      </w:r>
      <w:r w:rsidRPr="00DA0AB3">
        <w:rPr>
          <w:rFonts w:ascii="Times New Roman" w:hAnsi="Times New Roman" w:cs="Times New Roman"/>
          <w:b/>
          <w:i/>
          <w:sz w:val="24"/>
          <w:szCs w:val="24"/>
        </w:rPr>
        <w:t xml:space="preserve">Tres danzas, tres raíces. </w:t>
      </w:r>
      <w:r w:rsidRPr="00DA0AB3">
        <w:rPr>
          <w:rFonts w:ascii="Times New Roman" w:hAnsi="Times New Roman" w:cs="Times New Roman"/>
          <w:sz w:val="24"/>
          <w:szCs w:val="24"/>
        </w:rPr>
        <w:t>Caracas, Venezuela: Autor</w:t>
      </w:r>
    </w:p>
    <w:p w14:paraId="0439E552" w14:textId="77777777" w:rsidR="0079545C" w:rsidRPr="00DA0AB3" w:rsidRDefault="0079545C" w:rsidP="00BA41A4">
      <w:pPr>
        <w:pStyle w:val="Sinespaciado"/>
        <w:ind w:left="170" w:right="170" w:hanging="170"/>
        <w:rPr>
          <w:rFonts w:ascii="Times New Roman" w:hAnsi="Times New Roman" w:cs="Times New Roman"/>
          <w:sz w:val="24"/>
          <w:szCs w:val="24"/>
        </w:rPr>
      </w:pPr>
    </w:p>
    <w:p w14:paraId="6904268A" w14:textId="77777777" w:rsidR="00AF1F11" w:rsidRDefault="00AF1F11" w:rsidP="00BA41A4">
      <w:pPr>
        <w:spacing w:after="0" w:line="240" w:lineRule="auto"/>
        <w:ind w:left="170" w:right="170" w:hanging="170"/>
        <w:jc w:val="both"/>
        <w:rPr>
          <w:rFonts w:ascii="Times New Roman" w:eastAsia="Calibri" w:hAnsi="Times New Roman" w:cs="Times New Roman"/>
          <w:sz w:val="24"/>
          <w:szCs w:val="24"/>
          <w:shd w:val="clear" w:color="auto" w:fill="FFFFFF"/>
        </w:rPr>
      </w:pPr>
      <w:r w:rsidRPr="00DA0AB3">
        <w:rPr>
          <w:rFonts w:ascii="Times New Roman" w:eastAsia="Calibri" w:hAnsi="Times New Roman" w:cs="Times New Roman"/>
          <w:sz w:val="24"/>
          <w:szCs w:val="24"/>
          <w:shd w:val="clear" w:color="auto" w:fill="FFFFFF"/>
        </w:rPr>
        <w:t xml:space="preserve">Gómez Rafael (2006) </w:t>
      </w:r>
      <w:r w:rsidRPr="00DA0AB3">
        <w:rPr>
          <w:rFonts w:ascii="Times New Roman" w:eastAsia="Calibri" w:hAnsi="Times New Roman" w:cs="Times New Roman"/>
          <w:b/>
          <w:i/>
          <w:sz w:val="24"/>
          <w:szCs w:val="24"/>
          <w:shd w:val="clear" w:color="auto" w:fill="FFFFFF"/>
        </w:rPr>
        <w:t>cultura e identidad venezolana</w:t>
      </w:r>
      <w:r w:rsidRPr="00DA0AB3">
        <w:rPr>
          <w:rFonts w:ascii="Times New Roman" w:eastAsia="Calibri" w:hAnsi="Times New Roman" w:cs="Times New Roman"/>
          <w:sz w:val="24"/>
          <w:szCs w:val="24"/>
          <w:shd w:val="clear" w:color="auto" w:fill="FFFFFF"/>
        </w:rPr>
        <w:t xml:space="preserve">. Disponible en. </w:t>
      </w:r>
      <w:hyperlink r:id="rId52" w:history="1">
        <w:r w:rsidRPr="00DA0AB3">
          <w:rPr>
            <w:rFonts w:ascii="Times New Roman" w:eastAsia="Calibri" w:hAnsi="Times New Roman" w:cs="Times New Roman"/>
            <w:sz w:val="24"/>
            <w:szCs w:val="24"/>
            <w:u w:val="single"/>
            <w:shd w:val="clear" w:color="auto" w:fill="FFFFFF"/>
          </w:rPr>
          <w:t>http://saber.ucv.ve/jspui/bitstream/123456789/1556/1/Tesis%20para%20C.D..pdf</w:t>
        </w:r>
      </w:hyperlink>
      <w:r w:rsidRPr="00DA0AB3">
        <w:rPr>
          <w:rFonts w:ascii="Times New Roman" w:eastAsia="Calibri" w:hAnsi="Times New Roman" w:cs="Times New Roman"/>
          <w:sz w:val="24"/>
          <w:szCs w:val="24"/>
          <w:shd w:val="clear" w:color="auto" w:fill="FFFFFF"/>
        </w:rPr>
        <w:t>[Consulta: 16 de diciembre 2014]</w:t>
      </w:r>
    </w:p>
    <w:p w14:paraId="3C1F1F34" w14:textId="77777777" w:rsidR="0079545C" w:rsidRPr="00DA0AB3" w:rsidRDefault="0079545C" w:rsidP="00BA41A4">
      <w:pPr>
        <w:spacing w:after="0" w:line="240" w:lineRule="auto"/>
        <w:ind w:left="170" w:right="170" w:hanging="170"/>
        <w:jc w:val="both"/>
        <w:rPr>
          <w:rFonts w:ascii="Times New Roman" w:eastAsia="Calibri" w:hAnsi="Times New Roman" w:cs="Times New Roman"/>
          <w:sz w:val="24"/>
          <w:szCs w:val="24"/>
          <w:shd w:val="clear" w:color="auto" w:fill="FFFFFF"/>
        </w:rPr>
      </w:pPr>
    </w:p>
    <w:p w14:paraId="5F475991" w14:textId="77777777" w:rsidR="00E3647F" w:rsidRDefault="00E3647F" w:rsidP="00BA41A4">
      <w:pPr>
        <w:pStyle w:val="Sinespaciado"/>
        <w:ind w:left="170" w:right="170" w:hanging="170"/>
        <w:rPr>
          <w:rFonts w:ascii="Times New Roman" w:hAnsi="Times New Roman" w:cs="Times New Roman"/>
          <w:sz w:val="24"/>
          <w:szCs w:val="24"/>
        </w:rPr>
      </w:pPr>
      <w:r w:rsidRPr="00DA0AB3">
        <w:rPr>
          <w:rFonts w:ascii="Times New Roman" w:hAnsi="Times New Roman" w:cs="Times New Roman"/>
          <w:sz w:val="24"/>
          <w:szCs w:val="24"/>
        </w:rPr>
        <w:t xml:space="preserve">Hernández, R. Fernández, C. y Baptista, P. (1998). </w:t>
      </w:r>
      <w:r w:rsidRPr="00DA0AB3">
        <w:rPr>
          <w:rFonts w:ascii="Times New Roman" w:hAnsi="Times New Roman" w:cs="Times New Roman"/>
          <w:b/>
          <w:i/>
          <w:sz w:val="24"/>
          <w:szCs w:val="24"/>
        </w:rPr>
        <w:t>Metodología de la Investigación.</w:t>
      </w:r>
      <w:r w:rsidRPr="00DA0AB3">
        <w:rPr>
          <w:rFonts w:ascii="Times New Roman" w:hAnsi="Times New Roman" w:cs="Times New Roman"/>
          <w:sz w:val="24"/>
          <w:szCs w:val="24"/>
        </w:rPr>
        <w:t xml:space="preserve"> México: Editorial McGraw-Hill Interamericana, S.A</w:t>
      </w:r>
    </w:p>
    <w:p w14:paraId="10FCF25F" w14:textId="77777777" w:rsidR="0079545C" w:rsidRPr="00DA0AB3" w:rsidRDefault="0079545C" w:rsidP="00BA41A4">
      <w:pPr>
        <w:pStyle w:val="Sinespaciado"/>
        <w:ind w:left="170" w:right="170" w:hanging="170"/>
        <w:rPr>
          <w:rFonts w:ascii="Times New Roman" w:hAnsi="Times New Roman" w:cs="Times New Roman"/>
          <w:sz w:val="24"/>
          <w:szCs w:val="24"/>
        </w:rPr>
      </w:pPr>
    </w:p>
    <w:p w14:paraId="4F43FCEC" w14:textId="77777777" w:rsidR="00AF1F11" w:rsidRDefault="00AF1F11" w:rsidP="00BA41A4">
      <w:pPr>
        <w:spacing w:after="0" w:line="240" w:lineRule="auto"/>
        <w:ind w:left="170" w:right="170" w:hanging="170"/>
        <w:jc w:val="both"/>
        <w:rPr>
          <w:rFonts w:ascii="Times New Roman" w:hAnsi="Times New Roman" w:cs="Times New Roman"/>
          <w:sz w:val="24"/>
          <w:szCs w:val="24"/>
          <w:shd w:val="clear" w:color="auto" w:fill="FFFFFF"/>
        </w:rPr>
      </w:pPr>
      <w:r w:rsidRPr="00DA0AB3">
        <w:rPr>
          <w:rFonts w:ascii="Times New Roman" w:hAnsi="Times New Roman" w:cs="Times New Roman"/>
          <w:sz w:val="24"/>
          <w:szCs w:val="24"/>
          <w:shd w:val="clear" w:color="auto" w:fill="FFFFFF"/>
        </w:rPr>
        <w:lastRenderedPageBreak/>
        <w:t>Hurtado, Méndez, Hernández (2006, 2008,2009)</w:t>
      </w:r>
      <w:r w:rsidRPr="00DA0AB3">
        <w:rPr>
          <w:rFonts w:ascii="Times New Roman" w:hAnsi="Times New Roman" w:cs="Times New Roman"/>
          <w:b/>
          <w:i/>
          <w:sz w:val="24"/>
          <w:szCs w:val="24"/>
          <w:shd w:val="clear" w:color="auto" w:fill="FFFFFF"/>
        </w:rPr>
        <w:t xml:space="preserve"> Metodología de la investigación</w:t>
      </w:r>
      <w:r w:rsidRPr="00DA0AB3">
        <w:rPr>
          <w:rFonts w:ascii="Times New Roman" w:hAnsi="Times New Roman" w:cs="Times New Roman"/>
          <w:sz w:val="24"/>
          <w:szCs w:val="24"/>
          <w:shd w:val="clear" w:color="auto" w:fill="FFFFFF"/>
        </w:rPr>
        <w:t>. Disponible en:</w:t>
      </w:r>
      <w:r w:rsidRPr="00DA0AB3">
        <w:rPr>
          <w:rFonts w:ascii="Times New Roman" w:hAnsi="Times New Roman" w:cs="Times New Roman"/>
          <w:sz w:val="24"/>
          <w:szCs w:val="24"/>
          <w:u w:val="single"/>
          <w:shd w:val="clear" w:color="auto" w:fill="FFFFFF"/>
        </w:rPr>
        <w:t xml:space="preserve"> Http://virtual.urbe.edu/tesispub/0093186/cap03.pdf</w:t>
      </w:r>
      <w:r w:rsidRPr="00DA0AB3">
        <w:rPr>
          <w:rFonts w:ascii="Times New Roman" w:hAnsi="Times New Roman" w:cs="Times New Roman"/>
          <w:sz w:val="24"/>
          <w:szCs w:val="24"/>
          <w:shd w:val="clear" w:color="auto" w:fill="FFFFFF"/>
        </w:rPr>
        <w:t xml:space="preserve"> [Consulta: 16 de diciembre 2014]</w:t>
      </w:r>
    </w:p>
    <w:p w14:paraId="52EAF03E" w14:textId="77777777" w:rsidR="0079545C" w:rsidRPr="00DA0AB3" w:rsidRDefault="0079545C" w:rsidP="00BA41A4">
      <w:pPr>
        <w:spacing w:after="0" w:line="240" w:lineRule="auto"/>
        <w:ind w:left="170" w:right="170" w:hanging="170"/>
        <w:jc w:val="both"/>
        <w:rPr>
          <w:rFonts w:ascii="Times New Roman" w:hAnsi="Times New Roman" w:cs="Times New Roman"/>
          <w:sz w:val="24"/>
          <w:szCs w:val="24"/>
          <w:shd w:val="clear" w:color="auto" w:fill="FFFFFF"/>
        </w:rPr>
      </w:pPr>
    </w:p>
    <w:p w14:paraId="7E4ABD20" w14:textId="77777777" w:rsidR="009271B3" w:rsidRPr="00DA0AB3" w:rsidRDefault="009271B3" w:rsidP="00BA41A4">
      <w:pPr>
        <w:spacing w:after="0" w:line="240" w:lineRule="auto"/>
        <w:ind w:right="170"/>
        <w:jc w:val="both"/>
        <w:rPr>
          <w:rFonts w:ascii="Times New Roman" w:hAnsi="Times New Roman" w:cs="Times New Roman"/>
          <w:sz w:val="24"/>
          <w:szCs w:val="24"/>
          <w:shd w:val="clear" w:color="auto" w:fill="FFFFFF"/>
        </w:rPr>
      </w:pPr>
      <w:r w:rsidRPr="00DA0AB3">
        <w:rPr>
          <w:rFonts w:ascii="Times New Roman" w:hAnsi="Times New Roman" w:cs="Times New Roman"/>
          <w:b/>
          <w:sz w:val="24"/>
          <w:szCs w:val="24"/>
          <w:shd w:val="clear" w:color="auto" w:fill="FFFFFF"/>
        </w:rPr>
        <w:t>Ley Orgánica de Cultura</w:t>
      </w:r>
      <w:r w:rsidRPr="00DA0AB3">
        <w:rPr>
          <w:rFonts w:ascii="Times New Roman" w:hAnsi="Times New Roman" w:cs="Times New Roman"/>
          <w:sz w:val="24"/>
          <w:szCs w:val="24"/>
        </w:rPr>
        <w:t xml:space="preserve"> (2014) </w:t>
      </w:r>
      <w:r w:rsidRPr="00DA0AB3">
        <w:rPr>
          <w:rFonts w:ascii="Times New Roman" w:hAnsi="Times New Roman" w:cs="Times New Roman"/>
          <w:i/>
          <w:sz w:val="24"/>
          <w:szCs w:val="24"/>
        </w:rPr>
        <w:t>Gaceta Oficial Nº 6.154</w:t>
      </w:r>
      <w:r w:rsidRPr="00DA0AB3">
        <w:rPr>
          <w:rFonts w:ascii="Times New Roman" w:hAnsi="Times New Roman" w:cs="Times New Roman"/>
          <w:sz w:val="24"/>
          <w:szCs w:val="24"/>
        </w:rPr>
        <w:t>, noviembre 19 de 2014</w:t>
      </w:r>
    </w:p>
    <w:p w14:paraId="4EF29924" w14:textId="77777777" w:rsidR="00C66324" w:rsidRDefault="00C66324" w:rsidP="00BA41A4">
      <w:pPr>
        <w:spacing w:after="0" w:line="240" w:lineRule="auto"/>
        <w:ind w:left="426" w:right="170" w:hanging="426"/>
        <w:jc w:val="both"/>
        <w:rPr>
          <w:rFonts w:ascii="Times New Roman" w:hAnsi="Times New Roman" w:cs="Times New Roman"/>
          <w:b/>
          <w:sz w:val="24"/>
          <w:szCs w:val="24"/>
          <w:shd w:val="clear" w:color="auto" w:fill="FFFFFF"/>
        </w:rPr>
      </w:pPr>
    </w:p>
    <w:p w14:paraId="14467B33" w14:textId="77777777" w:rsidR="009271B3" w:rsidRDefault="009271B3" w:rsidP="00BA41A4">
      <w:pPr>
        <w:spacing w:after="0" w:line="240" w:lineRule="auto"/>
        <w:ind w:left="426" w:right="170" w:hanging="426"/>
        <w:jc w:val="both"/>
        <w:rPr>
          <w:rFonts w:ascii="Times New Roman" w:hAnsi="Times New Roman" w:cs="Times New Roman"/>
          <w:sz w:val="24"/>
          <w:szCs w:val="24"/>
        </w:rPr>
      </w:pPr>
      <w:proofErr w:type="spellStart"/>
      <w:r w:rsidRPr="00DA0AB3">
        <w:rPr>
          <w:rFonts w:ascii="Times New Roman" w:hAnsi="Times New Roman" w:cs="Times New Roman"/>
          <w:b/>
          <w:sz w:val="24"/>
          <w:szCs w:val="24"/>
          <w:shd w:val="clear" w:color="auto" w:fill="FFFFFF"/>
        </w:rPr>
        <w:t>Lopnna</w:t>
      </w:r>
      <w:proofErr w:type="spellEnd"/>
      <w:r w:rsidRPr="00DA0AB3">
        <w:rPr>
          <w:rFonts w:ascii="Times New Roman" w:hAnsi="Times New Roman" w:cs="Times New Roman"/>
          <w:sz w:val="24"/>
          <w:szCs w:val="24"/>
        </w:rPr>
        <w:t xml:space="preserve"> (2007) </w:t>
      </w:r>
      <w:r w:rsidRPr="00DA0AB3">
        <w:rPr>
          <w:rFonts w:ascii="Times New Roman" w:hAnsi="Times New Roman" w:cs="Times New Roman"/>
          <w:i/>
          <w:sz w:val="24"/>
          <w:szCs w:val="24"/>
        </w:rPr>
        <w:t>Gaceta Oficial Nº 5.859</w:t>
      </w:r>
      <w:r w:rsidRPr="00DA0AB3">
        <w:rPr>
          <w:rFonts w:ascii="Times New Roman" w:hAnsi="Times New Roman" w:cs="Times New Roman"/>
          <w:sz w:val="24"/>
          <w:szCs w:val="24"/>
        </w:rPr>
        <w:t>, 10 de diciembre</w:t>
      </w:r>
    </w:p>
    <w:p w14:paraId="37100136" w14:textId="77777777" w:rsidR="005710C7" w:rsidRDefault="005710C7" w:rsidP="00BA41A4">
      <w:pPr>
        <w:spacing w:after="0" w:line="240" w:lineRule="auto"/>
        <w:ind w:left="170" w:right="170" w:hanging="170"/>
        <w:jc w:val="both"/>
        <w:rPr>
          <w:rFonts w:ascii="Times New Roman" w:eastAsia="Calibri" w:hAnsi="Times New Roman" w:cs="Times New Roman"/>
          <w:sz w:val="24"/>
          <w:szCs w:val="24"/>
        </w:rPr>
      </w:pPr>
    </w:p>
    <w:p w14:paraId="6EF10FB1" w14:textId="5943233F" w:rsidR="00AF1F11" w:rsidRDefault="00AF1F11" w:rsidP="00BA41A4">
      <w:pPr>
        <w:spacing w:after="0" w:line="240" w:lineRule="auto"/>
        <w:ind w:left="170" w:right="170" w:hanging="170"/>
        <w:jc w:val="both"/>
        <w:rPr>
          <w:rFonts w:ascii="Times New Roman" w:eastAsia="Calibri" w:hAnsi="Times New Roman" w:cs="Times New Roman"/>
          <w:sz w:val="24"/>
          <w:szCs w:val="24"/>
          <w:shd w:val="clear" w:color="auto" w:fill="FFFFFF"/>
        </w:rPr>
      </w:pPr>
      <w:r w:rsidRPr="00DA0AB3">
        <w:rPr>
          <w:rFonts w:ascii="Times New Roman" w:eastAsia="Calibri" w:hAnsi="Times New Roman" w:cs="Times New Roman"/>
          <w:sz w:val="24"/>
          <w:szCs w:val="24"/>
        </w:rPr>
        <w:t>Pacheco</w:t>
      </w:r>
      <w:r w:rsidR="004B6109">
        <w:rPr>
          <w:rFonts w:ascii="Times New Roman" w:eastAsia="Calibri" w:hAnsi="Times New Roman" w:cs="Times New Roman"/>
          <w:sz w:val="24"/>
          <w:szCs w:val="24"/>
        </w:rPr>
        <w:t>, M.</w:t>
      </w:r>
      <w:r w:rsidRPr="00DA0AB3">
        <w:rPr>
          <w:rFonts w:ascii="Times New Roman" w:eastAsia="Calibri" w:hAnsi="Times New Roman" w:cs="Times New Roman"/>
          <w:sz w:val="24"/>
          <w:szCs w:val="24"/>
        </w:rPr>
        <w:t xml:space="preserve"> (2011) </w:t>
      </w:r>
      <w:r w:rsidRPr="00DA0AB3">
        <w:rPr>
          <w:rFonts w:ascii="Times New Roman" w:eastAsia="Calibri" w:hAnsi="Times New Roman" w:cs="Times New Roman"/>
          <w:b/>
          <w:i/>
          <w:sz w:val="24"/>
          <w:szCs w:val="24"/>
        </w:rPr>
        <w:t>población y muestra</w:t>
      </w:r>
      <w:r w:rsidRPr="00DA0AB3">
        <w:rPr>
          <w:rFonts w:ascii="Times New Roman" w:eastAsia="Calibri" w:hAnsi="Times New Roman" w:cs="Times New Roman"/>
          <w:sz w:val="24"/>
          <w:szCs w:val="24"/>
        </w:rPr>
        <w:t xml:space="preserve">. Disponible en: </w:t>
      </w:r>
      <w:hyperlink r:id="rId53" w:history="1">
        <w:r w:rsidRPr="00DA0AB3">
          <w:rPr>
            <w:rFonts w:ascii="Times New Roman" w:eastAsia="Calibri" w:hAnsi="Times New Roman" w:cs="Times New Roman"/>
            <w:sz w:val="24"/>
            <w:szCs w:val="24"/>
            <w:u w:val="single"/>
          </w:rPr>
          <w:t>http://msctecnologiaeducativa3.blogspot.com/p/poblacion-y-muestra_19.html</w:t>
        </w:r>
      </w:hyperlink>
      <w:r w:rsidRPr="00DA0AB3">
        <w:rPr>
          <w:rFonts w:ascii="Times New Roman" w:eastAsia="Calibri" w:hAnsi="Times New Roman" w:cs="Times New Roman"/>
          <w:sz w:val="24"/>
          <w:szCs w:val="24"/>
          <w:shd w:val="clear" w:color="auto" w:fill="FFFFFF"/>
        </w:rPr>
        <w:t>[Consulta: 5 de diciembre 2014]</w:t>
      </w:r>
    </w:p>
    <w:p w14:paraId="579D570B" w14:textId="77777777" w:rsidR="0079545C" w:rsidRPr="00DA0AB3" w:rsidRDefault="0079545C" w:rsidP="00BA41A4">
      <w:pPr>
        <w:spacing w:after="0" w:line="240" w:lineRule="auto"/>
        <w:ind w:left="170" w:right="170" w:hanging="170"/>
        <w:jc w:val="both"/>
        <w:rPr>
          <w:rFonts w:ascii="Times New Roman" w:eastAsia="Calibri" w:hAnsi="Times New Roman" w:cs="Times New Roman"/>
          <w:sz w:val="24"/>
          <w:szCs w:val="24"/>
        </w:rPr>
      </w:pPr>
    </w:p>
    <w:p w14:paraId="73A38B59" w14:textId="426367C6" w:rsidR="005710C7" w:rsidRDefault="005710C7" w:rsidP="00BA41A4">
      <w:pPr>
        <w:pStyle w:val="Sinespaciado"/>
        <w:ind w:left="170" w:right="170" w:hanging="170"/>
        <w:rPr>
          <w:rFonts w:ascii="Times New Roman" w:hAnsi="Times New Roman" w:cs="Times New Roman"/>
          <w:sz w:val="24"/>
          <w:szCs w:val="24"/>
        </w:rPr>
      </w:pPr>
      <w:proofErr w:type="spellStart"/>
      <w:r w:rsidRPr="005710C7">
        <w:rPr>
          <w:rFonts w:ascii="Times New Roman" w:hAnsi="Times New Roman" w:cs="Times New Roman"/>
          <w:sz w:val="24"/>
          <w:szCs w:val="24"/>
        </w:rPr>
        <w:t>PalellayMartins</w:t>
      </w:r>
      <w:proofErr w:type="spellEnd"/>
      <w:r w:rsidRPr="005710C7">
        <w:rPr>
          <w:rFonts w:ascii="Times New Roman" w:hAnsi="Times New Roman" w:cs="Times New Roman"/>
          <w:sz w:val="24"/>
          <w:szCs w:val="24"/>
        </w:rPr>
        <w:t xml:space="preserve"> (2010) </w:t>
      </w:r>
      <w:r w:rsidRPr="00FE7816">
        <w:rPr>
          <w:rFonts w:ascii="Times New Roman" w:hAnsi="Times New Roman" w:cs="Times New Roman"/>
          <w:b/>
          <w:i/>
          <w:sz w:val="24"/>
          <w:szCs w:val="24"/>
        </w:rPr>
        <w:t>Tipos y diseño de la investigación, planificación de proyecto.</w:t>
      </w:r>
      <w:r w:rsidRPr="005710C7">
        <w:rPr>
          <w:rFonts w:ascii="Times New Roman" w:hAnsi="Times New Roman" w:cs="Times New Roman"/>
          <w:sz w:val="24"/>
          <w:szCs w:val="24"/>
        </w:rPr>
        <w:t xml:space="preserve"> Disponible en: Tiposydiseñodelainvestigacionplanificaciondeproyectosemirarismendi.blogspot.com [Consulta: 16 de diciembre 2014]</w:t>
      </w:r>
    </w:p>
    <w:p w14:paraId="02FAD81A" w14:textId="77777777" w:rsidR="00D505D6" w:rsidRDefault="00AF1F11" w:rsidP="00BA41A4">
      <w:pPr>
        <w:pStyle w:val="Sinespaciado"/>
        <w:ind w:left="170" w:right="170" w:hanging="170"/>
        <w:rPr>
          <w:rFonts w:ascii="Times New Roman" w:hAnsi="Times New Roman" w:cs="Times New Roman"/>
          <w:sz w:val="24"/>
          <w:szCs w:val="24"/>
        </w:rPr>
      </w:pPr>
      <w:r w:rsidRPr="00DA0AB3">
        <w:rPr>
          <w:rFonts w:ascii="Times New Roman" w:hAnsi="Times New Roman" w:cs="Times New Roman"/>
          <w:sz w:val="24"/>
          <w:szCs w:val="24"/>
        </w:rPr>
        <w:t xml:space="preserve">Ramírez, T. (1999). </w:t>
      </w:r>
      <w:r w:rsidRPr="00DA0AB3">
        <w:rPr>
          <w:rFonts w:ascii="Times New Roman" w:hAnsi="Times New Roman" w:cs="Times New Roman"/>
          <w:b/>
          <w:i/>
          <w:sz w:val="24"/>
          <w:szCs w:val="24"/>
        </w:rPr>
        <w:t xml:space="preserve">Cómo hacer un proyecto de investigación. </w:t>
      </w:r>
      <w:r w:rsidRPr="00DA0AB3">
        <w:rPr>
          <w:rFonts w:ascii="Times New Roman" w:hAnsi="Times New Roman" w:cs="Times New Roman"/>
          <w:sz w:val="24"/>
          <w:szCs w:val="24"/>
        </w:rPr>
        <w:t>Caracas, PANAPO, C.A.</w:t>
      </w:r>
    </w:p>
    <w:p w14:paraId="6C411E7B" w14:textId="77777777" w:rsidR="00E3647F" w:rsidRPr="00DA0AB3" w:rsidRDefault="00E3647F" w:rsidP="00BA41A4">
      <w:pPr>
        <w:pStyle w:val="Sinespaciado"/>
        <w:ind w:left="170" w:right="170" w:hanging="170"/>
        <w:rPr>
          <w:rFonts w:ascii="Times New Roman" w:hAnsi="Times New Roman" w:cs="Times New Roman"/>
          <w:sz w:val="24"/>
          <w:szCs w:val="24"/>
        </w:rPr>
      </w:pPr>
      <w:r w:rsidRPr="00DA0AB3">
        <w:rPr>
          <w:rFonts w:ascii="Times New Roman" w:hAnsi="Times New Roman" w:cs="Times New Roman"/>
          <w:sz w:val="24"/>
          <w:szCs w:val="24"/>
        </w:rPr>
        <w:t xml:space="preserve">Sabino, C. (1999). </w:t>
      </w:r>
      <w:r w:rsidRPr="00DA0AB3">
        <w:rPr>
          <w:rFonts w:ascii="Times New Roman" w:hAnsi="Times New Roman" w:cs="Times New Roman"/>
          <w:b/>
          <w:i/>
          <w:sz w:val="24"/>
          <w:szCs w:val="24"/>
        </w:rPr>
        <w:t>El Proceso de Investigación</w:t>
      </w:r>
      <w:r w:rsidRPr="00DA0AB3">
        <w:rPr>
          <w:rFonts w:ascii="Times New Roman" w:hAnsi="Times New Roman" w:cs="Times New Roman"/>
          <w:sz w:val="24"/>
          <w:szCs w:val="24"/>
        </w:rPr>
        <w:t>. Caracas: Editorial PANAPO, C.A</w:t>
      </w:r>
    </w:p>
    <w:p w14:paraId="193B4801" w14:textId="77777777" w:rsidR="00E3647F" w:rsidRDefault="00E3647F" w:rsidP="00BA41A4">
      <w:pPr>
        <w:spacing w:after="0" w:line="240" w:lineRule="auto"/>
        <w:ind w:left="170" w:right="170" w:hanging="170"/>
        <w:jc w:val="both"/>
        <w:rPr>
          <w:rFonts w:ascii="Times New Roman" w:hAnsi="Times New Roman" w:cs="Times New Roman"/>
          <w:sz w:val="24"/>
          <w:szCs w:val="24"/>
        </w:rPr>
      </w:pPr>
      <w:r w:rsidRPr="00DA0AB3">
        <w:rPr>
          <w:rFonts w:ascii="Times New Roman" w:hAnsi="Times New Roman" w:cs="Times New Roman"/>
          <w:sz w:val="24"/>
          <w:szCs w:val="24"/>
        </w:rPr>
        <w:t xml:space="preserve">Tamayo Y Tamayo, Mario. (1998) </w:t>
      </w:r>
      <w:r w:rsidRPr="00DA0AB3">
        <w:rPr>
          <w:rFonts w:ascii="Times New Roman" w:hAnsi="Times New Roman" w:cs="Times New Roman"/>
          <w:b/>
          <w:i/>
          <w:sz w:val="24"/>
          <w:szCs w:val="24"/>
        </w:rPr>
        <w:t>El proceso de la investigación científica.</w:t>
      </w:r>
      <w:r w:rsidRPr="00DA0AB3">
        <w:rPr>
          <w:rFonts w:ascii="Times New Roman" w:hAnsi="Times New Roman" w:cs="Times New Roman"/>
          <w:sz w:val="24"/>
          <w:szCs w:val="24"/>
        </w:rPr>
        <w:t xml:space="preserve"> México, Editorial </w:t>
      </w:r>
      <w:proofErr w:type="spellStart"/>
      <w:r w:rsidRPr="00DA0AB3">
        <w:rPr>
          <w:rFonts w:ascii="Times New Roman" w:hAnsi="Times New Roman" w:cs="Times New Roman"/>
          <w:sz w:val="24"/>
          <w:szCs w:val="24"/>
        </w:rPr>
        <w:t>Limusa</w:t>
      </w:r>
      <w:proofErr w:type="spellEnd"/>
      <w:r w:rsidRPr="00DA0AB3">
        <w:rPr>
          <w:rFonts w:ascii="Times New Roman" w:hAnsi="Times New Roman" w:cs="Times New Roman"/>
          <w:sz w:val="24"/>
          <w:szCs w:val="24"/>
        </w:rPr>
        <w:t>.</w:t>
      </w:r>
    </w:p>
    <w:p w14:paraId="12460763" w14:textId="64955FE2" w:rsidR="00992BEB" w:rsidRDefault="00992BEB" w:rsidP="00BA41A4">
      <w:pPr>
        <w:spacing w:after="0" w:line="240" w:lineRule="auto"/>
        <w:ind w:left="170" w:right="170" w:hanging="170"/>
        <w:jc w:val="both"/>
        <w:rPr>
          <w:rFonts w:ascii="Times New Roman" w:hAnsi="Times New Roman" w:cs="Times New Roman"/>
          <w:sz w:val="24"/>
          <w:szCs w:val="24"/>
        </w:rPr>
      </w:pPr>
      <w:r w:rsidRPr="00DA0AB3">
        <w:rPr>
          <w:rFonts w:ascii="Times New Roman" w:hAnsi="Times New Roman" w:cs="Times New Roman"/>
          <w:sz w:val="24"/>
          <w:szCs w:val="24"/>
        </w:rPr>
        <w:t>Rogers</w:t>
      </w:r>
      <w:r w:rsidR="004B6109">
        <w:rPr>
          <w:rFonts w:ascii="Times New Roman" w:hAnsi="Times New Roman" w:cs="Times New Roman"/>
          <w:sz w:val="24"/>
          <w:szCs w:val="24"/>
        </w:rPr>
        <w:t>, C. (2008)</w:t>
      </w:r>
      <w:r w:rsidR="004B6109" w:rsidRPr="004B6109">
        <w:t xml:space="preserve"> </w:t>
      </w:r>
      <w:r w:rsidR="004B6109" w:rsidRPr="00FE7816">
        <w:rPr>
          <w:rFonts w:ascii="Times New Roman" w:hAnsi="Times New Roman" w:cs="Times New Roman"/>
          <w:b/>
          <w:i/>
          <w:sz w:val="24"/>
          <w:szCs w:val="24"/>
        </w:rPr>
        <w:t>Teoría del humanismo.</w:t>
      </w:r>
      <w:r w:rsidRPr="00DA0AB3">
        <w:rPr>
          <w:rFonts w:ascii="Times New Roman" w:hAnsi="Times New Roman" w:cs="Times New Roman"/>
          <w:sz w:val="24"/>
          <w:szCs w:val="24"/>
        </w:rPr>
        <w:t xml:space="preserve"> Disponible en: </w:t>
      </w:r>
      <w:r w:rsidRPr="00DA0AB3">
        <w:rPr>
          <w:rFonts w:ascii="Times New Roman" w:hAnsi="Times New Roman" w:cs="Times New Roman"/>
          <w:sz w:val="24"/>
          <w:szCs w:val="24"/>
          <w:u w:val="single"/>
        </w:rPr>
        <w:t xml:space="preserve">teoriaprendiz.blogspot.com </w:t>
      </w:r>
      <w:r w:rsidRPr="00DA0AB3">
        <w:rPr>
          <w:rFonts w:ascii="Times New Roman" w:hAnsi="Times New Roman" w:cs="Times New Roman"/>
          <w:sz w:val="24"/>
          <w:szCs w:val="24"/>
        </w:rPr>
        <w:t>[Consulta: 22 de diciembre 2014]</w:t>
      </w:r>
    </w:p>
    <w:p w14:paraId="43392CBC" w14:textId="77777777" w:rsidR="0079545C" w:rsidRPr="00DA0AB3" w:rsidRDefault="0079545C" w:rsidP="00BA41A4">
      <w:pPr>
        <w:spacing w:after="0" w:line="240" w:lineRule="auto"/>
        <w:ind w:left="170" w:right="170" w:hanging="170"/>
        <w:jc w:val="both"/>
        <w:rPr>
          <w:rFonts w:ascii="Times New Roman" w:hAnsi="Times New Roman" w:cs="Times New Roman"/>
          <w:sz w:val="24"/>
          <w:szCs w:val="24"/>
        </w:rPr>
      </w:pPr>
    </w:p>
    <w:p w14:paraId="7636E432" w14:textId="0E21C8FF" w:rsidR="009271B3" w:rsidRPr="00DA0AB3" w:rsidRDefault="009D36AB" w:rsidP="00C66324">
      <w:pPr>
        <w:spacing w:after="0" w:line="240" w:lineRule="auto"/>
        <w:ind w:left="170" w:right="170" w:hanging="170"/>
        <w:jc w:val="both"/>
        <w:rPr>
          <w:rFonts w:ascii="Times New Roman" w:hAnsi="Times New Roman" w:cs="Times New Roman"/>
          <w:sz w:val="24"/>
          <w:szCs w:val="24"/>
        </w:rPr>
      </w:pPr>
      <w:r w:rsidRPr="00DA0AB3">
        <w:rPr>
          <w:rFonts w:ascii="Times New Roman" w:eastAsia="Calibri" w:hAnsi="Times New Roman" w:cs="Times New Roman"/>
          <w:sz w:val="24"/>
          <w:szCs w:val="24"/>
          <w:shd w:val="clear" w:color="auto" w:fill="FFFFFF"/>
        </w:rPr>
        <w:t xml:space="preserve">UPEL (2010) </w:t>
      </w:r>
      <w:r w:rsidRPr="00DA0AB3">
        <w:rPr>
          <w:rFonts w:ascii="Times New Roman" w:eastAsia="Calibri" w:hAnsi="Times New Roman" w:cs="Times New Roman"/>
          <w:b/>
          <w:i/>
          <w:sz w:val="24"/>
          <w:szCs w:val="24"/>
          <w:shd w:val="clear" w:color="auto" w:fill="FFFFFF"/>
        </w:rPr>
        <w:t>proyecto factible</w:t>
      </w:r>
      <w:r w:rsidRPr="00DA0AB3">
        <w:rPr>
          <w:rFonts w:ascii="Times New Roman" w:eastAsia="Calibri" w:hAnsi="Times New Roman" w:cs="Times New Roman"/>
          <w:sz w:val="24"/>
          <w:szCs w:val="24"/>
          <w:shd w:val="clear" w:color="auto" w:fill="FFFFFF"/>
        </w:rPr>
        <w:t xml:space="preserve">. Disponible en: </w:t>
      </w:r>
      <w:r w:rsidRPr="00DA0AB3">
        <w:rPr>
          <w:rFonts w:ascii="Times New Roman" w:eastAsia="Calibri" w:hAnsi="Times New Roman" w:cs="Times New Roman"/>
          <w:sz w:val="24"/>
          <w:szCs w:val="24"/>
          <w:u w:val="single"/>
          <w:shd w:val="clear" w:color="auto" w:fill="FFFFFF"/>
        </w:rPr>
        <w:t xml:space="preserve">trabajodegradobarinas.blogspot.com/2013/08/proyecto-factible.html </w:t>
      </w:r>
      <w:r w:rsidRPr="00DA0AB3">
        <w:rPr>
          <w:rFonts w:ascii="Times New Roman" w:eastAsia="Calibri" w:hAnsi="Times New Roman" w:cs="Times New Roman"/>
          <w:sz w:val="24"/>
          <w:szCs w:val="24"/>
          <w:shd w:val="clear" w:color="auto" w:fill="FFFFFF"/>
        </w:rPr>
        <w:t>[Consulta: 16 de diciembre 2014]</w:t>
      </w:r>
    </w:p>
    <w:sectPr w:rsidR="009271B3" w:rsidRPr="00DA0AB3" w:rsidSect="00BE673B">
      <w:pgSz w:w="12240" w:h="15840" w:code="1"/>
      <w:pgMar w:top="1701" w:right="1701" w:bottom="1701" w:left="2268" w:header="709" w:footer="709"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430609C" w15:done="0"/>
  <w15:commentEx w15:paraId="0EF7266E" w15:paraIdParent="4430609C" w15:done="0"/>
  <w15:commentEx w15:paraId="3D7337DB" w15:done="0"/>
  <w15:commentEx w15:paraId="5805BA10" w15:done="0"/>
  <w15:commentEx w15:paraId="100B7DFC" w15:done="0"/>
  <w15:commentEx w15:paraId="1B7D0E6A" w15:done="0"/>
  <w15:commentEx w15:paraId="315DA34C" w15:done="0"/>
  <w15:commentEx w15:paraId="5AD8BE4E" w15:done="0"/>
  <w15:commentEx w15:paraId="4E96BD62" w15:done="0"/>
  <w15:commentEx w15:paraId="49CD629A" w15:paraIdParent="4E96BD62" w15:done="0"/>
  <w15:commentEx w15:paraId="293A45C9"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2C0059" w14:textId="77777777" w:rsidR="00E7469E" w:rsidRDefault="00E7469E" w:rsidP="0010218F">
      <w:pPr>
        <w:spacing w:after="0" w:line="240" w:lineRule="auto"/>
      </w:pPr>
      <w:r>
        <w:separator/>
      </w:r>
    </w:p>
  </w:endnote>
  <w:endnote w:type="continuationSeparator" w:id="0">
    <w:p w14:paraId="348D964B" w14:textId="77777777" w:rsidR="00E7469E" w:rsidRDefault="00E7469E" w:rsidP="001021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3472BA" w14:textId="77777777" w:rsidR="001224E8" w:rsidRDefault="001224E8">
    <w:pPr>
      <w:pStyle w:val="Piedepgina"/>
      <w:jc w:val="center"/>
    </w:pPr>
  </w:p>
  <w:p w14:paraId="4022449A" w14:textId="77777777" w:rsidR="001224E8" w:rsidRDefault="001224E8" w:rsidP="0051307F">
    <w:pPr>
      <w:pStyle w:val="Piedepgina"/>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39131300"/>
      <w:docPartObj>
        <w:docPartGallery w:val="Page Numbers (Bottom of Page)"/>
        <w:docPartUnique/>
      </w:docPartObj>
    </w:sdtPr>
    <w:sdtEndPr/>
    <w:sdtContent>
      <w:p w14:paraId="2A6726E3" w14:textId="77777777" w:rsidR="001224E8" w:rsidRDefault="001224E8">
        <w:pPr>
          <w:pStyle w:val="Piedepgina"/>
          <w:jc w:val="center"/>
        </w:pPr>
        <w:r>
          <w:fldChar w:fldCharType="begin"/>
        </w:r>
        <w:r>
          <w:instrText>PAGE   \* MERGEFORMAT</w:instrText>
        </w:r>
        <w:r>
          <w:fldChar w:fldCharType="separate"/>
        </w:r>
        <w:r w:rsidR="00083951" w:rsidRPr="00083951">
          <w:rPr>
            <w:noProof/>
            <w:lang w:val="es-ES"/>
          </w:rPr>
          <w:t>iv</w:t>
        </w:r>
        <w:r>
          <w:fldChar w:fldCharType="end"/>
        </w:r>
      </w:p>
    </w:sdtContent>
  </w:sdt>
  <w:p w14:paraId="524BA0C4" w14:textId="77777777" w:rsidR="001224E8" w:rsidRDefault="001224E8" w:rsidP="0051307F">
    <w:pPr>
      <w:pStyle w:val="Piedepgina"/>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8118916"/>
      <w:docPartObj>
        <w:docPartGallery w:val="Page Numbers (Bottom of Page)"/>
        <w:docPartUnique/>
      </w:docPartObj>
    </w:sdtPr>
    <w:sdtEndPr/>
    <w:sdtContent>
      <w:p w14:paraId="466DCD8D" w14:textId="77777777" w:rsidR="001224E8" w:rsidRDefault="001224E8">
        <w:pPr>
          <w:pStyle w:val="Piedepgina"/>
          <w:jc w:val="center"/>
        </w:pPr>
        <w:r>
          <w:fldChar w:fldCharType="begin"/>
        </w:r>
        <w:r>
          <w:instrText>PAGE   \* MERGEFORMAT</w:instrText>
        </w:r>
        <w:r>
          <w:fldChar w:fldCharType="separate"/>
        </w:r>
        <w:r w:rsidR="00083951" w:rsidRPr="00083951">
          <w:rPr>
            <w:noProof/>
            <w:lang w:val="es-ES"/>
          </w:rPr>
          <w:t>2</w:t>
        </w:r>
        <w:r>
          <w:fldChar w:fldCharType="end"/>
        </w:r>
      </w:p>
    </w:sdtContent>
  </w:sdt>
  <w:p w14:paraId="7D73819F" w14:textId="77777777" w:rsidR="001224E8" w:rsidRDefault="001224E8">
    <w:pPr>
      <w:pStyle w:val="Piedepgin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50924894"/>
      <w:docPartObj>
        <w:docPartGallery w:val="Page Numbers (Bottom of Page)"/>
        <w:docPartUnique/>
      </w:docPartObj>
    </w:sdtPr>
    <w:sdtEndPr/>
    <w:sdtContent>
      <w:p w14:paraId="7E95D61E" w14:textId="77777777" w:rsidR="001224E8" w:rsidRDefault="001224E8">
        <w:pPr>
          <w:pStyle w:val="Piedepgina"/>
          <w:jc w:val="center"/>
        </w:pPr>
        <w:r>
          <w:fldChar w:fldCharType="begin"/>
        </w:r>
        <w:r>
          <w:instrText>PAGE   \* MERGEFORMAT</w:instrText>
        </w:r>
        <w:r>
          <w:fldChar w:fldCharType="separate"/>
        </w:r>
        <w:r w:rsidR="00083951" w:rsidRPr="00083951">
          <w:rPr>
            <w:noProof/>
            <w:lang w:val="es-ES"/>
          </w:rPr>
          <w:t>67</w:t>
        </w:r>
        <w:r>
          <w:fldChar w:fldCharType="end"/>
        </w:r>
      </w:p>
    </w:sdtContent>
  </w:sdt>
  <w:p w14:paraId="55443023" w14:textId="77777777" w:rsidR="001224E8" w:rsidRDefault="001224E8">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75B64BB" w14:textId="77777777" w:rsidR="00E7469E" w:rsidRDefault="00E7469E" w:rsidP="0010218F">
      <w:pPr>
        <w:spacing w:after="0" w:line="240" w:lineRule="auto"/>
      </w:pPr>
      <w:r>
        <w:separator/>
      </w:r>
    </w:p>
  </w:footnote>
  <w:footnote w:type="continuationSeparator" w:id="0">
    <w:p w14:paraId="387624CA" w14:textId="77777777" w:rsidR="00E7469E" w:rsidRDefault="00E7469E" w:rsidP="0010218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F71CE1" w14:textId="77777777" w:rsidR="001224E8" w:rsidRDefault="001224E8">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4AB8F5" w14:textId="77777777" w:rsidR="001224E8" w:rsidRDefault="001224E8">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A75DD1" w14:textId="77777777" w:rsidR="001224E8" w:rsidRDefault="001224E8">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4702BB"/>
    <w:multiLevelType w:val="hybridMultilevel"/>
    <w:tmpl w:val="35E601DA"/>
    <w:lvl w:ilvl="0" w:tplc="09EC1FD6">
      <w:start w:val="1"/>
      <w:numFmt w:val="decimal"/>
      <w:lvlText w:val="%1)"/>
      <w:lvlJc w:val="left"/>
      <w:pPr>
        <w:ind w:left="720" w:hanging="360"/>
      </w:pPr>
      <w:rPr>
        <w:rFonts w:ascii="Times New Roman" w:eastAsiaTheme="minorHAnsi" w:hAnsi="Times New Roman" w:cs="Times New Roman"/>
        <w:color w:val="auto"/>
      </w:rPr>
    </w:lvl>
    <w:lvl w:ilvl="1" w:tplc="200A0019" w:tentative="1">
      <w:start w:val="1"/>
      <w:numFmt w:val="lowerLetter"/>
      <w:lvlText w:val="%2."/>
      <w:lvlJc w:val="left"/>
      <w:pPr>
        <w:ind w:left="1440" w:hanging="360"/>
      </w:pPr>
    </w:lvl>
    <w:lvl w:ilvl="2" w:tplc="200A001B" w:tentative="1">
      <w:start w:val="1"/>
      <w:numFmt w:val="lowerRoman"/>
      <w:lvlText w:val="%3."/>
      <w:lvlJc w:val="right"/>
      <w:pPr>
        <w:ind w:left="2160" w:hanging="180"/>
      </w:pPr>
    </w:lvl>
    <w:lvl w:ilvl="3" w:tplc="200A000F" w:tentative="1">
      <w:start w:val="1"/>
      <w:numFmt w:val="decimal"/>
      <w:lvlText w:val="%4."/>
      <w:lvlJc w:val="left"/>
      <w:pPr>
        <w:ind w:left="2880" w:hanging="360"/>
      </w:pPr>
    </w:lvl>
    <w:lvl w:ilvl="4" w:tplc="200A0019" w:tentative="1">
      <w:start w:val="1"/>
      <w:numFmt w:val="lowerLetter"/>
      <w:lvlText w:val="%5."/>
      <w:lvlJc w:val="left"/>
      <w:pPr>
        <w:ind w:left="3600" w:hanging="360"/>
      </w:pPr>
    </w:lvl>
    <w:lvl w:ilvl="5" w:tplc="200A001B" w:tentative="1">
      <w:start w:val="1"/>
      <w:numFmt w:val="lowerRoman"/>
      <w:lvlText w:val="%6."/>
      <w:lvlJc w:val="right"/>
      <w:pPr>
        <w:ind w:left="4320" w:hanging="180"/>
      </w:pPr>
    </w:lvl>
    <w:lvl w:ilvl="6" w:tplc="200A000F" w:tentative="1">
      <w:start w:val="1"/>
      <w:numFmt w:val="decimal"/>
      <w:lvlText w:val="%7."/>
      <w:lvlJc w:val="left"/>
      <w:pPr>
        <w:ind w:left="5040" w:hanging="360"/>
      </w:pPr>
    </w:lvl>
    <w:lvl w:ilvl="7" w:tplc="200A0019" w:tentative="1">
      <w:start w:val="1"/>
      <w:numFmt w:val="lowerLetter"/>
      <w:lvlText w:val="%8."/>
      <w:lvlJc w:val="left"/>
      <w:pPr>
        <w:ind w:left="5760" w:hanging="360"/>
      </w:pPr>
    </w:lvl>
    <w:lvl w:ilvl="8" w:tplc="200A001B" w:tentative="1">
      <w:start w:val="1"/>
      <w:numFmt w:val="lowerRoman"/>
      <w:lvlText w:val="%9."/>
      <w:lvlJc w:val="right"/>
      <w:pPr>
        <w:ind w:left="6480" w:hanging="180"/>
      </w:pPr>
    </w:lvl>
  </w:abstractNum>
  <w:abstractNum w:abstractNumId="1">
    <w:nsid w:val="3C1651BA"/>
    <w:multiLevelType w:val="hybridMultilevel"/>
    <w:tmpl w:val="2A3C88E6"/>
    <w:lvl w:ilvl="0" w:tplc="20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6AD70431"/>
    <w:multiLevelType w:val="hybridMultilevel"/>
    <w:tmpl w:val="DED40D34"/>
    <w:lvl w:ilvl="0" w:tplc="200A0001">
      <w:start w:val="1"/>
      <w:numFmt w:val="bullet"/>
      <w:lvlText w:val=""/>
      <w:lvlJc w:val="left"/>
      <w:pPr>
        <w:ind w:left="720" w:hanging="360"/>
      </w:pPr>
      <w:rPr>
        <w:rFonts w:ascii="Symbol" w:hAnsi="Symbol" w:hint="default"/>
      </w:rPr>
    </w:lvl>
    <w:lvl w:ilvl="1" w:tplc="200A0003" w:tentative="1">
      <w:start w:val="1"/>
      <w:numFmt w:val="bullet"/>
      <w:lvlText w:val="o"/>
      <w:lvlJc w:val="left"/>
      <w:pPr>
        <w:ind w:left="1440" w:hanging="360"/>
      </w:pPr>
      <w:rPr>
        <w:rFonts w:ascii="Courier New" w:hAnsi="Courier New" w:cs="Courier New" w:hint="default"/>
      </w:rPr>
    </w:lvl>
    <w:lvl w:ilvl="2" w:tplc="200A0005" w:tentative="1">
      <w:start w:val="1"/>
      <w:numFmt w:val="bullet"/>
      <w:lvlText w:val=""/>
      <w:lvlJc w:val="left"/>
      <w:pPr>
        <w:ind w:left="2160" w:hanging="360"/>
      </w:pPr>
      <w:rPr>
        <w:rFonts w:ascii="Wingdings" w:hAnsi="Wingdings" w:hint="default"/>
      </w:rPr>
    </w:lvl>
    <w:lvl w:ilvl="3" w:tplc="200A0001" w:tentative="1">
      <w:start w:val="1"/>
      <w:numFmt w:val="bullet"/>
      <w:lvlText w:val=""/>
      <w:lvlJc w:val="left"/>
      <w:pPr>
        <w:ind w:left="2880" w:hanging="360"/>
      </w:pPr>
      <w:rPr>
        <w:rFonts w:ascii="Symbol" w:hAnsi="Symbol" w:hint="default"/>
      </w:rPr>
    </w:lvl>
    <w:lvl w:ilvl="4" w:tplc="200A0003" w:tentative="1">
      <w:start w:val="1"/>
      <w:numFmt w:val="bullet"/>
      <w:lvlText w:val="o"/>
      <w:lvlJc w:val="left"/>
      <w:pPr>
        <w:ind w:left="3600" w:hanging="360"/>
      </w:pPr>
      <w:rPr>
        <w:rFonts w:ascii="Courier New" w:hAnsi="Courier New" w:cs="Courier New" w:hint="default"/>
      </w:rPr>
    </w:lvl>
    <w:lvl w:ilvl="5" w:tplc="200A0005" w:tentative="1">
      <w:start w:val="1"/>
      <w:numFmt w:val="bullet"/>
      <w:lvlText w:val=""/>
      <w:lvlJc w:val="left"/>
      <w:pPr>
        <w:ind w:left="4320" w:hanging="360"/>
      </w:pPr>
      <w:rPr>
        <w:rFonts w:ascii="Wingdings" w:hAnsi="Wingdings" w:hint="default"/>
      </w:rPr>
    </w:lvl>
    <w:lvl w:ilvl="6" w:tplc="200A0001" w:tentative="1">
      <w:start w:val="1"/>
      <w:numFmt w:val="bullet"/>
      <w:lvlText w:val=""/>
      <w:lvlJc w:val="left"/>
      <w:pPr>
        <w:ind w:left="5040" w:hanging="360"/>
      </w:pPr>
      <w:rPr>
        <w:rFonts w:ascii="Symbol" w:hAnsi="Symbol" w:hint="default"/>
      </w:rPr>
    </w:lvl>
    <w:lvl w:ilvl="7" w:tplc="200A0003" w:tentative="1">
      <w:start w:val="1"/>
      <w:numFmt w:val="bullet"/>
      <w:lvlText w:val="o"/>
      <w:lvlJc w:val="left"/>
      <w:pPr>
        <w:ind w:left="5760" w:hanging="360"/>
      </w:pPr>
      <w:rPr>
        <w:rFonts w:ascii="Courier New" w:hAnsi="Courier New" w:cs="Courier New" w:hint="default"/>
      </w:rPr>
    </w:lvl>
    <w:lvl w:ilvl="8" w:tplc="200A0005" w:tentative="1">
      <w:start w:val="1"/>
      <w:numFmt w:val="bullet"/>
      <w:lvlText w:val=""/>
      <w:lvlJc w:val="left"/>
      <w:pPr>
        <w:ind w:left="6480" w:hanging="360"/>
      </w:pPr>
      <w:rPr>
        <w:rFonts w:ascii="Wingdings" w:hAnsi="Wingdings" w:hint="default"/>
      </w:rPr>
    </w:lvl>
  </w:abstractNum>
  <w:abstractNum w:abstractNumId="3">
    <w:nsid w:val="7D377271"/>
    <w:multiLevelType w:val="hybridMultilevel"/>
    <w:tmpl w:val="28BC42FC"/>
    <w:lvl w:ilvl="0" w:tplc="200A0001">
      <w:start w:val="1"/>
      <w:numFmt w:val="bullet"/>
      <w:lvlText w:val=""/>
      <w:lvlJc w:val="left"/>
      <w:pPr>
        <w:ind w:left="1146" w:hanging="360"/>
      </w:pPr>
      <w:rPr>
        <w:rFonts w:ascii="Symbol" w:hAnsi="Symbol" w:hint="default"/>
      </w:rPr>
    </w:lvl>
    <w:lvl w:ilvl="1" w:tplc="200A0003" w:tentative="1">
      <w:start w:val="1"/>
      <w:numFmt w:val="bullet"/>
      <w:lvlText w:val="o"/>
      <w:lvlJc w:val="left"/>
      <w:pPr>
        <w:ind w:left="1866" w:hanging="360"/>
      </w:pPr>
      <w:rPr>
        <w:rFonts w:ascii="Courier New" w:hAnsi="Courier New" w:cs="Courier New" w:hint="default"/>
      </w:rPr>
    </w:lvl>
    <w:lvl w:ilvl="2" w:tplc="200A0005" w:tentative="1">
      <w:start w:val="1"/>
      <w:numFmt w:val="bullet"/>
      <w:lvlText w:val=""/>
      <w:lvlJc w:val="left"/>
      <w:pPr>
        <w:ind w:left="2586" w:hanging="360"/>
      </w:pPr>
      <w:rPr>
        <w:rFonts w:ascii="Wingdings" w:hAnsi="Wingdings" w:hint="default"/>
      </w:rPr>
    </w:lvl>
    <w:lvl w:ilvl="3" w:tplc="200A0001" w:tentative="1">
      <w:start w:val="1"/>
      <w:numFmt w:val="bullet"/>
      <w:lvlText w:val=""/>
      <w:lvlJc w:val="left"/>
      <w:pPr>
        <w:ind w:left="3306" w:hanging="360"/>
      </w:pPr>
      <w:rPr>
        <w:rFonts w:ascii="Symbol" w:hAnsi="Symbol" w:hint="default"/>
      </w:rPr>
    </w:lvl>
    <w:lvl w:ilvl="4" w:tplc="200A0003" w:tentative="1">
      <w:start w:val="1"/>
      <w:numFmt w:val="bullet"/>
      <w:lvlText w:val="o"/>
      <w:lvlJc w:val="left"/>
      <w:pPr>
        <w:ind w:left="4026" w:hanging="360"/>
      </w:pPr>
      <w:rPr>
        <w:rFonts w:ascii="Courier New" w:hAnsi="Courier New" w:cs="Courier New" w:hint="default"/>
      </w:rPr>
    </w:lvl>
    <w:lvl w:ilvl="5" w:tplc="200A0005" w:tentative="1">
      <w:start w:val="1"/>
      <w:numFmt w:val="bullet"/>
      <w:lvlText w:val=""/>
      <w:lvlJc w:val="left"/>
      <w:pPr>
        <w:ind w:left="4746" w:hanging="360"/>
      </w:pPr>
      <w:rPr>
        <w:rFonts w:ascii="Wingdings" w:hAnsi="Wingdings" w:hint="default"/>
      </w:rPr>
    </w:lvl>
    <w:lvl w:ilvl="6" w:tplc="200A0001" w:tentative="1">
      <w:start w:val="1"/>
      <w:numFmt w:val="bullet"/>
      <w:lvlText w:val=""/>
      <w:lvlJc w:val="left"/>
      <w:pPr>
        <w:ind w:left="5466" w:hanging="360"/>
      </w:pPr>
      <w:rPr>
        <w:rFonts w:ascii="Symbol" w:hAnsi="Symbol" w:hint="default"/>
      </w:rPr>
    </w:lvl>
    <w:lvl w:ilvl="7" w:tplc="200A0003" w:tentative="1">
      <w:start w:val="1"/>
      <w:numFmt w:val="bullet"/>
      <w:lvlText w:val="o"/>
      <w:lvlJc w:val="left"/>
      <w:pPr>
        <w:ind w:left="6186" w:hanging="360"/>
      </w:pPr>
      <w:rPr>
        <w:rFonts w:ascii="Courier New" w:hAnsi="Courier New" w:cs="Courier New" w:hint="default"/>
      </w:rPr>
    </w:lvl>
    <w:lvl w:ilvl="8" w:tplc="200A0005" w:tentative="1">
      <w:start w:val="1"/>
      <w:numFmt w:val="bullet"/>
      <w:lvlText w:val=""/>
      <w:lvlJc w:val="left"/>
      <w:pPr>
        <w:ind w:left="6906"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uffi">
    <w15:presenceInfo w15:providerId="None" w15:userId="Luffi"/>
  </w15:person>
  <w15:person w15:author="Daniel pinto">
    <w15:presenceInfo w15:providerId="Windows Live" w15:userId="7d0cf44ca21ebfa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7FD8"/>
    <w:rsid w:val="00023282"/>
    <w:rsid w:val="00032AC7"/>
    <w:rsid w:val="0005770B"/>
    <w:rsid w:val="00083951"/>
    <w:rsid w:val="00091F7B"/>
    <w:rsid w:val="00094960"/>
    <w:rsid w:val="000962F2"/>
    <w:rsid w:val="000A5696"/>
    <w:rsid w:val="000D48D4"/>
    <w:rsid w:val="000D7A43"/>
    <w:rsid w:val="000E09A9"/>
    <w:rsid w:val="000F7274"/>
    <w:rsid w:val="0010218F"/>
    <w:rsid w:val="00102F2C"/>
    <w:rsid w:val="001176F0"/>
    <w:rsid w:val="001201D2"/>
    <w:rsid w:val="001224E8"/>
    <w:rsid w:val="001272B5"/>
    <w:rsid w:val="00140CBE"/>
    <w:rsid w:val="001429A0"/>
    <w:rsid w:val="00146ED7"/>
    <w:rsid w:val="00147A74"/>
    <w:rsid w:val="001A0B1C"/>
    <w:rsid w:val="001A68A4"/>
    <w:rsid w:val="001B14F2"/>
    <w:rsid w:val="001D65A4"/>
    <w:rsid w:val="001E7E74"/>
    <w:rsid w:val="001F2FF5"/>
    <w:rsid w:val="00217469"/>
    <w:rsid w:val="00220EBB"/>
    <w:rsid w:val="002219D1"/>
    <w:rsid w:val="00284C79"/>
    <w:rsid w:val="002856E5"/>
    <w:rsid w:val="00285A47"/>
    <w:rsid w:val="00295687"/>
    <w:rsid w:val="002A130D"/>
    <w:rsid w:val="002A1B62"/>
    <w:rsid w:val="002D0D20"/>
    <w:rsid w:val="002D46E9"/>
    <w:rsid w:val="002E7DCA"/>
    <w:rsid w:val="002F1E58"/>
    <w:rsid w:val="003037FE"/>
    <w:rsid w:val="00307DC1"/>
    <w:rsid w:val="003142A2"/>
    <w:rsid w:val="00364AD0"/>
    <w:rsid w:val="00370F65"/>
    <w:rsid w:val="003A0B97"/>
    <w:rsid w:val="003A4AFC"/>
    <w:rsid w:val="003B6B83"/>
    <w:rsid w:val="003C3F55"/>
    <w:rsid w:val="003D6434"/>
    <w:rsid w:val="003E507E"/>
    <w:rsid w:val="003F25E0"/>
    <w:rsid w:val="00400C47"/>
    <w:rsid w:val="00403394"/>
    <w:rsid w:val="00403A39"/>
    <w:rsid w:val="004579B8"/>
    <w:rsid w:val="0046632D"/>
    <w:rsid w:val="0049453F"/>
    <w:rsid w:val="004A42D7"/>
    <w:rsid w:val="004B6109"/>
    <w:rsid w:val="0050011C"/>
    <w:rsid w:val="00503CC5"/>
    <w:rsid w:val="00506D08"/>
    <w:rsid w:val="0051307F"/>
    <w:rsid w:val="005203C5"/>
    <w:rsid w:val="0052278A"/>
    <w:rsid w:val="00522D43"/>
    <w:rsid w:val="00527ADD"/>
    <w:rsid w:val="0053432F"/>
    <w:rsid w:val="00544883"/>
    <w:rsid w:val="00545552"/>
    <w:rsid w:val="005710C7"/>
    <w:rsid w:val="0057255A"/>
    <w:rsid w:val="00585E3C"/>
    <w:rsid w:val="005A5ECA"/>
    <w:rsid w:val="005B0DA6"/>
    <w:rsid w:val="005C2AF7"/>
    <w:rsid w:val="005D7497"/>
    <w:rsid w:val="005E7D4E"/>
    <w:rsid w:val="005F2352"/>
    <w:rsid w:val="00605F00"/>
    <w:rsid w:val="006060B6"/>
    <w:rsid w:val="00614091"/>
    <w:rsid w:val="006347C7"/>
    <w:rsid w:val="00653B89"/>
    <w:rsid w:val="006567D4"/>
    <w:rsid w:val="006604A2"/>
    <w:rsid w:val="00685D1A"/>
    <w:rsid w:val="00691C4B"/>
    <w:rsid w:val="006A5F39"/>
    <w:rsid w:val="006F088D"/>
    <w:rsid w:val="00701B53"/>
    <w:rsid w:val="00705D1C"/>
    <w:rsid w:val="0076567A"/>
    <w:rsid w:val="0076752F"/>
    <w:rsid w:val="00771119"/>
    <w:rsid w:val="00774C1C"/>
    <w:rsid w:val="00791627"/>
    <w:rsid w:val="0079545C"/>
    <w:rsid w:val="00795EA6"/>
    <w:rsid w:val="007E2365"/>
    <w:rsid w:val="007F4D23"/>
    <w:rsid w:val="00804808"/>
    <w:rsid w:val="008121F8"/>
    <w:rsid w:val="00847047"/>
    <w:rsid w:val="0085663C"/>
    <w:rsid w:val="00872673"/>
    <w:rsid w:val="00873321"/>
    <w:rsid w:val="00880424"/>
    <w:rsid w:val="00885D4A"/>
    <w:rsid w:val="00895CFA"/>
    <w:rsid w:val="00895EEB"/>
    <w:rsid w:val="008A4D92"/>
    <w:rsid w:val="008B3C2D"/>
    <w:rsid w:val="008C079C"/>
    <w:rsid w:val="008C1BC6"/>
    <w:rsid w:val="008C2357"/>
    <w:rsid w:val="008E7E2A"/>
    <w:rsid w:val="008F005A"/>
    <w:rsid w:val="00902394"/>
    <w:rsid w:val="009058D7"/>
    <w:rsid w:val="00915FE0"/>
    <w:rsid w:val="00917DB0"/>
    <w:rsid w:val="009271B3"/>
    <w:rsid w:val="009432EC"/>
    <w:rsid w:val="00952ABC"/>
    <w:rsid w:val="00960287"/>
    <w:rsid w:val="00987751"/>
    <w:rsid w:val="00992BEB"/>
    <w:rsid w:val="0099324E"/>
    <w:rsid w:val="009A7F8E"/>
    <w:rsid w:val="009B6E93"/>
    <w:rsid w:val="009C5434"/>
    <w:rsid w:val="009D36AB"/>
    <w:rsid w:val="009E44E6"/>
    <w:rsid w:val="00A062C8"/>
    <w:rsid w:val="00A207D1"/>
    <w:rsid w:val="00A22BCD"/>
    <w:rsid w:val="00A35CDB"/>
    <w:rsid w:val="00A50468"/>
    <w:rsid w:val="00A67216"/>
    <w:rsid w:val="00A75FA1"/>
    <w:rsid w:val="00A823D2"/>
    <w:rsid w:val="00A87BB0"/>
    <w:rsid w:val="00A911E1"/>
    <w:rsid w:val="00AA56A7"/>
    <w:rsid w:val="00AD532C"/>
    <w:rsid w:val="00AF1F11"/>
    <w:rsid w:val="00AF5D8C"/>
    <w:rsid w:val="00B0237D"/>
    <w:rsid w:val="00B129AC"/>
    <w:rsid w:val="00B140AD"/>
    <w:rsid w:val="00B143F3"/>
    <w:rsid w:val="00B207ED"/>
    <w:rsid w:val="00B21802"/>
    <w:rsid w:val="00B2408E"/>
    <w:rsid w:val="00B30ED3"/>
    <w:rsid w:val="00B34859"/>
    <w:rsid w:val="00B408DC"/>
    <w:rsid w:val="00B43447"/>
    <w:rsid w:val="00B43628"/>
    <w:rsid w:val="00B572D5"/>
    <w:rsid w:val="00B639C1"/>
    <w:rsid w:val="00B77FD8"/>
    <w:rsid w:val="00B87988"/>
    <w:rsid w:val="00B95C52"/>
    <w:rsid w:val="00BA41A4"/>
    <w:rsid w:val="00BA4B3D"/>
    <w:rsid w:val="00BB026F"/>
    <w:rsid w:val="00BC4977"/>
    <w:rsid w:val="00BC6E49"/>
    <w:rsid w:val="00BD1324"/>
    <w:rsid w:val="00BE673B"/>
    <w:rsid w:val="00BE7CA3"/>
    <w:rsid w:val="00C16C19"/>
    <w:rsid w:val="00C21B63"/>
    <w:rsid w:val="00C24157"/>
    <w:rsid w:val="00C30FFC"/>
    <w:rsid w:val="00C3265C"/>
    <w:rsid w:val="00C4574A"/>
    <w:rsid w:val="00C47095"/>
    <w:rsid w:val="00C57B61"/>
    <w:rsid w:val="00C66324"/>
    <w:rsid w:val="00C77321"/>
    <w:rsid w:val="00C81C57"/>
    <w:rsid w:val="00C87788"/>
    <w:rsid w:val="00C928D6"/>
    <w:rsid w:val="00CA43A9"/>
    <w:rsid w:val="00CD3988"/>
    <w:rsid w:val="00CD5676"/>
    <w:rsid w:val="00CF6120"/>
    <w:rsid w:val="00D14111"/>
    <w:rsid w:val="00D2068F"/>
    <w:rsid w:val="00D221DC"/>
    <w:rsid w:val="00D22669"/>
    <w:rsid w:val="00D505D6"/>
    <w:rsid w:val="00D56925"/>
    <w:rsid w:val="00D64679"/>
    <w:rsid w:val="00D76C31"/>
    <w:rsid w:val="00D82027"/>
    <w:rsid w:val="00D913F5"/>
    <w:rsid w:val="00DA0AB3"/>
    <w:rsid w:val="00DA6212"/>
    <w:rsid w:val="00DB0852"/>
    <w:rsid w:val="00DB1414"/>
    <w:rsid w:val="00DB2E8F"/>
    <w:rsid w:val="00DC5CCD"/>
    <w:rsid w:val="00DD6CE9"/>
    <w:rsid w:val="00DF49D2"/>
    <w:rsid w:val="00E00543"/>
    <w:rsid w:val="00E03C53"/>
    <w:rsid w:val="00E20D69"/>
    <w:rsid w:val="00E21856"/>
    <w:rsid w:val="00E24EA7"/>
    <w:rsid w:val="00E3279F"/>
    <w:rsid w:val="00E349B0"/>
    <w:rsid w:val="00E3647F"/>
    <w:rsid w:val="00E41C20"/>
    <w:rsid w:val="00E42E9C"/>
    <w:rsid w:val="00E60CBE"/>
    <w:rsid w:val="00E63F93"/>
    <w:rsid w:val="00E64112"/>
    <w:rsid w:val="00E65AD8"/>
    <w:rsid w:val="00E70805"/>
    <w:rsid w:val="00E7469E"/>
    <w:rsid w:val="00E75B0B"/>
    <w:rsid w:val="00E833DC"/>
    <w:rsid w:val="00E96F43"/>
    <w:rsid w:val="00E97AD8"/>
    <w:rsid w:val="00EB74E3"/>
    <w:rsid w:val="00ED43A1"/>
    <w:rsid w:val="00EE74EE"/>
    <w:rsid w:val="00EF595E"/>
    <w:rsid w:val="00EF7226"/>
    <w:rsid w:val="00F07FD3"/>
    <w:rsid w:val="00F235AC"/>
    <w:rsid w:val="00F27469"/>
    <w:rsid w:val="00F41209"/>
    <w:rsid w:val="00F4156B"/>
    <w:rsid w:val="00F44A26"/>
    <w:rsid w:val="00F65BBE"/>
    <w:rsid w:val="00F863D4"/>
    <w:rsid w:val="00F8691D"/>
    <w:rsid w:val="00FA3DCB"/>
    <w:rsid w:val="00FD588D"/>
    <w:rsid w:val="00FE47B9"/>
    <w:rsid w:val="00FE749F"/>
    <w:rsid w:val="00FE7816"/>
    <w:rsid w:val="00FF06FC"/>
  </w:rsids>
  <m:mathPr>
    <m:mathFont m:val="Cambria Math"/>
    <m:brkBin m:val="before"/>
    <m:brkBinSub m:val="--"/>
    <m:smallFrac m:val="0"/>
    <m:dispDef/>
    <m:lMargin m:val="0"/>
    <m:rMargin m:val="0"/>
    <m:defJc m:val="centerGroup"/>
    <m:wrapIndent m:val="1440"/>
    <m:intLim m:val="subSup"/>
    <m:naryLim m:val="undOvr"/>
  </m:mathPr>
  <w:themeFontLang w:val="es-V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F0594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V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A75FA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75FA1"/>
    <w:rPr>
      <w:rFonts w:ascii="Segoe UI" w:hAnsi="Segoe UI" w:cs="Segoe UI"/>
      <w:sz w:val="18"/>
      <w:szCs w:val="18"/>
    </w:rPr>
  </w:style>
  <w:style w:type="paragraph" w:styleId="Prrafodelista">
    <w:name w:val="List Paragraph"/>
    <w:basedOn w:val="Normal"/>
    <w:uiPriority w:val="34"/>
    <w:qFormat/>
    <w:rsid w:val="0057255A"/>
    <w:pPr>
      <w:ind w:left="720"/>
      <w:contextualSpacing/>
    </w:pPr>
  </w:style>
  <w:style w:type="table" w:styleId="Cuadrculamedia3-nfasis5">
    <w:name w:val="Medium Grid 3 Accent 5"/>
    <w:basedOn w:val="Tablanormal"/>
    <w:uiPriority w:val="69"/>
    <w:rsid w:val="003E507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EF2D8"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CCA62"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CCA62"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CCA62"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CCA62"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DE4B0"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DE4B0" w:themeFill="accent5" w:themeFillTint="7F"/>
      </w:tcPr>
    </w:tblStylePr>
  </w:style>
  <w:style w:type="table" w:customStyle="1" w:styleId="Tabladelista1clara-nfasis51">
    <w:name w:val="Tabla de lista 1 clara - Énfasis 51"/>
    <w:basedOn w:val="Tablanormal"/>
    <w:uiPriority w:val="46"/>
    <w:rsid w:val="003E507E"/>
    <w:pPr>
      <w:spacing w:after="0" w:line="240" w:lineRule="auto"/>
    </w:pPr>
    <w:tblPr>
      <w:tblStyleRowBandSize w:val="1"/>
      <w:tblStyleColBandSize w:val="1"/>
    </w:tblPr>
    <w:tblStylePr w:type="firstRow">
      <w:rPr>
        <w:b/>
        <w:bCs/>
      </w:rPr>
      <w:tblPr/>
      <w:tcPr>
        <w:tcBorders>
          <w:bottom w:val="single" w:sz="4" w:space="0" w:color="B0DFA0" w:themeColor="accent5" w:themeTint="99"/>
        </w:tcBorders>
      </w:tcPr>
    </w:tblStylePr>
    <w:tblStylePr w:type="lastRow">
      <w:rPr>
        <w:b/>
        <w:bCs/>
      </w:rPr>
      <w:tblPr/>
      <w:tcPr>
        <w:tcBorders>
          <w:top w:val="single" w:sz="4" w:space="0" w:color="B0DFA0" w:themeColor="accent5" w:themeTint="99"/>
        </w:tcBorders>
      </w:tcPr>
    </w:tblStylePr>
    <w:tblStylePr w:type="firstCol">
      <w:rPr>
        <w:b/>
        <w:bCs/>
      </w:rPr>
    </w:tblStylePr>
    <w:tblStylePr w:type="lastCol">
      <w:rPr>
        <w:b/>
        <w:bCs/>
      </w:rPr>
    </w:tblStylePr>
    <w:tblStylePr w:type="band1Vert">
      <w:tblPr/>
      <w:tcPr>
        <w:shd w:val="clear" w:color="auto" w:fill="E4F4DF" w:themeFill="accent5" w:themeFillTint="33"/>
      </w:tcPr>
    </w:tblStylePr>
    <w:tblStylePr w:type="band1Horz">
      <w:tblPr/>
      <w:tcPr>
        <w:shd w:val="clear" w:color="auto" w:fill="E4F4DF" w:themeFill="accent5" w:themeFillTint="33"/>
      </w:tcPr>
    </w:tblStylePr>
  </w:style>
  <w:style w:type="table" w:customStyle="1" w:styleId="Tabladecuadrcula6concolores1">
    <w:name w:val="Tabla de cuadrícula 6 con colores1"/>
    <w:basedOn w:val="Tablanormal"/>
    <w:uiPriority w:val="51"/>
    <w:rsid w:val="003E507E"/>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Hipervnculo">
    <w:name w:val="Hyperlink"/>
    <w:basedOn w:val="Fuentedeprrafopredeter"/>
    <w:uiPriority w:val="99"/>
    <w:unhideWhenUsed/>
    <w:rsid w:val="003E507E"/>
    <w:rPr>
      <w:color w:val="0000FF"/>
      <w:u w:val="single"/>
    </w:rPr>
  </w:style>
  <w:style w:type="paragraph" w:styleId="Sinespaciado">
    <w:name w:val="No Spacing"/>
    <w:uiPriority w:val="1"/>
    <w:qFormat/>
    <w:rsid w:val="003E507E"/>
    <w:pPr>
      <w:spacing w:after="0" w:line="240" w:lineRule="auto"/>
      <w:jc w:val="both"/>
    </w:pPr>
  </w:style>
  <w:style w:type="character" w:styleId="Textoennegrita">
    <w:name w:val="Strong"/>
    <w:basedOn w:val="Fuentedeprrafopredeter"/>
    <w:uiPriority w:val="22"/>
    <w:qFormat/>
    <w:rsid w:val="00C81C57"/>
    <w:rPr>
      <w:b/>
      <w:bCs/>
    </w:rPr>
  </w:style>
  <w:style w:type="character" w:customStyle="1" w:styleId="apple-converted-space">
    <w:name w:val="apple-converted-space"/>
    <w:basedOn w:val="Fuentedeprrafopredeter"/>
    <w:rsid w:val="00C81C57"/>
  </w:style>
  <w:style w:type="table" w:styleId="Tablaconcuadrcula">
    <w:name w:val="Table Grid"/>
    <w:basedOn w:val="Tablanormal"/>
    <w:uiPriority w:val="39"/>
    <w:rsid w:val="00A911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D532C"/>
    <w:pPr>
      <w:autoSpaceDE w:val="0"/>
      <w:autoSpaceDN w:val="0"/>
      <w:adjustRightInd w:val="0"/>
      <w:spacing w:after="0" w:line="240" w:lineRule="auto"/>
    </w:pPr>
    <w:rPr>
      <w:rFonts w:ascii="Arial" w:hAnsi="Arial" w:cs="Arial"/>
      <w:color w:val="000000"/>
      <w:sz w:val="24"/>
      <w:szCs w:val="24"/>
      <w:lang w:val="es-ES"/>
    </w:rPr>
  </w:style>
  <w:style w:type="paragraph" w:styleId="Encabezado">
    <w:name w:val="header"/>
    <w:basedOn w:val="Normal"/>
    <w:link w:val="EncabezadoCar"/>
    <w:uiPriority w:val="99"/>
    <w:unhideWhenUsed/>
    <w:rsid w:val="0010218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0218F"/>
  </w:style>
  <w:style w:type="paragraph" w:styleId="Piedepgina">
    <w:name w:val="footer"/>
    <w:basedOn w:val="Normal"/>
    <w:link w:val="PiedepginaCar"/>
    <w:uiPriority w:val="99"/>
    <w:unhideWhenUsed/>
    <w:rsid w:val="0010218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0218F"/>
  </w:style>
  <w:style w:type="character" w:customStyle="1" w:styleId="normaltextrun">
    <w:name w:val="normaltextrun"/>
    <w:basedOn w:val="Fuentedeprrafopredeter"/>
    <w:rsid w:val="00DD6CE9"/>
  </w:style>
  <w:style w:type="character" w:styleId="Refdecomentario">
    <w:name w:val="annotation reference"/>
    <w:basedOn w:val="Fuentedeprrafopredeter"/>
    <w:uiPriority w:val="99"/>
    <w:semiHidden/>
    <w:unhideWhenUsed/>
    <w:rsid w:val="00544883"/>
    <w:rPr>
      <w:sz w:val="16"/>
      <w:szCs w:val="16"/>
    </w:rPr>
  </w:style>
  <w:style w:type="paragraph" w:styleId="Textocomentario">
    <w:name w:val="annotation text"/>
    <w:basedOn w:val="Normal"/>
    <w:link w:val="TextocomentarioCar"/>
    <w:uiPriority w:val="99"/>
    <w:semiHidden/>
    <w:unhideWhenUsed/>
    <w:rsid w:val="00544883"/>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44883"/>
    <w:rPr>
      <w:sz w:val="20"/>
      <w:szCs w:val="20"/>
    </w:rPr>
  </w:style>
  <w:style w:type="paragraph" w:styleId="Asuntodelcomentario">
    <w:name w:val="annotation subject"/>
    <w:basedOn w:val="Textocomentario"/>
    <w:next w:val="Textocomentario"/>
    <w:link w:val="AsuntodelcomentarioCar"/>
    <w:uiPriority w:val="99"/>
    <w:semiHidden/>
    <w:unhideWhenUsed/>
    <w:rsid w:val="00544883"/>
    <w:rPr>
      <w:b/>
      <w:bCs/>
    </w:rPr>
  </w:style>
  <w:style w:type="character" w:customStyle="1" w:styleId="AsuntodelcomentarioCar">
    <w:name w:val="Asunto del comentario Car"/>
    <w:basedOn w:val="TextocomentarioCar"/>
    <w:link w:val="Asuntodelcomentario"/>
    <w:uiPriority w:val="99"/>
    <w:semiHidden/>
    <w:rsid w:val="00544883"/>
    <w:rPr>
      <w:b/>
      <w:bCs/>
      <w:sz w:val="20"/>
      <w:szCs w:val="20"/>
    </w:rPr>
  </w:style>
  <w:style w:type="character" w:customStyle="1" w:styleId="shorttext">
    <w:name w:val="short_text"/>
    <w:basedOn w:val="Fuentedeprrafopredeter"/>
    <w:rsid w:val="00E60CBE"/>
  </w:style>
  <w:style w:type="character" w:customStyle="1" w:styleId="hps">
    <w:name w:val="hps"/>
    <w:basedOn w:val="Fuentedeprrafopredeter"/>
    <w:rsid w:val="00E60CBE"/>
  </w:style>
  <w:style w:type="paragraph" w:styleId="HTMLconformatoprevio">
    <w:name w:val="HTML Preformatted"/>
    <w:basedOn w:val="Normal"/>
    <w:link w:val="HTMLconformatoprevioCar"/>
    <w:uiPriority w:val="99"/>
    <w:semiHidden/>
    <w:unhideWhenUsed/>
    <w:rsid w:val="00E60CBE"/>
    <w:pPr>
      <w:spacing w:after="0" w:line="240" w:lineRule="auto"/>
    </w:pPr>
    <w:rPr>
      <w:rFonts w:ascii="Consolas" w:hAnsi="Consolas" w:cs="Consolas"/>
      <w:sz w:val="20"/>
      <w:szCs w:val="20"/>
    </w:rPr>
  </w:style>
  <w:style w:type="character" w:customStyle="1" w:styleId="HTMLconformatoprevioCar">
    <w:name w:val="HTML con formato previo Car"/>
    <w:basedOn w:val="Fuentedeprrafopredeter"/>
    <w:link w:val="HTMLconformatoprevio"/>
    <w:uiPriority w:val="99"/>
    <w:semiHidden/>
    <w:rsid w:val="00E60CBE"/>
    <w:rPr>
      <w:rFonts w:ascii="Consolas" w:hAnsi="Consolas" w:cs="Consolas"/>
      <w:sz w:val="20"/>
      <w:szCs w:val="20"/>
    </w:rPr>
  </w:style>
  <w:style w:type="paragraph" w:styleId="NormalWeb">
    <w:name w:val="Normal (Web)"/>
    <w:basedOn w:val="Normal"/>
    <w:uiPriority w:val="99"/>
    <w:semiHidden/>
    <w:unhideWhenUsed/>
    <w:rsid w:val="00BE673B"/>
    <w:pPr>
      <w:spacing w:before="100" w:beforeAutospacing="1" w:after="100" w:afterAutospacing="1" w:line="240" w:lineRule="auto"/>
    </w:pPr>
    <w:rPr>
      <w:rFonts w:ascii="Times New Roman" w:eastAsia="Times New Roman" w:hAnsi="Times New Roman" w:cs="Times New Roman"/>
      <w:sz w:val="24"/>
      <w:szCs w:val="24"/>
      <w:lang w:eastAsia="es-V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V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A75FA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75FA1"/>
    <w:rPr>
      <w:rFonts w:ascii="Segoe UI" w:hAnsi="Segoe UI" w:cs="Segoe UI"/>
      <w:sz w:val="18"/>
      <w:szCs w:val="18"/>
    </w:rPr>
  </w:style>
  <w:style w:type="paragraph" w:styleId="Prrafodelista">
    <w:name w:val="List Paragraph"/>
    <w:basedOn w:val="Normal"/>
    <w:uiPriority w:val="34"/>
    <w:qFormat/>
    <w:rsid w:val="0057255A"/>
    <w:pPr>
      <w:ind w:left="720"/>
      <w:contextualSpacing/>
    </w:pPr>
  </w:style>
  <w:style w:type="table" w:styleId="Cuadrculamedia3-nfasis5">
    <w:name w:val="Medium Grid 3 Accent 5"/>
    <w:basedOn w:val="Tablanormal"/>
    <w:uiPriority w:val="69"/>
    <w:rsid w:val="003E507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EF2D8"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CCA62"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CCA62"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CCA62"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CCA62"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DE4B0"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DE4B0" w:themeFill="accent5" w:themeFillTint="7F"/>
      </w:tcPr>
    </w:tblStylePr>
  </w:style>
  <w:style w:type="table" w:customStyle="1" w:styleId="Tabladelista1clara-nfasis51">
    <w:name w:val="Tabla de lista 1 clara - Énfasis 51"/>
    <w:basedOn w:val="Tablanormal"/>
    <w:uiPriority w:val="46"/>
    <w:rsid w:val="003E507E"/>
    <w:pPr>
      <w:spacing w:after="0" w:line="240" w:lineRule="auto"/>
    </w:pPr>
    <w:tblPr>
      <w:tblStyleRowBandSize w:val="1"/>
      <w:tblStyleColBandSize w:val="1"/>
    </w:tblPr>
    <w:tblStylePr w:type="firstRow">
      <w:rPr>
        <w:b/>
        <w:bCs/>
      </w:rPr>
      <w:tblPr/>
      <w:tcPr>
        <w:tcBorders>
          <w:bottom w:val="single" w:sz="4" w:space="0" w:color="B0DFA0" w:themeColor="accent5" w:themeTint="99"/>
        </w:tcBorders>
      </w:tcPr>
    </w:tblStylePr>
    <w:tblStylePr w:type="lastRow">
      <w:rPr>
        <w:b/>
        <w:bCs/>
      </w:rPr>
      <w:tblPr/>
      <w:tcPr>
        <w:tcBorders>
          <w:top w:val="single" w:sz="4" w:space="0" w:color="B0DFA0" w:themeColor="accent5" w:themeTint="99"/>
        </w:tcBorders>
      </w:tcPr>
    </w:tblStylePr>
    <w:tblStylePr w:type="firstCol">
      <w:rPr>
        <w:b/>
        <w:bCs/>
      </w:rPr>
    </w:tblStylePr>
    <w:tblStylePr w:type="lastCol">
      <w:rPr>
        <w:b/>
        <w:bCs/>
      </w:rPr>
    </w:tblStylePr>
    <w:tblStylePr w:type="band1Vert">
      <w:tblPr/>
      <w:tcPr>
        <w:shd w:val="clear" w:color="auto" w:fill="E4F4DF" w:themeFill="accent5" w:themeFillTint="33"/>
      </w:tcPr>
    </w:tblStylePr>
    <w:tblStylePr w:type="band1Horz">
      <w:tblPr/>
      <w:tcPr>
        <w:shd w:val="clear" w:color="auto" w:fill="E4F4DF" w:themeFill="accent5" w:themeFillTint="33"/>
      </w:tcPr>
    </w:tblStylePr>
  </w:style>
  <w:style w:type="table" w:customStyle="1" w:styleId="Tabladecuadrcula6concolores1">
    <w:name w:val="Tabla de cuadrícula 6 con colores1"/>
    <w:basedOn w:val="Tablanormal"/>
    <w:uiPriority w:val="51"/>
    <w:rsid w:val="003E507E"/>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Hipervnculo">
    <w:name w:val="Hyperlink"/>
    <w:basedOn w:val="Fuentedeprrafopredeter"/>
    <w:uiPriority w:val="99"/>
    <w:unhideWhenUsed/>
    <w:rsid w:val="003E507E"/>
    <w:rPr>
      <w:color w:val="0000FF"/>
      <w:u w:val="single"/>
    </w:rPr>
  </w:style>
  <w:style w:type="paragraph" w:styleId="Sinespaciado">
    <w:name w:val="No Spacing"/>
    <w:uiPriority w:val="1"/>
    <w:qFormat/>
    <w:rsid w:val="003E507E"/>
    <w:pPr>
      <w:spacing w:after="0" w:line="240" w:lineRule="auto"/>
      <w:jc w:val="both"/>
    </w:pPr>
  </w:style>
  <w:style w:type="character" w:styleId="Textoennegrita">
    <w:name w:val="Strong"/>
    <w:basedOn w:val="Fuentedeprrafopredeter"/>
    <w:uiPriority w:val="22"/>
    <w:qFormat/>
    <w:rsid w:val="00C81C57"/>
    <w:rPr>
      <w:b/>
      <w:bCs/>
    </w:rPr>
  </w:style>
  <w:style w:type="character" w:customStyle="1" w:styleId="apple-converted-space">
    <w:name w:val="apple-converted-space"/>
    <w:basedOn w:val="Fuentedeprrafopredeter"/>
    <w:rsid w:val="00C81C57"/>
  </w:style>
  <w:style w:type="table" w:styleId="Tablaconcuadrcula">
    <w:name w:val="Table Grid"/>
    <w:basedOn w:val="Tablanormal"/>
    <w:uiPriority w:val="39"/>
    <w:rsid w:val="00A911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D532C"/>
    <w:pPr>
      <w:autoSpaceDE w:val="0"/>
      <w:autoSpaceDN w:val="0"/>
      <w:adjustRightInd w:val="0"/>
      <w:spacing w:after="0" w:line="240" w:lineRule="auto"/>
    </w:pPr>
    <w:rPr>
      <w:rFonts w:ascii="Arial" w:hAnsi="Arial" w:cs="Arial"/>
      <w:color w:val="000000"/>
      <w:sz w:val="24"/>
      <w:szCs w:val="24"/>
      <w:lang w:val="es-ES"/>
    </w:rPr>
  </w:style>
  <w:style w:type="paragraph" w:styleId="Encabezado">
    <w:name w:val="header"/>
    <w:basedOn w:val="Normal"/>
    <w:link w:val="EncabezadoCar"/>
    <w:uiPriority w:val="99"/>
    <w:unhideWhenUsed/>
    <w:rsid w:val="0010218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0218F"/>
  </w:style>
  <w:style w:type="paragraph" w:styleId="Piedepgina">
    <w:name w:val="footer"/>
    <w:basedOn w:val="Normal"/>
    <w:link w:val="PiedepginaCar"/>
    <w:uiPriority w:val="99"/>
    <w:unhideWhenUsed/>
    <w:rsid w:val="0010218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0218F"/>
  </w:style>
  <w:style w:type="character" w:customStyle="1" w:styleId="normaltextrun">
    <w:name w:val="normaltextrun"/>
    <w:basedOn w:val="Fuentedeprrafopredeter"/>
    <w:rsid w:val="00DD6CE9"/>
  </w:style>
  <w:style w:type="character" w:styleId="Refdecomentario">
    <w:name w:val="annotation reference"/>
    <w:basedOn w:val="Fuentedeprrafopredeter"/>
    <w:uiPriority w:val="99"/>
    <w:semiHidden/>
    <w:unhideWhenUsed/>
    <w:rsid w:val="00544883"/>
    <w:rPr>
      <w:sz w:val="16"/>
      <w:szCs w:val="16"/>
    </w:rPr>
  </w:style>
  <w:style w:type="paragraph" w:styleId="Textocomentario">
    <w:name w:val="annotation text"/>
    <w:basedOn w:val="Normal"/>
    <w:link w:val="TextocomentarioCar"/>
    <w:uiPriority w:val="99"/>
    <w:semiHidden/>
    <w:unhideWhenUsed/>
    <w:rsid w:val="00544883"/>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44883"/>
    <w:rPr>
      <w:sz w:val="20"/>
      <w:szCs w:val="20"/>
    </w:rPr>
  </w:style>
  <w:style w:type="paragraph" w:styleId="Asuntodelcomentario">
    <w:name w:val="annotation subject"/>
    <w:basedOn w:val="Textocomentario"/>
    <w:next w:val="Textocomentario"/>
    <w:link w:val="AsuntodelcomentarioCar"/>
    <w:uiPriority w:val="99"/>
    <w:semiHidden/>
    <w:unhideWhenUsed/>
    <w:rsid w:val="00544883"/>
    <w:rPr>
      <w:b/>
      <w:bCs/>
    </w:rPr>
  </w:style>
  <w:style w:type="character" w:customStyle="1" w:styleId="AsuntodelcomentarioCar">
    <w:name w:val="Asunto del comentario Car"/>
    <w:basedOn w:val="TextocomentarioCar"/>
    <w:link w:val="Asuntodelcomentario"/>
    <w:uiPriority w:val="99"/>
    <w:semiHidden/>
    <w:rsid w:val="00544883"/>
    <w:rPr>
      <w:b/>
      <w:bCs/>
      <w:sz w:val="20"/>
      <w:szCs w:val="20"/>
    </w:rPr>
  </w:style>
  <w:style w:type="character" w:customStyle="1" w:styleId="shorttext">
    <w:name w:val="short_text"/>
    <w:basedOn w:val="Fuentedeprrafopredeter"/>
    <w:rsid w:val="00E60CBE"/>
  </w:style>
  <w:style w:type="character" w:customStyle="1" w:styleId="hps">
    <w:name w:val="hps"/>
    <w:basedOn w:val="Fuentedeprrafopredeter"/>
    <w:rsid w:val="00E60CBE"/>
  </w:style>
  <w:style w:type="paragraph" w:styleId="HTMLconformatoprevio">
    <w:name w:val="HTML Preformatted"/>
    <w:basedOn w:val="Normal"/>
    <w:link w:val="HTMLconformatoprevioCar"/>
    <w:uiPriority w:val="99"/>
    <w:semiHidden/>
    <w:unhideWhenUsed/>
    <w:rsid w:val="00E60CBE"/>
    <w:pPr>
      <w:spacing w:after="0" w:line="240" w:lineRule="auto"/>
    </w:pPr>
    <w:rPr>
      <w:rFonts w:ascii="Consolas" w:hAnsi="Consolas" w:cs="Consolas"/>
      <w:sz w:val="20"/>
      <w:szCs w:val="20"/>
    </w:rPr>
  </w:style>
  <w:style w:type="character" w:customStyle="1" w:styleId="HTMLconformatoprevioCar">
    <w:name w:val="HTML con formato previo Car"/>
    <w:basedOn w:val="Fuentedeprrafopredeter"/>
    <w:link w:val="HTMLconformatoprevio"/>
    <w:uiPriority w:val="99"/>
    <w:semiHidden/>
    <w:rsid w:val="00E60CBE"/>
    <w:rPr>
      <w:rFonts w:ascii="Consolas" w:hAnsi="Consolas" w:cs="Consolas"/>
      <w:sz w:val="20"/>
      <w:szCs w:val="20"/>
    </w:rPr>
  </w:style>
  <w:style w:type="paragraph" w:styleId="NormalWeb">
    <w:name w:val="Normal (Web)"/>
    <w:basedOn w:val="Normal"/>
    <w:uiPriority w:val="99"/>
    <w:semiHidden/>
    <w:unhideWhenUsed/>
    <w:rsid w:val="00BE673B"/>
    <w:pPr>
      <w:spacing w:before="100" w:beforeAutospacing="1" w:after="100" w:afterAutospacing="1" w:line="240" w:lineRule="auto"/>
    </w:pPr>
    <w:rPr>
      <w:rFonts w:ascii="Times New Roman" w:eastAsia="Times New Roman" w:hAnsi="Times New Roman" w:cs="Times New Roman"/>
      <w:sz w:val="24"/>
      <w:szCs w:val="24"/>
      <w:lang w:eastAsia="es-V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4386219">
      <w:bodyDiv w:val="1"/>
      <w:marLeft w:val="0"/>
      <w:marRight w:val="0"/>
      <w:marTop w:val="0"/>
      <w:marBottom w:val="0"/>
      <w:divBdr>
        <w:top w:val="none" w:sz="0" w:space="0" w:color="auto"/>
        <w:left w:val="none" w:sz="0" w:space="0" w:color="auto"/>
        <w:bottom w:val="none" w:sz="0" w:space="0" w:color="auto"/>
        <w:right w:val="none" w:sz="0" w:space="0" w:color="auto"/>
      </w:divBdr>
    </w:div>
    <w:div w:id="340857770">
      <w:bodyDiv w:val="1"/>
      <w:marLeft w:val="0"/>
      <w:marRight w:val="0"/>
      <w:marTop w:val="0"/>
      <w:marBottom w:val="0"/>
      <w:divBdr>
        <w:top w:val="none" w:sz="0" w:space="0" w:color="auto"/>
        <w:left w:val="none" w:sz="0" w:space="0" w:color="auto"/>
        <w:bottom w:val="none" w:sz="0" w:space="0" w:color="auto"/>
        <w:right w:val="none" w:sz="0" w:space="0" w:color="auto"/>
      </w:divBdr>
    </w:div>
    <w:div w:id="531115342">
      <w:bodyDiv w:val="1"/>
      <w:marLeft w:val="0"/>
      <w:marRight w:val="0"/>
      <w:marTop w:val="0"/>
      <w:marBottom w:val="0"/>
      <w:divBdr>
        <w:top w:val="none" w:sz="0" w:space="0" w:color="auto"/>
        <w:left w:val="none" w:sz="0" w:space="0" w:color="auto"/>
        <w:bottom w:val="none" w:sz="0" w:space="0" w:color="auto"/>
        <w:right w:val="none" w:sz="0" w:space="0" w:color="auto"/>
      </w:divBdr>
    </w:div>
    <w:div w:id="1043018298">
      <w:bodyDiv w:val="1"/>
      <w:marLeft w:val="0"/>
      <w:marRight w:val="0"/>
      <w:marTop w:val="0"/>
      <w:marBottom w:val="0"/>
      <w:divBdr>
        <w:top w:val="none" w:sz="0" w:space="0" w:color="auto"/>
        <w:left w:val="none" w:sz="0" w:space="0" w:color="auto"/>
        <w:bottom w:val="none" w:sz="0" w:space="0" w:color="auto"/>
        <w:right w:val="none" w:sz="0" w:space="0" w:color="auto"/>
      </w:divBdr>
    </w:div>
    <w:div w:id="1066801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header" Target="header3.xml"/><Relationship Id="rId26" Type="http://schemas.openxmlformats.org/officeDocument/2006/relationships/chart" Target="charts/chart6.xml"/><Relationship Id="rId39" Type="http://schemas.openxmlformats.org/officeDocument/2006/relationships/image" Target="media/image15.png"/><Relationship Id="rId21" Type="http://schemas.openxmlformats.org/officeDocument/2006/relationships/chart" Target="charts/chart1.xml"/><Relationship Id="rId34" Type="http://schemas.openxmlformats.org/officeDocument/2006/relationships/image" Target="media/image10.png"/><Relationship Id="rId42" Type="http://schemas.openxmlformats.org/officeDocument/2006/relationships/image" Target="media/image18.png"/><Relationship Id="rId47" Type="http://schemas.openxmlformats.org/officeDocument/2006/relationships/image" Target="media/image23.png"/><Relationship Id="rId50" Type="http://schemas.openxmlformats.org/officeDocument/2006/relationships/image" Target="media/image26.png"/><Relationship Id="rId55"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footer" Target="footer3.xml"/><Relationship Id="rId25" Type="http://schemas.openxmlformats.org/officeDocument/2006/relationships/chart" Target="charts/chart5.xml"/><Relationship Id="rId33" Type="http://schemas.openxmlformats.org/officeDocument/2006/relationships/image" Target="media/image9.png"/><Relationship Id="rId38" Type="http://schemas.openxmlformats.org/officeDocument/2006/relationships/image" Target="media/image14.png"/><Relationship Id="rId46" Type="http://schemas.openxmlformats.org/officeDocument/2006/relationships/image" Target="media/image22.png"/><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image" Target="media/image5.png"/><Relationship Id="rId29" Type="http://schemas.openxmlformats.org/officeDocument/2006/relationships/chart" Target="charts/chart9.xml"/><Relationship Id="rId41" Type="http://schemas.openxmlformats.org/officeDocument/2006/relationships/image" Target="media/image17.png"/><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chart" Target="charts/chart4.xml"/><Relationship Id="rId32" Type="http://schemas.openxmlformats.org/officeDocument/2006/relationships/image" Target="media/image8.png"/><Relationship Id="rId37" Type="http://schemas.openxmlformats.org/officeDocument/2006/relationships/image" Target="media/image13.png"/><Relationship Id="rId40" Type="http://schemas.openxmlformats.org/officeDocument/2006/relationships/image" Target="media/image16.png"/><Relationship Id="rId45" Type="http://schemas.openxmlformats.org/officeDocument/2006/relationships/image" Target="media/image21.png"/><Relationship Id="rId53" Type="http://schemas.openxmlformats.org/officeDocument/2006/relationships/hyperlink" Target="http://msctecnologiaeducativa3.blogspot.com/p/poblacion-y-muestra_19.html" TargetMode="External"/><Relationship Id="rId5" Type="http://schemas.openxmlformats.org/officeDocument/2006/relationships/settings" Target="settings.xml"/><Relationship Id="rId15" Type="http://schemas.openxmlformats.org/officeDocument/2006/relationships/footer" Target="footer2.xml"/><Relationship Id="rId23" Type="http://schemas.openxmlformats.org/officeDocument/2006/relationships/chart" Target="charts/chart3.xml"/><Relationship Id="rId28" Type="http://schemas.openxmlformats.org/officeDocument/2006/relationships/chart" Target="charts/chart8.xml"/><Relationship Id="rId36" Type="http://schemas.openxmlformats.org/officeDocument/2006/relationships/image" Target="media/image12.png"/><Relationship Id="rId49" Type="http://schemas.openxmlformats.org/officeDocument/2006/relationships/image" Target="media/image25.png"/><Relationship Id="rId57" Type="http://schemas.microsoft.com/office/2011/relationships/commentsExtended" Target="commentsExtended.xml"/><Relationship Id="rId10" Type="http://schemas.openxmlformats.org/officeDocument/2006/relationships/image" Target="media/image2.png"/><Relationship Id="rId19" Type="http://schemas.openxmlformats.org/officeDocument/2006/relationships/footer" Target="footer4.xml"/><Relationship Id="rId31" Type="http://schemas.openxmlformats.org/officeDocument/2006/relationships/image" Target="media/image7.png"/><Relationship Id="rId44" Type="http://schemas.openxmlformats.org/officeDocument/2006/relationships/image" Target="media/image20.png"/><Relationship Id="rId52" Type="http://schemas.openxmlformats.org/officeDocument/2006/relationships/hyperlink" Target="http://saber.ucv.ve/jspui/bitstream/123456789/1556/1/Tesis%20para%20C.D..pdf"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 Id="rId22" Type="http://schemas.openxmlformats.org/officeDocument/2006/relationships/chart" Target="charts/chart2.xml"/><Relationship Id="rId27" Type="http://schemas.openxmlformats.org/officeDocument/2006/relationships/chart" Target="charts/chart7.xml"/><Relationship Id="rId30" Type="http://schemas.openxmlformats.org/officeDocument/2006/relationships/image" Target="media/image6.png"/><Relationship Id="rId35" Type="http://schemas.openxmlformats.org/officeDocument/2006/relationships/image" Target="media/image11.png"/><Relationship Id="rId43" Type="http://schemas.openxmlformats.org/officeDocument/2006/relationships/image" Target="media/image19.png"/><Relationship Id="rId48" Type="http://schemas.openxmlformats.org/officeDocument/2006/relationships/image" Target="media/image24.png"/><Relationship Id="rId56" Type="http://schemas.microsoft.com/office/2011/relationships/people" Target="people.xml"/><Relationship Id="rId8" Type="http://schemas.openxmlformats.org/officeDocument/2006/relationships/endnotes" Target="endnotes.xml"/><Relationship Id="rId51" Type="http://schemas.openxmlformats.org/officeDocument/2006/relationships/hyperlink" Target="http://www.eumed.net/rev/cccss/17/" TargetMode="External"/><Relationship Id="rId3" Type="http://schemas.openxmlformats.org/officeDocument/2006/relationships/styles" Target="styles.xm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2.xml"/></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Excel_Worksheet6.xlsx"/></Relationships>
</file>

<file path=word/charts/_rels/chart7.xml.rels><?xml version="1.0" encoding="UTF-8" standalone="yes"?>
<Relationships xmlns="http://schemas.openxmlformats.org/package/2006/relationships"><Relationship Id="rId1" Type="http://schemas.openxmlformats.org/officeDocument/2006/relationships/package" Target="../embeddings/Microsoft_Excel_Worksheet7.xlsx"/></Relationships>
</file>

<file path=word/charts/_rels/chart8.xml.rels><?xml version="1.0" encoding="UTF-8" standalone="yes"?>
<Relationships xmlns="http://schemas.openxmlformats.org/package/2006/relationships"><Relationship Id="rId2" Type="http://schemas.openxmlformats.org/officeDocument/2006/relationships/package" Target="../embeddings/Microsoft_Excel_Worksheet8.xlsx"/><Relationship Id="rId1" Type="http://schemas.openxmlformats.org/officeDocument/2006/relationships/themeOverride" Target="../theme/themeOverride3.xml"/></Relationships>
</file>

<file path=word/charts/_rels/chart9.xml.rels><?xml version="1.0" encoding="UTF-8" standalone="yes"?>
<Relationships xmlns="http://schemas.openxmlformats.org/package/2006/relationships"><Relationship Id="rId2" Type="http://schemas.openxmlformats.org/officeDocument/2006/relationships/package" Target="../embeddings/Microsoft_Excel_Worksheet9.xlsx"/><Relationship Id="rId1" Type="http://schemas.openxmlformats.org/officeDocument/2006/relationships/themeOverride" Target="../theme/themeOverride4.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Hoja1!$B$1</c:f>
              <c:strCache>
                <c:ptCount val="1"/>
                <c:pt idx="0">
                  <c:v>ítem 1</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cat>
            <c:strRef>
              <c:f>Hoja1!$A$2:$A$6</c:f>
              <c:strCache>
                <c:ptCount val="2"/>
                <c:pt idx="0">
                  <c:v>SI</c:v>
                </c:pt>
                <c:pt idx="1">
                  <c:v>NO</c:v>
                </c:pt>
              </c:strCache>
            </c:strRef>
          </c:cat>
          <c:val>
            <c:numRef>
              <c:f>Hoja1!$B$2:$B$6</c:f>
              <c:numCache>
                <c:formatCode>0%</c:formatCode>
                <c:ptCount val="5"/>
                <c:pt idx="0">
                  <c:v>0.85</c:v>
                </c:pt>
                <c:pt idx="1">
                  <c:v>0.15</c:v>
                </c:pt>
              </c:numCache>
            </c:numRef>
          </c:val>
        </c:ser>
        <c:ser>
          <c:idx val="1"/>
          <c:order val="1"/>
          <c:tx>
            <c:strRef>
              <c:f>Hoja1!$C$1</c:f>
              <c:strCache>
                <c:ptCount val="1"/>
                <c:pt idx="0">
                  <c:v>ítem 2</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cat>
            <c:strRef>
              <c:f>Hoja1!$A$2:$A$6</c:f>
              <c:strCache>
                <c:ptCount val="2"/>
                <c:pt idx="0">
                  <c:v>SI</c:v>
                </c:pt>
                <c:pt idx="1">
                  <c:v>NO</c:v>
                </c:pt>
              </c:strCache>
            </c:strRef>
          </c:cat>
          <c:val>
            <c:numRef>
              <c:f>Hoja1!$C$2:$C$6</c:f>
              <c:numCache>
                <c:formatCode>0%</c:formatCode>
                <c:ptCount val="5"/>
                <c:pt idx="0">
                  <c:v>0.95</c:v>
                </c:pt>
                <c:pt idx="1">
                  <c:v>0.05</c:v>
                </c:pt>
              </c:numCache>
            </c:numRef>
          </c:val>
        </c:ser>
        <c:ser>
          <c:idx val="2"/>
          <c:order val="2"/>
          <c:tx>
            <c:strRef>
              <c:f>Hoja1!$D$1</c:f>
              <c:strCache>
                <c:ptCount val="1"/>
                <c:pt idx="0">
                  <c:v>ítem 3</c:v>
                </c:pt>
              </c:strCache>
            </c:strRef>
          </c:tx>
          <c:spPr>
            <a:solidFill>
              <a:schemeClr val="accent5">
                <a:alpha val="85000"/>
              </a:schemeClr>
            </a:solidFill>
            <a:ln w="9525" cap="flat" cmpd="sng" algn="ctr">
              <a:solidFill>
                <a:schemeClr val="accent5">
                  <a:lumMod val="75000"/>
                </a:schemeClr>
              </a:solidFill>
              <a:round/>
            </a:ln>
            <a:effectLst/>
            <a:sp3d contourW="9525">
              <a:contourClr>
                <a:schemeClr val="accent5">
                  <a:lumMod val="75000"/>
                </a:schemeClr>
              </a:contourClr>
            </a:sp3d>
          </c:spPr>
          <c:invertIfNegative val="0"/>
          <c:cat>
            <c:strRef>
              <c:f>Hoja1!$A$2:$A$6</c:f>
              <c:strCache>
                <c:ptCount val="2"/>
                <c:pt idx="0">
                  <c:v>SI</c:v>
                </c:pt>
                <c:pt idx="1">
                  <c:v>NO</c:v>
                </c:pt>
              </c:strCache>
            </c:strRef>
          </c:cat>
          <c:val>
            <c:numRef>
              <c:f>Hoja1!$D$2:$D$5</c:f>
              <c:numCache>
                <c:formatCode>0%</c:formatCode>
                <c:ptCount val="4"/>
                <c:pt idx="0">
                  <c:v>0.3</c:v>
                </c:pt>
                <c:pt idx="1">
                  <c:v>0.7</c:v>
                </c:pt>
              </c:numCache>
            </c:numRef>
          </c:val>
        </c:ser>
        <c:ser>
          <c:idx val="3"/>
          <c:order val="3"/>
          <c:tx>
            <c:strRef>
              <c:f>Hoja1!$E$1</c:f>
              <c:strCache>
                <c:ptCount val="1"/>
                <c:pt idx="0">
                  <c:v>ítem 4</c:v>
                </c:pt>
              </c:strCache>
            </c:strRef>
          </c:tx>
          <c:spPr>
            <a:solidFill>
              <a:schemeClr val="accent1">
                <a:lumMod val="60000"/>
                <a:alpha val="85000"/>
              </a:schemeClr>
            </a:solidFill>
            <a:ln w="9525" cap="flat" cmpd="sng" algn="ctr">
              <a:solidFill>
                <a:schemeClr val="accent1">
                  <a:lumMod val="60000"/>
                  <a:lumMod val="75000"/>
                </a:schemeClr>
              </a:solidFill>
              <a:round/>
            </a:ln>
            <a:effectLst/>
            <a:sp3d contourW="9525">
              <a:contourClr>
                <a:schemeClr val="accent1">
                  <a:lumMod val="60000"/>
                  <a:lumMod val="75000"/>
                </a:schemeClr>
              </a:contourClr>
            </a:sp3d>
          </c:spPr>
          <c:invertIfNegative val="0"/>
          <c:cat>
            <c:strRef>
              <c:f>Hoja1!$A$2:$A$6</c:f>
              <c:strCache>
                <c:ptCount val="2"/>
                <c:pt idx="0">
                  <c:v>SI</c:v>
                </c:pt>
                <c:pt idx="1">
                  <c:v>NO</c:v>
                </c:pt>
              </c:strCache>
            </c:strRef>
          </c:cat>
          <c:val>
            <c:numRef>
              <c:f>Hoja1!$E$2:$E$6</c:f>
              <c:numCache>
                <c:formatCode>0%</c:formatCode>
                <c:ptCount val="5"/>
                <c:pt idx="0">
                  <c:v>0.95</c:v>
                </c:pt>
                <c:pt idx="1">
                  <c:v>0.05</c:v>
                </c:pt>
              </c:numCache>
            </c:numRef>
          </c:val>
        </c:ser>
        <c:dLbls>
          <c:showLegendKey val="0"/>
          <c:showVal val="0"/>
          <c:showCatName val="0"/>
          <c:showSerName val="0"/>
          <c:showPercent val="0"/>
          <c:showBubbleSize val="0"/>
        </c:dLbls>
        <c:gapWidth val="65"/>
        <c:shape val="cylinder"/>
        <c:axId val="45986176"/>
        <c:axId val="45987712"/>
        <c:axId val="0"/>
      </c:bar3DChart>
      <c:catAx>
        <c:axId val="45986176"/>
        <c:scaling>
          <c:orientation val="minMax"/>
        </c:scaling>
        <c:delete val="0"/>
        <c:axPos val="b"/>
        <c:numFmt formatCode="General" sourceLinked="0"/>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solidFill>
                <a:latin typeface="+mn-lt"/>
                <a:ea typeface="+mn-ea"/>
                <a:cs typeface="+mn-cs"/>
              </a:defRPr>
            </a:pPr>
            <a:endParaRPr lang="es-ES"/>
          </a:p>
        </c:txPr>
        <c:crossAx val="45987712"/>
        <c:crosses val="autoZero"/>
        <c:auto val="1"/>
        <c:lblAlgn val="ctr"/>
        <c:lblOffset val="100"/>
        <c:noMultiLvlLbl val="0"/>
      </c:catAx>
      <c:valAx>
        <c:axId val="45987712"/>
        <c:scaling>
          <c:orientation val="minMax"/>
        </c:scaling>
        <c:delete val="0"/>
        <c:axPos val="l"/>
        <c:majorGridlines>
          <c:spPr>
            <a:ln w="9525" cap="flat" cmpd="sng" algn="ctr">
              <a:solidFill>
                <a:schemeClr val="dk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crossAx val="45986176"/>
        <c:crosses val="autoZero"/>
        <c:crossBetween val="between"/>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legend>
    <c:plotVisOnly val="1"/>
    <c:dispBlanksAs val="gap"/>
    <c:showDLblsOverMax val="0"/>
  </c:chart>
  <c:spPr>
    <a:noFill/>
    <a:ln w="9525" cap="flat" cmpd="sng" algn="ctr">
      <a:noFill/>
      <a:round/>
    </a:ln>
    <a:effectLst/>
  </c:spPr>
  <c:txPr>
    <a:bodyPr/>
    <a:lstStyle/>
    <a:p>
      <a:pPr>
        <a:defRPr>
          <a:solidFill>
            <a:schemeClr val="dk1"/>
          </a:solidFill>
        </a:defRPr>
      </a:pPr>
      <a:endParaRPr lang="es-ES"/>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Hoja1!$B$1</c:f>
              <c:strCache>
                <c:ptCount val="1"/>
                <c:pt idx="0">
                  <c:v>ítem 5</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cat>
            <c:strRef>
              <c:f>Hoja1!$A$2:$A$6</c:f>
              <c:strCache>
                <c:ptCount val="2"/>
                <c:pt idx="0">
                  <c:v>SI</c:v>
                </c:pt>
                <c:pt idx="1">
                  <c:v>NO</c:v>
                </c:pt>
              </c:strCache>
            </c:strRef>
          </c:cat>
          <c:val>
            <c:numRef>
              <c:f>Hoja1!$B$2:$B$6</c:f>
              <c:numCache>
                <c:formatCode>0%</c:formatCode>
                <c:ptCount val="5"/>
                <c:pt idx="0">
                  <c:v>0.7</c:v>
                </c:pt>
                <c:pt idx="1">
                  <c:v>0.15</c:v>
                </c:pt>
              </c:numCache>
            </c:numRef>
          </c:val>
        </c:ser>
        <c:ser>
          <c:idx val="1"/>
          <c:order val="1"/>
          <c:tx>
            <c:strRef>
              <c:f>Hoja1!$C$1</c:f>
              <c:strCache>
                <c:ptCount val="1"/>
                <c:pt idx="0">
                  <c:v>ítem 6</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cat>
            <c:strRef>
              <c:f>Hoja1!$A$2:$A$6</c:f>
              <c:strCache>
                <c:ptCount val="2"/>
                <c:pt idx="0">
                  <c:v>SI</c:v>
                </c:pt>
                <c:pt idx="1">
                  <c:v>NO</c:v>
                </c:pt>
              </c:strCache>
            </c:strRef>
          </c:cat>
          <c:val>
            <c:numRef>
              <c:f>Hoja1!$C$2:$C$6</c:f>
              <c:numCache>
                <c:formatCode>0%</c:formatCode>
                <c:ptCount val="5"/>
                <c:pt idx="0">
                  <c:v>0.75</c:v>
                </c:pt>
                <c:pt idx="1">
                  <c:v>0.25</c:v>
                </c:pt>
              </c:numCache>
            </c:numRef>
          </c:val>
        </c:ser>
        <c:ser>
          <c:idx val="2"/>
          <c:order val="2"/>
          <c:tx>
            <c:strRef>
              <c:f>Hoja1!$D$1</c:f>
              <c:strCache>
                <c:ptCount val="1"/>
                <c:pt idx="0">
                  <c:v>ítem 7</c:v>
                </c:pt>
              </c:strCache>
            </c:strRef>
          </c:tx>
          <c:spPr>
            <a:solidFill>
              <a:schemeClr val="accent5">
                <a:alpha val="85000"/>
              </a:schemeClr>
            </a:solidFill>
            <a:ln w="9525" cap="flat" cmpd="sng" algn="ctr">
              <a:solidFill>
                <a:schemeClr val="accent5">
                  <a:lumMod val="75000"/>
                </a:schemeClr>
              </a:solidFill>
              <a:round/>
            </a:ln>
            <a:effectLst/>
            <a:sp3d contourW="9525">
              <a:contourClr>
                <a:schemeClr val="accent5">
                  <a:lumMod val="75000"/>
                </a:schemeClr>
              </a:contourClr>
            </a:sp3d>
          </c:spPr>
          <c:invertIfNegative val="0"/>
          <c:cat>
            <c:strRef>
              <c:f>Hoja1!$A$2:$A$6</c:f>
              <c:strCache>
                <c:ptCount val="2"/>
                <c:pt idx="0">
                  <c:v>SI</c:v>
                </c:pt>
                <c:pt idx="1">
                  <c:v>NO</c:v>
                </c:pt>
              </c:strCache>
            </c:strRef>
          </c:cat>
          <c:val>
            <c:numRef>
              <c:f>Hoja1!$D$2:$D$5</c:f>
              <c:numCache>
                <c:formatCode>0%</c:formatCode>
                <c:ptCount val="4"/>
                <c:pt idx="0">
                  <c:v>0</c:v>
                </c:pt>
                <c:pt idx="1">
                  <c:v>1</c:v>
                </c:pt>
              </c:numCache>
            </c:numRef>
          </c:val>
        </c:ser>
        <c:dLbls>
          <c:showLegendKey val="0"/>
          <c:showVal val="0"/>
          <c:showCatName val="0"/>
          <c:showSerName val="0"/>
          <c:showPercent val="0"/>
          <c:showBubbleSize val="0"/>
        </c:dLbls>
        <c:gapWidth val="65"/>
        <c:shape val="cylinder"/>
        <c:axId val="188497280"/>
        <c:axId val="188576896"/>
        <c:axId val="0"/>
      </c:bar3DChart>
      <c:catAx>
        <c:axId val="188497280"/>
        <c:scaling>
          <c:orientation val="minMax"/>
        </c:scaling>
        <c:delete val="0"/>
        <c:axPos val="b"/>
        <c:numFmt formatCode="General" sourceLinked="0"/>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solidFill>
                <a:latin typeface="+mn-lt"/>
                <a:ea typeface="+mn-ea"/>
                <a:cs typeface="+mn-cs"/>
              </a:defRPr>
            </a:pPr>
            <a:endParaRPr lang="es-ES"/>
          </a:p>
        </c:txPr>
        <c:crossAx val="188576896"/>
        <c:crosses val="autoZero"/>
        <c:auto val="1"/>
        <c:lblAlgn val="ctr"/>
        <c:lblOffset val="100"/>
        <c:noMultiLvlLbl val="0"/>
      </c:catAx>
      <c:valAx>
        <c:axId val="188576896"/>
        <c:scaling>
          <c:orientation val="minMax"/>
        </c:scaling>
        <c:delete val="0"/>
        <c:axPos val="l"/>
        <c:majorGridlines>
          <c:spPr>
            <a:ln w="9525" cap="flat" cmpd="sng" algn="ctr">
              <a:solidFill>
                <a:schemeClr val="dk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crossAx val="188497280"/>
        <c:crosses val="autoZero"/>
        <c:crossBetween val="between"/>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legend>
    <c:plotVisOnly val="1"/>
    <c:dispBlanksAs val="gap"/>
    <c:showDLblsOverMax val="0"/>
  </c:chart>
  <c:spPr>
    <a:noFill/>
    <a:ln w="9525" cap="flat" cmpd="sng" algn="ctr">
      <a:noFill/>
      <a:round/>
    </a:ln>
    <a:effectLst/>
  </c:spPr>
  <c:txPr>
    <a:bodyPr/>
    <a:lstStyle/>
    <a:p>
      <a:pPr>
        <a:defRPr>
          <a:solidFill>
            <a:schemeClr val="dk1"/>
          </a:solidFill>
        </a:defRPr>
      </a:pPr>
      <a:endParaRPr lang="es-E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Hoja1!$B$1</c:f>
              <c:strCache>
                <c:ptCount val="1"/>
                <c:pt idx="0">
                  <c:v>ítem 8</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cat>
            <c:strRef>
              <c:f>Hoja1!$A$2:$A$6</c:f>
              <c:strCache>
                <c:ptCount val="2"/>
                <c:pt idx="0">
                  <c:v>SI</c:v>
                </c:pt>
                <c:pt idx="1">
                  <c:v>NO</c:v>
                </c:pt>
              </c:strCache>
            </c:strRef>
          </c:cat>
          <c:val>
            <c:numRef>
              <c:f>Hoja1!$B$2:$B$6</c:f>
              <c:numCache>
                <c:formatCode>0%</c:formatCode>
                <c:ptCount val="5"/>
                <c:pt idx="0">
                  <c:v>0.6</c:v>
                </c:pt>
                <c:pt idx="1">
                  <c:v>0.4</c:v>
                </c:pt>
              </c:numCache>
            </c:numRef>
          </c:val>
        </c:ser>
        <c:ser>
          <c:idx val="1"/>
          <c:order val="1"/>
          <c:tx>
            <c:strRef>
              <c:f>Hoja1!$C$1</c:f>
              <c:strCache>
                <c:ptCount val="1"/>
                <c:pt idx="0">
                  <c:v>ítem 9</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cat>
            <c:strRef>
              <c:f>Hoja1!$A$2:$A$6</c:f>
              <c:strCache>
                <c:ptCount val="2"/>
                <c:pt idx="0">
                  <c:v>SI</c:v>
                </c:pt>
                <c:pt idx="1">
                  <c:v>NO</c:v>
                </c:pt>
              </c:strCache>
            </c:strRef>
          </c:cat>
          <c:val>
            <c:numRef>
              <c:f>Hoja1!$C$2:$C$6</c:f>
              <c:numCache>
                <c:formatCode>0%</c:formatCode>
                <c:ptCount val="5"/>
                <c:pt idx="0">
                  <c:v>0.4</c:v>
                </c:pt>
                <c:pt idx="1">
                  <c:v>0.6</c:v>
                </c:pt>
              </c:numCache>
            </c:numRef>
          </c:val>
        </c:ser>
        <c:ser>
          <c:idx val="2"/>
          <c:order val="2"/>
          <c:tx>
            <c:strRef>
              <c:f>Hoja1!$D$1</c:f>
              <c:strCache>
                <c:ptCount val="1"/>
                <c:pt idx="0">
                  <c:v>ítem 10</c:v>
                </c:pt>
              </c:strCache>
            </c:strRef>
          </c:tx>
          <c:spPr>
            <a:solidFill>
              <a:schemeClr val="accent5">
                <a:alpha val="85000"/>
              </a:schemeClr>
            </a:solidFill>
            <a:ln w="9525" cap="flat" cmpd="sng" algn="ctr">
              <a:solidFill>
                <a:schemeClr val="accent5">
                  <a:lumMod val="75000"/>
                </a:schemeClr>
              </a:solidFill>
              <a:round/>
            </a:ln>
            <a:effectLst/>
            <a:sp3d contourW="9525">
              <a:contourClr>
                <a:schemeClr val="accent5">
                  <a:lumMod val="75000"/>
                </a:schemeClr>
              </a:contourClr>
            </a:sp3d>
          </c:spPr>
          <c:invertIfNegative val="0"/>
          <c:cat>
            <c:strRef>
              <c:f>Hoja1!$A$2:$A$6</c:f>
              <c:strCache>
                <c:ptCount val="2"/>
                <c:pt idx="0">
                  <c:v>SI</c:v>
                </c:pt>
                <c:pt idx="1">
                  <c:v>NO</c:v>
                </c:pt>
              </c:strCache>
            </c:strRef>
          </c:cat>
          <c:val>
            <c:numRef>
              <c:f>Hoja1!$D$2:$D$5</c:f>
              <c:numCache>
                <c:formatCode>0%</c:formatCode>
                <c:ptCount val="4"/>
                <c:pt idx="0">
                  <c:v>0.5</c:v>
                </c:pt>
                <c:pt idx="1">
                  <c:v>0.5</c:v>
                </c:pt>
              </c:numCache>
            </c:numRef>
          </c:val>
        </c:ser>
        <c:ser>
          <c:idx val="3"/>
          <c:order val="3"/>
          <c:tx>
            <c:strRef>
              <c:f>Hoja1!$E$1</c:f>
              <c:strCache>
                <c:ptCount val="1"/>
                <c:pt idx="0">
                  <c:v>ítem 11</c:v>
                </c:pt>
              </c:strCache>
            </c:strRef>
          </c:tx>
          <c:spPr>
            <a:solidFill>
              <a:schemeClr val="accent1">
                <a:lumMod val="60000"/>
                <a:alpha val="85000"/>
              </a:schemeClr>
            </a:solidFill>
            <a:ln w="9525" cap="flat" cmpd="sng" algn="ctr">
              <a:solidFill>
                <a:schemeClr val="accent1">
                  <a:lumMod val="60000"/>
                  <a:lumMod val="75000"/>
                </a:schemeClr>
              </a:solidFill>
              <a:round/>
            </a:ln>
            <a:effectLst/>
            <a:sp3d contourW="9525">
              <a:contourClr>
                <a:schemeClr val="accent1">
                  <a:lumMod val="60000"/>
                  <a:lumMod val="75000"/>
                </a:schemeClr>
              </a:contourClr>
            </a:sp3d>
          </c:spPr>
          <c:invertIfNegative val="0"/>
          <c:cat>
            <c:strRef>
              <c:f>Hoja1!$A$2:$A$6</c:f>
              <c:strCache>
                <c:ptCount val="2"/>
                <c:pt idx="0">
                  <c:v>SI</c:v>
                </c:pt>
                <c:pt idx="1">
                  <c:v>NO</c:v>
                </c:pt>
              </c:strCache>
            </c:strRef>
          </c:cat>
          <c:val>
            <c:numRef>
              <c:f>Hoja1!$E$2:$E$6</c:f>
              <c:numCache>
                <c:formatCode>0%</c:formatCode>
                <c:ptCount val="5"/>
                <c:pt idx="0">
                  <c:v>0.3</c:v>
                </c:pt>
                <c:pt idx="1">
                  <c:v>0.7</c:v>
                </c:pt>
              </c:numCache>
            </c:numRef>
          </c:val>
        </c:ser>
        <c:dLbls>
          <c:showLegendKey val="0"/>
          <c:showVal val="0"/>
          <c:showCatName val="0"/>
          <c:showSerName val="0"/>
          <c:showPercent val="0"/>
          <c:showBubbleSize val="0"/>
        </c:dLbls>
        <c:gapWidth val="65"/>
        <c:shape val="cylinder"/>
        <c:axId val="188530048"/>
        <c:axId val="188531840"/>
        <c:axId val="0"/>
      </c:bar3DChart>
      <c:catAx>
        <c:axId val="188530048"/>
        <c:scaling>
          <c:orientation val="minMax"/>
        </c:scaling>
        <c:delete val="0"/>
        <c:axPos val="b"/>
        <c:numFmt formatCode="General" sourceLinked="0"/>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solidFill>
                <a:latin typeface="+mn-lt"/>
                <a:ea typeface="+mn-ea"/>
                <a:cs typeface="+mn-cs"/>
              </a:defRPr>
            </a:pPr>
            <a:endParaRPr lang="es-ES"/>
          </a:p>
        </c:txPr>
        <c:crossAx val="188531840"/>
        <c:crosses val="autoZero"/>
        <c:auto val="1"/>
        <c:lblAlgn val="ctr"/>
        <c:lblOffset val="100"/>
        <c:noMultiLvlLbl val="0"/>
      </c:catAx>
      <c:valAx>
        <c:axId val="188531840"/>
        <c:scaling>
          <c:orientation val="minMax"/>
        </c:scaling>
        <c:delete val="0"/>
        <c:axPos val="l"/>
        <c:majorGridlines>
          <c:spPr>
            <a:ln w="9525" cap="flat" cmpd="sng" algn="ctr">
              <a:solidFill>
                <a:schemeClr val="dk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crossAx val="188530048"/>
        <c:crosses val="autoZero"/>
        <c:crossBetween val="between"/>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legend>
    <c:plotVisOnly val="1"/>
    <c:dispBlanksAs val="gap"/>
    <c:showDLblsOverMax val="0"/>
  </c:chart>
  <c:spPr>
    <a:noFill/>
    <a:ln w="9525" cap="flat" cmpd="sng" algn="ctr">
      <a:noFill/>
      <a:round/>
    </a:ln>
    <a:effectLst/>
  </c:spPr>
  <c:txPr>
    <a:bodyPr/>
    <a:lstStyle/>
    <a:p>
      <a:pPr>
        <a:defRPr>
          <a:solidFill>
            <a:schemeClr val="dk1"/>
          </a:solidFill>
        </a:defRPr>
      </a:pPr>
      <a:endParaRPr lang="es-ES"/>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Hoja1!$B$1</c:f>
              <c:strCache>
                <c:ptCount val="1"/>
                <c:pt idx="0">
                  <c:v>ítem 12</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cat>
            <c:strRef>
              <c:f>Hoja1!$A$2:$A$6</c:f>
              <c:strCache>
                <c:ptCount val="2"/>
                <c:pt idx="0">
                  <c:v>SI</c:v>
                </c:pt>
                <c:pt idx="1">
                  <c:v>NO</c:v>
                </c:pt>
              </c:strCache>
            </c:strRef>
          </c:cat>
          <c:val>
            <c:numRef>
              <c:f>Hoja1!$B$2:$B$6</c:f>
              <c:numCache>
                <c:formatCode>0%</c:formatCode>
                <c:ptCount val="5"/>
                <c:pt idx="0">
                  <c:v>0.5</c:v>
                </c:pt>
                <c:pt idx="1">
                  <c:v>0.5</c:v>
                </c:pt>
              </c:numCache>
            </c:numRef>
          </c:val>
        </c:ser>
        <c:ser>
          <c:idx val="1"/>
          <c:order val="1"/>
          <c:tx>
            <c:strRef>
              <c:f>Hoja1!$C$1</c:f>
              <c:strCache>
                <c:ptCount val="1"/>
                <c:pt idx="0">
                  <c:v>ítem 13</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cat>
            <c:strRef>
              <c:f>Hoja1!$A$2:$A$6</c:f>
              <c:strCache>
                <c:ptCount val="2"/>
                <c:pt idx="0">
                  <c:v>SI</c:v>
                </c:pt>
                <c:pt idx="1">
                  <c:v>NO</c:v>
                </c:pt>
              </c:strCache>
            </c:strRef>
          </c:cat>
          <c:val>
            <c:numRef>
              <c:f>Hoja1!$C$2:$C$6</c:f>
              <c:numCache>
                <c:formatCode>0%</c:formatCode>
                <c:ptCount val="5"/>
                <c:pt idx="0">
                  <c:v>0.65</c:v>
                </c:pt>
                <c:pt idx="1">
                  <c:v>0.35</c:v>
                </c:pt>
              </c:numCache>
            </c:numRef>
          </c:val>
        </c:ser>
        <c:ser>
          <c:idx val="2"/>
          <c:order val="2"/>
          <c:tx>
            <c:strRef>
              <c:f>Hoja1!$D$1</c:f>
              <c:strCache>
                <c:ptCount val="1"/>
                <c:pt idx="0">
                  <c:v>ítem 14</c:v>
                </c:pt>
              </c:strCache>
            </c:strRef>
          </c:tx>
          <c:spPr>
            <a:solidFill>
              <a:schemeClr val="accent5">
                <a:alpha val="85000"/>
              </a:schemeClr>
            </a:solidFill>
            <a:ln w="9525" cap="flat" cmpd="sng" algn="ctr">
              <a:solidFill>
                <a:schemeClr val="accent5">
                  <a:lumMod val="75000"/>
                </a:schemeClr>
              </a:solidFill>
              <a:round/>
            </a:ln>
            <a:effectLst/>
            <a:sp3d contourW="9525">
              <a:contourClr>
                <a:schemeClr val="accent5">
                  <a:lumMod val="75000"/>
                </a:schemeClr>
              </a:contourClr>
            </a:sp3d>
          </c:spPr>
          <c:invertIfNegative val="0"/>
          <c:cat>
            <c:strRef>
              <c:f>Hoja1!$A$2:$A$6</c:f>
              <c:strCache>
                <c:ptCount val="2"/>
                <c:pt idx="0">
                  <c:v>SI</c:v>
                </c:pt>
                <c:pt idx="1">
                  <c:v>NO</c:v>
                </c:pt>
              </c:strCache>
            </c:strRef>
          </c:cat>
          <c:val>
            <c:numRef>
              <c:f>Hoja1!$D$2:$D$5</c:f>
              <c:numCache>
                <c:formatCode>0%</c:formatCode>
                <c:ptCount val="4"/>
                <c:pt idx="0">
                  <c:v>0.55000000000000004</c:v>
                </c:pt>
                <c:pt idx="1">
                  <c:v>0.45</c:v>
                </c:pt>
              </c:numCache>
            </c:numRef>
          </c:val>
        </c:ser>
        <c:dLbls>
          <c:showLegendKey val="0"/>
          <c:showVal val="0"/>
          <c:showCatName val="0"/>
          <c:showSerName val="0"/>
          <c:showPercent val="0"/>
          <c:showBubbleSize val="0"/>
        </c:dLbls>
        <c:gapWidth val="65"/>
        <c:shape val="cylinder"/>
        <c:axId val="188684544"/>
        <c:axId val="188690432"/>
        <c:axId val="0"/>
      </c:bar3DChart>
      <c:catAx>
        <c:axId val="188684544"/>
        <c:scaling>
          <c:orientation val="minMax"/>
        </c:scaling>
        <c:delete val="0"/>
        <c:axPos val="b"/>
        <c:numFmt formatCode="General" sourceLinked="0"/>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solidFill>
                <a:latin typeface="+mn-lt"/>
                <a:ea typeface="+mn-ea"/>
                <a:cs typeface="+mn-cs"/>
              </a:defRPr>
            </a:pPr>
            <a:endParaRPr lang="es-ES"/>
          </a:p>
        </c:txPr>
        <c:crossAx val="188690432"/>
        <c:crosses val="autoZero"/>
        <c:auto val="1"/>
        <c:lblAlgn val="ctr"/>
        <c:lblOffset val="100"/>
        <c:noMultiLvlLbl val="0"/>
      </c:catAx>
      <c:valAx>
        <c:axId val="188690432"/>
        <c:scaling>
          <c:orientation val="minMax"/>
        </c:scaling>
        <c:delete val="0"/>
        <c:axPos val="l"/>
        <c:majorGridlines>
          <c:spPr>
            <a:ln w="9525" cap="flat" cmpd="sng" algn="ctr">
              <a:solidFill>
                <a:schemeClr val="dk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crossAx val="188684544"/>
        <c:crosses val="autoZero"/>
        <c:crossBetween val="between"/>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legend>
    <c:plotVisOnly val="1"/>
    <c:dispBlanksAs val="gap"/>
    <c:showDLblsOverMax val="0"/>
  </c:chart>
  <c:spPr>
    <a:noFill/>
    <a:ln w="9525" cap="flat" cmpd="sng" algn="ctr">
      <a:noFill/>
      <a:round/>
    </a:ln>
    <a:effectLst/>
  </c:spPr>
  <c:txPr>
    <a:bodyPr/>
    <a:lstStyle/>
    <a:p>
      <a:pPr>
        <a:defRPr>
          <a:solidFill>
            <a:schemeClr val="dk1"/>
          </a:solidFill>
        </a:defRPr>
      </a:pPr>
      <a:endParaRPr lang="es-ES"/>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Hoja1!$B$1</c:f>
              <c:strCache>
                <c:ptCount val="1"/>
                <c:pt idx="0">
                  <c:v>ítem 15</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cat>
            <c:strRef>
              <c:f>Hoja1!$A$2:$A$6</c:f>
              <c:strCache>
                <c:ptCount val="2"/>
                <c:pt idx="0">
                  <c:v>SI</c:v>
                </c:pt>
                <c:pt idx="1">
                  <c:v>NO</c:v>
                </c:pt>
              </c:strCache>
            </c:strRef>
          </c:cat>
          <c:val>
            <c:numRef>
              <c:f>Hoja1!$B$2:$B$6</c:f>
              <c:numCache>
                <c:formatCode>0%</c:formatCode>
                <c:ptCount val="5"/>
                <c:pt idx="0">
                  <c:v>0.9</c:v>
                </c:pt>
                <c:pt idx="1">
                  <c:v>0.1</c:v>
                </c:pt>
              </c:numCache>
            </c:numRef>
          </c:val>
        </c:ser>
        <c:ser>
          <c:idx val="1"/>
          <c:order val="1"/>
          <c:tx>
            <c:strRef>
              <c:f>Hoja1!$C$1</c:f>
              <c:strCache>
                <c:ptCount val="1"/>
                <c:pt idx="0">
                  <c:v>ítem 16</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cat>
            <c:strRef>
              <c:f>Hoja1!$A$2:$A$6</c:f>
              <c:strCache>
                <c:ptCount val="2"/>
                <c:pt idx="0">
                  <c:v>SI</c:v>
                </c:pt>
                <c:pt idx="1">
                  <c:v>NO</c:v>
                </c:pt>
              </c:strCache>
            </c:strRef>
          </c:cat>
          <c:val>
            <c:numRef>
              <c:f>Hoja1!$C$2:$C$6</c:f>
              <c:numCache>
                <c:formatCode>0%</c:formatCode>
                <c:ptCount val="5"/>
                <c:pt idx="0">
                  <c:v>0.35</c:v>
                </c:pt>
                <c:pt idx="1">
                  <c:v>0.65</c:v>
                </c:pt>
              </c:numCache>
            </c:numRef>
          </c:val>
        </c:ser>
        <c:ser>
          <c:idx val="2"/>
          <c:order val="2"/>
          <c:tx>
            <c:strRef>
              <c:f>Hoja1!$D$1</c:f>
              <c:strCache>
                <c:ptCount val="1"/>
                <c:pt idx="0">
                  <c:v>ítem 17</c:v>
                </c:pt>
              </c:strCache>
            </c:strRef>
          </c:tx>
          <c:spPr>
            <a:solidFill>
              <a:schemeClr val="accent5">
                <a:alpha val="85000"/>
              </a:schemeClr>
            </a:solidFill>
            <a:ln w="9525" cap="flat" cmpd="sng" algn="ctr">
              <a:solidFill>
                <a:schemeClr val="accent5">
                  <a:lumMod val="75000"/>
                </a:schemeClr>
              </a:solidFill>
              <a:round/>
            </a:ln>
            <a:effectLst/>
            <a:sp3d contourW="9525">
              <a:contourClr>
                <a:schemeClr val="accent5">
                  <a:lumMod val="75000"/>
                </a:schemeClr>
              </a:contourClr>
            </a:sp3d>
          </c:spPr>
          <c:invertIfNegative val="0"/>
          <c:cat>
            <c:strRef>
              <c:f>Hoja1!$A$2:$A$6</c:f>
              <c:strCache>
                <c:ptCount val="2"/>
                <c:pt idx="0">
                  <c:v>SI</c:v>
                </c:pt>
                <c:pt idx="1">
                  <c:v>NO</c:v>
                </c:pt>
              </c:strCache>
            </c:strRef>
          </c:cat>
          <c:val>
            <c:numRef>
              <c:f>Hoja1!$D$2:$D$5</c:f>
              <c:numCache>
                <c:formatCode>0%</c:formatCode>
                <c:ptCount val="4"/>
                <c:pt idx="0">
                  <c:v>0.65</c:v>
                </c:pt>
                <c:pt idx="1">
                  <c:v>0.35</c:v>
                </c:pt>
              </c:numCache>
            </c:numRef>
          </c:val>
        </c:ser>
        <c:ser>
          <c:idx val="3"/>
          <c:order val="3"/>
          <c:tx>
            <c:strRef>
              <c:f>Hoja1!$E$1</c:f>
              <c:strCache>
                <c:ptCount val="1"/>
                <c:pt idx="0">
                  <c:v>ítem 18</c:v>
                </c:pt>
              </c:strCache>
            </c:strRef>
          </c:tx>
          <c:spPr>
            <a:solidFill>
              <a:schemeClr val="accent1">
                <a:lumMod val="60000"/>
                <a:alpha val="85000"/>
              </a:schemeClr>
            </a:solidFill>
            <a:ln w="9525" cap="flat" cmpd="sng" algn="ctr">
              <a:solidFill>
                <a:schemeClr val="accent1">
                  <a:lumMod val="60000"/>
                  <a:lumMod val="75000"/>
                </a:schemeClr>
              </a:solidFill>
              <a:round/>
            </a:ln>
            <a:effectLst/>
            <a:sp3d contourW="9525">
              <a:contourClr>
                <a:schemeClr val="accent1">
                  <a:lumMod val="60000"/>
                  <a:lumMod val="75000"/>
                </a:schemeClr>
              </a:contourClr>
            </a:sp3d>
          </c:spPr>
          <c:invertIfNegative val="0"/>
          <c:cat>
            <c:strRef>
              <c:f>Hoja1!$A$2:$A$6</c:f>
              <c:strCache>
                <c:ptCount val="2"/>
                <c:pt idx="0">
                  <c:v>SI</c:v>
                </c:pt>
                <c:pt idx="1">
                  <c:v>NO</c:v>
                </c:pt>
              </c:strCache>
            </c:strRef>
          </c:cat>
          <c:val>
            <c:numRef>
              <c:f>Hoja1!$E$2:$E$6</c:f>
              <c:numCache>
                <c:formatCode>0%</c:formatCode>
                <c:ptCount val="5"/>
                <c:pt idx="0">
                  <c:v>0.6</c:v>
                </c:pt>
                <c:pt idx="1">
                  <c:v>0.4</c:v>
                </c:pt>
              </c:numCache>
            </c:numRef>
          </c:val>
        </c:ser>
        <c:dLbls>
          <c:showLegendKey val="0"/>
          <c:showVal val="0"/>
          <c:showCatName val="0"/>
          <c:showSerName val="0"/>
          <c:showPercent val="0"/>
          <c:showBubbleSize val="0"/>
        </c:dLbls>
        <c:gapWidth val="65"/>
        <c:shape val="cylinder"/>
        <c:axId val="188672256"/>
        <c:axId val="188715008"/>
        <c:axId val="0"/>
      </c:bar3DChart>
      <c:catAx>
        <c:axId val="188672256"/>
        <c:scaling>
          <c:orientation val="minMax"/>
        </c:scaling>
        <c:delete val="0"/>
        <c:axPos val="b"/>
        <c:numFmt formatCode="General" sourceLinked="0"/>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solidFill>
                <a:latin typeface="+mn-lt"/>
                <a:ea typeface="+mn-ea"/>
                <a:cs typeface="+mn-cs"/>
              </a:defRPr>
            </a:pPr>
            <a:endParaRPr lang="es-ES"/>
          </a:p>
        </c:txPr>
        <c:crossAx val="188715008"/>
        <c:crosses val="autoZero"/>
        <c:auto val="1"/>
        <c:lblAlgn val="ctr"/>
        <c:lblOffset val="100"/>
        <c:noMultiLvlLbl val="0"/>
      </c:catAx>
      <c:valAx>
        <c:axId val="188715008"/>
        <c:scaling>
          <c:orientation val="minMax"/>
        </c:scaling>
        <c:delete val="0"/>
        <c:axPos val="l"/>
        <c:majorGridlines>
          <c:spPr>
            <a:ln w="9525" cap="flat" cmpd="sng" algn="ctr">
              <a:solidFill>
                <a:schemeClr val="dk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crossAx val="188672256"/>
        <c:crosses val="autoZero"/>
        <c:crossBetween val="between"/>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legend>
    <c:plotVisOnly val="1"/>
    <c:dispBlanksAs val="gap"/>
    <c:showDLblsOverMax val="0"/>
  </c:chart>
  <c:spPr>
    <a:noFill/>
    <a:ln w="9525" cap="flat" cmpd="sng" algn="ctr">
      <a:noFill/>
      <a:round/>
    </a:ln>
    <a:effectLst/>
  </c:spPr>
  <c:txPr>
    <a:bodyPr/>
    <a:lstStyle/>
    <a:p>
      <a:pPr>
        <a:defRPr>
          <a:solidFill>
            <a:schemeClr val="dk1"/>
          </a:solidFill>
        </a:defRPr>
      </a:pPr>
      <a:endParaRPr lang="es-ES"/>
    </a:p>
  </c:tx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Hoja1!$B$1</c:f>
              <c:strCache>
                <c:ptCount val="1"/>
                <c:pt idx="0">
                  <c:v>ítem 19</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cat>
            <c:strRef>
              <c:f>Hoja1!$A$2:$A$6</c:f>
              <c:strCache>
                <c:ptCount val="2"/>
                <c:pt idx="0">
                  <c:v>SI</c:v>
                </c:pt>
                <c:pt idx="1">
                  <c:v>NO</c:v>
                </c:pt>
              </c:strCache>
            </c:strRef>
          </c:cat>
          <c:val>
            <c:numRef>
              <c:f>Hoja1!$B$2:$B$6</c:f>
              <c:numCache>
                <c:formatCode>0%</c:formatCode>
                <c:ptCount val="5"/>
                <c:pt idx="0">
                  <c:v>1</c:v>
                </c:pt>
                <c:pt idx="1">
                  <c:v>0</c:v>
                </c:pt>
              </c:numCache>
            </c:numRef>
          </c:val>
        </c:ser>
        <c:ser>
          <c:idx val="1"/>
          <c:order val="1"/>
          <c:tx>
            <c:strRef>
              <c:f>Hoja1!$C$1</c:f>
              <c:strCache>
                <c:ptCount val="1"/>
                <c:pt idx="0">
                  <c:v>ítem 20</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cat>
            <c:strRef>
              <c:f>Hoja1!$A$2:$A$6</c:f>
              <c:strCache>
                <c:ptCount val="2"/>
                <c:pt idx="0">
                  <c:v>SI</c:v>
                </c:pt>
                <c:pt idx="1">
                  <c:v>NO</c:v>
                </c:pt>
              </c:strCache>
            </c:strRef>
          </c:cat>
          <c:val>
            <c:numRef>
              <c:f>Hoja1!$C$2:$C$6</c:f>
              <c:numCache>
                <c:formatCode>0%</c:formatCode>
                <c:ptCount val="5"/>
                <c:pt idx="0">
                  <c:v>1</c:v>
                </c:pt>
                <c:pt idx="1">
                  <c:v>0</c:v>
                </c:pt>
              </c:numCache>
            </c:numRef>
          </c:val>
        </c:ser>
        <c:ser>
          <c:idx val="2"/>
          <c:order val="2"/>
          <c:tx>
            <c:strRef>
              <c:f>Hoja1!$D$1</c:f>
              <c:strCache>
                <c:ptCount val="1"/>
                <c:pt idx="0">
                  <c:v>ítem 21</c:v>
                </c:pt>
              </c:strCache>
            </c:strRef>
          </c:tx>
          <c:spPr>
            <a:solidFill>
              <a:schemeClr val="accent5">
                <a:alpha val="85000"/>
              </a:schemeClr>
            </a:solidFill>
            <a:ln w="9525" cap="flat" cmpd="sng" algn="ctr">
              <a:solidFill>
                <a:schemeClr val="accent5">
                  <a:lumMod val="75000"/>
                </a:schemeClr>
              </a:solidFill>
              <a:round/>
            </a:ln>
            <a:effectLst/>
            <a:sp3d contourW="9525">
              <a:contourClr>
                <a:schemeClr val="accent5">
                  <a:lumMod val="75000"/>
                </a:schemeClr>
              </a:contourClr>
            </a:sp3d>
          </c:spPr>
          <c:invertIfNegative val="0"/>
          <c:cat>
            <c:strRef>
              <c:f>Hoja1!$A$2:$A$6</c:f>
              <c:strCache>
                <c:ptCount val="2"/>
                <c:pt idx="0">
                  <c:v>SI</c:v>
                </c:pt>
                <c:pt idx="1">
                  <c:v>NO</c:v>
                </c:pt>
              </c:strCache>
            </c:strRef>
          </c:cat>
          <c:val>
            <c:numRef>
              <c:f>Hoja1!$D$2:$D$5</c:f>
              <c:numCache>
                <c:formatCode>0%</c:formatCode>
                <c:ptCount val="4"/>
                <c:pt idx="0">
                  <c:v>1</c:v>
                </c:pt>
                <c:pt idx="1">
                  <c:v>0</c:v>
                </c:pt>
              </c:numCache>
            </c:numRef>
          </c:val>
        </c:ser>
        <c:dLbls>
          <c:showLegendKey val="0"/>
          <c:showVal val="0"/>
          <c:showCatName val="0"/>
          <c:showSerName val="0"/>
          <c:showPercent val="0"/>
          <c:showBubbleSize val="0"/>
        </c:dLbls>
        <c:gapWidth val="65"/>
        <c:shape val="cylinder"/>
        <c:axId val="188929536"/>
        <c:axId val="188931072"/>
        <c:axId val="0"/>
      </c:bar3DChart>
      <c:catAx>
        <c:axId val="188929536"/>
        <c:scaling>
          <c:orientation val="minMax"/>
        </c:scaling>
        <c:delete val="0"/>
        <c:axPos val="b"/>
        <c:numFmt formatCode="General" sourceLinked="0"/>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solidFill>
                <a:latin typeface="+mn-lt"/>
                <a:ea typeface="+mn-ea"/>
                <a:cs typeface="+mn-cs"/>
              </a:defRPr>
            </a:pPr>
            <a:endParaRPr lang="es-ES"/>
          </a:p>
        </c:txPr>
        <c:crossAx val="188931072"/>
        <c:crosses val="autoZero"/>
        <c:auto val="1"/>
        <c:lblAlgn val="ctr"/>
        <c:lblOffset val="100"/>
        <c:noMultiLvlLbl val="0"/>
      </c:catAx>
      <c:valAx>
        <c:axId val="188931072"/>
        <c:scaling>
          <c:orientation val="minMax"/>
        </c:scaling>
        <c:delete val="0"/>
        <c:axPos val="l"/>
        <c:majorGridlines>
          <c:spPr>
            <a:ln w="9525" cap="flat" cmpd="sng" algn="ctr">
              <a:solidFill>
                <a:schemeClr val="dk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crossAx val="188929536"/>
        <c:crosses val="autoZero"/>
        <c:crossBetween val="between"/>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legend>
    <c:plotVisOnly val="1"/>
    <c:dispBlanksAs val="gap"/>
    <c:showDLblsOverMax val="0"/>
  </c:chart>
  <c:spPr>
    <a:noFill/>
    <a:ln w="9525" cap="flat" cmpd="sng" algn="ctr">
      <a:noFill/>
      <a:round/>
    </a:ln>
    <a:effectLst/>
  </c:spPr>
  <c:txPr>
    <a:bodyPr/>
    <a:lstStyle/>
    <a:p>
      <a:pPr>
        <a:defRPr>
          <a:solidFill>
            <a:schemeClr val="dk1"/>
          </a:solidFill>
        </a:defRPr>
      </a:pPr>
      <a:endParaRPr lang="es-ES"/>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Hoja1!$B$1</c:f>
              <c:strCache>
                <c:ptCount val="1"/>
                <c:pt idx="0">
                  <c:v>ítem 22</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cat>
            <c:strRef>
              <c:f>Hoja1!$A$2:$A$6</c:f>
              <c:strCache>
                <c:ptCount val="2"/>
                <c:pt idx="0">
                  <c:v>SI</c:v>
                </c:pt>
                <c:pt idx="1">
                  <c:v>NO</c:v>
                </c:pt>
              </c:strCache>
            </c:strRef>
          </c:cat>
          <c:val>
            <c:numRef>
              <c:f>Hoja1!$B$2:$B$6</c:f>
              <c:numCache>
                <c:formatCode>0%</c:formatCode>
                <c:ptCount val="5"/>
                <c:pt idx="0">
                  <c:v>1</c:v>
                </c:pt>
                <c:pt idx="1">
                  <c:v>0</c:v>
                </c:pt>
              </c:numCache>
            </c:numRef>
          </c:val>
        </c:ser>
        <c:ser>
          <c:idx val="1"/>
          <c:order val="1"/>
          <c:tx>
            <c:strRef>
              <c:f>Hoja1!$C$1</c:f>
              <c:strCache>
                <c:ptCount val="1"/>
                <c:pt idx="0">
                  <c:v>ítem 23</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cat>
            <c:strRef>
              <c:f>Hoja1!$A$2:$A$6</c:f>
              <c:strCache>
                <c:ptCount val="2"/>
                <c:pt idx="0">
                  <c:v>SI</c:v>
                </c:pt>
                <c:pt idx="1">
                  <c:v>NO</c:v>
                </c:pt>
              </c:strCache>
            </c:strRef>
          </c:cat>
          <c:val>
            <c:numRef>
              <c:f>Hoja1!$C$2:$C$6</c:f>
              <c:numCache>
                <c:formatCode>0%</c:formatCode>
                <c:ptCount val="5"/>
                <c:pt idx="0">
                  <c:v>1</c:v>
                </c:pt>
                <c:pt idx="1">
                  <c:v>0</c:v>
                </c:pt>
              </c:numCache>
            </c:numRef>
          </c:val>
        </c:ser>
        <c:ser>
          <c:idx val="2"/>
          <c:order val="2"/>
          <c:tx>
            <c:strRef>
              <c:f>Hoja1!$D$1</c:f>
              <c:strCache>
                <c:ptCount val="1"/>
                <c:pt idx="0">
                  <c:v>ítem 24</c:v>
                </c:pt>
              </c:strCache>
            </c:strRef>
          </c:tx>
          <c:spPr>
            <a:solidFill>
              <a:schemeClr val="accent5">
                <a:alpha val="85000"/>
              </a:schemeClr>
            </a:solidFill>
            <a:ln w="9525" cap="flat" cmpd="sng" algn="ctr">
              <a:solidFill>
                <a:schemeClr val="accent5">
                  <a:lumMod val="75000"/>
                </a:schemeClr>
              </a:solidFill>
              <a:round/>
            </a:ln>
            <a:effectLst/>
            <a:sp3d contourW="9525">
              <a:contourClr>
                <a:schemeClr val="accent5">
                  <a:lumMod val="75000"/>
                </a:schemeClr>
              </a:contourClr>
            </a:sp3d>
          </c:spPr>
          <c:invertIfNegative val="0"/>
          <c:cat>
            <c:strRef>
              <c:f>Hoja1!$A$2:$A$6</c:f>
              <c:strCache>
                <c:ptCount val="2"/>
                <c:pt idx="0">
                  <c:v>SI</c:v>
                </c:pt>
                <c:pt idx="1">
                  <c:v>NO</c:v>
                </c:pt>
              </c:strCache>
            </c:strRef>
          </c:cat>
          <c:val>
            <c:numRef>
              <c:f>Hoja1!$D$2:$D$5</c:f>
              <c:numCache>
                <c:formatCode>0%</c:formatCode>
                <c:ptCount val="4"/>
                <c:pt idx="0">
                  <c:v>0.2</c:v>
                </c:pt>
                <c:pt idx="1">
                  <c:v>0.8</c:v>
                </c:pt>
              </c:numCache>
            </c:numRef>
          </c:val>
        </c:ser>
        <c:dLbls>
          <c:showLegendKey val="0"/>
          <c:showVal val="0"/>
          <c:showCatName val="0"/>
          <c:showSerName val="0"/>
          <c:showPercent val="0"/>
          <c:showBubbleSize val="0"/>
        </c:dLbls>
        <c:gapWidth val="65"/>
        <c:shape val="cylinder"/>
        <c:axId val="188879616"/>
        <c:axId val="188881152"/>
        <c:axId val="0"/>
      </c:bar3DChart>
      <c:catAx>
        <c:axId val="188879616"/>
        <c:scaling>
          <c:orientation val="minMax"/>
        </c:scaling>
        <c:delete val="0"/>
        <c:axPos val="b"/>
        <c:numFmt formatCode="General" sourceLinked="0"/>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solidFill>
                <a:latin typeface="+mn-lt"/>
                <a:ea typeface="+mn-ea"/>
                <a:cs typeface="+mn-cs"/>
              </a:defRPr>
            </a:pPr>
            <a:endParaRPr lang="es-ES"/>
          </a:p>
        </c:txPr>
        <c:crossAx val="188881152"/>
        <c:crosses val="autoZero"/>
        <c:auto val="1"/>
        <c:lblAlgn val="ctr"/>
        <c:lblOffset val="100"/>
        <c:noMultiLvlLbl val="0"/>
      </c:catAx>
      <c:valAx>
        <c:axId val="188881152"/>
        <c:scaling>
          <c:orientation val="minMax"/>
        </c:scaling>
        <c:delete val="0"/>
        <c:axPos val="l"/>
        <c:majorGridlines>
          <c:spPr>
            <a:ln w="9525" cap="flat" cmpd="sng" algn="ctr">
              <a:solidFill>
                <a:schemeClr val="dk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crossAx val="188879616"/>
        <c:crosses val="autoZero"/>
        <c:crossBetween val="between"/>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legend>
    <c:plotVisOnly val="1"/>
    <c:dispBlanksAs val="gap"/>
    <c:showDLblsOverMax val="0"/>
  </c:chart>
  <c:spPr>
    <a:noFill/>
    <a:ln w="9525" cap="flat" cmpd="sng" algn="ctr">
      <a:noFill/>
      <a:round/>
    </a:ln>
    <a:effectLst/>
  </c:spPr>
  <c:txPr>
    <a:bodyPr/>
    <a:lstStyle/>
    <a:p>
      <a:pPr>
        <a:defRPr>
          <a:solidFill>
            <a:schemeClr val="dk1"/>
          </a:solidFill>
        </a:defRPr>
      </a:pPr>
      <a:endParaRPr lang="es-ES"/>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Hoja1!$B$1</c:f>
              <c:strCache>
                <c:ptCount val="1"/>
                <c:pt idx="0">
                  <c:v>ítem 25</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cat>
            <c:strRef>
              <c:f>Hoja1!$A$2:$A$6</c:f>
              <c:strCache>
                <c:ptCount val="2"/>
                <c:pt idx="0">
                  <c:v>SI</c:v>
                </c:pt>
                <c:pt idx="1">
                  <c:v>NO</c:v>
                </c:pt>
              </c:strCache>
            </c:strRef>
          </c:cat>
          <c:val>
            <c:numRef>
              <c:f>Hoja1!$B$2:$B$6</c:f>
              <c:numCache>
                <c:formatCode>0%</c:formatCode>
                <c:ptCount val="5"/>
                <c:pt idx="0">
                  <c:v>1</c:v>
                </c:pt>
                <c:pt idx="1">
                  <c:v>0</c:v>
                </c:pt>
              </c:numCache>
            </c:numRef>
          </c:val>
        </c:ser>
        <c:ser>
          <c:idx val="1"/>
          <c:order val="1"/>
          <c:tx>
            <c:strRef>
              <c:f>Hoja1!$C$1</c:f>
              <c:strCache>
                <c:ptCount val="1"/>
                <c:pt idx="0">
                  <c:v>ítem 26</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cat>
            <c:strRef>
              <c:f>Hoja1!$A$2:$A$6</c:f>
              <c:strCache>
                <c:ptCount val="2"/>
                <c:pt idx="0">
                  <c:v>SI</c:v>
                </c:pt>
                <c:pt idx="1">
                  <c:v>NO</c:v>
                </c:pt>
              </c:strCache>
            </c:strRef>
          </c:cat>
          <c:val>
            <c:numRef>
              <c:f>Hoja1!$C$2:$C$6</c:f>
              <c:numCache>
                <c:formatCode>0%</c:formatCode>
                <c:ptCount val="5"/>
                <c:pt idx="0">
                  <c:v>1</c:v>
                </c:pt>
                <c:pt idx="1">
                  <c:v>0</c:v>
                </c:pt>
              </c:numCache>
            </c:numRef>
          </c:val>
        </c:ser>
        <c:ser>
          <c:idx val="2"/>
          <c:order val="2"/>
          <c:tx>
            <c:strRef>
              <c:f>Hoja1!$D$1</c:f>
              <c:strCache>
                <c:ptCount val="1"/>
                <c:pt idx="0">
                  <c:v>ítem 27</c:v>
                </c:pt>
              </c:strCache>
            </c:strRef>
          </c:tx>
          <c:spPr>
            <a:solidFill>
              <a:schemeClr val="accent5">
                <a:alpha val="85000"/>
              </a:schemeClr>
            </a:solidFill>
            <a:ln w="9525" cap="flat" cmpd="sng" algn="ctr">
              <a:solidFill>
                <a:schemeClr val="accent5">
                  <a:lumMod val="75000"/>
                </a:schemeClr>
              </a:solidFill>
              <a:round/>
            </a:ln>
            <a:effectLst/>
            <a:sp3d contourW="9525">
              <a:contourClr>
                <a:schemeClr val="accent5">
                  <a:lumMod val="75000"/>
                </a:schemeClr>
              </a:contourClr>
            </a:sp3d>
          </c:spPr>
          <c:invertIfNegative val="0"/>
          <c:cat>
            <c:strRef>
              <c:f>Hoja1!$A$2:$A$6</c:f>
              <c:strCache>
                <c:ptCount val="2"/>
                <c:pt idx="0">
                  <c:v>SI</c:v>
                </c:pt>
                <c:pt idx="1">
                  <c:v>NO</c:v>
                </c:pt>
              </c:strCache>
            </c:strRef>
          </c:cat>
          <c:val>
            <c:numRef>
              <c:f>Hoja1!$D$2:$D$5</c:f>
              <c:numCache>
                <c:formatCode>0%</c:formatCode>
                <c:ptCount val="4"/>
                <c:pt idx="0">
                  <c:v>1</c:v>
                </c:pt>
                <c:pt idx="1">
                  <c:v>0</c:v>
                </c:pt>
              </c:numCache>
            </c:numRef>
          </c:val>
        </c:ser>
        <c:ser>
          <c:idx val="3"/>
          <c:order val="3"/>
          <c:tx>
            <c:strRef>
              <c:f>Hoja1!$E$1</c:f>
              <c:strCache>
                <c:ptCount val="1"/>
                <c:pt idx="0">
                  <c:v>ítem 28</c:v>
                </c:pt>
              </c:strCache>
            </c:strRef>
          </c:tx>
          <c:spPr>
            <a:solidFill>
              <a:schemeClr val="accent1">
                <a:lumMod val="60000"/>
                <a:alpha val="85000"/>
              </a:schemeClr>
            </a:solidFill>
            <a:ln w="9525" cap="flat" cmpd="sng" algn="ctr">
              <a:solidFill>
                <a:schemeClr val="accent1">
                  <a:lumMod val="60000"/>
                  <a:lumMod val="75000"/>
                </a:schemeClr>
              </a:solidFill>
              <a:round/>
            </a:ln>
            <a:effectLst/>
            <a:sp3d contourW="9525">
              <a:contourClr>
                <a:schemeClr val="accent1">
                  <a:lumMod val="60000"/>
                  <a:lumMod val="75000"/>
                </a:schemeClr>
              </a:contourClr>
            </a:sp3d>
          </c:spPr>
          <c:invertIfNegative val="0"/>
          <c:cat>
            <c:strRef>
              <c:f>Hoja1!$A$2:$A$6</c:f>
              <c:strCache>
                <c:ptCount val="2"/>
                <c:pt idx="0">
                  <c:v>SI</c:v>
                </c:pt>
                <c:pt idx="1">
                  <c:v>NO</c:v>
                </c:pt>
              </c:strCache>
            </c:strRef>
          </c:cat>
          <c:val>
            <c:numRef>
              <c:f>Hoja1!$E$2:$E$6</c:f>
              <c:numCache>
                <c:formatCode>0%</c:formatCode>
                <c:ptCount val="5"/>
                <c:pt idx="0">
                  <c:v>0.8</c:v>
                </c:pt>
                <c:pt idx="1">
                  <c:v>0.2</c:v>
                </c:pt>
              </c:numCache>
            </c:numRef>
          </c:val>
        </c:ser>
        <c:dLbls>
          <c:showLegendKey val="0"/>
          <c:showVal val="0"/>
          <c:showCatName val="0"/>
          <c:showSerName val="0"/>
          <c:showPercent val="0"/>
          <c:showBubbleSize val="0"/>
        </c:dLbls>
        <c:gapWidth val="65"/>
        <c:shape val="cylinder"/>
        <c:axId val="256971520"/>
        <c:axId val="256973056"/>
        <c:axId val="0"/>
      </c:bar3DChart>
      <c:catAx>
        <c:axId val="256971520"/>
        <c:scaling>
          <c:orientation val="minMax"/>
        </c:scaling>
        <c:delete val="0"/>
        <c:axPos val="b"/>
        <c:numFmt formatCode="General" sourceLinked="0"/>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solidFill>
                <a:latin typeface="+mn-lt"/>
                <a:ea typeface="+mn-ea"/>
                <a:cs typeface="+mn-cs"/>
              </a:defRPr>
            </a:pPr>
            <a:endParaRPr lang="es-ES"/>
          </a:p>
        </c:txPr>
        <c:crossAx val="256973056"/>
        <c:crosses val="autoZero"/>
        <c:auto val="1"/>
        <c:lblAlgn val="ctr"/>
        <c:lblOffset val="100"/>
        <c:noMultiLvlLbl val="0"/>
      </c:catAx>
      <c:valAx>
        <c:axId val="256973056"/>
        <c:scaling>
          <c:orientation val="minMax"/>
        </c:scaling>
        <c:delete val="0"/>
        <c:axPos val="l"/>
        <c:majorGridlines>
          <c:spPr>
            <a:ln w="9525" cap="flat" cmpd="sng" algn="ctr">
              <a:solidFill>
                <a:schemeClr val="dk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crossAx val="256971520"/>
        <c:crosses val="autoZero"/>
        <c:crossBetween val="between"/>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legend>
    <c:plotVisOnly val="1"/>
    <c:dispBlanksAs val="gap"/>
    <c:showDLblsOverMax val="0"/>
  </c:chart>
  <c:spPr>
    <a:noFill/>
    <a:ln w="9525" cap="flat" cmpd="sng" algn="ctr">
      <a:noFill/>
      <a:round/>
    </a:ln>
    <a:effectLst/>
  </c:spPr>
  <c:txPr>
    <a:bodyPr/>
    <a:lstStyle/>
    <a:p>
      <a:pPr>
        <a:defRPr>
          <a:solidFill>
            <a:schemeClr val="dk1"/>
          </a:solidFill>
        </a:defRPr>
      </a:pPr>
      <a:endParaRPr lang="es-ES"/>
    </a:p>
  </c:tx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Hoja1!$B$1</c:f>
              <c:strCache>
                <c:ptCount val="1"/>
                <c:pt idx="0">
                  <c:v>ítem 25</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cat>
            <c:strRef>
              <c:f>Hoja1!$A$2:$A$6</c:f>
              <c:strCache>
                <c:ptCount val="2"/>
                <c:pt idx="0">
                  <c:v>SI</c:v>
                </c:pt>
                <c:pt idx="1">
                  <c:v>NO</c:v>
                </c:pt>
              </c:strCache>
            </c:strRef>
          </c:cat>
          <c:val>
            <c:numRef>
              <c:f>Hoja1!$B$2:$B$6</c:f>
              <c:numCache>
                <c:formatCode>0%</c:formatCode>
                <c:ptCount val="5"/>
                <c:pt idx="0">
                  <c:v>1</c:v>
                </c:pt>
                <c:pt idx="1">
                  <c:v>0</c:v>
                </c:pt>
              </c:numCache>
            </c:numRef>
          </c:val>
        </c:ser>
        <c:ser>
          <c:idx val="1"/>
          <c:order val="1"/>
          <c:tx>
            <c:strRef>
              <c:f>Hoja1!$C$1</c:f>
              <c:strCache>
                <c:ptCount val="1"/>
                <c:pt idx="0">
                  <c:v>ítem 26</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cat>
            <c:strRef>
              <c:f>Hoja1!$A$2:$A$6</c:f>
              <c:strCache>
                <c:ptCount val="2"/>
                <c:pt idx="0">
                  <c:v>SI</c:v>
                </c:pt>
                <c:pt idx="1">
                  <c:v>NO</c:v>
                </c:pt>
              </c:strCache>
            </c:strRef>
          </c:cat>
          <c:val>
            <c:numRef>
              <c:f>Hoja1!$C$2:$C$6</c:f>
              <c:numCache>
                <c:formatCode>0%</c:formatCode>
                <c:ptCount val="5"/>
                <c:pt idx="0">
                  <c:v>1</c:v>
                </c:pt>
                <c:pt idx="1">
                  <c:v>0</c:v>
                </c:pt>
              </c:numCache>
            </c:numRef>
          </c:val>
        </c:ser>
        <c:ser>
          <c:idx val="2"/>
          <c:order val="2"/>
          <c:tx>
            <c:strRef>
              <c:f>Hoja1!$D$1</c:f>
              <c:strCache>
                <c:ptCount val="1"/>
                <c:pt idx="0">
                  <c:v>ítem 27</c:v>
                </c:pt>
              </c:strCache>
            </c:strRef>
          </c:tx>
          <c:spPr>
            <a:solidFill>
              <a:schemeClr val="accent5">
                <a:alpha val="85000"/>
              </a:schemeClr>
            </a:solidFill>
            <a:ln w="9525" cap="flat" cmpd="sng" algn="ctr">
              <a:solidFill>
                <a:schemeClr val="accent5">
                  <a:lumMod val="75000"/>
                </a:schemeClr>
              </a:solidFill>
              <a:round/>
            </a:ln>
            <a:effectLst/>
            <a:sp3d contourW="9525">
              <a:contourClr>
                <a:schemeClr val="accent5">
                  <a:lumMod val="75000"/>
                </a:schemeClr>
              </a:contourClr>
            </a:sp3d>
          </c:spPr>
          <c:invertIfNegative val="0"/>
          <c:cat>
            <c:strRef>
              <c:f>Hoja1!$A$2:$A$6</c:f>
              <c:strCache>
                <c:ptCount val="2"/>
                <c:pt idx="0">
                  <c:v>SI</c:v>
                </c:pt>
                <c:pt idx="1">
                  <c:v>NO</c:v>
                </c:pt>
              </c:strCache>
            </c:strRef>
          </c:cat>
          <c:val>
            <c:numRef>
              <c:f>Hoja1!$D$2:$D$5</c:f>
              <c:numCache>
                <c:formatCode>0%</c:formatCode>
                <c:ptCount val="4"/>
                <c:pt idx="0">
                  <c:v>1</c:v>
                </c:pt>
                <c:pt idx="1">
                  <c:v>0</c:v>
                </c:pt>
              </c:numCache>
            </c:numRef>
          </c:val>
        </c:ser>
        <c:ser>
          <c:idx val="3"/>
          <c:order val="3"/>
          <c:tx>
            <c:strRef>
              <c:f>Hoja1!$E$1</c:f>
              <c:strCache>
                <c:ptCount val="1"/>
                <c:pt idx="0">
                  <c:v>ítem 28</c:v>
                </c:pt>
              </c:strCache>
            </c:strRef>
          </c:tx>
          <c:spPr>
            <a:solidFill>
              <a:schemeClr val="accent1">
                <a:lumMod val="60000"/>
                <a:alpha val="85000"/>
              </a:schemeClr>
            </a:solidFill>
            <a:ln w="9525" cap="flat" cmpd="sng" algn="ctr">
              <a:solidFill>
                <a:schemeClr val="accent1">
                  <a:lumMod val="60000"/>
                  <a:lumMod val="75000"/>
                </a:schemeClr>
              </a:solidFill>
              <a:round/>
            </a:ln>
            <a:effectLst/>
            <a:sp3d contourW="9525">
              <a:contourClr>
                <a:schemeClr val="accent1">
                  <a:lumMod val="60000"/>
                  <a:lumMod val="75000"/>
                </a:schemeClr>
              </a:contourClr>
            </a:sp3d>
          </c:spPr>
          <c:invertIfNegative val="0"/>
          <c:cat>
            <c:strRef>
              <c:f>Hoja1!$A$2:$A$6</c:f>
              <c:strCache>
                <c:ptCount val="2"/>
                <c:pt idx="0">
                  <c:v>SI</c:v>
                </c:pt>
                <c:pt idx="1">
                  <c:v>NO</c:v>
                </c:pt>
              </c:strCache>
            </c:strRef>
          </c:cat>
          <c:val>
            <c:numRef>
              <c:f>Hoja1!$E$2:$E$6</c:f>
              <c:numCache>
                <c:formatCode>0%</c:formatCode>
                <c:ptCount val="5"/>
                <c:pt idx="0">
                  <c:v>1</c:v>
                </c:pt>
                <c:pt idx="1">
                  <c:v>0</c:v>
                </c:pt>
              </c:numCache>
            </c:numRef>
          </c:val>
        </c:ser>
        <c:dLbls>
          <c:showLegendKey val="0"/>
          <c:showVal val="0"/>
          <c:showCatName val="0"/>
          <c:showSerName val="0"/>
          <c:showPercent val="0"/>
          <c:showBubbleSize val="0"/>
        </c:dLbls>
        <c:gapWidth val="65"/>
        <c:shape val="cylinder"/>
        <c:axId val="189231872"/>
        <c:axId val="189233408"/>
        <c:axId val="0"/>
      </c:bar3DChart>
      <c:catAx>
        <c:axId val="189231872"/>
        <c:scaling>
          <c:orientation val="minMax"/>
        </c:scaling>
        <c:delete val="0"/>
        <c:axPos val="b"/>
        <c:numFmt formatCode="General" sourceLinked="0"/>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solidFill>
                <a:latin typeface="+mn-lt"/>
                <a:ea typeface="+mn-ea"/>
                <a:cs typeface="+mn-cs"/>
              </a:defRPr>
            </a:pPr>
            <a:endParaRPr lang="es-ES"/>
          </a:p>
        </c:txPr>
        <c:crossAx val="189233408"/>
        <c:crosses val="autoZero"/>
        <c:auto val="1"/>
        <c:lblAlgn val="ctr"/>
        <c:lblOffset val="100"/>
        <c:noMultiLvlLbl val="0"/>
      </c:catAx>
      <c:valAx>
        <c:axId val="189233408"/>
        <c:scaling>
          <c:orientation val="minMax"/>
        </c:scaling>
        <c:delete val="0"/>
        <c:axPos val="l"/>
        <c:majorGridlines>
          <c:spPr>
            <a:ln w="9525" cap="flat" cmpd="sng" algn="ctr">
              <a:solidFill>
                <a:schemeClr val="dk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crossAx val="189231872"/>
        <c:crosses val="autoZero"/>
        <c:crossBetween val="between"/>
      </c:valAx>
      <c:spPr>
        <a:noFill/>
        <a:ln>
          <a:noFill/>
        </a:ln>
        <a:effectLst/>
      </c:spPr>
    </c:plotArea>
    <c:legend>
      <c:legendPos val="b"/>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es-ES"/>
        </a:p>
      </c:txPr>
    </c:legend>
    <c:plotVisOnly val="1"/>
    <c:dispBlanksAs val="gap"/>
    <c:showDLblsOverMax val="0"/>
  </c:chart>
  <c:spPr>
    <a:noFill/>
    <a:ln w="9525" cap="flat" cmpd="sng" algn="ctr">
      <a:noFill/>
      <a:round/>
    </a:ln>
    <a:effectLst/>
  </c:spPr>
  <c:txPr>
    <a:bodyPr/>
    <a:lstStyle/>
    <a:p>
      <a:pPr>
        <a:defRPr>
          <a:solidFill>
            <a:schemeClr val="dk1"/>
          </a:solidFill>
        </a:defRPr>
      </a:pPr>
      <a:endParaRPr lang="es-ES"/>
    </a:p>
  </c:txPr>
  <c:externalData r:id="rId2">
    <c:autoUpdate val="0"/>
  </c:externalData>
</c:chartSpace>
</file>

<file path=word/theme/theme1.xml><?xml version="1.0" encoding="utf-8"?>
<a:theme xmlns:a="http://schemas.openxmlformats.org/drawingml/2006/main" name="Tema de Office">
  <a:themeElements>
    <a:clrScheme name="Azul">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word/theme/themeOverride1.xml><?xml version="1.0" encoding="utf-8"?>
<a:themeOverride xmlns:a="http://schemas.openxmlformats.org/drawingml/2006/main">
  <a:clrScheme name="Azul">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Azul">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Azul">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Azul">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F20965-E3AC-407F-8B08-947AED4A74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75</Pages>
  <Words>14337</Words>
  <Characters>78856</Characters>
  <Application>Microsoft Office Word</Application>
  <DocSecurity>0</DocSecurity>
  <Lines>657</Lines>
  <Paragraphs>186</Paragraphs>
  <ScaleCrop>false</ScaleCrop>
  <HeadingPairs>
    <vt:vector size="2" baseType="variant">
      <vt:variant>
        <vt:lpstr>Título</vt:lpstr>
      </vt:variant>
      <vt:variant>
        <vt:i4>1</vt:i4>
      </vt:variant>
    </vt:vector>
  </HeadingPairs>
  <TitlesOfParts>
    <vt:vector size="1" baseType="lpstr">
      <vt:lpstr/>
    </vt:vector>
  </TitlesOfParts>
  <Company>Luffi</Company>
  <LinksUpToDate>false</LinksUpToDate>
  <CharactersWithSpaces>93007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Luffi</dc:creator>
  <cp:lastModifiedBy>nosotros</cp:lastModifiedBy>
  <cp:revision>9</cp:revision>
  <cp:lastPrinted>2015-08-03T16:36:00Z</cp:lastPrinted>
  <dcterms:created xsi:type="dcterms:W3CDTF">2015-08-11T02:39:00Z</dcterms:created>
  <dcterms:modified xsi:type="dcterms:W3CDTF">2015-11-16T02:42:00Z</dcterms:modified>
</cp:coreProperties>
</file>