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B1" w:rsidRPr="009D42B1" w:rsidRDefault="009D42B1" w:rsidP="009D42B1">
      <w:pPr>
        <w:spacing w:after="0" w:line="240" w:lineRule="auto"/>
        <w:jc w:val="center"/>
        <w:rPr>
          <w:rFonts w:ascii="Times New Roman" w:hAnsi="Times New Roman"/>
          <w:sz w:val="24"/>
          <w:szCs w:val="24"/>
        </w:rPr>
      </w:pPr>
      <w:r w:rsidRPr="009D42B1">
        <w:rPr>
          <w:rFonts w:ascii="Times New Roman" w:hAnsi="Times New Roman"/>
          <w:noProof/>
          <w:sz w:val="24"/>
          <w:szCs w:val="24"/>
          <w:lang w:val="es-VE" w:eastAsia="es-VE"/>
        </w:rPr>
        <w:drawing>
          <wp:anchor distT="0" distB="0" distL="114300" distR="114300" simplePos="0" relativeHeight="251668992" behindDoc="1" locked="0" layoutInCell="1" allowOverlap="1" wp14:anchorId="3C2F2E1B" wp14:editId="7908A310">
            <wp:simplePos x="0" y="0"/>
            <wp:positionH relativeFrom="column">
              <wp:posOffset>4391025</wp:posOffset>
            </wp:positionH>
            <wp:positionV relativeFrom="paragraph">
              <wp:posOffset>-466725</wp:posOffset>
            </wp:positionV>
            <wp:extent cx="1223010" cy="1278255"/>
            <wp:effectExtent l="0" t="0" r="0" b="0"/>
            <wp:wrapNone/>
            <wp:docPr id="2" name="Imagen 2" descr="Descripción: 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Imag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010" cy="1278255"/>
                    </a:xfrm>
                    <a:prstGeom prst="rect">
                      <a:avLst/>
                    </a:prstGeom>
                    <a:noFill/>
                  </pic:spPr>
                </pic:pic>
              </a:graphicData>
            </a:graphic>
            <wp14:sizeRelH relativeFrom="page">
              <wp14:pctWidth>0</wp14:pctWidth>
            </wp14:sizeRelH>
            <wp14:sizeRelV relativeFrom="page">
              <wp14:pctHeight>0</wp14:pctHeight>
            </wp14:sizeRelV>
          </wp:anchor>
        </w:drawing>
      </w:r>
      <w:r w:rsidRPr="009D42B1">
        <w:rPr>
          <w:rFonts w:ascii="Times New Roman" w:hAnsi="Times New Roman"/>
          <w:noProof/>
          <w:sz w:val="24"/>
          <w:szCs w:val="24"/>
          <w:lang w:val="es-VE" w:eastAsia="es-VE"/>
        </w:rPr>
        <w:drawing>
          <wp:anchor distT="0" distB="0" distL="114300" distR="114300" simplePos="0" relativeHeight="251667968" behindDoc="1" locked="0" layoutInCell="1" allowOverlap="1" wp14:anchorId="5B64942C" wp14:editId="3C954376">
            <wp:simplePos x="0" y="0"/>
            <wp:positionH relativeFrom="column">
              <wp:posOffset>-295275</wp:posOffset>
            </wp:positionH>
            <wp:positionV relativeFrom="paragraph">
              <wp:posOffset>-323850</wp:posOffset>
            </wp:positionV>
            <wp:extent cx="845820" cy="1028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1028700"/>
                    </a:xfrm>
                    <a:prstGeom prst="rect">
                      <a:avLst/>
                    </a:prstGeom>
                    <a:noFill/>
                  </pic:spPr>
                </pic:pic>
              </a:graphicData>
            </a:graphic>
            <wp14:sizeRelH relativeFrom="page">
              <wp14:pctWidth>0</wp14:pctWidth>
            </wp14:sizeRelH>
            <wp14:sizeRelV relativeFrom="page">
              <wp14:pctHeight>0</wp14:pctHeight>
            </wp14:sizeRelV>
          </wp:anchor>
        </w:drawing>
      </w:r>
      <w:r w:rsidRPr="009D42B1">
        <w:rPr>
          <w:rFonts w:ascii="Times New Roman" w:hAnsi="Times New Roman"/>
          <w:sz w:val="24"/>
          <w:szCs w:val="24"/>
        </w:rPr>
        <w:t>UNIVERSIDAD DE CARABOBO</w:t>
      </w:r>
    </w:p>
    <w:p w:rsidR="009D42B1" w:rsidRPr="009D42B1" w:rsidRDefault="009D42B1" w:rsidP="009D42B1">
      <w:pPr>
        <w:spacing w:after="0" w:line="240" w:lineRule="auto"/>
        <w:jc w:val="center"/>
        <w:rPr>
          <w:rFonts w:ascii="Times New Roman" w:hAnsi="Times New Roman"/>
          <w:sz w:val="24"/>
          <w:szCs w:val="24"/>
        </w:rPr>
      </w:pPr>
      <w:r w:rsidRPr="009D42B1">
        <w:rPr>
          <w:rFonts w:ascii="Times New Roman" w:hAnsi="Times New Roman"/>
          <w:sz w:val="24"/>
          <w:szCs w:val="24"/>
        </w:rPr>
        <w:t>FACULTAD DE CIENCIAS DE LA EDUCACIÓN</w:t>
      </w:r>
    </w:p>
    <w:p w:rsidR="009D42B1" w:rsidRPr="009D42B1" w:rsidRDefault="009D42B1" w:rsidP="009D42B1">
      <w:pPr>
        <w:spacing w:after="0" w:line="240" w:lineRule="auto"/>
        <w:jc w:val="center"/>
        <w:rPr>
          <w:rFonts w:ascii="Times New Roman" w:hAnsi="Times New Roman"/>
          <w:sz w:val="24"/>
          <w:szCs w:val="24"/>
        </w:rPr>
      </w:pPr>
      <w:r w:rsidRPr="009D42B1">
        <w:rPr>
          <w:rFonts w:ascii="Times New Roman" w:hAnsi="Times New Roman"/>
          <w:sz w:val="24"/>
          <w:szCs w:val="24"/>
        </w:rPr>
        <w:t>DIRECCIÓN DE POSTGRADO</w:t>
      </w:r>
    </w:p>
    <w:p w:rsidR="009D42B1" w:rsidRPr="009D42B1" w:rsidRDefault="009D42B1" w:rsidP="009D42B1">
      <w:pPr>
        <w:spacing w:after="0" w:line="240" w:lineRule="auto"/>
        <w:jc w:val="center"/>
        <w:rPr>
          <w:rFonts w:ascii="Times New Roman" w:hAnsi="Times New Roman"/>
          <w:sz w:val="24"/>
          <w:szCs w:val="24"/>
        </w:rPr>
      </w:pPr>
      <w:r w:rsidRPr="009D42B1">
        <w:rPr>
          <w:rFonts w:ascii="Times New Roman" w:hAnsi="Times New Roman"/>
          <w:sz w:val="24"/>
          <w:szCs w:val="24"/>
        </w:rPr>
        <w:t>MAESTRÍA EN GERENCIA AVANZADA EN EDUCACIÓN</w:t>
      </w:r>
    </w:p>
    <w:p w:rsidR="009D42B1" w:rsidRPr="009D42B1" w:rsidRDefault="009D42B1" w:rsidP="009D42B1">
      <w:pPr>
        <w:spacing w:after="0" w:line="240" w:lineRule="auto"/>
        <w:jc w:val="center"/>
        <w:rPr>
          <w:rFonts w:ascii="Times New Roman" w:hAnsi="Times New Roman"/>
          <w:sz w:val="24"/>
          <w:szCs w:val="24"/>
        </w:rPr>
      </w:pPr>
    </w:p>
    <w:p w:rsidR="0058572C" w:rsidRDefault="0058572C" w:rsidP="0058572C">
      <w:pPr>
        <w:jc w:val="center"/>
        <w:rPr>
          <w:rFonts w:ascii="Times New Roman" w:hAnsi="Times New Roman"/>
          <w:sz w:val="24"/>
          <w:szCs w:val="24"/>
        </w:rPr>
      </w:pPr>
    </w:p>
    <w:p w:rsidR="0058572C" w:rsidRDefault="0058572C" w:rsidP="0058572C">
      <w:pPr>
        <w:jc w:val="center"/>
        <w:rPr>
          <w:rFonts w:ascii="Times New Roman" w:hAnsi="Times New Roman"/>
          <w:sz w:val="24"/>
          <w:szCs w:val="24"/>
        </w:rPr>
      </w:pPr>
    </w:p>
    <w:p w:rsidR="0058572C" w:rsidRDefault="0058572C" w:rsidP="0058572C">
      <w:pPr>
        <w:jc w:val="both"/>
        <w:rPr>
          <w:rFonts w:ascii="Times New Roman" w:hAnsi="Times New Roman"/>
          <w:sz w:val="24"/>
          <w:szCs w:val="24"/>
        </w:rPr>
      </w:pPr>
    </w:p>
    <w:p w:rsidR="0058572C" w:rsidRDefault="0058572C" w:rsidP="0058572C">
      <w:pPr>
        <w:jc w:val="both"/>
        <w:rPr>
          <w:rFonts w:ascii="Times New Roman" w:hAnsi="Times New Roman"/>
          <w:sz w:val="24"/>
          <w:szCs w:val="24"/>
        </w:rPr>
      </w:pPr>
    </w:p>
    <w:p w:rsidR="0058572C" w:rsidRDefault="0058572C" w:rsidP="0058572C">
      <w:pPr>
        <w:jc w:val="both"/>
        <w:rPr>
          <w:rFonts w:ascii="Times New Roman" w:hAnsi="Times New Roman"/>
          <w:sz w:val="24"/>
          <w:szCs w:val="24"/>
        </w:rPr>
      </w:pPr>
    </w:p>
    <w:p w:rsidR="0058572C" w:rsidRDefault="0058572C" w:rsidP="0058572C">
      <w:pPr>
        <w:jc w:val="both"/>
        <w:rPr>
          <w:rFonts w:ascii="Times New Roman" w:hAnsi="Times New Roman"/>
          <w:sz w:val="24"/>
          <w:szCs w:val="24"/>
        </w:rPr>
      </w:pPr>
    </w:p>
    <w:p w:rsidR="009D42B1" w:rsidRDefault="007D7A2C" w:rsidP="009D42B1">
      <w:pPr>
        <w:spacing w:after="0" w:line="240" w:lineRule="auto"/>
        <w:jc w:val="center"/>
        <w:textAlignment w:val="baseline"/>
        <w:rPr>
          <w:rFonts w:ascii="Times New Roman" w:hAnsi="Times New Roman"/>
          <w:b/>
          <w:bCs/>
          <w:color w:val="000000"/>
          <w:kern w:val="24"/>
          <w:sz w:val="24"/>
          <w:szCs w:val="24"/>
        </w:rPr>
      </w:pPr>
      <w:r w:rsidRPr="007D7A2C">
        <w:rPr>
          <w:rFonts w:ascii="Times New Roman" w:hAnsi="Times New Roman"/>
          <w:b/>
          <w:bCs/>
          <w:color w:val="000000"/>
          <w:kern w:val="24"/>
          <w:sz w:val="24"/>
          <w:szCs w:val="24"/>
        </w:rPr>
        <w:t xml:space="preserve">EL ORIENTADOR COMO MEDIADOR EN EL MANEJO DE CONFLICTOS DENTRO DE LOS PROCESOS </w:t>
      </w:r>
    </w:p>
    <w:p w:rsidR="007D7A2C" w:rsidRPr="007D7A2C" w:rsidRDefault="007D7A2C" w:rsidP="009D42B1">
      <w:pPr>
        <w:spacing w:after="0" w:line="240" w:lineRule="auto"/>
        <w:jc w:val="center"/>
        <w:textAlignment w:val="baseline"/>
        <w:rPr>
          <w:rFonts w:ascii="Times New Roman" w:hAnsi="Times New Roman"/>
          <w:b/>
          <w:color w:val="000000"/>
          <w:sz w:val="24"/>
          <w:szCs w:val="24"/>
        </w:rPr>
      </w:pPr>
      <w:r w:rsidRPr="007D7A2C">
        <w:rPr>
          <w:rFonts w:ascii="Times New Roman" w:hAnsi="Times New Roman"/>
          <w:b/>
          <w:bCs/>
          <w:color w:val="000000"/>
          <w:kern w:val="24"/>
          <w:sz w:val="24"/>
          <w:szCs w:val="24"/>
        </w:rPr>
        <w:t xml:space="preserve">GERENCIALES </w:t>
      </w:r>
    </w:p>
    <w:p w:rsidR="0058572C" w:rsidRDefault="0058572C" w:rsidP="009D42B1">
      <w:pPr>
        <w:spacing w:after="0" w:line="240" w:lineRule="auto"/>
        <w:ind w:left="1985"/>
        <w:jc w:val="both"/>
        <w:rPr>
          <w:rFonts w:ascii="Times New Roman" w:hAnsi="Times New Roman"/>
          <w:b/>
          <w:sz w:val="24"/>
          <w:szCs w:val="24"/>
        </w:rPr>
      </w:pPr>
    </w:p>
    <w:p w:rsidR="0058572C" w:rsidRDefault="0058572C" w:rsidP="0058572C">
      <w:pPr>
        <w:ind w:left="1985"/>
        <w:jc w:val="both"/>
        <w:rPr>
          <w:rFonts w:ascii="Times New Roman" w:hAnsi="Times New Roman"/>
          <w:b/>
          <w:sz w:val="24"/>
          <w:szCs w:val="24"/>
        </w:rPr>
      </w:pPr>
    </w:p>
    <w:p w:rsidR="009D42B1" w:rsidRDefault="009D42B1" w:rsidP="0058572C">
      <w:pPr>
        <w:ind w:left="1985"/>
        <w:jc w:val="both"/>
        <w:rPr>
          <w:rFonts w:ascii="Times New Roman" w:hAnsi="Times New Roman"/>
          <w:b/>
          <w:sz w:val="24"/>
          <w:szCs w:val="24"/>
        </w:rPr>
      </w:pPr>
    </w:p>
    <w:p w:rsidR="0058572C" w:rsidRDefault="0058572C" w:rsidP="0058572C">
      <w:pPr>
        <w:ind w:left="1985"/>
        <w:jc w:val="both"/>
        <w:rPr>
          <w:rFonts w:ascii="Times New Roman" w:hAnsi="Times New Roman"/>
          <w:b/>
          <w:sz w:val="24"/>
          <w:szCs w:val="24"/>
        </w:rPr>
      </w:pPr>
    </w:p>
    <w:p w:rsidR="009D42B1" w:rsidRDefault="009D42B1" w:rsidP="0058572C">
      <w:pPr>
        <w:ind w:left="1985"/>
        <w:jc w:val="both"/>
        <w:rPr>
          <w:rFonts w:ascii="Times New Roman" w:hAnsi="Times New Roman"/>
          <w:b/>
          <w:sz w:val="24"/>
          <w:szCs w:val="24"/>
        </w:rPr>
      </w:pPr>
    </w:p>
    <w:p w:rsidR="009D42B1" w:rsidRDefault="009D42B1" w:rsidP="0058572C">
      <w:pPr>
        <w:ind w:left="1985"/>
        <w:jc w:val="both"/>
        <w:rPr>
          <w:rFonts w:ascii="Times New Roman" w:hAnsi="Times New Roman"/>
          <w:b/>
          <w:sz w:val="24"/>
          <w:szCs w:val="24"/>
        </w:rPr>
      </w:pPr>
    </w:p>
    <w:p w:rsidR="0058572C" w:rsidRDefault="0058572C" w:rsidP="0058572C">
      <w:pPr>
        <w:ind w:left="1985"/>
        <w:jc w:val="both"/>
        <w:rPr>
          <w:rFonts w:ascii="Times New Roman" w:hAnsi="Times New Roman"/>
          <w:b/>
          <w:sz w:val="24"/>
          <w:szCs w:val="24"/>
        </w:rPr>
      </w:pPr>
    </w:p>
    <w:p w:rsidR="0058572C" w:rsidRDefault="0058572C" w:rsidP="009D42B1">
      <w:pPr>
        <w:ind w:left="1985"/>
        <w:jc w:val="right"/>
        <w:rPr>
          <w:rFonts w:ascii="Times New Roman" w:hAnsi="Times New Roman"/>
          <w:b/>
          <w:sz w:val="24"/>
          <w:szCs w:val="24"/>
        </w:rPr>
      </w:pPr>
    </w:p>
    <w:p w:rsidR="0058572C" w:rsidRDefault="0058572C" w:rsidP="009D42B1">
      <w:pPr>
        <w:spacing w:after="0" w:line="240" w:lineRule="auto"/>
        <w:ind w:left="3544"/>
        <w:jc w:val="right"/>
        <w:rPr>
          <w:rFonts w:ascii="Times New Roman" w:hAnsi="Times New Roman"/>
          <w:sz w:val="24"/>
          <w:szCs w:val="24"/>
        </w:rPr>
      </w:pPr>
      <w:r w:rsidRPr="001942DF">
        <w:rPr>
          <w:rFonts w:ascii="Times New Roman" w:hAnsi="Times New Roman"/>
          <w:b/>
          <w:sz w:val="24"/>
          <w:szCs w:val="24"/>
        </w:rPr>
        <w:t>Autora:</w:t>
      </w:r>
      <w:r w:rsidRPr="00C331FF">
        <w:rPr>
          <w:rFonts w:ascii="Times New Roman" w:hAnsi="Times New Roman"/>
          <w:sz w:val="24"/>
          <w:szCs w:val="24"/>
        </w:rPr>
        <w:t xml:space="preserve"> Licda. </w:t>
      </w:r>
      <w:r w:rsidR="007D7A2C">
        <w:rPr>
          <w:rFonts w:ascii="Times New Roman" w:hAnsi="Times New Roman"/>
          <w:sz w:val="24"/>
          <w:szCs w:val="24"/>
        </w:rPr>
        <w:t>María Gabriela Peña</w:t>
      </w:r>
    </w:p>
    <w:p w:rsidR="0058572C" w:rsidRDefault="004F1A91" w:rsidP="009D42B1">
      <w:pPr>
        <w:spacing w:after="0" w:line="240" w:lineRule="auto"/>
        <w:ind w:left="3544"/>
        <w:jc w:val="right"/>
        <w:rPr>
          <w:rFonts w:ascii="Times New Roman" w:hAnsi="Times New Roman"/>
          <w:sz w:val="24"/>
          <w:szCs w:val="24"/>
        </w:rPr>
      </w:pPr>
      <w:r>
        <w:rPr>
          <w:rFonts w:ascii="Times New Roman" w:hAnsi="Times New Roman"/>
          <w:b/>
          <w:sz w:val="24"/>
          <w:szCs w:val="24"/>
        </w:rPr>
        <w:t>Tutor</w:t>
      </w:r>
      <w:r w:rsidR="0058572C">
        <w:rPr>
          <w:rFonts w:ascii="Times New Roman" w:hAnsi="Times New Roman"/>
          <w:b/>
          <w:sz w:val="24"/>
          <w:szCs w:val="24"/>
        </w:rPr>
        <w:t>:</w:t>
      </w:r>
      <w:r w:rsidR="0058572C">
        <w:rPr>
          <w:rFonts w:ascii="Times New Roman" w:hAnsi="Times New Roman"/>
          <w:sz w:val="24"/>
          <w:szCs w:val="24"/>
        </w:rPr>
        <w:t xml:space="preserve"> MSc. </w:t>
      </w:r>
      <w:r w:rsidR="007D7A2C">
        <w:rPr>
          <w:rFonts w:ascii="Times New Roman" w:hAnsi="Times New Roman"/>
          <w:sz w:val="24"/>
          <w:szCs w:val="24"/>
        </w:rPr>
        <w:t>Pedro Mendoza</w:t>
      </w:r>
    </w:p>
    <w:p w:rsidR="0058572C" w:rsidRDefault="0058572C" w:rsidP="009D42B1">
      <w:pPr>
        <w:spacing w:after="0" w:line="240" w:lineRule="auto"/>
        <w:ind w:left="2835"/>
        <w:jc w:val="right"/>
        <w:rPr>
          <w:rFonts w:ascii="Times New Roman" w:hAnsi="Times New Roman"/>
          <w:sz w:val="24"/>
          <w:szCs w:val="24"/>
        </w:rPr>
      </w:pPr>
    </w:p>
    <w:p w:rsidR="0058572C" w:rsidRPr="00C331FF" w:rsidRDefault="0058572C" w:rsidP="0058572C">
      <w:pPr>
        <w:spacing w:after="0" w:line="360" w:lineRule="auto"/>
        <w:ind w:left="2835"/>
        <w:jc w:val="both"/>
        <w:rPr>
          <w:rFonts w:ascii="Times New Roman" w:hAnsi="Times New Roman"/>
          <w:sz w:val="24"/>
          <w:szCs w:val="24"/>
        </w:rPr>
      </w:pPr>
    </w:p>
    <w:p w:rsidR="0058572C" w:rsidRDefault="0058572C" w:rsidP="0058572C">
      <w:pPr>
        <w:spacing w:after="0" w:line="360" w:lineRule="auto"/>
        <w:ind w:left="2835"/>
        <w:jc w:val="both"/>
        <w:rPr>
          <w:rFonts w:ascii="Times New Roman" w:hAnsi="Times New Roman"/>
          <w:b/>
          <w:sz w:val="24"/>
          <w:szCs w:val="24"/>
        </w:rPr>
      </w:pPr>
    </w:p>
    <w:p w:rsidR="0058572C" w:rsidRDefault="0058572C" w:rsidP="0058572C">
      <w:pPr>
        <w:jc w:val="both"/>
        <w:rPr>
          <w:rFonts w:ascii="Times New Roman" w:hAnsi="Times New Roman"/>
          <w:sz w:val="24"/>
          <w:szCs w:val="24"/>
        </w:rPr>
      </w:pPr>
    </w:p>
    <w:p w:rsidR="009D42B1" w:rsidRDefault="009D42B1" w:rsidP="0058572C">
      <w:pPr>
        <w:jc w:val="both"/>
        <w:rPr>
          <w:rFonts w:ascii="Times New Roman" w:hAnsi="Times New Roman"/>
          <w:sz w:val="24"/>
          <w:szCs w:val="24"/>
        </w:rPr>
      </w:pPr>
    </w:p>
    <w:p w:rsidR="0058572C" w:rsidRDefault="0058572C" w:rsidP="0058572C">
      <w:pPr>
        <w:jc w:val="both"/>
        <w:rPr>
          <w:rFonts w:ascii="Times New Roman" w:hAnsi="Times New Roman"/>
          <w:sz w:val="24"/>
          <w:szCs w:val="24"/>
        </w:rPr>
      </w:pPr>
    </w:p>
    <w:p w:rsidR="0058572C" w:rsidRPr="00C331FF" w:rsidRDefault="007D7A2C" w:rsidP="0058572C">
      <w:pPr>
        <w:jc w:val="center"/>
        <w:rPr>
          <w:rFonts w:ascii="Times New Roman" w:hAnsi="Times New Roman"/>
          <w:sz w:val="24"/>
          <w:szCs w:val="24"/>
        </w:rPr>
      </w:pPr>
      <w:r>
        <w:rPr>
          <w:rFonts w:ascii="Times New Roman" w:hAnsi="Times New Roman"/>
          <w:sz w:val="24"/>
          <w:szCs w:val="24"/>
        </w:rPr>
        <w:t xml:space="preserve">Valencia, </w:t>
      </w:r>
      <w:r w:rsidR="00113D9B">
        <w:rPr>
          <w:rFonts w:ascii="Times New Roman" w:hAnsi="Times New Roman"/>
          <w:sz w:val="24"/>
          <w:szCs w:val="24"/>
        </w:rPr>
        <w:t>Marzo de 2017</w:t>
      </w:r>
    </w:p>
    <w:p w:rsidR="009D42B1" w:rsidRPr="009D42B1" w:rsidRDefault="009D42B1" w:rsidP="009D42B1">
      <w:pPr>
        <w:spacing w:after="0" w:line="240" w:lineRule="auto"/>
        <w:jc w:val="center"/>
        <w:rPr>
          <w:rFonts w:ascii="Times New Roman" w:hAnsi="Times New Roman"/>
          <w:sz w:val="24"/>
          <w:szCs w:val="24"/>
        </w:rPr>
      </w:pPr>
      <w:r w:rsidRPr="009D42B1">
        <w:rPr>
          <w:rFonts w:ascii="Times New Roman" w:hAnsi="Times New Roman"/>
          <w:noProof/>
          <w:sz w:val="24"/>
          <w:szCs w:val="24"/>
          <w:lang w:val="es-VE" w:eastAsia="es-VE"/>
        </w:rPr>
        <w:lastRenderedPageBreak/>
        <w:drawing>
          <wp:anchor distT="0" distB="0" distL="114300" distR="114300" simplePos="0" relativeHeight="251672064" behindDoc="1" locked="0" layoutInCell="1" allowOverlap="1" wp14:anchorId="0658E8FF" wp14:editId="1BEF2394">
            <wp:simplePos x="0" y="0"/>
            <wp:positionH relativeFrom="column">
              <wp:posOffset>4391025</wp:posOffset>
            </wp:positionH>
            <wp:positionV relativeFrom="paragraph">
              <wp:posOffset>-466725</wp:posOffset>
            </wp:positionV>
            <wp:extent cx="1223010" cy="1278255"/>
            <wp:effectExtent l="0" t="0" r="0" b="0"/>
            <wp:wrapNone/>
            <wp:docPr id="3" name="Imagen 3" descr="Descripción: 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Imag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010" cy="1278255"/>
                    </a:xfrm>
                    <a:prstGeom prst="rect">
                      <a:avLst/>
                    </a:prstGeom>
                    <a:noFill/>
                  </pic:spPr>
                </pic:pic>
              </a:graphicData>
            </a:graphic>
            <wp14:sizeRelH relativeFrom="page">
              <wp14:pctWidth>0</wp14:pctWidth>
            </wp14:sizeRelH>
            <wp14:sizeRelV relativeFrom="page">
              <wp14:pctHeight>0</wp14:pctHeight>
            </wp14:sizeRelV>
          </wp:anchor>
        </w:drawing>
      </w:r>
      <w:r w:rsidRPr="009D42B1">
        <w:rPr>
          <w:rFonts w:ascii="Times New Roman" w:hAnsi="Times New Roman"/>
          <w:noProof/>
          <w:sz w:val="24"/>
          <w:szCs w:val="24"/>
          <w:lang w:val="es-VE" w:eastAsia="es-VE"/>
        </w:rPr>
        <w:drawing>
          <wp:anchor distT="0" distB="0" distL="114300" distR="114300" simplePos="0" relativeHeight="251671040" behindDoc="1" locked="0" layoutInCell="1" allowOverlap="1" wp14:anchorId="4034AD4C" wp14:editId="3FE90FDB">
            <wp:simplePos x="0" y="0"/>
            <wp:positionH relativeFrom="column">
              <wp:posOffset>-295275</wp:posOffset>
            </wp:positionH>
            <wp:positionV relativeFrom="paragraph">
              <wp:posOffset>-323850</wp:posOffset>
            </wp:positionV>
            <wp:extent cx="845820" cy="10287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1028700"/>
                    </a:xfrm>
                    <a:prstGeom prst="rect">
                      <a:avLst/>
                    </a:prstGeom>
                    <a:noFill/>
                  </pic:spPr>
                </pic:pic>
              </a:graphicData>
            </a:graphic>
            <wp14:sizeRelH relativeFrom="page">
              <wp14:pctWidth>0</wp14:pctWidth>
            </wp14:sizeRelH>
            <wp14:sizeRelV relativeFrom="page">
              <wp14:pctHeight>0</wp14:pctHeight>
            </wp14:sizeRelV>
          </wp:anchor>
        </w:drawing>
      </w:r>
      <w:r w:rsidRPr="009D42B1">
        <w:rPr>
          <w:rFonts w:ascii="Times New Roman" w:hAnsi="Times New Roman"/>
          <w:sz w:val="24"/>
          <w:szCs w:val="24"/>
        </w:rPr>
        <w:t>UNIVERSIDAD DE CARABOBO</w:t>
      </w:r>
    </w:p>
    <w:p w:rsidR="009D42B1" w:rsidRPr="009D42B1" w:rsidRDefault="009D42B1" w:rsidP="009D42B1">
      <w:pPr>
        <w:spacing w:after="0" w:line="240" w:lineRule="auto"/>
        <w:jc w:val="center"/>
        <w:rPr>
          <w:rFonts w:ascii="Times New Roman" w:hAnsi="Times New Roman"/>
          <w:sz w:val="24"/>
          <w:szCs w:val="24"/>
        </w:rPr>
      </w:pPr>
      <w:r w:rsidRPr="009D42B1">
        <w:rPr>
          <w:rFonts w:ascii="Times New Roman" w:hAnsi="Times New Roman"/>
          <w:sz w:val="24"/>
          <w:szCs w:val="24"/>
        </w:rPr>
        <w:t>FACULTAD DE CIENCIAS DE LA EDUCACIÓN</w:t>
      </w:r>
    </w:p>
    <w:p w:rsidR="009D42B1" w:rsidRPr="009D42B1" w:rsidRDefault="009D42B1" w:rsidP="009D42B1">
      <w:pPr>
        <w:spacing w:after="0" w:line="240" w:lineRule="auto"/>
        <w:jc w:val="center"/>
        <w:rPr>
          <w:rFonts w:ascii="Times New Roman" w:hAnsi="Times New Roman"/>
          <w:sz w:val="24"/>
          <w:szCs w:val="24"/>
        </w:rPr>
      </w:pPr>
      <w:r w:rsidRPr="009D42B1">
        <w:rPr>
          <w:rFonts w:ascii="Times New Roman" w:hAnsi="Times New Roman"/>
          <w:sz w:val="24"/>
          <w:szCs w:val="24"/>
        </w:rPr>
        <w:t>DIRECCIÓN DE POSTGRADO</w:t>
      </w:r>
    </w:p>
    <w:p w:rsidR="009D42B1" w:rsidRPr="009D42B1" w:rsidRDefault="009D42B1" w:rsidP="009D42B1">
      <w:pPr>
        <w:spacing w:after="0" w:line="240" w:lineRule="auto"/>
        <w:jc w:val="center"/>
        <w:rPr>
          <w:rFonts w:ascii="Times New Roman" w:hAnsi="Times New Roman"/>
          <w:sz w:val="24"/>
          <w:szCs w:val="24"/>
        </w:rPr>
      </w:pPr>
      <w:r w:rsidRPr="009D42B1">
        <w:rPr>
          <w:rFonts w:ascii="Times New Roman" w:hAnsi="Times New Roman"/>
          <w:sz w:val="24"/>
          <w:szCs w:val="24"/>
        </w:rPr>
        <w:t>MAESTRÍA EN GERENCIA AVANZADA EN EDUCACIÓN</w:t>
      </w:r>
    </w:p>
    <w:p w:rsidR="009D42B1" w:rsidRPr="009D42B1" w:rsidRDefault="009D42B1" w:rsidP="009D42B1">
      <w:pPr>
        <w:spacing w:after="0" w:line="240" w:lineRule="auto"/>
        <w:jc w:val="center"/>
        <w:rPr>
          <w:rFonts w:ascii="Times New Roman" w:hAnsi="Times New Roman"/>
          <w:sz w:val="24"/>
          <w:szCs w:val="24"/>
        </w:rPr>
      </w:pPr>
    </w:p>
    <w:p w:rsidR="009D42B1" w:rsidRDefault="009D42B1" w:rsidP="009D42B1">
      <w:pPr>
        <w:jc w:val="center"/>
        <w:rPr>
          <w:rFonts w:ascii="Times New Roman" w:hAnsi="Times New Roman"/>
          <w:sz w:val="24"/>
          <w:szCs w:val="24"/>
        </w:rPr>
      </w:pPr>
    </w:p>
    <w:p w:rsidR="009D42B1" w:rsidRDefault="009D42B1" w:rsidP="009D42B1">
      <w:pPr>
        <w:jc w:val="center"/>
        <w:rPr>
          <w:rFonts w:ascii="Times New Roman" w:hAnsi="Times New Roman"/>
          <w:sz w:val="24"/>
          <w:szCs w:val="24"/>
        </w:rPr>
      </w:pPr>
    </w:p>
    <w:p w:rsidR="009D42B1" w:rsidRDefault="009D42B1" w:rsidP="009D42B1">
      <w:pPr>
        <w:jc w:val="both"/>
        <w:rPr>
          <w:rFonts w:ascii="Times New Roman" w:hAnsi="Times New Roman"/>
          <w:sz w:val="24"/>
          <w:szCs w:val="24"/>
        </w:rPr>
      </w:pPr>
    </w:p>
    <w:p w:rsidR="009D42B1" w:rsidRDefault="009D42B1" w:rsidP="009D42B1">
      <w:pPr>
        <w:jc w:val="both"/>
        <w:rPr>
          <w:rFonts w:ascii="Times New Roman" w:hAnsi="Times New Roman"/>
          <w:sz w:val="24"/>
          <w:szCs w:val="24"/>
        </w:rPr>
      </w:pPr>
    </w:p>
    <w:p w:rsidR="009D42B1" w:rsidRDefault="009D42B1" w:rsidP="009D42B1">
      <w:pPr>
        <w:jc w:val="both"/>
        <w:rPr>
          <w:rFonts w:ascii="Times New Roman" w:hAnsi="Times New Roman"/>
          <w:sz w:val="24"/>
          <w:szCs w:val="24"/>
        </w:rPr>
      </w:pPr>
    </w:p>
    <w:p w:rsidR="009D42B1" w:rsidRDefault="009D42B1" w:rsidP="009D42B1">
      <w:pPr>
        <w:jc w:val="both"/>
        <w:rPr>
          <w:rFonts w:ascii="Times New Roman" w:hAnsi="Times New Roman"/>
          <w:sz w:val="24"/>
          <w:szCs w:val="24"/>
        </w:rPr>
      </w:pPr>
    </w:p>
    <w:p w:rsidR="009D42B1" w:rsidRDefault="009D42B1" w:rsidP="009D42B1">
      <w:pPr>
        <w:spacing w:after="0" w:line="240" w:lineRule="auto"/>
        <w:jc w:val="center"/>
        <w:textAlignment w:val="baseline"/>
        <w:rPr>
          <w:rFonts w:ascii="Times New Roman" w:hAnsi="Times New Roman"/>
          <w:b/>
          <w:bCs/>
          <w:color w:val="000000"/>
          <w:kern w:val="24"/>
          <w:sz w:val="24"/>
          <w:szCs w:val="24"/>
        </w:rPr>
      </w:pPr>
      <w:r w:rsidRPr="007D7A2C">
        <w:rPr>
          <w:rFonts w:ascii="Times New Roman" w:hAnsi="Times New Roman"/>
          <w:b/>
          <w:bCs/>
          <w:color w:val="000000"/>
          <w:kern w:val="24"/>
          <w:sz w:val="24"/>
          <w:szCs w:val="24"/>
        </w:rPr>
        <w:t xml:space="preserve">EL ORIENTADOR COMO MEDIADOR EN EL MANEJO DE CONFLICTOS DENTRO DE LOS PROCESOS </w:t>
      </w:r>
    </w:p>
    <w:p w:rsidR="009D42B1" w:rsidRPr="007D7A2C" w:rsidRDefault="009D42B1" w:rsidP="009D42B1">
      <w:pPr>
        <w:spacing w:after="0" w:line="240" w:lineRule="auto"/>
        <w:jc w:val="center"/>
        <w:textAlignment w:val="baseline"/>
        <w:rPr>
          <w:rFonts w:ascii="Times New Roman" w:hAnsi="Times New Roman"/>
          <w:b/>
          <w:color w:val="000000"/>
          <w:sz w:val="24"/>
          <w:szCs w:val="24"/>
        </w:rPr>
      </w:pPr>
      <w:r w:rsidRPr="007D7A2C">
        <w:rPr>
          <w:rFonts w:ascii="Times New Roman" w:hAnsi="Times New Roman"/>
          <w:b/>
          <w:bCs/>
          <w:color w:val="000000"/>
          <w:kern w:val="24"/>
          <w:sz w:val="24"/>
          <w:szCs w:val="24"/>
        </w:rPr>
        <w:t xml:space="preserve">GERENCIALES </w:t>
      </w:r>
    </w:p>
    <w:p w:rsidR="009D42B1" w:rsidRDefault="009D42B1" w:rsidP="009D42B1">
      <w:pPr>
        <w:spacing w:after="0" w:line="240" w:lineRule="auto"/>
        <w:ind w:left="1985"/>
        <w:jc w:val="both"/>
        <w:rPr>
          <w:rFonts w:ascii="Times New Roman" w:hAnsi="Times New Roman"/>
          <w:b/>
          <w:sz w:val="24"/>
          <w:szCs w:val="24"/>
        </w:rPr>
      </w:pPr>
    </w:p>
    <w:p w:rsidR="009D42B1" w:rsidRDefault="009D42B1" w:rsidP="009D42B1">
      <w:pPr>
        <w:jc w:val="both"/>
        <w:rPr>
          <w:rFonts w:ascii="Times New Roman" w:hAnsi="Times New Roman"/>
          <w:sz w:val="24"/>
          <w:szCs w:val="24"/>
        </w:rPr>
      </w:pPr>
    </w:p>
    <w:p w:rsidR="009D42B1" w:rsidRDefault="009D42B1" w:rsidP="009D42B1">
      <w:pPr>
        <w:jc w:val="both"/>
        <w:rPr>
          <w:rFonts w:ascii="Times New Roman" w:hAnsi="Times New Roman"/>
          <w:sz w:val="24"/>
          <w:szCs w:val="24"/>
        </w:rPr>
      </w:pPr>
    </w:p>
    <w:p w:rsidR="009D42B1" w:rsidRDefault="009D42B1" w:rsidP="009D42B1">
      <w:pPr>
        <w:jc w:val="both"/>
        <w:rPr>
          <w:rFonts w:ascii="Times New Roman" w:hAnsi="Times New Roman"/>
          <w:sz w:val="24"/>
          <w:szCs w:val="24"/>
        </w:rPr>
      </w:pPr>
    </w:p>
    <w:p w:rsidR="009D42B1" w:rsidRDefault="009D42B1" w:rsidP="009D42B1">
      <w:pPr>
        <w:jc w:val="both"/>
        <w:rPr>
          <w:rFonts w:ascii="Times New Roman" w:hAnsi="Times New Roman"/>
          <w:sz w:val="24"/>
          <w:szCs w:val="24"/>
        </w:rPr>
      </w:pPr>
    </w:p>
    <w:p w:rsidR="009D42B1" w:rsidRDefault="009D42B1" w:rsidP="009D42B1">
      <w:pPr>
        <w:jc w:val="both"/>
        <w:rPr>
          <w:rFonts w:ascii="Times New Roman" w:hAnsi="Times New Roman"/>
          <w:sz w:val="24"/>
          <w:szCs w:val="24"/>
        </w:rPr>
      </w:pPr>
    </w:p>
    <w:p w:rsidR="009D42B1" w:rsidRPr="00C331FF" w:rsidRDefault="009D42B1" w:rsidP="009D42B1">
      <w:pPr>
        <w:jc w:val="both"/>
        <w:rPr>
          <w:rFonts w:ascii="Times New Roman" w:hAnsi="Times New Roman"/>
          <w:sz w:val="24"/>
          <w:szCs w:val="24"/>
        </w:rPr>
      </w:pPr>
    </w:p>
    <w:p w:rsidR="009D42B1" w:rsidRDefault="009D42B1" w:rsidP="009D42B1">
      <w:pPr>
        <w:spacing w:after="0" w:line="240" w:lineRule="auto"/>
        <w:ind w:left="4247" w:firstLine="1"/>
        <w:jc w:val="both"/>
        <w:rPr>
          <w:rFonts w:ascii="Times New Roman" w:hAnsi="Times New Roman"/>
          <w:sz w:val="24"/>
          <w:szCs w:val="24"/>
        </w:rPr>
      </w:pPr>
      <w:r w:rsidRPr="00C331FF">
        <w:rPr>
          <w:rFonts w:ascii="Times New Roman" w:hAnsi="Times New Roman"/>
          <w:b/>
          <w:sz w:val="24"/>
          <w:szCs w:val="24"/>
        </w:rPr>
        <w:t>Autora:</w:t>
      </w:r>
      <w:r>
        <w:rPr>
          <w:rFonts w:ascii="Times New Roman" w:hAnsi="Times New Roman"/>
          <w:sz w:val="24"/>
          <w:szCs w:val="24"/>
        </w:rPr>
        <w:t xml:space="preserve"> Licda. María G. Peña G.</w:t>
      </w:r>
    </w:p>
    <w:p w:rsidR="009D42B1" w:rsidRPr="009D42B1" w:rsidRDefault="009D42B1" w:rsidP="009D42B1">
      <w:pPr>
        <w:spacing w:after="0" w:line="240" w:lineRule="auto"/>
        <w:ind w:left="4247"/>
        <w:jc w:val="both"/>
        <w:rPr>
          <w:rFonts w:ascii="Times New Roman" w:hAnsi="Times New Roman"/>
          <w:sz w:val="24"/>
          <w:szCs w:val="24"/>
        </w:rPr>
      </w:pPr>
      <w:r w:rsidRPr="009D42B1">
        <w:rPr>
          <w:rFonts w:ascii="Times New Roman" w:hAnsi="Times New Roman"/>
          <w:sz w:val="24"/>
          <w:szCs w:val="24"/>
        </w:rPr>
        <w:t>Trabajo de Grado presentado ante la Comisión Coordinadora del Programa de Gerencia Avanzada en Educación, Dirección de Postgrado de la Facultad de Ciencias de la Educación de la Universidad de Carabobo, como requisito para optar al grado académico de Magíster en Gerencia Avanzada en Educación.</w:t>
      </w:r>
    </w:p>
    <w:p w:rsidR="009D42B1" w:rsidRPr="009D42B1" w:rsidRDefault="009D42B1" w:rsidP="009D42B1">
      <w:pPr>
        <w:jc w:val="center"/>
        <w:rPr>
          <w:rFonts w:ascii="Times New Roman" w:hAnsi="Times New Roman"/>
          <w:sz w:val="24"/>
          <w:szCs w:val="24"/>
        </w:rPr>
      </w:pPr>
    </w:p>
    <w:p w:rsidR="009D42B1" w:rsidRDefault="009D42B1" w:rsidP="009D42B1">
      <w:pPr>
        <w:jc w:val="center"/>
        <w:rPr>
          <w:rFonts w:ascii="Times New Roman" w:hAnsi="Times New Roman"/>
          <w:sz w:val="24"/>
          <w:szCs w:val="24"/>
        </w:rPr>
      </w:pPr>
    </w:p>
    <w:p w:rsidR="009D42B1" w:rsidRPr="00C331FF" w:rsidRDefault="00113D9B" w:rsidP="00113D9B">
      <w:pPr>
        <w:jc w:val="center"/>
        <w:rPr>
          <w:rFonts w:ascii="Times New Roman" w:hAnsi="Times New Roman"/>
          <w:sz w:val="24"/>
          <w:szCs w:val="24"/>
        </w:rPr>
      </w:pPr>
      <w:r>
        <w:rPr>
          <w:rFonts w:ascii="Times New Roman" w:hAnsi="Times New Roman"/>
          <w:sz w:val="24"/>
          <w:szCs w:val="24"/>
        </w:rPr>
        <w:t>Valencia, Marzo</w:t>
      </w:r>
      <w:r w:rsidR="00114F21">
        <w:rPr>
          <w:rFonts w:ascii="Times New Roman" w:hAnsi="Times New Roman"/>
          <w:sz w:val="24"/>
          <w:szCs w:val="24"/>
        </w:rPr>
        <w:t xml:space="preserve"> de 2017</w:t>
      </w:r>
    </w:p>
    <w:p w:rsidR="0058572C" w:rsidRPr="00A97BA2" w:rsidRDefault="0058572C" w:rsidP="0058572C">
      <w:pPr>
        <w:jc w:val="center"/>
        <w:rPr>
          <w:rFonts w:ascii="Times New Roman" w:hAnsi="Times New Roman"/>
          <w:b/>
          <w:bCs/>
          <w:sz w:val="24"/>
          <w:szCs w:val="24"/>
        </w:rPr>
      </w:pPr>
      <w:r w:rsidRPr="00A97BA2">
        <w:rPr>
          <w:rFonts w:ascii="Times New Roman" w:hAnsi="Times New Roman"/>
          <w:b/>
          <w:bCs/>
          <w:sz w:val="24"/>
          <w:szCs w:val="24"/>
        </w:rPr>
        <w:lastRenderedPageBreak/>
        <w:t>DEDICATORIA</w:t>
      </w:r>
    </w:p>
    <w:p w:rsidR="0058572C" w:rsidRDefault="0058572C" w:rsidP="0058572C">
      <w:pPr>
        <w:jc w:val="center"/>
        <w:rPr>
          <w:rFonts w:ascii="Times New Roman" w:hAnsi="Times New Roman"/>
          <w:sz w:val="24"/>
          <w:szCs w:val="24"/>
        </w:rPr>
      </w:pPr>
    </w:p>
    <w:p w:rsidR="0058572C" w:rsidRPr="008551FC" w:rsidRDefault="0058572C" w:rsidP="0058572C">
      <w:pPr>
        <w:spacing w:line="360" w:lineRule="auto"/>
        <w:ind w:firstLine="709"/>
        <w:jc w:val="both"/>
        <w:rPr>
          <w:rFonts w:ascii="Times New Roman" w:hAnsi="Times New Roman"/>
          <w:sz w:val="24"/>
          <w:szCs w:val="24"/>
        </w:rPr>
      </w:pPr>
      <w:r w:rsidRPr="008551FC">
        <w:rPr>
          <w:rFonts w:ascii="Times New Roman" w:hAnsi="Times New Roman"/>
          <w:sz w:val="24"/>
          <w:szCs w:val="24"/>
        </w:rPr>
        <w:t>Principalmente a Dios p</w:t>
      </w:r>
      <w:r w:rsidR="000401BA">
        <w:rPr>
          <w:rFonts w:ascii="Times New Roman" w:hAnsi="Times New Roman"/>
          <w:sz w:val="24"/>
          <w:szCs w:val="24"/>
        </w:rPr>
        <w:t>or permitirme estar presente</w:t>
      </w:r>
      <w:r w:rsidRPr="008551FC">
        <w:rPr>
          <w:rFonts w:ascii="Times New Roman" w:hAnsi="Times New Roman"/>
          <w:sz w:val="24"/>
          <w:szCs w:val="24"/>
        </w:rPr>
        <w:t>, y por acompañarme en cada momento de mi vida.</w:t>
      </w:r>
    </w:p>
    <w:p w:rsidR="0058572C" w:rsidRDefault="000401BA" w:rsidP="0058572C">
      <w:pPr>
        <w:spacing w:line="360" w:lineRule="auto"/>
        <w:ind w:firstLine="709"/>
        <w:jc w:val="both"/>
        <w:rPr>
          <w:rFonts w:ascii="Times New Roman" w:hAnsi="Times New Roman"/>
          <w:sz w:val="24"/>
          <w:szCs w:val="24"/>
        </w:rPr>
      </w:pPr>
      <w:r>
        <w:rPr>
          <w:rFonts w:ascii="Times New Roman" w:hAnsi="Times New Roman"/>
          <w:sz w:val="24"/>
          <w:szCs w:val="24"/>
        </w:rPr>
        <w:t>A  mi esposo Gabriel</w:t>
      </w:r>
      <w:r w:rsidR="00D77DFA">
        <w:rPr>
          <w:rFonts w:ascii="Times New Roman" w:hAnsi="Times New Roman"/>
          <w:sz w:val="24"/>
          <w:szCs w:val="24"/>
        </w:rPr>
        <w:t xml:space="preserve"> y compañero de vida</w:t>
      </w:r>
      <w:r w:rsidR="0058572C" w:rsidRPr="008551FC">
        <w:rPr>
          <w:rFonts w:ascii="Times New Roman" w:hAnsi="Times New Roman"/>
          <w:sz w:val="24"/>
          <w:szCs w:val="24"/>
        </w:rPr>
        <w:t>,  porque siempre se sintió orgulloso de mi desempeño académico  y</w:t>
      </w:r>
      <w:r w:rsidR="00D77DFA">
        <w:rPr>
          <w:rFonts w:ascii="Times New Roman" w:hAnsi="Times New Roman"/>
          <w:sz w:val="24"/>
          <w:szCs w:val="24"/>
        </w:rPr>
        <w:t xml:space="preserve"> por</w:t>
      </w:r>
      <w:r w:rsidR="0058572C" w:rsidRPr="008551FC">
        <w:rPr>
          <w:rFonts w:ascii="Times New Roman" w:hAnsi="Times New Roman"/>
          <w:sz w:val="24"/>
          <w:szCs w:val="24"/>
        </w:rPr>
        <w:t xml:space="preserve"> </w:t>
      </w:r>
      <w:r>
        <w:rPr>
          <w:rFonts w:ascii="Times New Roman" w:hAnsi="Times New Roman"/>
          <w:sz w:val="24"/>
          <w:szCs w:val="24"/>
        </w:rPr>
        <w:t>apoyarme en</w:t>
      </w:r>
      <w:r w:rsidR="005C2D73">
        <w:rPr>
          <w:rFonts w:ascii="Times New Roman" w:hAnsi="Times New Roman"/>
          <w:sz w:val="24"/>
          <w:szCs w:val="24"/>
        </w:rPr>
        <w:t xml:space="preserve"> </w:t>
      </w:r>
      <w:r>
        <w:rPr>
          <w:rFonts w:ascii="Times New Roman" w:hAnsi="Times New Roman"/>
          <w:sz w:val="24"/>
          <w:szCs w:val="24"/>
        </w:rPr>
        <w:t>cada una de mis metas trazadas</w:t>
      </w:r>
      <w:r w:rsidR="005C2D73">
        <w:rPr>
          <w:rFonts w:ascii="Times New Roman" w:hAnsi="Times New Roman"/>
          <w:sz w:val="24"/>
          <w:szCs w:val="24"/>
        </w:rPr>
        <w:t>.</w:t>
      </w:r>
    </w:p>
    <w:p w:rsidR="000401BA" w:rsidRPr="008551FC" w:rsidRDefault="000401BA" w:rsidP="0058572C">
      <w:pPr>
        <w:spacing w:line="360" w:lineRule="auto"/>
        <w:ind w:firstLine="709"/>
        <w:jc w:val="both"/>
        <w:rPr>
          <w:rFonts w:ascii="Times New Roman" w:hAnsi="Times New Roman"/>
          <w:sz w:val="24"/>
          <w:szCs w:val="24"/>
        </w:rPr>
      </w:pPr>
      <w:r>
        <w:rPr>
          <w:rFonts w:ascii="Times New Roman" w:hAnsi="Times New Roman"/>
          <w:sz w:val="24"/>
          <w:szCs w:val="24"/>
        </w:rPr>
        <w:t>A mi hijo Gabriel Enrique</w:t>
      </w:r>
      <w:r w:rsidR="00D77DFA">
        <w:rPr>
          <w:rFonts w:ascii="Times New Roman" w:hAnsi="Times New Roman"/>
          <w:sz w:val="24"/>
          <w:szCs w:val="24"/>
        </w:rPr>
        <w:t>, mi gran tesoro y</w:t>
      </w:r>
      <w:r>
        <w:rPr>
          <w:rFonts w:ascii="Times New Roman" w:hAnsi="Times New Roman"/>
          <w:sz w:val="24"/>
          <w:szCs w:val="24"/>
        </w:rPr>
        <w:t xml:space="preserve"> por ser mis inspirador para lograr culminar </w:t>
      </w:r>
      <w:r w:rsidR="00D77DFA">
        <w:rPr>
          <w:rFonts w:ascii="Times New Roman" w:hAnsi="Times New Roman"/>
          <w:sz w:val="24"/>
          <w:szCs w:val="24"/>
        </w:rPr>
        <w:t>este ciclo tan importante en mi vida.</w:t>
      </w:r>
    </w:p>
    <w:p w:rsidR="0058572C" w:rsidRPr="008551FC" w:rsidRDefault="000401BA" w:rsidP="0058572C">
      <w:pPr>
        <w:spacing w:line="360" w:lineRule="auto"/>
        <w:ind w:firstLine="709"/>
        <w:jc w:val="both"/>
        <w:rPr>
          <w:rFonts w:ascii="Times New Roman" w:hAnsi="Times New Roman"/>
          <w:sz w:val="24"/>
          <w:szCs w:val="24"/>
        </w:rPr>
      </w:pPr>
      <w:r>
        <w:rPr>
          <w:rFonts w:ascii="Times New Roman" w:hAnsi="Times New Roman"/>
          <w:sz w:val="24"/>
          <w:szCs w:val="24"/>
        </w:rPr>
        <w:t>A mi papá</w:t>
      </w:r>
      <w:r w:rsidR="0058572C" w:rsidRPr="008551FC">
        <w:rPr>
          <w:rFonts w:ascii="Times New Roman" w:hAnsi="Times New Roman"/>
          <w:sz w:val="24"/>
          <w:szCs w:val="24"/>
        </w:rPr>
        <w:t xml:space="preserve">, </w:t>
      </w:r>
      <w:r>
        <w:rPr>
          <w:rFonts w:ascii="Times New Roman" w:hAnsi="Times New Roman"/>
          <w:sz w:val="24"/>
          <w:szCs w:val="24"/>
        </w:rPr>
        <w:t xml:space="preserve">por siempre creer en </w:t>
      </w:r>
      <w:r w:rsidR="00D77DFA">
        <w:rPr>
          <w:rFonts w:ascii="Times New Roman" w:hAnsi="Times New Roman"/>
          <w:sz w:val="24"/>
          <w:szCs w:val="24"/>
        </w:rPr>
        <w:t>mí</w:t>
      </w:r>
      <w:r>
        <w:rPr>
          <w:rFonts w:ascii="Times New Roman" w:hAnsi="Times New Roman"/>
          <w:sz w:val="24"/>
          <w:szCs w:val="24"/>
        </w:rPr>
        <w:t>, participar en este proceso y apoyarme incondicionalmente</w:t>
      </w:r>
    </w:p>
    <w:p w:rsidR="0058572C" w:rsidRPr="00A340C2" w:rsidRDefault="0058572C" w:rsidP="0058572C">
      <w:pPr>
        <w:spacing w:line="360" w:lineRule="auto"/>
        <w:ind w:firstLine="709"/>
        <w:jc w:val="both"/>
        <w:rPr>
          <w:rFonts w:ascii="Times New Roman" w:hAnsi="Times New Roman"/>
          <w:sz w:val="24"/>
          <w:szCs w:val="24"/>
        </w:rPr>
      </w:pPr>
      <w:r w:rsidRPr="008551FC">
        <w:rPr>
          <w:rFonts w:ascii="Times New Roman" w:hAnsi="Times New Roman"/>
          <w:sz w:val="24"/>
          <w:szCs w:val="24"/>
        </w:rPr>
        <w:t xml:space="preserve">A mi </w:t>
      </w:r>
      <w:r w:rsidR="000401BA">
        <w:rPr>
          <w:rFonts w:ascii="Times New Roman" w:hAnsi="Times New Roman"/>
          <w:sz w:val="24"/>
          <w:szCs w:val="24"/>
        </w:rPr>
        <w:t>mamá por ser la persona que me dio la vida</w:t>
      </w:r>
      <w:r w:rsidR="00D77DFA">
        <w:rPr>
          <w:rFonts w:ascii="Times New Roman" w:hAnsi="Times New Roman"/>
          <w:sz w:val="24"/>
          <w:szCs w:val="24"/>
        </w:rPr>
        <w:t xml:space="preserve"> y por el apoyo que me  brindó durante la maestría</w:t>
      </w:r>
      <w:r w:rsidR="000401BA">
        <w:rPr>
          <w:rFonts w:ascii="Times New Roman" w:hAnsi="Times New Roman"/>
          <w:sz w:val="24"/>
          <w:szCs w:val="24"/>
        </w:rPr>
        <w:t xml:space="preserve">. </w:t>
      </w:r>
    </w:p>
    <w:p w:rsidR="0058572C" w:rsidRPr="00A340C2" w:rsidRDefault="0058572C" w:rsidP="0058572C">
      <w:pPr>
        <w:jc w:val="both"/>
        <w:rPr>
          <w:rFonts w:ascii="Times New Roman" w:hAnsi="Times New Roman"/>
          <w:sz w:val="24"/>
          <w:szCs w:val="24"/>
        </w:rPr>
      </w:pPr>
    </w:p>
    <w:p w:rsidR="0058572C" w:rsidRPr="00A340C2" w:rsidRDefault="0058572C" w:rsidP="0058572C">
      <w:pPr>
        <w:jc w:val="both"/>
        <w:rPr>
          <w:rFonts w:ascii="Times New Roman" w:hAnsi="Times New Roman"/>
          <w:sz w:val="24"/>
          <w:szCs w:val="24"/>
        </w:rPr>
      </w:pPr>
    </w:p>
    <w:p w:rsidR="0058572C" w:rsidRPr="00A340C2" w:rsidRDefault="0058572C" w:rsidP="0058572C">
      <w:pPr>
        <w:jc w:val="both"/>
        <w:rPr>
          <w:rFonts w:ascii="Times New Roman" w:hAnsi="Times New Roman"/>
          <w:sz w:val="24"/>
          <w:szCs w:val="24"/>
        </w:rPr>
      </w:pPr>
    </w:p>
    <w:p w:rsidR="0058572C" w:rsidRPr="00A340C2" w:rsidRDefault="0058572C" w:rsidP="0058572C">
      <w:pPr>
        <w:jc w:val="both"/>
        <w:rPr>
          <w:rFonts w:ascii="Times New Roman" w:hAnsi="Times New Roman"/>
          <w:sz w:val="24"/>
          <w:szCs w:val="24"/>
        </w:rPr>
      </w:pPr>
    </w:p>
    <w:p w:rsidR="0058572C" w:rsidRPr="00A340C2" w:rsidRDefault="0058572C" w:rsidP="0058572C">
      <w:pPr>
        <w:jc w:val="both"/>
        <w:rPr>
          <w:rFonts w:ascii="Times New Roman" w:hAnsi="Times New Roman"/>
          <w:sz w:val="24"/>
          <w:szCs w:val="24"/>
        </w:rPr>
      </w:pPr>
    </w:p>
    <w:p w:rsidR="0058572C" w:rsidRPr="00A340C2" w:rsidRDefault="0058572C" w:rsidP="0058572C">
      <w:pPr>
        <w:jc w:val="both"/>
        <w:rPr>
          <w:rFonts w:ascii="Times New Roman" w:hAnsi="Times New Roman"/>
          <w:sz w:val="24"/>
          <w:szCs w:val="24"/>
        </w:rPr>
      </w:pPr>
    </w:p>
    <w:p w:rsidR="0058572C" w:rsidRPr="00A340C2" w:rsidRDefault="0058572C" w:rsidP="0058572C">
      <w:pPr>
        <w:jc w:val="both"/>
        <w:rPr>
          <w:rFonts w:ascii="Times New Roman" w:hAnsi="Times New Roman"/>
          <w:sz w:val="24"/>
          <w:szCs w:val="24"/>
        </w:rPr>
      </w:pPr>
    </w:p>
    <w:p w:rsidR="0058572C" w:rsidRPr="00A340C2" w:rsidRDefault="0058572C" w:rsidP="0058572C">
      <w:pPr>
        <w:jc w:val="both"/>
        <w:rPr>
          <w:rFonts w:ascii="Times New Roman" w:hAnsi="Times New Roman"/>
          <w:sz w:val="24"/>
          <w:szCs w:val="24"/>
        </w:rPr>
      </w:pPr>
    </w:p>
    <w:p w:rsidR="0058572C" w:rsidRPr="00A340C2" w:rsidRDefault="0058572C" w:rsidP="0058572C">
      <w:pPr>
        <w:jc w:val="both"/>
        <w:rPr>
          <w:rFonts w:ascii="Times New Roman" w:hAnsi="Times New Roman"/>
          <w:sz w:val="24"/>
          <w:szCs w:val="24"/>
        </w:rPr>
      </w:pPr>
    </w:p>
    <w:p w:rsidR="0058572C" w:rsidRDefault="0058572C" w:rsidP="0058572C">
      <w:pPr>
        <w:jc w:val="both"/>
        <w:rPr>
          <w:rFonts w:ascii="Times New Roman" w:hAnsi="Times New Roman"/>
          <w:sz w:val="24"/>
          <w:szCs w:val="24"/>
        </w:rPr>
      </w:pPr>
    </w:p>
    <w:p w:rsidR="0058572C" w:rsidRDefault="0058572C" w:rsidP="0058572C">
      <w:pPr>
        <w:jc w:val="both"/>
        <w:rPr>
          <w:rFonts w:ascii="Times New Roman" w:hAnsi="Times New Roman"/>
          <w:sz w:val="24"/>
          <w:szCs w:val="24"/>
        </w:rPr>
      </w:pPr>
    </w:p>
    <w:p w:rsidR="005C2D73" w:rsidRDefault="005C2D73" w:rsidP="00113D9B">
      <w:pPr>
        <w:rPr>
          <w:rFonts w:ascii="Times New Roman" w:hAnsi="Times New Roman"/>
          <w:b/>
          <w:bCs/>
          <w:sz w:val="24"/>
          <w:szCs w:val="24"/>
        </w:rPr>
      </w:pPr>
    </w:p>
    <w:p w:rsidR="0058572C" w:rsidRPr="00A97BA2" w:rsidRDefault="0058572C" w:rsidP="0058572C">
      <w:pPr>
        <w:jc w:val="center"/>
        <w:rPr>
          <w:rFonts w:ascii="Times New Roman" w:hAnsi="Times New Roman"/>
          <w:b/>
          <w:bCs/>
          <w:sz w:val="24"/>
          <w:szCs w:val="24"/>
        </w:rPr>
      </w:pPr>
      <w:r w:rsidRPr="00A97BA2">
        <w:rPr>
          <w:rFonts w:ascii="Times New Roman" w:hAnsi="Times New Roman"/>
          <w:b/>
          <w:bCs/>
          <w:sz w:val="24"/>
          <w:szCs w:val="24"/>
        </w:rPr>
        <w:lastRenderedPageBreak/>
        <w:t>AGRADECIMIENTOS</w:t>
      </w:r>
    </w:p>
    <w:p w:rsidR="0058572C" w:rsidRDefault="0058572C" w:rsidP="0058572C">
      <w:pPr>
        <w:spacing w:line="360" w:lineRule="auto"/>
        <w:ind w:firstLine="709"/>
        <w:jc w:val="both"/>
        <w:rPr>
          <w:rFonts w:ascii="Times New Roman" w:hAnsi="Times New Roman"/>
          <w:sz w:val="24"/>
          <w:szCs w:val="24"/>
        </w:rPr>
      </w:pPr>
    </w:p>
    <w:p w:rsidR="0058572C" w:rsidRPr="008551FC" w:rsidRDefault="0058572C" w:rsidP="0058572C">
      <w:pPr>
        <w:spacing w:line="360" w:lineRule="auto"/>
        <w:ind w:firstLine="709"/>
        <w:jc w:val="both"/>
        <w:rPr>
          <w:rFonts w:ascii="Times New Roman" w:hAnsi="Times New Roman"/>
          <w:sz w:val="24"/>
          <w:szCs w:val="24"/>
        </w:rPr>
      </w:pPr>
      <w:r w:rsidRPr="008551FC">
        <w:rPr>
          <w:rFonts w:ascii="Times New Roman" w:hAnsi="Times New Roman"/>
          <w:sz w:val="24"/>
          <w:szCs w:val="24"/>
        </w:rPr>
        <w:t>En primer lugar a Dios por guiarme,  protegerme y  por colocar en mí camino a valiosas personas que de alguna u otra forma han aportado aprendizajes significativos durante mi carrera.</w:t>
      </w:r>
    </w:p>
    <w:p w:rsidR="0058572C" w:rsidRPr="008551FC" w:rsidRDefault="0058572C" w:rsidP="0058572C">
      <w:pPr>
        <w:spacing w:line="360" w:lineRule="auto"/>
        <w:ind w:firstLine="709"/>
        <w:jc w:val="both"/>
        <w:rPr>
          <w:rFonts w:ascii="Times New Roman" w:hAnsi="Times New Roman"/>
          <w:sz w:val="24"/>
          <w:szCs w:val="24"/>
        </w:rPr>
      </w:pPr>
      <w:r w:rsidRPr="008551FC">
        <w:rPr>
          <w:rFonts w:ascii="Times New Roman" w:hAnsi="Times New Roman"/>
          <w:sz w:val="24"/>
          <w:szCs w:val="24"/>
        </w:rPr>
        <w:t xml:space="preserve">A mi </w:t>
      </w:r>
      <w:r w:rsidR="005C2D73">
        <w:rPr>
          <w:rFonts w:ascii="Times New Roman" w:hAnsi="Times New Roman"/>
          <w:sz w:val="24"/>
          <w:szCs w:val="24"/>
        </w:rPr>
        <w:t>esposo</w:t>
      </w:r>
      <w:r w:rsidRPr="008551FC">
        <w:rPr>
          <w:rFonts w:ascii="Times New Roman" w:hAnsi="Times New Roman"/>
          <w:sz w:val="24"/>
          <w:szCs w:val="24"/>
        </w:rPr>
        <w:t xml:space="preserve">, </w:t>
      </w:r>
      <w:r w:rsidR="005C2D73">
        <w:rPr>
          <w:rFonts w:ascii="Times New Roman" w:hAnsi="Times New Roman"/>
          <w:sz w:val="24"/>
          <w:szCs w:val="24"/>
        </w:rPr>
        <w:t xml:space="preserve">que con su amor y apoyo incondicional siempre creyó en mi y </w:t>
      </w:r>
      <w:r w:rsidR="00D77DFA">
        <w:rPr>
          <w:rFonts w:ascii="Times New Roman" w:hAnsi="Times New Roman"/>
          <w:sz w:val="24"/>
          <w:szCs w:val="24"/>
        </w:rPr>
        <w:t xml:space="preserve">me impulso para </w:t>
      </w:r>
      <w:r w:rsidR="005C2D73">
        <w:rPr>
          <w:rFonts w:ascii="Times New Roman" w:hAnsi="Times New Roman"/>
          <w:sz w:val="24"/>
          <w:szCs w:val="24"/>
        </w:rPr>
        <w:t>culminar mi Maestría en Gerencia Avanzada en Educación.</w:t>
      </w:r>
    </w:p>
    <w:p w:rsidR="0058572C" w:rsidRPr="008551FC" w:rsidRDefault="005C2D73" w:rsidP="0058572C">
      <w:pPr>
        <w:spacing w:line="360" w:lineRule="auto"/>
        <w:ind w:firstLine="709"/>
        <w:jc w:val="both"/>
        <w:rPr>
          <w:rFonts w:ascii="Times New Roman" w:hAnsi="Times New Roman"/>
          <w:sz w:val="24"/>
          <w:szCs w:val="24"/>
        </w:rPr>
      </w:pPr>
      <w:r>
        <w:rPr>
          <w:rFonts w:ascii="Times New Roman" w:hAnsi="Times New Roman"/>
          <w:sz w:val="24"/>
          <w:szCs w:val="24"/>
        </w:rPr>
        <w:t>A mi papá</w:t>
      </w:r>
      <w:r w:rsidR="0058572C" w:rsidRPr="008551FC">
        <w:rPr>
          <w:rFonts w:ascii="Times New Roman" w:hAnsi="Times New Roman"/>
          <w:sz w:val="24"/>
          <w:szCs w:val="24"/>
        </w:rPr>
        <w:t xml:space="preserve"> por todo el apoyo </w:t>
      </w:r>
      <w:r>
        <w:rPr>
          <w:rFonts w:ascii="Times New Roman" w:hAnsi="Times New Roman"/>
          <w:sz w:val="24"/>
          <w:szCs w:val="24"/>
        </w:rPr>
        <w:t xml:space="preserve">académico, profesional y emocional </w:t>
      </w:r>
      <w:r w:rsidR="0058572C" w:rsidRPr="008551FC">
        <w:rPr>
          <w:rFonts w:ascii="Times New Roman" w:hAnsi="Times New Roman"/>
          <w:sz w:val="24"/>
          <w:szCs w:val="24"/>
        </w:rPr>
        <w:t>durante mi carrera profesional, paciencia y optimismo que me impulsó a seguir adelante.</w:t>
      </w:r>
    </w:p>
    <w:p w:rsidR="0058572C" w:rsidRPr="008551FC" w:rsidRDefault="0058572C" w:rsidP="0058572C">
      <w:pPr>
        <w:spacing w:line="360" w:lineRule="auto"/>
        <w:ind w:firstLine="709"/>
        <w:jc w:val="both"/>
        <w:rPr>
          <w:rFonts w:ascii="Times New Roman" w:hAnsi="Times New Roman"/>
          <w:sz w:val="24"/>
          <w:szCs w:val="24"/>
        </w:rPr>
      </w:pPr>
      <w:r w:rsidRPr="008551FC">
        <w:rPr>
          <w:rFonts w:ascii="Times New Roman" w:hAnsi="Times New Roman"/>
          <w:sz w:val="24"/>
          <w:szCs w:val="24"/>
        </w:rPr>
        <w:t xml:space="preserve">A mis profesores de la Maestría en Gerencia Avanzada en Educación, </w:t>
      </w:r>
      <w:r w:rsidR="005C2D73">
        <w:rPr>
          <w:rFonts w:ascii="Times New Roman" w:hAnsi="Times New Roman"/>
          <w:sz w:val="24"/>
          <w:szCs w:val="24"/>
        </w:rPr>
        <w:t xml:space="preserve"> por acompañarme en este proceso de enseñanza y aprendizaje</w:t>
      </w:r>
    </w:p>
    <w:p w:rsidR="0058572C" w:rsidRPr="008551FC" w:rsidRDefault="005C2D73" w:rsidP="0058572C">
      <w:pPr>
        <w:spacing w:line="360" w:lineRule="auto"/>
        <w:ind w:firstLine="709"/>
        <w:jc w:val="both"/>
        <w:rPr>
          <w:rFonts w:ascii="Times New Roman" w:hAnsi="Times New Roman"/>
          <w:sz w:val="24"/>
          <w:szCs w:val="24"/>
        </w:rPr>
      </w:pPr>
      <w:r>
        <w:rPr>
          <w:rFonts w:ascii="Times New Roman" w:hAnsi="Times New Roman"/>
          <w:sz w:val="24"/>
          <w:szCs w:val="24"/>
        </w:rPr>
        <w:t>A mi tutor Pedro Mendoza</w:t>
      </w:r>
      <w:r w:rsidR="0058572C" w:rsidRPr="008551FC">
        <w:rPr>
          <w:rFonts w:ascii="Times New Roman" w:hAnsi="Times New Roman"/>
          <w:sz w:val="24"/>
          <w:szCs w:val="24"/>
        </w:rPr>
        <w:t xml:space="preserve">, quien con  su gran entrega y sapiencia me ayudo a  materializar este estudio. </w:t>
      </w:r>
    </w:p>
    <w:p w:rsidR="0058572C" w:rsidRDefault="0058572C" w:rsidP="0058572C">
      <w:pPr>
        <w:spacing w:line="360" w:lineRule="auto"/>
        <w:ind w:firstLine="709"/>
        <w:jc w:val="both"/>
        <w:rPr>
          <w:rFonts w:ascii="Times New Roman" w:hAnsi="Times New Roman"/>
          <w:sz w:val="24"/>
          <w:szCs w:val="24"/>
        </w:rPr>
      </w:pPr>
      <w:r w:rsidRPr="008551FC">
        <w:rPr>
          <w:rFonts w:ascii="Times New Roman" w:hAnsi="Times New Roman"/>
          <w:sz w:val="24"/>
          <w:szCs w:val="24"/>
        </w:rPr>
        <w:t xml:space="preserve">A la Universidad de Carabobo, por ser </w:t>
      </w:r>
      <w:r w:rsidR="00D77DFA">
        <w:rPr>
          <w:rFonts w:ascii="Times New Roman" w:hAnsi="Times New Roman"/>
          <w:sz w:val="24"/>
          <w:szCs w:val="24"/>
        </w:rPr>
        <w:t>la casa de estudio que</w:t>
      </w:r>
      <w:r w:rsidRPr="008551FC">
        <w:rPr>
          <w:rFonts w:ascii="Times New Roman" w:hAnsi="Times New Roman"/>
          <w:sz w:val="24"/>
          <w:szCs w:val="24"/>
        </w:rPr>
        <w:t xml:space="preserve"> </w:t>
      </w:r>
      <w:r w:rsidR="005C2D73">
        <w:rPr>
          <w:rFonts w:ascii="Times New Roman" w:hAnsi="Times New Roman"/>
          <w:sz w:val="24"/>
          <w:szCs w:val="24"/>
        </w:rPr>
        <w:t>contribuyó a</w:t>
      </w:r>
      <w:r w:rsidRPr="008551FC">
        <w:rPr>
          <w:rFonts w:ascii="Times New Roman" w:hAnsi="Times New Roman"/>
          <w:sz w:val="24"/>
          <w:szCs w:val="24"/>
        </w:rPr>
        <w:t xml:space="preserve"> mí</w:t>
      </w:r>
      <w:r>
        <w:rPr>
          <w:rFonts w:ascii="Times New Roman" w:hAnsi="Times New Roman"/>
          <w:sz w:val="24"/>
          <w:szCs w:val="24"/>
        </w:rPr>
        <w:t xml:space="preserve"> </w:t>
      </w:r>
      <w:r w:rsidRPr="0044487B">
        <w:rPr>
          <w:rFonts w:ascii="Times New Roman" w:hAnsi="Times New Roman"/>
          <w:sz w:val="24"/>
          <w:szCs w:val="24"/>
        </w:rPr>
        <w:t xml:space="preserve">crecimiento profesional.  </w:t>
      </w:r>
    </w:p>
    <w:p w:rsidR="00D77DFA" w:rsidRDefault="00D77DFA" w:rsidP="0058572C">
      <w:pPr>
        <w:spacing w:line="360" w:lineRule="auto"/>
        <w:ind w:firstLine="709"/>
        <w:jc w:val="both"/>
        <w:rPr>
          <w:rFonts w:ascii="Times New Roman" w:hAnsi="Times New Roman"/>
          <w:sz w:val="24"/>
          <w:szCs w:val="24"/>
        </w:rPr>
      </w:pPr>
    </w:p>
    <w:p w:rsidR="00D77DFA" w:rsidRDefault="00D77DFA" w:rsidP="0058572C">
      <w:pPr>
        <w:spacing w:line="360" w:lineRule="auto"/>
        <w:ind w:firstLine="709"/>
        <w:jc w:val="both"/>
        <w:rPr>
          <w:rFonts w:ascii="Times New Roman" w:hAnsi="Times New Roman"/>
          <w:sz w:val="24"/>
          <w:szCs w:val="24"/>
        </w:rPr>
      </w:pPr>
    </w:p>
    <w:p w:rsidR="00D77DFA" w:rsidRDefault="00D77DFA" w:rsidP="0058572C">
      <w:pPr>
        <w:spacing w:line="360" w:lineRule="auto"/>
        <w:ind w:firstLine="709"/>
        <w:jc w:val="both"/>
        <w:rPr>
          <w:rFonts w:ascii="Times New Roman" w:hAnsi="Times New Roman"/>
          <w:sz w:val="24"/>
          <w:szCs w:val="24"/>
        </w:rPr>
      </w:pPr>
    </w:p>
    <w:p w:rsidR="005C2D73" w:rsidRDefault="005C2D73" w:rsidP="0058572C">
      <w:pPr>
        <w:spacing w:line="360" w:lineRule="auto"/>
        <w:ind w:firstLine="709"/>
        <w:jc w:val="both"/>
        <w:rPr>
          <w:rFonts w:ascii="Times New Roman" w:hAnsi="Times New Roman"/>
          <w:sz w:val="24"/>
          <w:szCs w:val="24"/>
        </w:rPr>
      </w:pPr>
    </w:p>
    <w:p w:rsidR="005C2D73" w:rsidRDefault="005C2D73" w:rsidP="0058572C">
      <w:pPr>
        <w:spacing w:line="360" w:lineRule="auto"/>
        <w:ind w:firstLine="709"/>
        <w:jc w:val="both"/>
        <w:rPr>
          <w:rFonts w:ascii="Times New Roman" w:hAnsi="Times New Roman"/>
          <w:sz w:val="24"/>
          <w:szCs w:val="24"/>
        </w:rPr>
      </w:pPr>
    </w:p>
    <w:p w:rsidR="005C2D73" w:rsidRDefault="005C2D73" w:rsidP="0058572C">
      <w:pPr>
        <w:spacing w:line="360" w:lineRule="auto"/>
        <w:ind w:firstLine="709"/>
        <w:jc w:val="both"/>
        <w:rPr>
          <w:rFonts w:ascii="Times New Roman" w:hAnsi="Times New Roman"/>
          <w:sz w:val="24"/>
          <w:szCs w:val="24"/>
        </w:rPr>
      </w:pPr>
    </w:p>
    <w:p w:rsidR="005C2D73" w:rsidRDefault="005C2D73" w:rsidP="0058572C">
      <w:pPr>
        <w:spacing w:line="360" w:lineRule="auto"/>
        <w:ind w:firstLine="709"/>
        <w:jc w:val="both"/>
        <w:rPr>
          <w:rFonts w:ascii="Times New Roman" w:hAnsi="Times New Roman"/>
          <w:sz w:val="24"/>
          <w:szCs w:val="24"/>
        </w:rPr>
      </w:pPr>
    </w:p>
    <w:p w:rsidR="0058572C" w:rsidRDefault="0058572C" w:rsidP="0058572C">
      <w:pPr>
        <w:spacing w:line="360" w:lineRule="auto"/>
        <w:jc w:val="both"/>
        <w:rPr>
          <w:rFonts w:ascii="Times New Roman" w:hAnsi="Times New Roman"/>
          <w:sz w:val="24"/>
          <w:szCs w:val="24"/>
        </w:rPr>
      </w:pPr>
    </w:p>
    <w:p w:rsidR="0058572C" w:rsidRDefault="0058572C" w:rsidP="0058572C">
      <w:pPr>
        <w:spacing w:after="0" w:line="360" w:lineRule="auto"/>
        <w:jc w:val="center"/>
        <w:rPr>
          <w:rFonts w:ascii="Times New Roman" w:hAnsi="Times New Roman"/>
          <w:b/>
          <w:sz w:val="24"/>
          <w:szCs w:val="24"/>
        </w:rPr>
      </w:pPr>
      <w:r>
        <w:rPr>
          <w:rFonts w:ascii="Times New Roman" w:hAnsi="Times New Roman"/>
          <w:b/>
          <w:sz w:val="24"/>
          <w:szCs w:val="24"/>
        </w:rPr>
        <w:lastRenderedPageBreak/>
        <w:t>ÍNDICE GENERAL</w:t>
      </w:r>
    </w:p>
    <w:p w:rsidR="003955CF" w:rsidRDefault="003955CF" w:rsidP="0058572C">
      <w:pPr>
        <w:spacing w:after="0" w:line="360" w:lineRule="auto"/>
        <w:jc w:val="center"/>
        <w:rPr>
          <w:rFonts w:ascii="Times New Roman" w:hAnsi="Times New Roman"/>
          <w:b/>
          <w:sz w:val="24"/>
          <w:szCs w:val="24"/>
        </w:rPr>
      </w:pPr>
    </w:p>
    <w:p w:rsidR="003955CF" w:rsidRDefault="003955CF" w:rsidP="0058572C">
      <w:pPr>
        <w:spacing w:after="0" w:line="360" w:lineRule="auto"/>
        <w:jc w:val="center"/>
        <w:rPr>
          <w:rFonts w:ascii="Times New Roman" w:hAnsi="Times New Roman"/>
          <w:b/>
          <w:sz w:val="24"/>
          <w:szCs w:val="24"/>
        </w:rPr>
      </w:pPr>
    </w:p>
    <w:p w:rsidR="0058572C" w:rsidRDefault="0058572C" w:rsidP="0058572C">
      <w:pPr>
        <w:spacing w:after="0" w:line="36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C380E">
        <w:rPr>
          <w:rFonts w:ascii="Times New Roman" w:hAnsi="Times New Roman"/>
          <w:b/>
          <w:sz w:val="24"/>
          <w:szCs w:val="24"/>
        </w:rPr>
        <w:t xml:space="preserve">    </w:t>
      </w:r>
      <w:r>
        <w:rPr>
          <w:rFonts w:ascii="Times New Roman" w:hAnsi="Times New Roman"/>
          <w:b/>
          <w:sz w:val="24"/>
          <w:szCs w:val="24"/>
        </w:rPr>
        <w:t>pp.</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0"/>
        <w:gridCol w:w="881"/>
      </w:tblGrid>
      <w:tr w:rsidR="003955CF" w:rsidTr="00997C33">
        <w:tc>
          <w:tcPr>
            <w:tcW w:w="7196" w:type="dxa"/>
          </w:tcPr>
          <w:p w:rsidR="003955CF" w:rsidRPr="003955CF" w:rsidRDefault="003955CF" w:rsidP="0058572C">
            <w:pPr>
              <w:spacing w:after="0" w:line="240" w:lineRule="auto"/>
              <w:rPr>
                <w:rFonts w:ascii="Times New Roman" w:hAnsi="Times New Roman"/>
                <w:sz w:val="24"/>
                <w:szCs w:val="24"/>
              </w:rPr>
            </w:pPr>
            <w:r w:rsidRPr="003955CF">
              <w:rPr>
                <w:rFonts w:ascii="Times New Roman" w:hAnsi="Times New Roman"/>
                <w:sz w:val="24"/>
                <w:szCs w:val="24"/>
              </w:rPr>
              <w:t>Índice de Cuadros</w:t>
            </w:r>
            <w:r w:rsidR="00997C33">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x</w:t>
            </w:r>
          </w:p>
        </w:tc>
      </w:tr>
      <w:tr w:rsidR="003955CF" w:rsidTr="00997C33">
        <w:tc>
          <w:tcPr>
            <w:tcW w:w="7196" w:type="dxa"/>
          </w:tcPr>
          <w:p w:rsidR="003955CF" w:rsidRPr="003955CF" w:rsidRDefault="003955CF" w:rsidP="0058572C">
            <w:pPr>
              <w:spacing w:after="0" w:line="240" w:lineRule="auto"/>
              <w:rPr>
                <w:rFonts w:ascii="Times New Roman" w:hAnsi="Times New Roman"/>
                <w:sz w:val="24"/>
                <w:szCs w:val="24"/>
              </w:rPr>
            </w:pPr>
            <w:r>
              <w:rPr>
                <w:rFonts w:ascii="Times New Roman" w:hAnsi="Times New Roman"/>
                <w:sz w:val="24"/>
                <w:szCs w:val="24"/>
              </w:rPr>
              <w:t>Índice de Gráficos</w:t>
            </w:r>
            <w:r w:rsidR="00997C33">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x</w:t>
            </w:r>
          </w:p>
        </w:tc>
      </w:tr>
      <w:tr w:rsidR="003955CF" w:rsidTr="00997C33">
        <w:tc>
          <w:tcPr>
            <w:tcW w:w="7196" w:type="dxa"/>
          </w:tcPr>
          <w:p w:rsidR="003955CF" w:rsidRPr="003955CF" w:rsidRDefault="003955CF" w:rsidP="0058572C">
            <w:pPr>
              <w:spacing w:after="0" w:line="240" w:lineRule="auto"/>
              <w:rPr>
                <w:rFonts w:ascii="Times New Roman" w:hAnsi="Times New Roman"/>
                <w:sz w:val="24"/>
                <w:szCs w:val="24"/>
              </w:rPr>
            </w:pPr>
            <w:r>
              <w:rPr>
                <w:rFonts w:ascii="Times New Roman" w:hAnsi="Times New Roman"/>
                <w:sz w:val="24"/>
                <w:szCs w:val="24"/>
              </w:rPr>
              <w:t>Resumen</w:t>
            </w:r>
            <w:r w:rsidR="00997C33">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sidRPr="006C380E">
              <w:rPr>
                <w:rFonts w:ascii="Times New Roman" w:hAnsi="Times New Roman"/>
                <w:sz w:val="24"/>
                <w:szCs w:val="24"/>
              </w:rPr>
              <w:t>vi</w:t>
            </w:r>
          </w:p>
        </w:tc>
      </w:tr>
      <w:tr w:rsidR="006C380E" w:rsidTr="00997C33">
        <w:tc>
          <w:tcPr>
            <w:tcW w:w="7196" w:type="dxa"/>
          </w:tcPr>
          <w:p w:rsidR="006C380E" w:rsidRDefault="006C380E" w:rsidP="0058572C">
            <w:pPr>
              <w:spacing w:after="0" w:line="240" w:lineRule="auto"/>
              <w:rPr>
                <w:rFonts w:ascii="Times New Roman" w:hAnsi="Times New Roman"/>
                <w:sz w:val="24"/>
                <w:szCs w:val="24"/>
              </w:rPr>
            </w:pPr>
            <w:r>
              <w:rPr>
                <w:rFonts w:ascii="Times New Roman" w:hAnsi="Times New Roman"/>
                <w:sz w:val="24"/>
                <w:szCs w:val="24"/>
              </w:rPr>
              <w:t>Abstrac</w:t>
            </w:r>
            <w:r w:rsidR="00113D9B">
              <w:rPr>
                <w:rFonts w:ascii="Times New Roman" w:hAnsi="Times New Roman"/>
                <w:sz w:val="24"/>
                <w:szCs w:val="24"/>
              </w:rPr>
              <w:t>t………………………………………………………………...</w:t>
            </w:r>
          </w:p>
        </w:tc>
        <w:tc>
          <w:tcPr>
            <w:tcW w:w="881" w:type="dxa"/>
          </w:tcPr>
          <w:p w:rsidR="006C380E"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vii</w:t>
            </w:r>
          </w:p>
        </w:tc>
      </w:tr>
      <w:tr w:rsidR="003955CF" w:rsidTr="00997C33">
        <w:tc>
          <w:tcPr>
            <w:tcW w:w="7196" w:type="dxa"/>
          </w:tcPr>
          <w:p w:rsidR="003955CF" w:rsidRPr="003955CF" w:rsidRDefault="003955CF" w:rsidP="0058572C">
            <w:pPr>
              <w:spacing w:after="0" w:line="240" w:lineRule="auto"/>
              <w:rPr>
                <w:rFonts w:ascii="Times New Roman" w:hAnsi="Times New Roman"/>
                <w:sz w:val="24"/>
                <w:szCs w:val="24"/>
              </w:rPr>
            </w:pPr>
            <w:r>
              <w:rPr>
                <w:rFonts w:ascii="Times New Roman" w:hAnsi="Times New Roman"/>
                <w:sz w:val="24"/>
                <w:szCs w:val="24"/>
              </w:rPr>
              <w:t>Introducción</w:t>
            </w:r>
            <w:r w:rsidR="00997C33">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1</w:t>
            </w:r>
          </w:p>
        </w:tc>
      </w:tr>
      <w:tr w:rsidR="003955CF" w:rsidTr="00997C33">
        <w:tc>
          <w:tcPr>
            <w:tcW w:w="7196" w:type="dxa"/>
          </w:tcPr>
          <w:p w:rsidR="003955CF" w:rsidRPr="003955CF" w:rsidRDefault="003955CF" w:rsidP="0058572C">
            <w:pPr>
              <w:spacing w:after="0" w:line="240" w:lineRule="auto"/>
              <w:rPr>
                <w:rFonts w:ascii="Times New Roman" w:hAnsi="Times New Roman"/>
                <w:sz w:val="24"/>
                <w:szCs w:val="24"/>
              </w:rPr>
            </w:pPr>
          </w:p>
        </w:tc>
        <w:tc>
          <w:tcPr>
            <w:tcW w:w="881" w:type="dxa"/>
          </w:tcPr>
          <w:p w:rsidR="003955CF" w:rsidRDefault="003955CF" w:rsidP="0058572C">
            <w:pPr>
              <w:spacing w:after="0" w:line="240" w:lineRule="auto"/>
              <w:rPr>
                <w:rFonts w:ascii="Times New Roman" w:hAnsi="Times New Roman"/>
                <w:b/>
                <w:sz w:val="24"/>
                <w:szCs w:val="24"/>
              </w:rPr>
            </w:pPr>
          </w:p>
        </w:tc>
      </w:tr>
      <w:tr w:rsidR="003955CF" w:rsidTr="00997C33">
        <w:tc>
          <w:tcPr>
            <w:tcW w:w="7196" w:type="dxa"/>
          </w:tcPr>
          <w:p w:rsidR="003955CF" w:rsidRDefault="003955CF" w:rsidP="0058572C">
            <w:pPr>
              <w:spacing w:after="0" w:line="240" w:lineRule="auto"/>
              <w:rPr>
                <w:rFonts w:ascii="Times New Roman" w:hAnsi="Times New Roman"/>
                <w:b/>
                <w:sz w:val="24"/>
                <w:szCs w:val="24"/>
              </w:rPr>
            </w:pPr>
            <w:r>
              <w:rPr>
                <w:rFonts w:ascii="Times New Roman" w:hAnsi="Times New Roman"/>
                <w:b/>
                <w:sz w:val="24"/>
                <w:szCs w:val="24"/>
              </w:rPr>
              <w:t>Capítulos</w:t>
            </w:r>
          </w:p>
        </w:tc>
        <w:tc>
          <w:tcPr>
            <w:tcW w:w="881" w:type="dxa"/>
          </w:tcPr>
          <w:p w:rsidR="003955CF" w:rsidRDefault="003955CF" w:rsidP="0058572C">
            <w:pPr>
              <w:spacing w:after="0" w:line="240" w:lineRule="auto"/>
              <w:rPr>
                <w:rFonts w:ascii="Times New Roman" w:hAnsi="Times New Roman"/>
                <w:b/>
                <w:sz w:val="24"/>
                <w:szCs w:val="24"/>
              </w:rPr>
            </w:pPr>
          </w:p>
        </w:tc>
      </w:tr>
      <w:tr w:rsidR="003955CF" w:rsidTr="00997C33">
        <w:tc>
          <w:tcPr>
            <w:tcW w:w="7196" w:type="dxa"/>
          </w:tcPr>
          <w:p w:rsidR="003955CF" w:rsidRDefault="003955CF" w:rsidP="0058572C">
            <w:pPr>
              <w:spacing w:after="0" w:line="240" w:lineRule="auto"/>
              <w:rPr>
                <w:rFonts w:ascii="Times New Roman" w:hAnsi="Times New Roman"/>
                <w:b/>
                <w:sz w:val="24"/>
                <w:szCs w:val="24"/>
              </w:rPr>
            </w:pPr>
            <w:r>
              <w:rPr>
                <w:rFonts w:ascii="Times New Roman" w:hAnsi="Times New Roman"/>
                <w:b/>
                <w:sz w:val="24"/>
                <w:szCs w:val="24"/>
              </w:rPr>
              <w:t>1.- EL PROBLEMA</w:t>
            </w:r>
          </w:p>
        </w:tc>
        <w:tc>
          <w:tcPr>
            <w:tcW w:w="881" w:type="dxa"/>
          </w:tcPr>
          <w:p w:rsidR="003955CF" w:rsidRDefault="003955CF" w:rsidP="0058572C">
            <w:pPr>
              <w:spacing w:after="0" w:line="240" w:lineRule="auto"/>
              <w:rPr>
                <w:rFonts w:ascii="Times New Roman" w:hAnsi="Times New Roman"/>
                <w:b/>
                <w:sz w:val="24"/>
                <w:szCs w:val="24"/>
              </w:rPr>
            </w:pPr>
          </w:p>
        </w:tc>
      </w:tr>
      <w:tr w:rsidR="003955CF" w:rsidTr="00997C33">
        <w:tc>
          <w:tcPr>
            <w:tcW w:w="7196" w:type="dxa"/>
          </w:tcPr>
          <w:p w:rsidR="003955CF" w:rsidRPr="003955CF" w:rsidRDefault="003955CF" w:rsidP="0058572C">
            <w:pPr>
              <w:spacing w:after="0" w:line="240" w:lineRule="auto"/>
              <w:rPr>
                <w:rFonts w:ascii="Times New Roman" w:hAnsi="Times New Roman"/>
                <w:sz w:val="24"/>
                <w:szCs w:val="24"/>
              </w:rPr>
            </w:pPr>
            <w:r>
              <w:rPr>
                <w:rFonts w:ascii="Times New Roman" w:hAnsi="Times New Roman"/>
                <w:sz w:val="24"/>
                <w:szCs w:val="24"/>
              </w:rPr>
              <w:t>Planteamiento del Problema</w:t>
            </w:r>
            <w:r w:rsidR="00997C33">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3</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Pr>
                <w:rFonts w:ascii="Times New Roman" w:hAnsi="Times New Roman"/>
                <w:sz w:val="24"/>
                <w:szCs w:val="24"/>
              </w:rPr>
              <w:t>Objetivos de la investigación</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8</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Pr>
                <w:rFonts w:ascii="Times New Roman" w:hAnsi="Times New Roman"/>
                <w:sz w:val="24"/>
                <w:szCs w:val="24"/>
              </w:rPr>
              <w:t>Objetivo General</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8</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Pr>
                <w:rFonts w:ascii="Times New Roman" w:hAnsi="Times New Roman"/>
                <w:sz w:val="24"/>
                <w:szCs w:val="24"/>
              </w:rPr>
              <w:t>Objetivos Específicos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8</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Pr>
                <w:rFonts w:ascii="Times New Roman" w:hAnsi="Times New Roman"/>
                <w:sz w:val="24"/>
                <w:szCs w:val="24"/>
              </w:rPr>
              <w:t>Justificación de la Investigación</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9</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p>
        </w:tc>
        <w:tc>
          <w:tcPr>
            <w:tcW w:w="881" w:type="dxa"/>
          </w:tcPr>
          <w:p w:rsidR="003955CF" w:rsidRPr="006C380E" w:rsidRDefault="003955CF" w:rsidP="006C380E">
            <w:pPr>
              <w:spacing w:after="0" w:line="240" w:lineRule="auto"/>
              <w:jc w:val="center"/>
              <w:rPr>
                <w:rFonts w:ascii="Times New Roman" w:hAnsi="Times New Roman"/>
                <w:sz w:val="24"/>
                <w:szCs w:val="24"/>
              </w:rPr>
            </w:pPr>
          </w:p>
        </w:tc>
      </w:tr>
      <w:tr w:rsidR="003955CF" w:rsidTr="00997C33">
        <w:tc>
          <w:tcPr>
            <w:tcW w:w="7196" w:type="dxa"/>
          </w:tcPr>
          <w:p w:rsidR="003955CF" w:rsidRPr="003955CF" w:rsidRDefault="003955CF" w:rsidP="00066392">
            <w:pPr>
              <w:spacing w:after="0" w:line="240" w:lineRule="auto"/>
              <w:rPr>
                <w:rFonts w:ascii="Times New Roman" w:hAnsi="Times New Roman"/>
                <w:b/>
                <w:sz w:val="24"/>
                <w:szCs w:val="24"/>
              </w:rPr>
            </w:pPr>
            <w:r w:rsidRPr="003955CF">
              <w:rPr>
                <w:rFonts w:ascii="Times New Roman" w:hAnsi="Times New Roman"/>
                <w:b/>
                <w:sz w:val="24"/>
                <w:szCs w:val="24"/>
              </w:rPr>
              <w:t>II.- MARCO TEÓRICO</w:t>
            </w:r>
          </w:p>
        </w:tc>
        <w:tc>
          <w:tcPr>
            <w:tcW w:w="881" w:type="dxa"/>
          </w:tcPr>
          <w:p w:rsidR="003955CF" w:rsidRPr="006C380E" w:rsidRDefault="003955CF" w:rsidP="006C380E">
            <w:pPr>
              <w:spacing w:after="0" w:line="240" w:lineRule="auto"/>
              <w:jc w:val="center"/>
              <w:rPr>
                <w:rFonts w:ascii="Times New Roman" w:hAnsi="Times New Roman"/>
                <w:sz w:val="24"/>
                <w:szCs w:val="24"/>
              </w:rPr>
            </w:pP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sidRPr="003955CF">
              <w:rPr>
                <w:rFonts w:ascii="Times New Roman" w:hAnsi="Times New Roman"/>
                <w:sz w:val="24"/>
                <w:szCs w:val="24"/>
              </w:rPr>
              <w:t>Antecedentes de la investigación</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11</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Pr>
                <w:rFonts w:ascii="Times New Roman" w:hAnsi="Times New Roman"/>
                <w:sz w:val="24"/>
                <w:szCs w:val="24"/>
              </w:rPr>
              <w:t>Bases Teóricas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15</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Pr>
                <w:rFonts w:ascii="Times New Roman" w:hAnsi="Times New Roman"/>
                <w:sz w:val="24"/>
                <w:szCs w:val="24"/>
              </w:rPr>
              <w:t>Bases Legales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28</w:t>
            </w:r>
          </w:p>
        </w:tc>
      </w:tr>
      <w:tr w:rsidR="003955CF" w:rsidTr="00997C33">
        <w:tc>
          <w:tcPr>
            <w:tcW w:w="7196" w:type="dxa"/>
          </w:tcPr>
          <w:p w:rsidR="003955CF" w:rsidRPr="003955CF" w:rsidRDefault="003955CF" w:rsidP="00066392">
            <w:pPr>
              <w:spacing w:after="0" w:line="240" w:lineRule="auto"/>
              <w:rPr>
                <w:rFonts w:ascii="Times New Roman" w:hAnsi="Times New Roman"/>
                <w:b/>
                <w:sz w:val="24"/>
                <w:szCs w:val="24"/>
              </w:rPr>
            </w:pPr>
          </w:p>
        </w:tc>
        <w:tc>
          <w:tcPr>
            <w:tcW w:w="881" w:type="dxa"/>
          </w:tcPr>
          <w:p w:rsidR="003955CF" w:rsidRPr="006C380E" w:rsidRDefault="003955CF" w:rsidP="006C380E">
            <w:pPr>
              <w:spacing w:after="0" w:line="240" w:lineRule="auto"/>
              <w:jc w:val="center"/>
              <w:rPr>
                <w:rFonts w:ascii="Times New Roman" w:hAnsi="Times New Roman"/>
                <w:sz w:val="24"/>
                <w:szCs w:val="24"/>
              </w:rPr>
            </w:pPr>
          </w:p>
        </w:tc>
      </w:tr>
      <w:tr w:rsidR="003955CF" w:rsidTr="00997C33">
        <w:tc>
          <w:tcPr>
            <w:tcW w:w="7196" w:type="dxa"/>
          </w:tcPr>
          <w:p w:rsidR="003955CF" w:rsidRPr="003955CF" w:rsidRDefault="003955CF" w:rsidP="00066392">
            <w:pPr>
              <w:spacing w:after="0" w:line="240" w:lineRule="auto"/>
              <w:rPr>
                <w:rFonts w:ascii="Times New Roman" w:hAnsi="Times New Roman"/>
                <w:b/>
                <w:sz w:val="24"/>
                <w:szCs w:val="24"/>
              </w:rPr>
            </w:pPr>
            <w:r w:rsidRPr="003955CF">
              <w:rPr>
                <w:rFonts w:ascii="Times New Roman" w:hAnsi="Times New Roman"/>
                <w:b/>
                <w:sz w:val="24"/>
                <w:szCs w:val="24"/>
              </w:rPr>
              <w:t>III.-</w:t>
            </w:r>
            <w:r>
              <w:rPr>
                <w:rFonts w:ascii="Times New Roman" w:hAnsi="Times New Roman"/>
                <w:b/>
                <w:sz w:val="24"/>
                <w:szCs w:val="24"/>
              </w:rPr>
              <w:t>MARCO METODOLÓGICO</w:t>
            </w:r>
          </w:p>
        </w:tc>
        <w:tc>
          <w:tcPr>
            <w:tcW w:w="881" w:type="dxa"/>
          </w:tcPr>
          <w:p w:rsidR="003955CF" w:rsidRPr="006C380E" w:rsidRDefault="003955CF" w:rsidP="006C380E">
            <w:pPr>
              <w:spacing w:after="0" w:line="240" w:lineRule="auto"/>
              <w:jc w:val="center"/>
              <w:rPr>
                <w:rFonts w:ascii="Times New Roman" w:hAnsi="Times New Roman"/>
                <w:sz w:val="24"/>
                <w:szCs w:val="24"/>
              </w:rPr>
            </w:pP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sidRPr="003955CF">
              <w:rPr>
                <w:rFonts w:ascii="Times New Roman" w:hAnsi="Times New Roman"/>
                <w:sz w:val="24"/>
                <w:szCs w:val="24"/>
              </w:rPr>
              <w:t>Diseño de la investigación</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33</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sidRPr="003955CF">
              <w:rPr>
                <w:rFonts w:ascii="Times New Roman" w:hAnsi="Times New Roman"/>
                <w:sz w:val="24"/>
                <w:szCs w:val="24"/>
              </w:rPr>
              <w:t>Tipo de Investigación</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34</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Pr>
                <w:rFonts w:ascii="Times New Roman" w:hAnsi="Times New Roman"/>
                <w:sz w:val="24"/>
                <w:szCs w:val="24"/>
              </w:rPr>
              <w:t>Población y Muestra</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34</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sidRPr="003955CF">
              <w:rPr>
                <w:rFonts w:ascii="Times New Roman" w:hAnsi="Times New Roman"/>
                <w:sz w:val="24"/>
                <w:szCs w:val="24"/>
              </w:rPr>
              <w:t>Instrumento de Recolección de Datos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35</w:t>
            </w:r>
          </w:p>
        </w:tc>
      </w:tr>
      <w:tr w:rsidR="003955CF" w:rsidTr="00997C33">
        <w:tc>
          <w:tcPr>
            <w:tcW w:w="7196" w:type="dxa"/>
          </w:tcPr>
          <w:p w:rsidR="003955CF" w:rsidRPr="003955CF" w:rsidRDefault="003955CF" w:rsidP="00066392">
            <w:pPr>
              <w:spacing w:after="0" w:line="240" w:lineRule="auto"/>
              <w:rPr>
                <w:rFonts w:ascii="Times New Roman" w:hAnsi="Times New Roman"/>
                <w:sz w:val="24"/>
                <w:szCs w:val="24"/>
              </w:rPr>
            </w:pPr>
            <w:r w:rsidRPr="003955CF">
              <w:rPr>
                <w:rFonts w:ascii="Times New Roman" w:hAnsi="Times New Roman"/>
                <w:sz w:val="24"/>
                <w:szCs w:val="24"/>
              </w:rPr>
              <w:t>Validez de los Instrumentos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36</w:t>
            </w:r>
          </w:p>
        </w:tc>
      </w:tr>
      <w:tr w:rsidR="003955CF" w:rsidRPr="003955CF" w:rsidTr="00997C33">
        <w:tc>
          <w:tcPr>
            <w:tcW w:w="7196" w:type="dxa"/>
          </w:tcPr>
          <w:p w:rsidR="003955CF" w:rsidRPr="003955CF" w:rsidRDefault="003955CF" w:rsidP="00066392">
            <w:pPr>
              <w:spacing w:after="0" w:line="240" w:lineRule="auto"/>
              <w:rPr>
                <w:rFonts w:ascii="Times New Roman" w:hAnsi="Times New Roman"/>
                <w:sz w:val="24"/>
                <w:szCs w:val="24"/>
              </w:rPr>
            </w:pPr>
            <w:r>
              <w:rPr>
                <w:rFonts w:ascii="Times New Roman" w:hAnsi="Times New Roman"/>
                <w:sz w:val="24"/>
                <w:szCs w:val="24"/>
              </w:rPr>
              <w:t>Técnica de Análisis de los Datos de la Información</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38</w:t>
            </w:r>
          </w:p>
        </w:tc>
      </w:tr>
      <w:tr w:rsidR="003955CF" w:rsidRPr="003955CF" w:rsidTr="00997C33">
        <w:tc>
          <w:tcPr>
            <w:tcW w:w="7196" w:type="dxa"/>
          </w:tcPr>
          <w:p w:rsidR="003955CF" w:rsidRPr="003955CF" w:rsidRDefault="003955CF" w:rsidP="00066392">
            <w:pPr>
              <w:spacing w:after="0" w:line="240" w:lineRule="auto"/>
              <w:rPr>
                <w:rFonts w:ascii="Times New Roman" w:hAnsi="Times New Roman"/>
                <w:sz w:val="24"/>
                <w:szCs w:val="24"/>
              </w:rPr>
            </w:pPr>
          </w:p>
        </w:tc>
        <w:tc>
          <w:tcPr>
            <w:tcW w:w="881" w:type="dxa"/>
          </w:tcPr>
          <w:p w:rsidR="003955CF" w:rsidRPr="006C380E" w:rsidRDefault="003955CF" w:rsidP="006C380E">
            <w:pPr>
              <w:spacing w:after="0" w:line="240" w:lineRule="auto"/>
              <w:jc w:val="center"/>
              <w:rPr>
                <w:rFonts w:ascii="Times New Roman" w:hAnsi="Times New Roman"/>
                <w:sz w:val="24"/>
                <w:szCs w:val="24"/>
              </w:rPr>
            </w:pPr>
          </w:p>
        </w:tc>
      </w:tr>
      <w:tr w:rsidR="003955CF" w:rsidRPr="003955CF" w:rsidTr="00997C33">
        <w:tc>
          <w:tcPr>
            <w:tcW w:w="7196" w:type="dxa"/>
          </w:tcPr>
          <w:p w:rsidR="003955CF" w:rsidRPr="003955CF" w:rsidRDefault="003955CF" w:rsidP="00066392">
            <w:pPr>
              <w:spacing w:after="0" w:line="240" w:lineRule="auto"/>
              <w:rPr>
                <w:rFonts w:ascii="Times New Roman" w:hAnsi="Times New Roman"/>
                <w:b/>
                <w:sz w:val="24"/>
                <w:szCs w:val="24"/>
              </w:rPr>
            </w:pPr>
            <w:r>
              <w:rPr>
                <w:rFonts w:ascii="Times New Roman" w:hAnsi="Times New Roman"/>
                <w:b/>
                <w:sz w:val="24"/>
                <w:szCs w:val="24"/>
              </w:rPr>
              <w:t>IV.-ANÁLISIS DE LOS RESULTADOS</w:t>
            </w:r>
          </w:p>
        </w:tc>
        <w:tc>
          <w:tcPr>
            <w:tcW w:w="881" w:type="dxa"/>
          </w:tcPr>
          <w:p w:rsidR="003955CF" w:rsidRPr="006C380E" w:rsidRDefault="003955CF" w:rsidP="006C380E">
            <w:pPr>
              <w:spacing w:after="0" w:line="240" w:lineRule="auto"/>
              <w:jc w:val="center"/>
              <w:rPr>
                <w:rFonts w:ascii="Times New Roman" w:hAnsi="Times New Roman"/>
                <w:sz w:val="24"/>
                <w:szCs w:val="24"/>
              </w:rPr>
            </w:pPr>
          </w:p>
        </w:tc>
      </w:tr>
      <w:tr w:rsidR="003955CF" w:rsidRPr="003955CF" w:rsidTr="00066392">
        <w:trPr>
          <w:trHeight w:val="112"/>
        </w:trPr>
        <w:tc>
          <w:tcPr>
            <w:tcW w:w="7196" w:type="dxa"/>
          </w:tcPr>
          <w:p w:rsidR="003955CF" w:rsidRPr="003955CF" w:rsidRDefault="003955CF" w:rsidP="003955CF">
            <w:pPr>
              <w:spacing w:after="0" w:line="240" w:lineRule="auto"/>
              <w:rPr>
                <w:rFonts w:ascii="Times New Roman" w:hAnsi="Times New Roman"/>
                <w:sz w:val="24"/>
                <w:szCs w:val="24"/>
              </w:rPr>
            </w:pPr>
            <w:r>
              <w:rPr>
                <w:rFonts w:ascii="Times New Roman" w:hAnsi="Times New Roman"/>
                <w:sz w:val="24"/>
                <w:szCs w:val="24"/>
              </w:rPr>
              <w:t>Análisis de los Resultados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39</w:t>
            </w:r>
          </w:p>
        </w:tc>
      </w:tr>
      <w:tr w:rsidR="003955CF" w:rsidRPr="003955CF" w:rsidTr="00997C33">
        <w:tc>
          <w:tcPr>
            <w:tcW w:w="7196" w:type="dxa"/>
          </w:tcPr>
          <w:p w:rsidR="00EB6B5B" w:rsidRPr="003955CF" w:rsidRDefault="003955CF" w:rsidP="00066392">
            <w:pPr>
              <w:spacing w:after="0" w:line="240" w:lineRule="auto"/>
              <w:rPr>
                <w:rFonts w:ascii="Times New Roman" w:hAnsi="Times New Roman"/>
                <w:sz w:val="24"/>
                <w:szCs w:val="24"/>
              </w:rPr>
            </w:pPr>
            <w:r>
              <w:rPr>
                <w:rFonts w:ascii="Times New Roman" w:hAnsi="Times New Roman"/>
                <w:sz w:val="24"/>
                <w:szCs w:val="24"/>
              </w:rPr>
              <w:t>Conclusión y Re</w:t>
            </w:r>
            <w:r w:rsidR="00EB6B5B">
              <w:rPr>
                <w:rFonts w:ascii="Times New Roman" w:hAnsi="Times New Roman"/>
                <w:sz w:val="24"/>
                <w:szCs w:val="24"/>
              </w:rPr>
              <w:t>comendaciones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60</w:t>
            </w:r>
          </w:p>
        </w:tc>
      </w:tr>
      <w:tr w:rsidR="003955CF" w:rsidRPr="003955CF" w:rsidTr="00997C33">
        <w:tc>
          <w:tcPr>
            <w:tcW w:w="7196" w:type="dxa"/>
          </w:tcPr>
          <w:p w:rsidR="003955CF" w:rsidRPr="003955CF" w:rsidRDefault="00EB6B5B" w:rsidP="00066392">
            <w:pPr>
              <w:spacing w:after="0" w:line="240" w:lineRule="auto"/>
              <w:rPr>
                <w:rFonts w:ascii="Times New Roman" w:hAnsi="Times New Roman"/>
                <w:sz w:val="24"/>
                <w:szCs w:val="24"/>
              </w:rPr>
            </w:pPr>
            <w:r>
              <w:rPr>
                <w:rFonts w:ascii="Times New Roman" w:hAnsi="Times New Roman"/>
                <w:sz w:val="24"/>
                <w:szCs w:val="24"/>
              </w:rPr>
              <w:t>Referencias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64</w:t>
            </w:r>
          </w:p>
        </w:tc>
      </w:tr>
      <w:tr w:rsidR="003955CF" w:rsidRPr="003955CF" w:rsidTr="00997C33">
        <w:tc>
          <w:tcPr>
            <w:tcW w:w="7196" w:type="dxa"/>
          </w:tcPr>
          <w:p w:rsidR="003955CF" w:rsidRPr="004E2F05" w:rsidRDefault="004E2F05" w:rsidP="00066392">
            <w:pPr>
              <w:spacing w:after="0" w:line="240" w:lineRule="auto"/>
              <w:rPr>
                <w:rFonts w:ascii="Times New Roman" w:hAnsi="Times New Roman"/>
                <w:sz w:val="24"/>
                <w:szCs w:val="24"/>
              </w:rPr>
            </w:pPr>
            <w:r w:rsidRPr="004E2F05">
              <w:rPr>
                <w:rFonts w:ascii="Times New Roman" w:hAnsi="Times New Roman"/>
                <w:sz w:val="24"/>
                <w:szCs w:val="24"/>
              </w:rPr>
              <w:t>Anexos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66</w:t>
            </w:r>
          </w:p>
        </w:tc>
      </w:tr>
      <w:tr w:rsidR="003955CF" w:rsidRPr="003955CF" w:rsidTr="00997C33">
        <w:tc>
          <w:tcPr>
            <w:tcW w:w="7196" w:type="dxa"/>
          </w:tcPr>
          <w:p w:rsidR="003955CF" w:rsidRPr="003955CF" w:rsidRDefault="003955CF" w:rsidP="00066392">
            <w:pPr>
              <w:spacing w:after="0" w:line="240" w:lineRule="auto"/>
              <w:rPr>
                <w:rFonts w:ascii="Times New Roman" w:hAnsi="Times New Roman"/>
                <w:b/>
                <w:sz w:val="24"/>
                <w:szCs w:val="24"/>
              </w:rPr>
            </w:pPr>
          </w:p>
        </w:tc>
        <w:tc>
          <w:tcPr>
            <w:tcW w:w="881" w:type="dxa"/>
          </w:tcPr>
          <w:p w:rsidR="003955CF" w:rsidRPr="006C380E" w:rsidRDefault="003955CF" w:rsidP="006C380E">
            <w:pPr>
              <w:spacing w:after="0" w:line="240" w:lineRule="auto"/>
              <w:jc w:val="center"/>
              <w:rPr>
                <w:rFonts w:ascii="Times New Roman" w:hAnsi="Times New Roman"/>
                <w:sz w:val="24"/>
                <w:szCs w:val="24"/>
              </w:rPr>
            </w:pPr>
          </w:p>
        </w:tc>
      </w:tr>
      <w:tr w:rsidR="003955CF" w:rsidRPr="003955CF" w:rsidTr="00997C33">
        <w:tc>
          <w:tcPr>
            <w:tcW w:w="7196" w:type="dxa"/>
          </w:tcPr>
          <w:p w:rsidR="003955CF" w:rsidRPr="003955CF" w:rsidRDefault="003955CF" w:rsidP="00066392">
            <w:pPr>
              <w:spacing w:after="0" w:line="240" w:lineRule="auto"/>
              <w:rPr>
                <w:rFonts w:ascii="Times New Roman" w:hAnsi="Times New Roman"/>
                <w:sz w:val="24"/>
                <w:szCs w:val="24"/>
              </w:rPr>
            </w:pPr>
          </w:p>
        </w:tc>
        <w:tc>
          <w:tcPr>
            <w:tcW w:w="881" w:type="dxa"/>
          </w:tcPr>
          <w:p w:rsidR="003955CF" w:rsidRDefault="003955CF" w:rsidP="00066392">
            <w:pPr>
              <w:spacing w:after="0" w:line="240" w:lineRule="auto"/>
              <w:rPr>
                <w:rFonts w:ascii="Times New Roman" w:hAnsi="Times New Roman"/>
                <w:b/>
                <w:sz w:val="24"/>
                <w:szCs w:val="24"/>
              </w:rPr>
            </w:pPr>
          </w:p>
        </w:tc>
      </w:tr>
      <w:tr w:rsidR="003955CF" w:rsidRPr="003955CF" w:rsidTr="00997C33">
        <w:tc>
          <w:tcPr>
            <w:tcW w:w="7196" w:type="dxa"/>
          </w:tcPr>
          <w:p w:rsidR="003955CF" w:rsidRPr="003955CF" w:rsidRDefault="003955CF" w:rsidP="00066392">
            <w:pPr>
              <w:spacing w:after="0" w:line="240" w:lineRule="auto"/>
              <w:rPr>
                <w:rFonts w:ascii="Times New Roman" w:hAnsi="Times New Roman"/>
                <w:sz w:val="24"/>
                <w:szCs w:val="24"/>
              </w:rPr>
            </w:pPr>
          </w:p>
        </w:tc>
        <w:tc>
          <w:tcPr>
            <w:tcW w:w="881" w:type="dxa"/>
          </w:tcPr>
          <w:p w:rsidR="003955CF" w:rsidRDefault="003955CF" w:rsidP="00066392">
            <w:pPr>
              <w:spacing w:after="0" w:line="240" w:lineRule="auto"/>
              <w:rPr>
                <w:rFonts w:ascii="Times New Roman" w:hAnsi="Times New Roman"/>
                <w:b/>
                <w:sz w:val="24"/>
                <w:szCs w:val="24"/>
              </w:rPr>
            </w:pPr>
          </w:p>
        </w:tc>
      </w:tr>
    </w:tbl>
    <w:p w:rsidR="0058572C" w:rsidRDefault="0058572C" w:rsidP="0058572C">
      <w:pPr>
        <w:spacing w:after="0" w:line="240" w:lineRule="auto"/>
        <w:rPr>
          <w:rFonts w:ascii="Times New Roman" w:hAnsi="Times New Roman"/>
          <w:b/>
          <w:sz w:val="24"/>
          <w:szCs w:val="24"/>
        </w:rPr>
      </w:pPr>
    </w:p>
    <w:p w:rsidR="0058572C" w:rsidRDefault="0058572C" w:rsidP="0058572C">
      <w:pPr>
        <w:spacing w:after="0" w:line="360" w:lineRule="auto"/>
        <w:rPr>
          <w:rFonts w:ascii="Times New Roman" w:hAnsi="Times New Roman"/>
          <w:sz w:val="24"/>
          <w:szCs w:val="24"/>
        </w:rPr>
      </w:pPr>
    </w:p>
    <w:p w:rsidR="0058572C" w:rsidRDefault="0058572C" w:rsidP="0058572C">
      <w:pPr>
        <w:spacing w:after="0" w:line="360" w:lineRule="auto"/>
        <w:rPr>
          <w:rFonts w:ascii="Times New Roman" w:hAnsi="Times New Roman"/>
          <w:sz w:val="24"/>
          <w:szCs w:val="24"/>
        </w:rPr>
      </w:pPr>
    </w:p>
    <w:p w:rsidR="0058572C" w:rsidRDefault="0058572C" w:rsidP="0058572C">
      <w:pPr>
        <w:spacing w:after="0" w:line="360" w:lineRule="auto"/>
        <w:rPr>
          <w:rFonts w:ascii="Times New Roman" w:hAnsi="Times New Roman"/>
          <w:sz w:val="24"/>
          <w:szCs w:val="24"/>
        </w:rPr>
      </w:pPr>
    </w:p>
    <w:tbl>
      <w:tblPr>
        <w:tblStyle w:val="Tablaconcuadrcula"/>
        <w:tblpPr w:leftFromText="141" w:rightFromText="141" w:horzAnchor="margin" w:tblpY="10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881"/>
      </w:tblGrid>
      <w:tr w:rsidR="003955CF" w:rsidTr="003C539E">
        <w:tc>
          <w:tcPr>
            <w:tcW w:w="7196" w:type="dxa"/>
          </w:tcPr>
          <w:p w:rsidR="004E2F05" w:rsidRPr="004E2F05" w:rsidRDefault="004E2F05" w:rsidP="00066392">
            <w:pPr>
              <w:spacing w:after="0" w:line="240" w:lineRule="auto"/>
              <w:jc w:val="both"/>
              <w:rPr>
                <w:rFonts w:ascii="Times New Roman" w:hAnsi="Times New Roman"/>
                <w:b/>
                <w:sz w:val="24"/>
                <w:szCs w:val="24"/>
              </w:rPr>
            </w:pPr>
            <w:r w:rsidRPr="004E2F05">
              <w:rPr>
                <w:rFonts w:ascii="Times New Roman" w:hAnsi="Times New Roman"/>
                <w:b/>
                <w:sz w:val="24"/>
                <w:szCs w:val="24"/>
              </w:rPr>
              <w:lastRenderedPageBreak/>
              <w:t>Cuadros</w:t>
            </w:r>
          </w:p>
        </w:tc>
        <w:tc>
          <w:tcPr>
            <w:tcW w:w="881" w:type="dxa"/>
          </w:tcPr>
          <w:p w:rsidR="003955CF" w:rsidRDefault="004E2F05" w:rsidP="004E2F05">
            <w:pPr>
              <w:spacing w:after="0" w:line="240" w:lineRule="auto"/>
              <w:jc w:val="center"/>
              <w:rPr>
                <w:rFonts w:ascii="Times New Roman" w:hAnsi="Times New Roman"/>
                <w:b/>
                <w:sz w:val="24"/>
                <w:szCs w:val="24"/>
              </w:rPr>
            </w:pPr>
            <w:r>
              <w:rPr>
                <w:rFonts w:ascii="Times New Roman" w:hAnsi="Times New Roman"/>
                <w:b/>
                <w:sz w:val="24"/>
                <w:szCs w:val="24"/>
              </w:rPr>
              <w:t>pp</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1.- Operacionalización de las variables</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sidRPr="006C380E">
              <w:rPr>
                <w:rFonts w:ascii="Times New Roman" w:hAnsi="Times New Roman"/>
                <w:sz w:val="24"/>
                <w:szCs w:val="24"/>
              </w:rPr>
              <w:t>32</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2.- Significado de los</w:t>
            </w:r>
            <w:r>
              <w:rPr>
                <w:rFonts w:ascii="Times New Roman" w:hAnsi="Times New Roman"/>
                <w:sz w:val="24"/>
                <w:szCs w:val="24"/>
              </w:rPr>
              <w:t xml:space="preserve"> </w:t>
            </w:r>
            <w:r w:rsidRPr="004E2F05">
              <w:rPr>
                <w:rFonts w:ascii="Times New Roman" w:hAnsi="Times New Roman"/>
                <w:sz w:val="24"/>
                <w:szCs w:val="24"/>
              </w:rPr>
              <w:t>valores de coeficiente de confiabilidad</w:t>
            </w:r>
            <w:r w:rsidR="00066392">
              <w:rPr>
                <w:rFonts w:ascii="Times New Roman" w:hAnsi="Times New Roman"/>
                <w:sz w:val="24"/>
                <w:szCs w:val="24"/>
              </w:rPr>
              <w:t>…………...</w:t>
            </w:r>
          </w:p>
        </w:tc>
        <w:tc>
          <w:tcPr>
            <w:tcW w:w="881" w:type="dxa"/>
          </w:tcPr>
          <w:p w:rsidR="003955CF" w:rsidRPr="006C380E" w:rsidRDefault="006C380E" w:rsidP="006C380E">
            <w:pPr>
              <w:spacing w:after="0" w:line="240" w:lineRule="auto"/>
              <w:jc w:val="center"/>
              <w:rPr>
                <w:rFonts w:ascii="Times New Roman" w:hAnsi="Times New Roman"/>
                <w:sz w:val="24"/>
                <w:szCs w:val="24"/>
              </w:rPr>
            </w:pPr>
            <w:r>
              <w:rPr>
                <w:rFonts w:ascii="Times New Roman" w:hAnsi="Times New Roman"/>
                <w:sz w:val="24"/>
                <w:szCs w:val="24"/>
              </w:rPr>
              <w:t>37</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3.- Consultor</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40</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4.- Asesor</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42</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5.- Investigador</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44</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6.-</w:t>
            </w:r>
            <w:r>
              <w:rPr>
                <w:rFonts w:ascii="Times New Roman" w:hAnsi="Times New Roman"/>
                <w:sz w:val="24"/>
                <w:szCs w:val="24"/>
              </w:rPr>
              <w:t xml:space="preserve"> </w:t>
            </w:r>
            <w:r w:rsidRPr="004E2F05">
              <w:rPr>
                <w:rFonts w:ascii="Times New Roman" w:hAnsi="Times New Roman"/>
                <w:sz w:val="24"/>
                <w:szCs w:val="24"/>
              </w:rPr>
              <w:t>Planeación</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46</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7.-</w:t>
            </w:r>
            <w:r>
              <w:rPr>
                <w:rFonts w:ascii="Times New Roman" w:hAnsi="Times New Roman"/>
                <w:sz w:val="24"/>
                <w:szCs w:val="24"/>
              </w:rPr>
              <w:t xml:space="preserve"> </w:t>
            </w:r>
            <w:r w:rsidRPr="004E2F05">
              <w:rPr>
                <w:rFonts w:ascii="Times New Roman" w:hAnsi="Times New Roman"/>
                <w:sz w:val="24"/>
                <w:szCs w:val="24"/>
              </w:rPr>
              <w:t>Organización</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48</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8.- Supervisión</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50</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9.- Evaluación</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52</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10.- Comunicación</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54</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11.- Trabajo en equipo y Toma de Decisiones</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56</w:t>
            </w:r>
          </w:p>
        </w:tc>
      </w:tr>
      <w:tr w:rsidR="003955CF" w:rsidTr="003C539E">
        <w:tc>
          <w:tcPr>
            <w:tcW w:w="7196" w:type="dxa"/>
          </w:tcPr>
          <w:p w:rsidR="003955CF" w:rsidRPr="004E2F05" w:rsidRDefault="004E2F05" w:rsidP="00066392">
            <w:pPr>
              <w:spacing w:after="0" w:line="240" w:lineRule="auto"/>
              <w:jc w:val="both"/>
              <w:rPr>
                <w:rFonts w:ascii="Times New Roman" w:hAnsi="Times New Roman"/>
                <w:sz w:val="24"/>
                <w:szCs w:val="24"/>
              </w:rPr>
            </w:pPr>
            <w:r w:rsidRPr="004E2F05">
              <w:rPr>
                <w:rFonts w:ascii="Times New Roman" w:hAnsi="Times New Roman"/>
                <w:sz w:val="24"/>
                <w:szCs w:val="24"/>
              </w:rPr>
              <w:t>12.- Interpersonales, Intergrupales y Sociales</w:t>
            </w:r>
            <w:r w:rsidR="00066392">
              <w:rPr>
                <w:rFonts w:ascii="Times New Roman" w:hAnsi="Times New Roman"/>
                <w:sz w:val="24"/>
                <w:szCs w:val="24"/>
              </w:rPr>
              <w:t>…………………………..</w:t>
            </w:r>
          </w:p>
        </w:tc>
        <w:tc>
          <w:tcPr>
            <w:tcW w:w="881" w:type="dxa"/>
          </w:tcPr>
          <w:p w:rsidR="003955CF" w:rsidRPr="006C380E" w:rsidRDefault="003C539E" w:rsidP="006C380E">
            <w:pPr>
              <w:spacing w:after="0" w:line="240" w:lineRule="auto"/>
              <w:jc w:val="center"/>
              <w:rPr>
                <w:rFonts w:ascii="Times New Roman" w:hAnsi="Times New Roman"/>
                <w:sz w:val="24"/>
                <w:szCs w:val="24"/>
              </w:rPr>
            </w:pPr>
            <w:r>
              <w:rPr>
                <w:rFonts w:ascii="Times New Roman" w:hAnsi="Times New Roman"/>
                <w:sz w:val="24"/>
                <w:szCs w:val="24"/>
              </w:rPr>
              <w:t>58</w:t>
            </w:r>
          </w:p>
        </w:tc>
      </w:tr>
    </w:tbl>
    <w:p w:rsidR="0058572C" w:rsidRDefault="0058572C" w:rsidP="0058572C">
      <w:pPr>
        <w:spacing w:after="0" w:line="360" w:lineRule="auto"/>
        <w:rPr>
          <w:rFonts w:ascii="Times New Roman" w:hAnsi="Times New Roman"/>
          <w:sz w:val="24"/>
          <w:szCs w:val="24"/>
        </w:rPr>
      </w:pPr>
    </w:p>
    <w:p w:rsidR="004E2F05" w:rsidRDefault="004E2F05" w:rsidP="004E2F05">
      <w:pPr>
        <w:spacing w:after="0" w:line="360" w:lineRule="auto"/>
        <w:jc w:val="center"/>
        <w:rPr>
          <w:rFonts w:ascii="Times New Roman" w:hAnsi="Times New Roman"/>
          <w:b/>
          <w:bCs/>
          <w:sz w:val="24"/>
          <w:szCs w:val="24"/>
        </w:rPr>
      </w:pPr>
      <w:r>
        <w:rPr>
          <w:rFonts w:ascii="Times New Roman" w:hAnsi="Times New Roman"/>
          <w:b/>
          <w:bCs/>
          <w:sz w:val="24"/>
          <w:szCs w:val="24"/>
        </w:rPr>
        <w:t>INDICE DE CUADRO</w:t>
      </w:r>
    </w:p>
    <w:p w:rsidR="0058572C" w:rsidRDefault="0058572C" w:rsidP="0058572C">
      <w:pPr>
        <w:spacing w:after="0" w:line="360" w:lineRule="auto"/>
        <w:rPr>
          <w:rFonts w:ascii="Times New Roman" w:hAnsi="Times New Roman"/>
          <w:bCs/>
          <w:sz w:val="24"/>
          <w:szCs w:val="24"/>
        </w:rPr>
      </w:pPr>
    </w:p>
    <w:p w:rsidR="00997C33" w:rsidRDefault="00997C33" w:rsidP="004E2F05">
      <w:pPr>
        <w:spacing w:after="0" w:line="360" w:lineRule="auto"/>
        <w:jc w:val="center"/>
        <w:rPr>
          <w:rFonts w:ascii="Times New Roman" w:hAnsi="Times New Roman"/>
          <w:b/>
          <w:bCs/>
          <w:sz w:val="24"/>
          <w:szCs w:val="24"/>
        </w:rPr>
      </w:pPr>
    </w:p>
    <w:p w:rsidR="00997C33" w:rsidRDefault="00997C33" w:rsidP="004E2F05">
      <w:pPr>
        <w:spacing w:after="0" w:line="360" w:lineRule="auto"/>
        <w:jc w:val="center"/>
        <w:rPr>
          <w:rFonts w:ascii="Times New Roman" w:hAnsi="Times New Roman"/>
          <w:b/>
          <w:bCs/>
          <w:sz w:val="24"/>
          <w:szCs w:val="24"/>
        </w:rPr>
      </w:pPr>
    </w:p>
    <w:p w:rsidR="004E2F05" w:rsidRDefault="004E2F05" w:rsidP="004E2F05">
      <w:pPr>
        <w:spacing w:after="0" w:line="360" w:lineRule="auto"/>
        <w:jc w:val="center"/>
        <w:rPr>
          <w:rFonts w:ascii="Times New Roman" w:hAnsi="Times New Roman"/>
          <w:b/>
          <w:bCs/>
          <w:sz w:val="24"/>
          <w:szCs w:val="24"/>
        </w:rPr>
      </w:pPr>
      <w:r w:rsidRPr="004E2F05">
        <w:rPr>
          <w:rFonts w:ascii="Times New Roman" w:hAnsi="Times New Roman"/>
          <w:b/>
          <w:bCs/>
          <w:sz w:val="24"/>
          <w:szCs w:val="24"/>
        </w:rPr>
        <w:t>ÍNDICE DE GRÁFICOS</w:t>
      </w:r>
    </w:p>
    <w:p w:rsidR="002011EA" w:rsidRDefault="002011EA" w:rsidP="004E2F05">
      <w:pPr>
        <w:spacing w:after="0" w:line="360" w:lineRule="auto"/>
        <w:jc w:val="center"/>
        <w:rPr>
          <w:rFonts w:ascii="Times New Roman" w:hAnsi="Times New Roman"/>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881"/>
      </w:tblGrid>
      <w:tr w:rsidR="002011EA" w:rsidTr="003C539E">
        <w:tc>
          <w:tcPr>
            <w:tcW w:w="7196" w:type="dxa"/>
            <w:vAlign w:val="center"/>
          </w:tcPr>
          <w:p w:rsidR="002011EA" w:rsidRPr="004E2F05" w:rsidRDefault="002011EA" w:rsidP="00997C33">
            <w:pPr>
              <w:spacing w:after="0" w:line="240" w:lineRule="auto"/>
              <w:rPr>
                <w:rFonts w:ascii="Times New Roman" w:hAnsi="Times New Roman"/>
                <w:b/>
                <w:sz w:val="24"/>
                <w:szCs w:val="24"/>
              </w:rPr>
            </w:pPr>
            <w:r>
              <w:rPr>
                <w:rFonts w:ascii="Times New Roman" w:hAnsi="Times New Roman"/>
                <w:b/>
                <w:sz w:val="24"/>
                <w:szCs w:val="24"/>
              </w:rPr>
              <w:t>Gráficos</w:t>
            </w:r>
          </w:p>
        </w:tc>
        <w:tc>
          <w:tcPr>
            <w:tcW w:w="881" w:type="dxa"/>
            <w:vAlign w:val="center"/>
          </w:tcPr>
          <w:p w:rsidR="002011EA" w:rsidRDefault="003C539E" w:rsidP="00997C33">
            <w:pPr>
              <w:spacing w:after="0" w:line="240" w:lineRule="auto"/>
              <w:jc w:val="center"/>
              <w:rPr>
                <w:rFonts w:ascii="Times New Roman" w:hAnsi="Times New Roman"/>
                <w:b/>
                <w:bCs/>
                <w:sz w:val="24"/>
                <w:szCs w:val="24"/>
              </w:rPr>
            </w:pPr>
            <w:r>
              <w:rPr>
                <w:rFonts w:ascii="Times New Roman" w:hAnsi="Times New Roman"/>
                <w:b/>
                <w:bCs/>
                <w:sz w:val="24"/>
                <w:szCs w:val="24"/>
              </w:rPr>
              <w:t>p</w:t>
            </w:r>
            <w:r w:rsidR="002011EA">
              <w:rPr>
                <w:rFonts w:ascii="Times New Roman" w:hAnsi="Times New Roman"/>
                <w:b/>
                <w:bCs/>
                <w:sz w:val="24"/>
                <w:szCs w:val="24"/>
              </w:rPr>
              <w:t>p</w:t>
            </w:r>
          </w:p>
        </w:tc>
      </w:tr>
      <w:tr w:rsidR="002011EA" w:rsidRPr="00997C33" w:rsidTr="003C539E">
        <w:trPr>
          <w:trHeight w:val="362"/>
        </w:trPr>
        <w:tc>
          <w:tcPr>
            <w:tcW w:w="7196" w:type="dxa"/>
            <w:vAlign w:val="center"/>
          </w:tcPr>
          <w:p w:rsidR="002011EA" w:rsidRPr="00997C33" w:rsidRDefault="002011EA" w:rsidP="00997C33">
            <w:pPr>
              <w:spacing w:after="0" w:line="240" w:lineRule="auto"/>
              <w:rPr>
                <w:rFonts w:ascii="Times New Roman" w:hAnsi="Times New Roman"/>
                <w:sz w:val="24"/>
                <w:szCs w:val="24"/>
              </w:rPr>
            </w:pPr>
            <w:r w:rsidRPr="00997C33">
              <w:rPr>
                <w:rFonts w:ascii="Times New Roman" w:hAnsi="Times New Roman"/>
                <w:sz w:val="24"/>
                <w:szCs w:val="24"/>
              </w:rPr>
              <w:t>1.- Consultor</w:t>
            </w:r>
            <w:r w:rsidR="00066392">
              <w:rPr>
                <w:rFonts w:ascii="Times New Roman" w:hAnsi="Times New Roman"/>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40</w:t>
            </w:r>
          </w:p>
        </w:tc>
      </w:tr>
      <w:tr w:rsidR="002011EA" w:rsidRPr="00997C33" w:rsidTr="003C539E">
        <w:tc>
          <w:tcPr>
            <w:tcW w:w="7196" w:type="dxa"/>
            <w:vAlign w:val="center"/>
          </w:tcPr>
          <w:p w:rsidR="002011EA" w:rsidRPr="00997C33" w:rsidRDefault="002011EA" w:rsidP="00997C33">
            <w:pPr>
              <w:spacing w:after="0" w:line="240" w:lineRule="auto"/>
              <w:rPr>
                <w:rFonts w:ascii="Times New Roman" w:hAnsi="Times New Roman"/>
                <w:sz w:val="24"/>
                <w:szCs w:val="24"/>
              </w:rPr>
            </w:pPr>
            <w:r w:rsidRPr="00997C33">
              <w:rPr>
                <w:rFonts w:ascii="Times New Roman" w:hAnsi="Times New Roman"/>
                <w:sz w:val="24"/>
                <w:szCs w:val="24"/>
              </w:rPr>
              <w:t>2.- Asesor</w:t>
            </w:r>
            <w:r w:rsidR="00066392">
              <w:rPr>
                <w:rFonts w:ascii="Times New Roman" w:hAnsi="Times New Roman"/>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42</w:t>
            </w:r>
          </w:p>
        </w:tc>
      </w:tr>
      <w:tr w:rsidR="002011EA" w:rsidRPr="00997C33" w:rsidTr="003C539E">
        <w:tc>
          <w:tcPr>
            <w:tcW w:w="7196" w:type="dxa"/>
            <w:vAlign w:val="center"/>
          </w:tcPr>
          <w:p w:rsidR="002011EA" w:rsidRPr="00997C33" w:rsidRDefault="002011EA" w:rsidP="00997C33">
            <w:pPr>
              <w:spacing w:after="0" w:line="240" w:lineRule="auto"/>
              <w:rPr>
                <w:rFonts w:ascii="Times New Roman" w:hAnsi="Times New Roman"/>
                <w:bCs/>
                <w:sz w:val="24"/>
                <w:szCs w:val="24"/>
              </w:rPr>
            </w:pPr>
            <w:r w:rsidRPr="00997C33">
              <w:rPr>
                <w:rFonts w:ascii="Times New Roman" w:hAnsi="Times New Roman"/>
                <w:bCs/>
                <w:sz w:val="24"/>
                <w:szCs w:val="24"/>
              </w:rPr>
              <w:t>3.- Investigador</w:t>
            </w:r>
            <w:r w:rsidR="00066392">
              <w:rPr>
                <w:rFonts w:ascii="Times New Roman" w:hAnsi="Times New Roman"/>
                <w:bCs/>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44</w:t>
            </w:r>
          </w:p>
        </w:tc>
      </w:tr>
      <w:tr w:rsidR="002011EA" w:rsidRPr="00997C33" w:rsidTr="003C539E">
        <w:tc>
          <w:tcPr>
            <w:tcW w:w="7196" w:type="dxa"/>
            <w:vAlign w:val="center"/>
          </w:tcPr>
          <w:p w:rsidR="002011EA" w:rsidRPr="00997C33" w:rsidRDefault="002011EA" w:rsidP="00997C33">
            <w:pPr>
              <w:spacing w:after="0" w:line="240" w:lineRule="auto"/>
              <w:rPr>
                <w:rFonts w:ascii="Times New Roman" w:hAnsi="Times New Roman"/>
                <w:bCs/>
                <w:sz w:val="24"/>
                <w:szCs w:val="24"/>
              </w:rPr>
            </w:pPr>
            <w:r w:rsidRPr="00997C33">
              <w:rPr>
                <w:rFonts w:ascii="Times New Roman" w:hAnsi="Times New Roman"/>
                <w:bCs/>
                <w:sz w:val="24"/>
                <w:szCs w:val="24"/>
              </w:rPr>
              <w:t>4.- Planeación</w:t>
            </w:r>
            <w:r w:rsidR="00066392">
              <w:rPr>
                <w:rFonts w:ascii="Times New Roman" w:hAnsi="Times New Roman"/>
                <w:bCs/>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46</w:t>
            </w:r>
          </w:p>
        </w:tc>
      </w:tr>
      <w:tr w:rsidR="002011EA" w:rsidRPr="00997C33" w:rsidTr="003C539E">
        <w:tc>
          <w:tcPr>
            <w:tcW w:w="7196" w:type="dxa"/>
            <w:vAlign w:val="center"/>
          </w:tcPr>
          <w:p w:rsidR="002011EA" w:rsidRPr="00997C33" w:rsidRDefault="002011EA" w:rsidP="00997C33">
            <w:pPr>
              <w:spacing w:after="0" w:line="240" w:lineRule="auto"/>
              <w:rPr>
                <w:rFonts w:ascii="Times New Roman" w:hAnsi="Times New Roman"/>
                <w:bCs/>
                <w:sz w:val="24"/>
                <w:szCs w:val="24"/>
              </w:rPr>
            </w:pPr>
            <w:r w:rsidRPr="00997C33">
              <w:rPr>
                <w:rFonts w:ascii="Times New Roman" w:hAnsi="Times New Roman"/>
                <w:bCs/>
                <w:sz w:val="24"/>
                <w:szCs w:val="24"/>
              </w:rPr>
              <w:t>5.- Organización</w:t>
            </w:r>
            <w:r w:rsidR="00066392">
              <w:rPr>
                <w:rFonts w:ascii="Times New Roman" w:hAnsi="Times New Roman"/>
                <w:bCs/>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48</w:t>
            </w:r>
          </w:p>
        </w:tc>
      </w:tr>
      <w:tr w:rsidR="002011EA" w:rsidRPr="00997C33" w:rsidTr="003C539E">
        <w:tc>
          <w:tcPr>
            <w:tcW w:w="7196" w:type="dxa"/>
            <w:vAlign w:val="center"/>
          </w:tcPr>
          <w:p w:rsidR="002011EA" w:rsidRPr="00997C33" w:rsidRDefault="002011EA" w:rsidP="00997C33">
            <w:pPr>
              <w:spacing w:after="0" w:line="240" w:lineRule="auto"/>
              <w:rPr>
                <w:rFonts w:ascii="Times New Roman" w:hAnsi="Times New Roman"/>
                <w:bCs/>
                <w:sz w:val="24"/>
                <w:szCs w:val="24"/>
              </w:rPr>
            </w:pPr>
            <w:r w:rsidRPr="00997C33">
              <w:rPr>
                <w:rFonts w:ascii="Times New Roman" w:hAnsi="Times New Roman"/>
                <w:bCs/>
                <w:sz w:val="24"/>
                <w:szCs w:val="24"/>
              </w:rPr>
              <w:t>6.- Supervisión</w:t>
            </w:r>
            <w:r w:rsidR="00066392">
              <w:rPr>
                <w:rFonts w:ascii="Times New Roman" w:hAnsi="Times New Roman"/>
                <w:bCs/>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2011EA" w:rsidRPr="00997C33" w:rsidTr="003C539E">
        <w:tc>
          <w:tcPr>
            <w:tcW w:w="7196" w:type="dxa"/>
            <w:vAlign w:val="center"/>
          </w:tcPr>
          <w:p w:rsidR="002011EA" w:rsidRPr="00997C33" w:rsidRDefault="002011EA" w:rsidP="00997C33">
            <w:pPr>
              <w:spacing w:after="0" w:line="240" w:lineRule="auto"/>
              <w:rPr>
                <w:rFonts w:ascii="Times New Roman" w:hAnsi="Times New Roman"/>
                <w:bCs/>
                <w:sz w:val="24"/>
                <w:szCs w:val="24"/>
              </w:rPr>
            </w:pPr>
            <w:r w:rsidRPr="00997C33">
              <w:rPr>
                <w:rFonts w:ascii="Times New Roman" w:hAnsi="Times New Roman"/>
                <w:bCs/>
                <w:sz w:val="24"/>
                <w:szCs w:val="24"/>
              </w:rPr>
              <w:t>7.- Evaluación</w:t>
            </w:r>
            <w:r w:rsidR="00066392">
              <w:rPr>
                <w:rFonts w:ascii="Times New Roman" w:hAnsi="Times New Roman"/>
                <w:bCs/>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52</w:t>
            </w:r>
          </w:p>
        </w:tc>
      </w:tr>
      <w:tr w:rsidR="002011EA" w:rsidRPr="00997C33" w:rsidTr="003C539E">
        <w:tc>
          <w:tcPr>
            <w:tcW w:w="7196" w:type="dxa"/>
            <w:vAlign w:val="center"/>
          </w:tcPr>
          <w:p w:rsidR="002011EA" w:rsidRPr="00997C33" w:rsidRDefault="002011EA" w:rsidP="00997C33">
            <w:pPr>
              <w:spacing w:after="0" w:line="240" w:lineRule="auto"/>
              <w:rPr>
                <w:rFonts w:ascii="Times New Roman" w:hAnsi="Times New Roman"/>
                <w:bCs/>
                <w:sz w:val="24"/>
                <w:szCs w:val="24"/>
              </w:rPr>
            </w:pPr>
            <w:r w:rsidRPr="00997C33">
              <w:rPr>
                <w:rFonts w:ascii="Times New Roman" w:hAnsi="Times New Roman"/>
                <w:bCs/>
                <w:sz w:val="24"/>
                <w:szCs w:val="24"/>
              </w:rPr>
              <w:t>8.- Comunicación</w:t>
            </w:r>
            <w:r w:rsidR="00066392">
              <w:rPr>
                <w:rFonts w:ascii="Times New Roman" w:hAnsi="Times New Roman"/>
                <w:bCs/>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54</w:t>
            </w:r>
          </w:p>
        </w:tc>
      </w:tr>
      <w:tr w:rsidR="002011EA" w:rsidRPr="00997C33" w:rsidTr="003C539E">
        <w:tc>
          <w:tcPr>
            <w:tcW w:w="7196" w:type="dxa"/>
            <w:vAlign w:val="center"/>
          </w:tcPr>
          <w:p w:rsidR="002011EA" w:rsidRPr="00997C33" w:rsidRDefault="002011EA" w:rsidP="00997C33">
            <w:pPr>
              <w:spacing w:after="0" w:line="240" w:lineRule="auto"/>
              <w:rPr>
                <w:rFonts w:ascii="Times New Roman" w:hAnsi="Times New Roman"/>
                <w:bCs/>
                <w:sz w:val="24"/>
                <w:szCs w:val="24"/>
              </w:rPr>
            </w:pPr>
            <w:r w:rsidRPr="00997C33">
              <w:rPr>
                <w:rFonts w:ascii="Times New Roman" w:hAnsi="Times New Roman"/>
                <w:bCs/>
                <w:sz w:val="24"/>
                <w:szCs w:val="24"/>
              </w:rPr>
              <w:t>9.- Trabajo en Equipo y Toma de Decisiones</w:t>
            </w:r>
            <w:r w:rsidR="00066392">
              <w:rPr>
                <w:rFonts w:ascii="Times New Roman" w:hAnsi="Times New Roman"/>
                <w:bCs/>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56</w:t>
            </w:r>
          </w:p>
        </w:tc>
      </w:tr>
      <w:tr w:rsidR="002011EA" w:rsidRPr="00997C33" w:rsidTr="003C539E">
        <w:tc>
          <w:tcPr>
            <w:tcW w:w="7196" w:type="dxa"/>
            <w:vAlign w:val="center"/>
          </w:tcPr>
          <w:p w:rsidR="002011EA" w:rsidRPr="00997C33" w:rsidRDefault="002011EA" w:rsidP="00997C33">
            <w:pPr>
              <w:spacing w:after="0" w:line="240" w:lineRule="auto"/>
              <w:rPr>
                <w:rFonts w:ascii="Times New Roman" w:hAnsi="Times New Roman"/>
                <w:bCs/>
                <w:sz w:val="24"/>
                <w:szCs w:val="24"/>
              </w:rPr>
            </w:pPr>
            <w:r w:rsidRPr="00997C33">
              <w:rPr>
                <w:rFonts w:ascii="Times New Roman" w:hAnsi="Times New Roman"/>
                <w:bCs/>
                <w:sz w:val="24"/>
                <w:szCs w:val="24"/>
              </w:rPr>
              <w:t>10.- Interpersonales, Intergrupales y Sociales</w:t>
            </w:r>
            <w:r w:rsidR="00066392">
              <w:rPr>
                <w:rFonts w:ascii="Times New Roman" w:hAnsi="Times New Roman"/>
                <w:bCs/>
                <w:sz w:val="24"/>
                <w:szCs w:val="24"/>
              </w:rPr>
              <w:t>……………………………</w:t>
            </w:r>
          </w:p>
        </w:tc>
        <w:tc>
          <w:tcPr>
            <w:tcW w:w="881" w:type="dxa"/>
            <w:vAlign w:val="center"/>
          </w:tcPr>
          <w:p w:rsidR="002011EA" w:rsidRPr="00997C33" w:rsidRDefault="003C539E" w:rsidP="00997C33">
            <w:pPr>
              <w:spacing w:after="0" w:line="240" w:lineRule="auto"/>
              <w:jc w:val="center"/>
              <w:rPr>
                <w:rFonts w:ascii="Times New Roman" w:hAnsi="Times New Roman"/>
                <w:bCs/>
                <w:sz w:val="24"/>
                <w:szCs w:val="24"/>
              </w:rPr>
            </w:pPr>
            <w:r>
              <w:rPr>
                <w:rFonts w:ascii="Times New Roman" w:hAnsi="Times New Roman"/>
                <w:bCs/>
                <w:sz w:val="24"/>
                <w:szCs w:val="24"/>
              </w:rPr>
              <w:t>58</w:t>
            </w:r>
          </w:p>
        </w:tc>
      </w:tr>
    </w:tbl>
    <w:p w:rsidR="004E2F05" w:rsidRPr="00997C33" w:rsidRDefault="004E2F05" w:rsidP="00997C33">
      <w:pPr>
        <w:spacing w:after="0" w:line="240" w:lineRule="auto"/>
        <w:jc w:val="center"/>
        <w:rPr>
          <w:rFonts w:ascii="Times New Roman" w:hAnsi="Times New Roman"/>
          <w:bCs/>
          <w:sz w:val="24"/>
          <w:szCs w:val="24"/>
        </w:rPr>
      </w:pPr>
    </w:p>
    <w:p w:rsidR="004E2F05" w:rsidRPr="004E2F05" w:rsidRDefault="004E2F05" w:rsidP="004E2F05">
      <w:pPr>
        <w:spacing w:after="0" w:line="360" w:lineRule="auto"/>
        <w:jc w:val="center"/>
        <w:rPr>
          <w:rFonts w:ascii="Times New Roman" w:hAnsi="Times New Roman"/>
          <w:b/>
          <w:bCs/>
          <w:sz w:val="24"/>
          <w:szCs w:val="24"/>
        </w:rPr>
      </w:pPr>
    </w:p>
    <w:p w:rsidR="0058572C" w:rsidRDefault="0058572C" w:rsidP="0058572C">
      <w:pPr>
        <w:spacing w:after="0" w:line="360" w:lineRule="auto"/>
        <w:jc w:val="center"/>
        <w:rPr>
          <w:rFonts w:ascii="Times New Roman" w:hAnsi="Times New Roman"/>
          <w:b/>
          <w:bCs/>
          <w:sz w:val="24"/>
          <w:szCs w:val="24"/>
        </w:rPr>
      </w:pPr>
    </w:p>
    <w:p w:rsidR="0058572C" w:rsidRDefault="0058572C" w:rsidP="0058572C">
      <w:pPr>
        <w:spacing w:after="0" w:line="360" w:lineRule="auto"/>
        <w:jc w:val="center"/>
        <w:rPr>
          <w:rFonts w:ascii="Times New Roman" w:hAnsi="Times New Roman"/>
          <w:b/>
          <w:bCs/>
          <w:sz w:val="24"/>
          <w:szCs w:val="24"/>
        </w:rPr>
      </w:pPr>
    </w:p>
    <w:p w:rsidR="0058572C" w:rsidRDefault="0058572C" w:rsidP="0058572C">
      <w:pPr>
        <w:spacing w:after="0" w:line="360" w:lineRule="auto"/>
        <w:jc w:val="center"/>
        <w:rPr>
          <w:rFonts w:ascii="Times New Roman" w:hAnsi="Times New Roman"/>
          <w:b/>
          <w:bCs/>
          <w:sz w:val="24"/>
          <w:szCs w:val="24"/>
        </w:rPr>
      </w:pPr>
    </w:p>
    <w:p w:rsidR="003C539E" w:rsidRDefault="003C539E" w:rsidP="006C380E">
      <w:pPr>
        <w:spacing w:after="0" w:line="360" w:lineRule="auto"/>
        <w:rPr>
          <w:rFonts w:ascii="Times New Roman" w:hAnsi="Times New Roman"/>
          <w:b/>
          <w:bCs/>
          <w:sz w:val="24"/>
          <w:szCs w:val="24"/>
        </w:rPr>
      </w:pPr>
    </w:p>
    <w:p w:rsidR="00113D9B" w:rsidRDefault="00113D9B" w:rsidP="006C380E">
      <w:pPr>
        <w:spacing w:after="0" w:line="360" w:lineRule="auto"/>
        <w:rPr>
          <w:rFonts w:ascii="Times New Roman" w:hAnsi="Times New Roman"/>
          <w:b/>
          <w:bCs/>
          <w:sz w:val="24"/>
          <w:szCs w:val="24"/>
        </w:rPr>
      </w:pPr>
    </w:p>
    <w:p w:rsidR="0058572C" w:rsidRDefault="0058572C" w:rsidP="0058572C">
      <w:pPr>
        <w:spacing w:after="0" w:line="360" w:lineRule="auto"/>
        <w:jc w:val="center"/>
        <w:rPr>
          <w:rFonts w:ascii="Times New Roman" w:hAnsi="Times New Roman"/>
          <w:b/>
          <w:bCs/>
          <w:sz w:val="24"/>
          <w:szCs w:val="24"/>
        </w:rPr>
      </w:pPr>
    </w:p>
    <w:p w:rsidR="00505EA9" w:rsidRPr="009D42B1" w:rsidRDefault="00505EA9" w:rsidP="00505EA9">
      <w:pPr>
        <w:spacing w:after="0" w:line="240" w:lineRule="auto"/>
        <w:jc w:val="center"/>
        <w:rPr>
          <w:rFonts w:ascii="Times New Roman" w:hAnsi="Times New Roman"/>
          <w:sz w:val="24"/>
          <w:szCs w:val="24"/>
        </w:rPr>
      </w:pPr>
      <w:r w:rsidRPr="009D42B1">
        <w:rPr>
          <w:rFonts w:ascii="Times New Roman" w:hAnsi="Times New Roman"/>
          <w:noProof/>
          <w:sz w:val="24"/>
          <w:szCs w:val="24"/>
          <w:lang w:val="es-VE" w:eastAsia="es-VE"/>
        </w:rPr>
        <w:lastRenderedPageBreak/>
        <w:drawing>
          <wp:anchor distT="0" distB="0" distL="114300" distR="114300" simplePos="0" relativeHeight="251684352" behindDoc="1" locked="0" layoutInCell="1" allowOverlap="1" wp14:anchorId="3B01363B" wp14:editId="388A4D53">
            <wp:simplePos x="0" y="0"/>
            <wp:positionH relativeFrom="column">
              <wp:posOffset>4391025</wp:posOffset>
            </wp:positionH>
            <wp:positionV relativeFrom="paragraph">
              <wp:posOffset>-466725</wp:posOffset>
            </wp:positionV>
            <wp:extent cx="1223010" cy="1278255"/>
            <wp:effectExtent l="0" t="0" r="0" b="0"/>
            <wp:wrapNone/>
            <wp:docPr id="15" name="Imagen 15" descr="Descripción: 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Imag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010" cy="1278255"/>
                    </a:xfrm>
                    <a:prstGeom prst="rect">
                      <a:avLst/>
                    </a:prstGeom>
                    <a:noFill/>
                  </pic:spPr>
                </pic:pic>
              </a:graphicData>
            </a:graphic>
            <wp14:sizeRelH relativeFrom="page">
              <wp14:pctWidth>0</wp14:pctWidth>
            </wp14:sizeRelH>
            <wp14:sizeRelV relativeFrom="page">
              <wp14:pctHeight>0</wp14:pctHeight>
            </wp14:sizeRelV>
          </wp:anchor>
        </w:drawing>
      </w:r>
      <w:r w:rsidRPr="009D42B1">
        <w:rPr>
          <w:rFonts w:ascii="Times New Roman" w:hAnsi="Times New Roman"/>
          <w:noProof/>
          <w:sz w:val="24"/>
          <w:szCs w:val="24"/>
          <w:lang w:val="es-VE" w:eastAsia="es-VE"/>
        </w:rPr>
        <w:drawing>
          <wp:anchor distT="0" distB="0" distL="114300" distR="114300" simplePos="0" relativeHeight="251683328" behindDoc="1" locked="0" layoutInCell="1" allowOverlap="1" wp14:anchorId="2CC54577" wp14:editId="2706B7AE">
            <wp:simplePos x="0" y="0"/>
            <wp:positionH relativeFrom="column">
              <wp:posOffset>-295275</wp:posOffset>
            </wp:positionH>
            <wp:positionV relativeFrom="paragraph">
              <wp:posOffset>-323850</wp:posOffset>
            </wp:positionV>
            <wp:extent cx="845820" cy="10287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1028700"/>
                    </a:xfrm>
                    <a:prstGeom prst="rect">
                      <a:avLst/>
                    </a:prstGeom>
                    <a:noFill/>
                  </pic:spPr>
                </pic:pic>
              </a:graphicData>
            </a:graphic>
            <wp14:sizeRelH relativeFrom="page">
              <wp14:pctWidth>0</wp14:pctWidth>
            </wp14:sizeRelH>
            <wp14:sizeRelV relativeFrom="page">
              <wp14:pctHeight>0</wp14:pctHeight>
            </wp14:sizeRelV>
          </wp:anchor>
        </w:drawing>
      </w:r>
      <w:r w:rsidRPr="009D42B1">
        <w:rPr>
          <w:rFonts w:ascii="Times New Roman" w:hAnsi="Times New Roman"/>
          <w:sz w:val="24"/>
          <w:szCs w:val="24"/>
        </w:rPr>
        <w:t>UNIVERSIDAD DE CARABOBO</w:t>
      </w:r>
    </w:p>
    <w:p w:rsidR="00505EA9" w:rsidRPr="009D42B1" w:rsidRDefault="00505EA9" w:rsidP="00505EA9">
      <w:pPr>
        <w:spacing w:after="0" w:line="240" w:lineRule="auto"/>
        <w:jc w:val="center"/>
        <w:rPr>
          <w:rFonts w:ascii="Times New Roman" w:hAnsi="Times New Roman"/>
          <w:sz w:val="24"/>
          <w:szCs w:val="24"/>
        </w:rPr>
      </w:pPr>
      <w:r w:rsidRPr="009D42B1">
        <w:rPr>
          <w:rFonts w:ascii="Times New Roman" w:hAnsi="Times New Roman"/>
          <w:sz w:val="24"/>
          <w:szCs w:val="24"/>
        </w:rPr>
        <w:t>FACULTAD DE CIENCIAS DE LA EDUCACIÓN</w:t>
      </w:r>
    </w:p>
    <w:p w:rsidR="00505EA9" w:rsidRPr="009D42B1" w:rsidRDefault="00505EA9" w:rsidP="00505EA9">
      <w:pPr>
        <w:spacing w:after="0" w:line="240" w:lineRule="auto"/>
        <w:jc w:val="center"/>
        <w:rPr>
          <w:rFonts w:ascii="Times New Roman" w:hAnsi="Times New Roman"/>
          <w:sz w:val="24"/>
          <w:szCs w:val="24"/>
        </w:rPr>
      </w:pPr>
      <w:r w:rsidRPr="009D42B1">
        <w:rPr>
          <w:rFonts w:ascii="Times New Roman" w:hAnsi="Times New Roman"/>
          <w:sz w:val="24"/>
          <w:szCs w:val="24"/>
        </w:rPr>
        <w:t>DIRECCIÓN DE POSTGRADO</w:t>
      </w:r>
    </w:p>
    <w:p w:rsidR="00505EA9" w:rsidRPr="009D42B1" w:rsidRDefault="00505EA9" w:rsidP="00505EA9">
      <w:pPr>
        <w:spacing w:after="0" w:line="240" w:lineRule="auto"/>
        <w:jc w:val="center"/>
        <w:rPr>
          <w:rFonts w:ascii="Times New Roman" w:hAnsi="Times New Roman"/>
          <w:sz w:val="24"/>
          <w:szCs w:val="24"/>
        </w:rPr>
      </w:pPr>
      <w:r w:rsidRPr="009D42B1">
        <w:rPr>
          <w:rFonts w:ascii="Times New Roman" w:hAnsi="Times New Roman"/>
          <w:sz w:val="24"/>
          <w:szCs w:val="24"/>
        </w:rPr>
        <w:t>MAESTRÍA EN GERENCIA AVANZADA EN EDUCACIÓN</w:t>
      </w:r>
    </w:p>
    <w:p w:rsidR="00505EA9" w:rsidRPr="009D42B1" w:rsidRDefault="00505EA9" w:rsidP="00505EA9">
      <w:pPr>
        <w:spacing w:after="0" w:line="240" w:lineRule="auto"/>
        <w:jc w:val="center"/>
        <w:rPr>
          <w:rFonts w:ascii="Times New Roman" w:hAnsi="Times New Roman"/>
          <w:sz w:val="24"/>
          <w:szCs w:val="24"/>
        </w:rPr>
      </w:pPr>
    </w:p>
    <w:p w:rsidR="00A82431" w:rsidRPr="00A82431" w:rsidRDefault="00A82431" w:rsidP="00A82431">
      <w:pPr>
        <w:spacing w:after="0" w:line="240" w:lineRule="auto"/>
        <w:jc w:val="center"/>
        <w:rPr>
          <w:rFonts w:ascii="Times New Roman" w:hAnsi="Times New Roman"/>
          <w:sz w:val="24"/>
          <w:szCs w:val="24"/>
        </w:rPr>
      </w:pPr>
    </w:p>
    <w:p w:rsidR="00A82431" w:rsidRPr="00A82431" w:rsidRDefault="00A82431" w:rsidP="00A82431">
      <w:pPr>
        <w:spacing w:after="0" w:line="240" w:lineRule="auto"/>
        <w:jc w:val="center"/>
        <w:rPr>
          <w:rFonts w:ascii="Times New Roman" w:hAnsi="Times New Roman"/>
          <w:sz w:val="24"/>
          <w:szCs w:val="24"/>
        </w:rPr>
      </w:pPr>
    </w:p>
    <w:p w:rsidR="00505EA9" w:rsidRPr="007D7A2C" w:rsidRDefault="00505EA9" w:rsidP="00505EA9">
      <w:pPr>
        <w:spacing w:after="0" w:line="240" w:lineRule="auto"/>
        <w:jc w:val="center"/>
        <w:textAlignment w:val="baseline"/>
        <w:rPr>
          <w:rFonts w:ascii="Times New Roman" w:hAnsi="Times New Roman"/>
          <w:b/>
          <w:color w:val="000000"/>
          <w:sz w:val="24"/>
          <w:szCs w:val="24"/>
        </w:rPr>
      </w:pPr>
      <w:r w:rsidRPr="007D7A2C">
        <w:rPr>
          <w:rFonts w:ascii="Times New Roman" w:hAnsi="Times New Roman"/>
          <w:b/>
          <w:bCs/>
          <w:color w:val="000000"/>
          <w:kern w:val="24"/>
          <w:sz w:val="24"/>
          <w:szCs w:val="24"/>
        </w:rPr>
        <w:t xml:space="preserve">EL ORIENTADOR COMO MEDIADOR EN EL MANEJO DE CONFLICTOS DENTRO DE LOS PROCESOS GERENCIALES </w:t>
      </w:r>
    </w:p>
    <w:p w:rsidR="00A82431" w:rsidRPr="00A82431" w:rsidRDefault="00BF0554" w:rsidP="00A82431">
      <w:pPr>
        <w:spacing w:after="0" w:line="240" w:lineRule="auto"/>
        <w:rPr>
          <w:rFonts w:ascii="Times New Roman" w:hAnsi="Times New Roman"/>
          <w:b/>
          <w:sz w:val="24"/>
          <w:szCs w:val="24"/>
        </w:rPr>
      </w:pPr>
      <w:r>
        <w:rPr>
          <w:rFonts w:ascii="Times New Roman" w:hAnsi="Times New Roman"/>
          <w:noProof/>
          <w:sz w:val="24"/>
          <w:szCs w:val="24"/>
          <w:lang w:val="es-VE" w:eastAsia="es-VE"/>
        </w:rPr>
        <mc:AlternateContent>
          <mc:Choice Requires="wps">
            <w:drawing>
              <wp:anchor distT="45720" distB="45720" distL="114300" distR="114300" simplePos="0" relativeHeight="251662848" behindDoc="0" locked="0" layoutInCell="1" allowOverlap="1" wp14:anchorId="26832CFF" wp14:editId="472EE784">
                <wp:simplePos x="0" y="0"/>
                <wp:positionH relativeFrom="column">
                  <wp:posOffset>3281045</wp:posOffset>
                </wp:positionH>
                <wp:positionV relativeFrom="paragraph">
                  <wp:posOffset>243205</wp:posOffset>
                </wp:positionV>
                <wp:extent cx="2133600" cy="6032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03250"/>
                        </a:xfrm>
                        <a:prstGeom prst="rect">
                          <a:avLst/>
                        </a:prstGeom>
                        <a:solidFill>
                          <a:srgbClr val="FFFFFF"/>
                        </a:solidFill>
                        <a:ln w="9525">
                          <a:noFill/>
                          <a:miter lim="800000"/>
                          <a:headEnd/>
                          <a:tailEnd/>
                        </a:ln>
                      </wps:spPr>
                      <wps:txbx>
                        <w:txbxContent>
                          <w:p w:rsidR="00066392" w:rsidRPr="00505EA9" w:rsidRDefault="00066392" w:rsidP="00A82431">
                            <w:pPr>
                              <w:spacing w:after="0" w:line="240" w:lineRule="auto"/>
                              <w:rPr>
                                <w:rFonts w:ascii="Times New Roman" w:hAnsi="Times New Roman"/>
                                <w:color w:val="000000"/>
                                <w:sz w:val="24"/>
                                <w:szCs w:val="24"/>
                                <w:lang w:val="es-ES_tradnl"/>
                              </w:rPr>
                            </w:pPr>
                            <w:r w:rsidRPr="00505EA9">
                              <w:rPr>
                                <w:rFonts w:ascii="Times New Roman" w:hAnsi="Times New Roman"/>
                                <w:b/>
                                <w:color w:val="000000"/>
                                <w:sz w:val="24"/>
                                <w:szCs w:val="24"/>
                                <w:lang w:val="es-ES_tradnl"/>
                              </w:rPr>
                              <w:t xml:space="preserve">Autora: </w:t>
                            </w:r>
                            <w:r w:rsidRPr="00505EA9">
                              <w:rPr>
                                <w:rFonts w:ascii="Times New Roman" w:hAnsi="Times New Roman"/>
                                <w:color w:val="000000"/>
                                <w:sz w:val="24"/>
                                <w:szCs w:val="24"/>
                              </w:rPr>
                              <w:t>Lic. María G. Peña G.</w:t>
                            </w:r>
                          </w:p>
                          <w:p w:rsidR="00066392" w:rsidRPr="00505EA9" w:rsidRDefault="00066392" w:rsidP="00A82431">
                            <w:pPr>
                              <w:spacing w:after="0" w:line="240" w:lineRule="auto"/>
                              <w:rPr>
                                <w:rFonts w:ascii="Times New Roman" w:hAnsi="Times New Roman"/>
                                <w:sz w:val="24"/>
                                <w:szCs w:val="24"/>
                              </w:rPr>
                            </w:pPr>
                            <w:r w:rsidRPr="00505EA9">
                              <w:rPr>
                                <w:rFonts w:ascii="Times New Roman" w:hAnsi="Times New Roman"/>
                                <w:b/>
                                <w:sz w:val="24"/>
                                <w:szCs w:val="24"/>
                              </w:rPr>
                              <w:t>Tutor:</w:t>
                            </w:r>
                            <w:r w:rsidRPr="00505EA9">
                              <w:rPr>
                                <w:rFonts w:ascii="Times New Roman" w:hAnsi="Times New Roman"/>
                                <w:sz w:val="24"/>
                                <w:szCs w:val="24"/>
                              </w:rPr>
                              <w:t xml:space="preserve"> Mcs. Pedro Mendoza</w:t>
                            </w:r>
                          </w:p>
                          <w:p w:rsidR="00066392" w:rsidRPr="00505EA9" w:rsidRDefault="00066392" w:rsidP="00A82431">
                            <w:pPr>
                              <w:spacing w:after="0" w:line="240" w:lineRule="auto"/>
                              <w:rPr>
                                <w:rFonts w:ascii="Times New Roman" w:hAnsi="Times New Roman"/>
                                <w:sz w:val="24"/>
                                <w:szCs w:val="24"/>
                              </w:rPr>
                            </w:pPr>
                            <w:r w:rsidRPr="00505EA9">
                              <w:rPr>
                                <w:rFonts w:ascii="Times New Roman" w:hAnsi="Times New Roman"/>
                                <w:b/>
                                <w:sz w:val="24"/>
                                <w:szCs w:val="24"/>
                              </w:rPr>
                              <w:t xml:space="preserve"> Año</w:t>
                            </w:r>
                            <w:r w:rsidR="00113D9B">
                              <w:rPr>
                                <w:rFonts w:ascii="Times New Roman" w:hAnsi="Times New Roman"/>
                                <w:sz w:val="24"/>
                                <w:szCs w:val="24"/>
                              </w:rPr>
                              <w:t>: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58.35pt;margin-top:19.15pt;width:168pt;height:47.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" stroked="f">
                <v:textbox style="mso-fit-shape-to-text:t">
                  <w:txbxContent>
                    <w:p w:rsidR="00066392" w:rsidRPr="00505EA9" w:rsidRDefault="00066392" w:rsidP="00A82431">
                      <w:pPr>
                        <w:spacing w:after="0" w:line="240" w:lineRule="auto"/>
                        <w:rPr>
                          <w:rFonts w:ascii="Times New Roman" w:hAnsi="Times New Roman"/>
                          <w:color w:val="000000"/>
                          <w:sz w:val="24"/>
                          <w:szCs w:val="24"/>
                          <w:lang w:val="es-ES_tradnl"/>
                        </w:rPr>
                      </w:pPr>
                      <w:r w:rsidRPr="00505EA9">
                        <w:rPr>
                          <w:rFonts w:ascii="Times New Roman" w:hAnsi="Times New Roman"/>
                          <w:b/>
                          <w:color w:val="000000"/>
                          <w:sz w:val="24"/>
                          <w:szCs w:val="24"/>
                          <w:lang w:val="es-ES_tradnl"/>
                        </w:rPr>
                        <w:t xml:space="preserve">Autora: </w:t>
                      </w:r>
                      <w:r w:rsidRPr="00505EA9">
                        <w:rPr>
                          <w:rFonts w:ascii="Times New Roman" w:hAnsi="Times New Roman"/>
                          <w:color w:val="000000"/>
                          <w:sz w:val="24"/>
                          <w:szCs w:val="24"/>
                        </w:rPr>
                        <w:t>Lic. María G. Peña G.</w:t>
                      </w:r>
                    </w:p>
                    <w:p w:rsidR="00066392" w:rsidRPr="00505EA9" w:rsidRDefault="00066392" w:rsidP="00A82431">
                      <w:pPr>
                        <w:spacing w:after="0" w:line="240" w:lineRule="auto"/>
                        <w:rPr>
                          <w:rFonts w:ascii="Times New Roman" w:hAnsi="Times New Roman"/>
                          <w:sz w:val="24"/>
                          <w:szCs w:val="24"/>
                        </w:rPr>
                      </w:pPr>
                      <w:r w:rsidRPr="00505EA9">
                        <w:rPr>
                          <w:rFonts w:ascii="Times New Roman" w:hAnsi="Times New Roman"/>
                          <w:b/>
                          <w:sz w:val="24"/>
                          <w:szCs w:val="24"/>
                        </w:rPr>
                        <w:t>Tutor:</w:t>
                      </w:r>
                      <w:r w:rsidRPr="00505EA9">
                        <w:rPr>
                          <w:rFonts w:ascii="Times New Roman" w:hAnsi="Times New Roman"/>
                          <w:sz w:val="24"/>
                          <w:szCs w:val="24"/>
                        </w:rPr>
                        <w:t xml:space="preserve"> Mcs. Pedro Mendoza</w:t>
                      </w:r>
                    </w:p>
                    <w:p w:rsidR="00066392" w:rsidRPr="00505EA9" w:rsidRDefault="00066392" w:rsidP="00A82431">
                      <w:pPr>
                        <w:spacing w:after="0" w:line="240" w:lineRule="auto"/>
                        <w:rPr>
                          <w:rFonts w:ascii="Times New Roman" w:hAnsi="Times New Roman"/>
                          <w:sz w:val="24"/>
                          <w:szCs w:val="24"/>
                        </w:rPr>
                      </w:pPr>
                      <w:r w:rsidRPr="00505EA9">
                        <w:rPr>
                          <w:rFonts w:ascii="Times New Roman" w:hAnsi="Times New Roman"/>
                          <w:b/>
                          <w:sz w:val="24"/>
                          <w:szCs w:val="24"/>
                        </w:rPr>
                        <w:t xml:space="preserve"> Año</w:t>
                      </w:r>
                      <w:r w:rsidR="00113D9B">
                        <w:rPr>
                          <w:rFonts w:ascii="Times New Roman" w:hAnsi="Times New Roman"/>
                          <w:sz w:val="24"/>
                          <w:szCs w:val="24"/>
                        </w:rPr>
                        <w:t>: 2017</w:t>
                      </w:r>
                    </w:p>
                  </w:txbxContent>
                </v:textbox>
                <w10:wrap type="square"/>
              </v:shape>
            </w:pict>
          </mc:Fallback>
        </mc:AlternateContent>
      </w:r>
    </w:p>
    <w:p w:rsidR="00A82431" w:rsidRPr="00A82431" w:rsidRDefault="00A82431" w:rsidP="00A82431">
      <w:pPr>
        <w:autoSpaceDE w:val="0"/>
        <w:autoSpaceDN w:val="0"/>
        <w:adjustRightInd w:val="0"/>
        <w:spacing w:after="0" w:line="240" w:lineRule="auto"/>
        <w:rPr>
          <w:rFonts w:ascii="Times New Roman" w:hAnsi="Times New Roman"/>
          <w:b/>
          <w:bCs/>
          <w:sz w:val="24"/>
          <w:szCs w:val="24"/>
          <w:lang w:eastAsia="es-ES"/>
        </w:rPr>
      </w:pPr>
    </w:p>
    <w:p w:rsidR="00A82431" w:rsidRPr="00A82431" w:rsidRDefault="00A82431" w:rsidP="00A82431">
      <w:pPr>
        <w:spacing w:after="0" w:line="240" w:lineRule="auto"/>
        <w:jc w:val="right"/>
        <w:rPr>
          <w:rFonts w:ascii="Times New Roman" w:hAnsi="Times New Roman"/>
          <w:b/>
          <w:color w:val="000000"/>
          <w:sz w:val="24"/>
          <w:szCs w:val="24"/>
          <w:lang w:val="es-ES_tradnl"/>
        </w:rPr>
      </w:pPr>
      <w:r w:rsidRPr="00A82431">
        <w:rPr>
          <w:rFonts w:ascii="Times New Roman" w:hAnsi="Times New Roman"/>
          <w:b/>
          <w:color w:val="000000"/>
          <w:sz w:val="24"/>
          <w:szCs w:val="24"/>
          <w:lang w:val="es-ES_tradnl"/>
        </w:rPr>
        <w:tab/>
      </w:r>
      <w:r w:rsidRPr="00A82431">
        <w:rPr>
          <w:rFonts w:ascii="Times New Roman" w:hAnsi="Times New Roman"/>
          <w:b/>
          <w:color w:val="000000"/>
          <w:sz w:val="24"/>
          <w:szCs w:val="24"/>
          <w:lang w:val="es-ES_tradnl"/>
        </w:rPr>
        <w:tab/>
      </w:r>
      <w:r w:rsidRPr="00A82431">
        <w:rPr>
          <w:rFonts w:ascii="Times New Roman" w:hAnsi="Times New Roman"/>
          <w:b/>
          <w:color w:val="000000"/>
          <w:sz w:val="24"/>
          <w:szCs w:val="24"/>
          <w:lang w:val="es-ES_tradnl"/>
        </w:rPr>
        <w:tab/>
      </w:r>
      <w:r w:rsidRPr="00A82431">
        <w:rPr>
          <w:rFonts w:ascii="Times New Roman" w:hAnsi="Times New Roman"/>
          <w:b/>
          <w:color w:val="000000"/>
          <w:sz w:val="24"/>
          <w:szCs w:val="24"/>
          <w:lang w:val="es-ES_tradnl"/>
        </w:rPr>
        <w:tab/>
        <w:t xml:space="preserve">               </w:t>
      </w:r>
    </w:p>
    <w:p w:rsidR="00A82431" w:rsidRDefault="00A82431" w:rsidP="00A82431">
      <w:pPr>
        <w:autoSpaceDE w:val="0"/>
        <w:autoSpaceDN w:val="0"/>
        <w:adjustRightInd w:val="0"/>
        <w:spacing w:after="0" w:line="240" w:lineRule="auto"/>
        <w:rPr>
          <w:rFonts w:ascii="Times New Roman" w:hAnsi="Times New Roman"/>
          <w:b/>
          <w:bCs/>
          <w:sz w:val="24"/>
          <w:szCs w:val="24"/>
          <w:lang w:val="es-ES_tradnl" w:eastAsia="es-ES"/>
        </w:rPr>
      </w:pPr>
    </w:p>
    <w:p w:rsidR="00A82431" w:rsidRDefault="00A82431" w:rsidP="00A82431">
      <w:pPr>
        <w:autoSpaceDE w:val="0"/>
        <w:autoSpaceDN w:val="0"/>
        <w:adjustRightInd w:val="0"/>
        <w:spacing w:after="0" w:line="240" w:lineRule="auto"/>
        <w:rPr>
          <w:rFonts w:ascii="Times New Roman" w:hAnsi="Times New Roman"/>
          <w:b/>
          <w:bCs/>
          <w:sz w:val="24"/>
          <w:szCs w:val="24"/>
          <w:lang w:val="es-ES_tradnl" w:eastAsia="es-ES"/>
        </w:rPr>
      </w:pPr>
    </w:p>
    <w:p w:rsidR="00A82431" w:rsidRDefault="00A82431" w:rsidP="00A82431">
      <w:pPr>
        <w:autoSpaceDE w:val="0"/>
        <w:autoSpaceDN w:val="0"/>
        <w:adjustRightInd w:val="0"/>
        <w:spacing w:after="0" w:line="240" w:lineRule="auto"/>
        <w:rPr>
          <w:rFonts w:ascii="Times New Roman" w:hAnsi="Times New Roman"/>
          <w:b/>
          <w:bCs/>
          <w:sz w:val="24"/>
          <w:szCs w:val="24"/>
          <w:lang w:val="es-ES_tradnl" w:eastAsia="es-ES"/>
        </w:rPr>
      </w:pPr>
    </w:p>
    <w:p w:rsidR="00A82431" w:rsidRPr="00A82431" w:rsidRDefault="00A82431" w:rsidP="00A82431">
      <w:pPr>
        <w:autoSpaceDE w:val="0"/>
        <w:autoSpaceDN w:val="0"/>
        <w:adjustRightInd w:val="0"/>
        <w:spacing w:after="0" w:line="240" w:lineRule="auto"/>
        <w:rPr>
          <w:rFonts w:ascii="Times New Roman" w:hAnsi="Times New Roman"/>
          <w:b/>
          <w:bCs/>
          <w:sz w:val="24"/>
          <w:szCs w:val="24"/>
          <w:lang w:val="es-ES_tradnl" w:eastAsia="es-ES"/>
        </w:rPr>
      </w:pPr>
    </w:p>
    <w:p w:rsidR="00A82431" w:rsidRPr="00A82431" w:rsidRDefault="00A82431" w:rsidP="00A82431">
      <w:pPr>
        <w:autoSpaceDE w:val="0"/>
        <w:autoSpaceDN w:val="0"/>
        <w:adjustRightInd w:val="0"/>
        <w:spacing w:after="0" w:line="240" w:lineRule="auto"/>
        <w:jc w:val="center"/>
        <w:rPr>
          <w:rFonts w:ascii="Times New Roman" w:hAnsi="Times New Roman"/>
          <w:b/>
          <w:bCs/>
          <w:sz w:val="24"/>
          <w:szCs w:val="24"/>
          <w:lang w:val="es-ES_tradnl" w:eastAsia="es-ES"/>
        </w:rPr>
      </w:pPr>
      <w:r w:rsidRPr="00A82431">
        <w:rPr>
          <w:rFonts w:ascii="Times New Roman" w:hAnsi="Times New Roman"/>
          <w:b/>
          <w:bCs/>
          <w:sz w:val="24"/>
          <w:szCs w:val="24"/>
          <w:lang w:val="es-ES_tradnl" w:eastAsia="es-ES"/>
        </w:rPr>
        <w:t>RESUMEN</w:t>
      </w:r>
    </w:p>
    <w:p w:rsidR="00A82431" w:rsidRPr="00A82431" w:rsidRDefault="00A82431" w:rsidP="00A82431">
      <w:pPr>
        <w:autoSpaceDE w:val="0"/>
        <w:autoSpaceDN w:val="0"/>
        <w:adjustRightInd w:val="0"/>
        <w:spacing w:after="0" w:line="240" w:lineRule="auto"/>
        <w:ind w:left="720"/>
        <w:jc w:val="center"/>
        <w:rPr>
          <w:rFonts w:ascii="Times New Roman" w:hAnsi="Times New Roman"/>
          <w:b/>
          <w:bCs/>
          <w:sz w:val="24"/>
          <w:szCs w:val="24"/>
          <w:lang w:val="es-ES_tradnl" w:eastAsia="es-ES"/>
        </w:rPr>
      </w:pPr>
    </w:p>
    <w:p w:rsidR="005E4309" w:rsidRPr="009B60D0" w:rsidRDefault="005E4309" w:rsidP="009B60D0">
      <w:pPr>
        <w:spacing w:after="0" w:line="240" w:lineRule="auto"/>
        <w:jc w:val="both"/>
        <w:rPr>
          <w:rFonts w:ascii="Times New Roman" w:hAnsi="Times New Roman"/>
          <w:sz w:val="24"/>
          <w:szCs w:val="24"/>
        </w:rPr>
      </w:pPr>
      <w:r w:rsidRPr="009B60D0">
        <w:rPr>
          <w:rFonts w:ascii="Times New Roman" w:hAnsi="Times New Roman"/>
          <w:bCs/>
          <w:sz w:val="24"/>
          <w:szCs w:val="24"/>
          <w:lang w:val="es-ES_tradnl" w:eastAsia="es-ES"/>
        </w:rPr>
        <w:t xml:space="preserve">La presente investigación tuvo como objetivo, </w:t>
      </w:r>
      <w:r w:rsidR="00A82431" w:rsidRPr="009B60D0">
        <w:rPr>
          <w:rFonts w:ascii="Times New Roman" w:hAnsi="Times New Roman"/>
          <w:bCs/>
          <w:sz w:val="24"/>
          <w:szCs w:val="24"/>
          <w:lang w:val="es-ES_tradnl" w:eastAsia="es-ES"/>
        </w:rPr>
        <w:t xml:space="preserve"> </w:t>
      </w:r>
      <w:r w:rsidRPr="009B60D0">
        <w:rPr>
          <w:rFonts w:ascii="Times New Roman" w:hAnsi="Times New Roman"/>
          <w:sz w:val="24"/>
          <w:szCs w:val="24"/>
        </w:rPr>
        <w:t>Analizar el rol del Orientador como mediador en el manejo de Conflictos dentro de los procesos gerenciales en la Unidad Educativa Lisandro Ramírez</w:t>
      </w:r>
      <w:r w:rsidRPr="009B60D0">
        <w:rPr>
          <w:rFonts w:ascii="Times New Roman" w:hAnsi="Times New Roman"/>
          <w:bCs/>
          <w:sz w:val="24"/>
          <w:szCs w:val="24"/>
          <w:lang w:val="es-ES_tradnl" w:eastAsia="es-ES"/>
        </w:rPr>
        <w:t xml:space="preserve">, </w:t>
      </w:r>
      <w:r w:rsidR="00A82431" w:rsidRPr="009B60D0">
        <w:rPr>
          <w:rFonts w:ascii="Times New Roman" w:hAnsi="Times New Roman"/>
          <w:sz w:val="24"/>
          <w:szCs w:val="24"/>
        </w:rPr>
        <w:t xml:space="preserve">se apoyó en los postulados teóricos del rol del orientador según Catillo (2007), procesos gerenciales según Robbins y Coulter (2005) y el manejo de conflictos de Dabbit (1994). </w:t>
      </w:r>
      <w:r w:rsidRPr="009B60D0">
        <w:rPr>
          <w:rFonts w:ascii="Times New Roman" w:hAnsi="Times New Roman"/>
          <w:sz w:val="24"/>
          <w:szCs w:val="24"/>
        </w:rPr>
        <w:t>Se  enmarco dentro del enfoque cuantitativo y se desarrolló como investigación de campo no experimental a nivel transaccional o transversal, l</w:t>
      </w:r>
      <w:r w:rsidR="00A82431" w:rsidRPr="009B60D0">
        <w:rPr>
          <w:rFonts w:ascii="Times New Roman" w:hAnsi="Times New Roman"/>
          <w:sz w:val="24"/>
          <w:szCs w:val="24"/>
        </w:rPr>
        <w:t xml:space="preserve">a población </w:t>
      </w:r>
      <w:r w:rsidR="00114F21">
        <w:rPr>
          <w:rFonts w:ascii="Times New Roman" w:hAnsi="Times New Roman"/>
          <w:sz w:val="24"/>
          <w:szCs w:val="24"/>
        </w:rPr>
        <w:t xml:space="preserve"> estuvo conformada por</w:t>
      </w:r>
      <w:r w:rsidR="00E019F2">
        <w:rPr>
          <w:rFonts w:ascii="Times New Roman" w:hAnsi="Times New Roman"/>
          <w:sz w:val="24"/>
          <w:szCs w:val="24"/>
        </w:rPr>
        <w:t xml:space="preserve"> los 38 entre docentes y directivos </w:t>
      </w:r>
      <w:r w:rsidR="00114F21">
        <w:rPr>
          <w:rFonts w:ascii="Times New Roman" w:hAnsi="Times New Roman"/>
          <w:sz w:val="24"/>
          <w:szCs w:val="24"/>
        </w:rPr>
        <w:t xml:space="preserve">y </w:t>
      </w:r>
      <w:r w:rsidR="00E019F2">
        <w:rPr>
          <w:rFonts w:ascii="Times New Roman" w:hAnsi="Times New Roman"/>
          <w:sz w:val="24"/>
          <w:szCs w:val="24"/>
        </w:rPr>
        <w:t>una</w:t>
      </w:r>
      <w:r w:rsidR="00114F21">
        <w:rPr>
          <w:rFonts w:ascii="Times New Roman" w:hAnsi="Times New Roman"/>
          <w:sz w:val="24"/>
          <w:szCs w:val="24"/>
        </w:rPr>
        <w:t xml:space="preserve"> muestra </w:t>
      </w:r>
      <w:r w:rsidR="00E019F2">
        <w:rPr>
          <w:rFonts w:ascii="Times New Roman" w:hAnsi="Times New Roman"/>
          <w:sz w:val="24"/>
          <w:szCs w:val="24"/>
        </w:rPr>
        <w:t>de</w:t>
      </w:r>
      <w:r w:rsidR="00114F21">
        <w:rPr>
          <w:rFonts w:ascii="Times New Roman" w:hAnsi="Times New Roman"/>
          <w:sz w:val="24"/>
          <w:szCs w:val="24"/>
        </w:rPr>
        <w:t xml:space="preserve"> 12 docentes</w:t>
      </w:r>
      <w:r w:rsidR="00A82431" w:rsidRPr="009B60D0">
        <w:rPr>
          <w:rFonts w:ascii="Times New Roman" w:hAnsi="Times New Roman"/>
          <w:sz w:val="24"/>
          <w:szCs w:val="24"/>
        </w:rPr>
        <w:t xml:space="preserve">. La técnica que se </w:t>
      </w:r>
      <w:r w:rsidRPr="009B60D0">
        <w:rPr>
          <w:rFonts w:ascii="Times New Roman" w:hAnsi="Times New Roman"/>
          <w:sz w:val="24"/>
          <w:szCs w:val="24"/>
        </w:rPr>
        <w:t>aplicó</w:t>
      </w:r>
      <w:r w:rsidR="00A82431" w:rsidRPr="009B60D0">
        <w:rPr>
          <w:rFonts w:ascii="Times New Roman" w:hAnsi="Times New Roman"/>
          <w:sz w:val="24"/>
          <w:szCs w:val="24"/>
        </w:rPr>
        <w:t xml:space="preserve"> para la recolección de datos </w:t>
      </w:r>
      <w:r w:rsidRPr="009B60D0">
        <w:rPr>
          <w:rFonts w:ascii="Times New Roman" w:hAnsi="Times New Roman"/>
          <w:sz w:val="24"/>
          <w:szCs w:val="24"/>
        </w:rPr>
        <w:t>fue la</w:t>
      </w:r>
      <w:r w:rsidR="00A82431" w:rsidRPr="009B60D0">
        <w:rPr>
          <w:rFonts w:ascii="Times New Roman" w:hAnsi="Times New Roman"/>
          <w:sz w:val="24"/>
          <w:szCs w:val="24"/>
        </w:rPr>
        <w:t xml:space="preserve"> encuesta </w:t>
      </w:r>
      <w:r w:rsidRPr="009B60D0">
        <w:rPr>
          <w:rFonts w:ascii="Times New Roman" w:hAnsi="Times New Roman"/>
          <w:sz w:val="24"/>
          <w:szCs w:val="24"/>
        </w:rPr>
        <w:t>tipo</w:t>
      </w:r>
      <w:r w:rsidR="00A82431" w:rsidRPr="009B60D0">
        <w:rPr>
          <w:rFonts w:ascii="Times New Roman" w:hAnsi="Times New Roman"/>
          <w:sz w:val="24"/>
          <w:szCs w:val="24"/>
        </w:rPr>
        <w:t xml:space="preserve"> cuestionario,</w:t>
      </w:r>
      <w:r w:rsidRPr="009B60D0">
        <w:rPr>
          <w:rFonts w:ascii="Times New Roman" w:hAnsi="Times New Roman"/>
          <w:sz w:val="24"/>
          <w:szCs w:val="24"/>
        </w:rPr>
        <w:t xml:space="preserve"> constituido por 22 ítem de respuestas policotimica (Siempre- A Veces – Nunca), el instrumento fue validado</w:t>
      </w:r>
      <w:r w:rsidR="00A82431" w:rsidRPr="009B60D0">
        <w:rPr>
          <w:rFonts w:ascii="Times New Roman" w:hAnsi="Times New Roman"/>
          <w:sz w:val="24"/>
          <w:szCs w:val="24"/>
        </w:rPr>
        <w:t xml:space="preserve"> a</w:t>
      </w:r>
      <w:r w:rsidRPr="009B60D0">
        <w:rPr>
          <w:rFonts w:ascii="Times New Roman" w:hAnsi="Times New Roman"/>
          <w:sz w:val="24"/>
          <w:szCs w:val="24"/>
        </w:rPr>
        <w:t xml:space="preserve"> través del juicio de expertos, l</w:t>
      </w:r>
      <w:r w:rsidR="00A82431" w:rsidRPr="009B60D0">
        <w:rPr>
          <w:rFonts w:ascii="Times New Roman" w:hAnsi="Times New Roman"/>
          <w:sz w:val="24"/>
          <w:szCs w:val="24"/>
        </w:rPr>
        <w:t xml:space="preserve">a confiabilidad </w:t>
      </w:r>
      <w:r w:rsidRPr="009B60D0">
        <w:rPr>
          <w:rFonts w:ascii="Times New Roman" w:hAnsi="Times New Roman"/>
          <w:sz w:val="24"/>
          <w:szCs w:val="24"/>
        </w:rPr>
        <w:t>se obtuvo a través de la aplicación del  Alfa de Cronbach, la cual dio como resultado 0,82</w:t>
      </w:r>
      <w:r w:rsidR="00114F21">
        <w:rPr>
          <w:rFonts w:ascii="Times New Roman" w:hAnsi="Times New Roman"/>
          <w:sz w:val="24"/>
          <w:szCs w:val="24"/>
        </w:rPr>
        <w:t xml:space="preserve"> considerada alta</w:t>
      </w:r>
      <w:r w:rsidRPr="009B60D0">
        <w:rPr>
          <w:rFonts w:ascii="Times New Roman" w:hAnsi="Times New Roman"/>
          <w:sz w:val="24"/>
          <w:szCs w:val="24"/>
        </w:rPr>
        <w:t xml:space="preserve">. Los datos obtenidos mediante la aplicación de las encuesta fueron </w:t>
      </w:r>
      <w:r w:rsidR="00C33038" w:rsidRPr="009B60D0">
        <w:rPr>
          <w:rFonts w:ascii="Times New Roman" w:hAnsi="Times New Roman"/>
          <w:sz w:val="24"/>
          <w:szCs w:val="24"/>
        </w:rPr>
        <w:t>representados en forma de gráficos de barra con su respectivo análisis basados en las teorías que sustentaron la investigación</w:t>
      </w:r>
      <w:r w:rsidR="009B60D0" w:rsidRPr="009B60D0">
        <w:rPr>
          <w:rFonts w:ascii="Times New Roman" w:hAnsi="Times New Roman"/>
          <w:sz w:val="24"/>
          <w:szCs w:val="24"/>
        </w:rPr>
        <w:t xml:space="preserve">, llegando a la conclusión </w:t>
      </w:r>
      <w:r w:rsidRPr="009B60D0">
        <w:rPr>
          <w:rFonts w:ascii="Times New Roman" w:hAnsi="Times New Roman"/>
          <w:sz w:val="24"/>
          <w:szCs w:val="24"/>
        </w:rPr>
        <w:t xml:space="preserve">que el orientador cumple una función importante a la hora de resolver conflictos dentro de la institución, demuestra que existe en los directivos escasas habilidades gerenciales para enfrentar con superación los conflictos que se susciten en la institución educativa. </w:t>
      </w:r>
    </w:p>
    <w:p w:rsidR="009B60D0" w:rsidRDefault="009B60D0" w:rsidP="009B60D0">
      <w:pPr>
        <w:spacing w:after="0" w:line="240" w:lineRule="auto"/>
        <w:jc w:val="both"/>
        <w:rPr>
          <w:rFonts w:ascii="Arial" w:hAnsi="Arial" w:cs="Arial"/>
        </w:rPr>
      </w:pPr>
    </w:p>
    <w:p w:rsidR="00A82431" w:rsidRPr="00A82431" w:rsidRDefault="00A82431" w:rsidP="00A82431">
      <w:pPr>
        <w:spacing w:after="0" w:line="240" w:lineRule="auto"/>
        <w:jc w:val="both"/>
        <w:rPr>
          <w:rFonts w:ascii="Times New Roman" w:hAnsi="Times New Roman"/>
          <w:b/>
          <w:sz w:val="24"/>
          <w:szCs w:val="24"/>
        </w:rPr>
      </w:pPr>
      <w:r w:rsidRPr="00A82431">
        <w:rPr>
          <w:rFonts w:ascii="Times New Roman" w:hAnsi="Times New Roman"/>
          <w:b/>
          <w:sz w:val="24"/>
          <w:szCs w:val="24"/>
        </w:rPr>
        <w:t xml:space="preserve">Línea de Investigación: </w:t>
      </w:r>
      <w:r w:rsidRPr="00A82431">
        <w:rPr>
          <w:rFonts w:ascii="Times New Roman" w:hAnsi="Times New Roman"/>
          <w:sz w:val="24"/>
          <w:szCs w:val="24"/>
        </w:rPr>
        <w:t>Procesos gerenciales en educación</w:t>
      </w:r>
    </w:p>
    <w:p w:rsidR="00A82431" w:rsidRPr="00A82431" w:rsidRDefault="00A82431" w:rsidP="00A82431">
      <w:pPr>
        <w:spacing w:after="0" w:line="240" w:lineRule="auto"/>
        <w:jc w:val="both"/>
        <w:rPr>
          <w:rFonts w:ascii="Times New Roman" w:hAnsi="Times New Roman"/>
          <w:b/>
          <w:sz w:val="24"/>
          <w:szCs w:val="24"/>
        </w:rPr>
      </w:pPr>
      <w:r w:rsidRPr="00A82431">
        <w:rPr>
          <w:rFonts w:ascii="Times New Roman" w:hAnsi="Times New Roman"/>
          <w:b/>
          <w:sz w:val="24"/>
          <w:szCs w:val="24"/>
        </w:rPr>
        <w:t xml:space="preserve">Temática: </w:t>
      </w:r>
      <w:r w:rsidRPr="00A82431">
        <w:rPr>
          <w:rFonts w:ascii="Times New Roman" w:hAnsi="Times New Roman"/>
          <w:sz w:val="24"/>
          <w:szCs w:val="24"/>
        </w:rPr>
        <w:t>planificación educativa. Liderazgo</w:t>
      </w:r>
    </w:p>
    <w:p w:rsidR="00A82431" w:rsidRPr="00A82431" w:rsidRDefault="00A82431" w:rsidP="00A82431">
      <w:pPr>
        <w:spacing w:after="0" w:line="240" w:lineRule="auto"/>
        <w:jc w:val="both"/>
        <w:rPr>
          <w:rFonts w:ascii="Times New Roman" w:hAnsi="Times New Roman"/>
          <w:b/>
          <w:sz w:val="24"/>
          <w:szCs w:val="24"/>
        </w:rPr>
      </w:pPr>
      <w:r w:rsidRPr="00A82431">
        <w:rPr>
          <w:rFonts w:ascii="Times New Roman" w:hAnsi="Times New Roman"/>
          <w:b/>
          <w:sz w:val="24"/>
          <w:szCs w:val="24"/>
        </w:rPr>
        <w:t xml:space="preserve">Sub temática: </w:t>
      </w:r>
      <w:r w:rsidRPr="00A82431">
        <w:rPr>
          <w:rFonts w:ascii="Times New Roman" w:hAnsi="Times New Roman"/>
          <w:sz w:val="24"/>
          <w:szCs w:val="24"/>
        </w:rPr>
        <w:t>Manejo de conflictos</w:t>
      </w:r>
    </w:p>
    <w:p w:rsidR="00A82431" w:rsidRPr="00A82431" w:rsidRDefault="00A82431" w:rsidP="00A82431">
      <w:pPr>
        <w:spacing w:after="0" w:line="240" w:lineRule="auto"/>
        <w:jc w:val="both"/>
        <w:rPr>
          <w:rFonts w:ascii="Times New Roman" w:hAnsi="Times New Roman"/>
          <w:b/>
          <w:sz w:val="24"/>
          <w:szCs w:val="24"/>
        </w:rPr>
      </w:pPr>
      <w:r w:rsidRPr="00A82431">
        <w:rPr>
          <w:rFonts w:ascii="Times New Roman" w:hAnsi="Times New Roman"/>
          <w:b/>
          <w:sz w:val="24"/>
          <w:szCs w:val="24"/>
        </w:rPr>
        <w:t xml:space="preserve">Palabras claves: </w:t>
      </w:r>
      <w:r w:rsidRPr="00A82431">
        <w:rPr>
          <w:rFonts w:ascii="Times New Roman" w:hAnsi="Times New Roman"/>
          <w:sz w:val="24"/>
          <w:szCs w:val="24"/>
        </w:rPr>
        <w:t>Rol del orientador, manejo de conflictos, gerencia</w:t>
      </w:r>
    </w:p>
    <w:p w:rsidR="00A82431" w:rsidRPr="00A82431" w:rsidRDefault="00A82431" w:rsidP="00A82431">
      <w:pPr>
        <w:spacing w:after="0" w:line="240" w:lineRule="auto"/>
        <w:jc w:val="both"/>
        <w:rPr>
          <w:rFonts w:ascii="Times New Roman" w:hAnsi="Times New Roman"/>
          <w:b/>
          <w:sz w:val="24"/>
          <w:szCs w:val="24"/>
        </w:rPr>
      </w:pPr>
      <w:r w:rsidRPr="00A82431">
        <w:rPr>
          <w:rFonts w:ascii="Times New Roman" w:hAnsi="Times New Roman"/>
          <w:b/>
          <w:sz w:val="24"/>
          <w:szCs w:val="24"/>
        </w:rPr>
        <w:t xml:space="preserve">Área prioritaria de la FACE: </w:t>
      </w:r>
      <w:r w:rsidRPr="00A82431">
        <w:rPr>
          <w:rFonts w:ascii="Times New Roman" w:hAnsi="Times New Roman"/>
          <w:sz w:val="24"/>
          <w:szCs w:val="24"/>
        </w:rPr>
        <w:t>Gerencia educativa</w:t>
      </w:r>
    </w:p>
    <w:p w:rsidR="00A82431" w:rsidRDefault="00A82431" w:rsidP="00A82431">
      <w:pPr>
        <w:spacing w:after="0" w:line="240" w:lineRule="auto"/>
        <w:jc w:val="both"/>
        <w:rPr>
          <w:rFonts w:ascii="Times New Roman" w:hAnsi="Times New Roman"/>
          <w:sz w:val="24"/>
          <w:szCs w:val="24"/>
        </w:rPr>
      </w:pPr>
      <w:r w:rsidRPr="00A82431">
        <w:rPr>
          <w:rFonts w:ascii="Times New Roman" w:hAnsi="Times New Roman"/>
          <w:b/>
          <w:sz w:val="24"/>
          <w:szCs w:val="24"/>
        </w:rPr>
        <w:t xml:space="preserve">Área prioritaria de la U.C: </w:t>
      </w:r>
      <w:r w:rsidRPr="00A82431">
        <w:rPr>
          <w:rFonts w:ascii="Times New Roman" w:hAnsi="Times New Roman"/>
          <w:sz w:val="24"/>
          <w:szCs w:val="24"/>
        </w:rPr>
        <w:t>Educación</w:t>
      </w:r>
    </w:p>
    <w:p w:rsidR="00114F21" w:rsidRDefault="00114F21" w:rsidP="00A82431">
      <w:pPr>
        <w:spacing w:after="0" w:line="240" w:lineRule="auto"/>
        <w:jc w:val="both"/>
        <w:rPr>
          <w:rFonts w:ascii="Times New Roman" w:hAnsi="Times New Roman"/>
          <w:sz w:val="24"/>
          <w:szCs w:val="24"/>
        </w:rPr>
      </w:pPr>
    </w:p>
    <w:p w:rsidR="00114F21" w:rsidRDefault="00114F21" w:rsidP="00A82431">
      <w:pPr>
        <w:spacing w:after="0" w:line="240" w:lineRule="auto"/>
        <w:jc w:val="both"/>
        <w:rPr>
          <w:rFonts w:ascii="Times New Roman" w:hAnsi="Times New Roman"/>
          <w:sz w:val="24"/>
          <w:szCs w:val="24"/>
        </w:rPr>
      </w:pPr>
    </w:p>
    <w:p w:rsidR="00114F21" w:rsidRDefault="00114F21" w:rsidP="00A82431">
      <w:pPr>
        <w:spacing w:after="0" w:line="240" w:lineRule="auto"/>
        <w:jc w:val="both"/>
        <w:rPr>
          <w:rFonts w:ascii="Times New Roman" w:hAnsi="Times New Roman"/>
          <w:sz w:val="24"/>
          <w:szCs w:val="24"/>
        </w:rPr>
      </w:pPr>
    </w:p>
    <w:p w:rsidR="00114F21" w:rsidRPr="00FC7DE4" w:rsidRDefault="00114F21" w:rsidP="00114F21">
      <w:pPr>
        <w:spacing w:after="0" w:line="240" w:lineRule="auto"/>
        <w:jc w:val="both"/>
        <w:rPr>
          <w:rFonts w:ascii="Times New Roman" w:hAnsi="Times New Roman"/>
          <w:sz w:val="24"/>
          <w:szCs w:val="24"/>
        </w:rPr>
      </w:pPr>
      <w:r w:rsidRPr="009D42B1">
        <w:rPr>
          <w:rFonts w:ascii="Times New Roman" w:hAnsi="Times New Roman"/>
          <w:noProof/>
          <w:sz w:val="24"/>
          <w:szCs w:val="24"/>
          <w:lang w:val="es-VE" w:eastAsia="es-VE"/>
        </w:rPr>
        <w:drawing>
          <wp:anchor distT="0" distB="0" distL="114300" distR="114300" simplePos="0" relativeHeight="251688448" behindDoc="1" locked="0" layoutInCell="1" allowOverlap="1" wp14:anchorId="050ED9D4" wp14:editId="25C74B65">
            <wp:simplePos x="0" y="0"/>
            <wp:positionH relativeFrom="column">
              <wp:posOffset>4529455</wp:posOffset>
            </wp:positionH>
            <wp:positionV relativeFrom="paragraph">
              <wp:posOffset>-18415</wp:posOffset>
            </wp:positionV>
            <wp:extent cx="1097280" cy="1146810"/>
            <wp:effectExtent l="0" t="0" r="7620" b="0"/>
            <wp:wrapNone/>
            <wp:docPr id="6" name="Imagen 6" descr="Descripción: 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Imag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146810"/>
                    </a:xfrm>
                    <a:prstGeom prst="rect">
                      <a:avLst/>
                    </a:prstGeom>
                    <a:noFill/>
                  </pic:spPr>
                </pic:pic>
              </a:graphicData>
            </a:graphic>
            <wp14:sizeRelH relativeFrom="page">
              <wp14:pctWidth>0</wp14:pctWidth>
            </wp14:sizeRelH>
            <wp14:sizeRelV relativeFrom="page">
              <wp14:pctHeight>0</wp14:pctHeight>
            </wp14:sizeRelV>
          </wp:anchor>
        </w:drawing>
      </w:r>
      <w:r w:rsidRPr="009D42B1">
        <w:rPr>
          <w:rFonts w:ascii="Times New Roman" w:hAnsi="Times New Roman"/>
          <w:noProof/>
          <w:sz w:val="24"/>
          <w:szCs w:val="24"/>
          <w:lang w:val="es-VE" w:eastAsia="es-VE"/>
        </w:rPr>
        <w:drawing>
          <wp:anchor distT="0" distB="0" distL="114300" distR="114300" simplePos="0" relativeHeight="251686400" behindDoc="1" locked="0" layoutInCell="1" allowOverlap="1" wp14:anchorId="608F9082" wp14:editId="7EA7C3C8">
            <wp:simplePos x="0" y="0"/>
            <wp:positionH relativeFrom="column">
              <wp:posOffset>-187907</wp:posOffset>
            </wp:positionH>
            <wp:positionV relativeFrom="paragraph">
              <wp:posOffset>-19039</wp:posOffset>
            </wp:positionV>
            <wp:extent cx="744855" cy="90614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855" cy="906145"/>
                    </a:xfrm>
                    <a:prstGeom prst="rect">
                      <a:avLst/>
                    </a:prstGeom>
                    <a:noFill/>
                  </pic:spPr>
                </pic:pic>
              </a:graphicData>
            </a:graphic>
            <wp14:sizeRelH relativeFrom="page">
              <wp14:pctWidth>0</wp14:pctWidth>
            </wp14:sizeRelH>
            <wp14:sizeRelV relativeFrom="page">
              <wp14:pctHeight>0</wp14:pctHeight>
            </wp14:sizeRelV>
          </wp:anchor>
        </w:drawing>
      </w:r>
    </w:p>
    <w:p w:rsidR="00114F21" w:rsidRPr="00A97BA2" w:rsidRDefault="00114F21" w:rsidP="00114F21">
      <w:pPr>
        <w:spacing w:after="0" w:line="240" w:lineRule="auto"/>
        <w:jc w:val="center"/>
        <w:rPr>
          <w:rFonts w:ascii="Times New Roman" w:hAnsi="Times New Roman"/>
          <w:b/>
          <w:bCs/>
          <w:sz w:val="24"/>
          <w:szCs w:val="24"/>
          <w:lang w:val="en-US"/>
        </w:rPr>
      </w:pPr>
      <w:r w:rsidRPr="00A97BA2">
        <w:rPr>
          <w:rFonts w:ascii="Times New Roman" w:hAnsi="Times New Roman"/>
          <w:b/>
          <w:bCs/>
          <w:sz w:val="24"/>
          <w:szCs w:val="24"/>
          <w:lang w:val="en-US"/>
        </w:rPr>
        <w:t>UNIVERSITY OF CARABOBO</w:t>
      </w:r>
    </w:p>
    <w:p w:rsidR="00114F21" w:rsidRPr="00A97BA2" w:rsidRDefault="00114F21" w:rsidP="00114F21">
      <w:pPr>
        <w:spacing w:after="0" w:line="240" w:lineRule="auto"/>
        <w:jc w:val="center"/>
        <w:rPr>
          <w:rFonts w:ascii="Times New Roman" w:hAnsi="Times New Roman"/>
          <w:b/>
          <w:bCs/>
          <w:sz w:val="24"/>
          <w:szCs w:val="24"/>
          <w:lang w:val="en-US"/>
        </w:rPr>
      </w:pPr>
      <w:r w:rsidRPr="00A97BA2">
        <w:rPr>
          <w:rFonts w:ascii="Times New Roman" w:hAnsi="Times New Roman"/>
          <w:b/>
          <w:bCs/>
          <w:sz w:val="24"/>
          <w:szCs w:val="24"/>
          <w:lang w:val="en-US"/>
        </w:rPr>
        <w:t>FACULTY OF EDUCATION</w:t>
      </w:r>
    </w:p>
    <w:p w:rsidR="00114F21" w:rsidRPr="00A97BA2" w:rsidRDefault="00114F21" w:rsidP="00114F21">
      <w:pPr>
        <w:spacing w:after="0" w:line="240" w:lineRule="auto"/>
        <w:jc w:val="center"/>
        <w:rPr>
          <w:rFonts w:ascii="Times New Roman" w:hAnsi="Times New Roman"/>
          <w:b/>
          <w:bCs/>
          <w:sz w:val="24"/>
          <w:szCs w:val="24"/>
          <w:lang w:val="en-US"/>
        </w:rPr>
      </w:pPr>
      <w:r w:rsidRPr="00A97BA2">
        <w:rPr>
          <w:rFonts w:ascii="Times New Roman" w:hAnsi="Times New Roman"/>
          <w:b/>
          <w:bCs/>
          <w:sz w:val="24"/>
          <w:szCs w:val="24"/>
          <w:lang w:val="en-US"/>
        </w:rPr>
        <w:t>ADDRESS OF GRADUATE STUDIES</w:t>
      </w:r>
    </w:p>
    <w:p w:rsidR="00114F21" w:rsidRPr="00A97BA2" w:rsidRDefault="00114F21" w:rsidP="00114F21">
      <w:pPr>
        <w:spacing w:after="0" w:line="240" w:lineRule="auto"/>
        <w:jc w:val="center"/>
        <w:rPr>
          <w:rFonts w:ascii="Times New Roman" w:hAnsi="Times New Roman"/>
          <w:b/>
          <w:bCs/>
          <w:sz w:val="24"/>
          <w:szCs w:val="24"/>
          <w:lang w:val="en-US"/>
        </w:rPr>
      </w:pPr>
      <w:r w:rsidRPr="00A97BA2">
        <w:rPr>
          <w:rFonts w:ascii="Times New Roman" w:hAnsi="Times New Roman"/>
          <w:b/>
          <w:bCs/>
          <w:sz w:val="24"/>
          <w:szCs w:val="24"/>
          <w:lang w:val="en-US"/>
        </w:rPr>
        <w:t>MASTER OF EDUCATION</w:t>
      </w:r>
    </w:p>
    <w:p w:rsidR="00114F21" w:rsidRPr="00A97BA2" w:rsidRDefault="00114F21" w:rsidP="00114F21">
      <w:pPr>
        <w:spacing w:after="0" w:line="240" w:lineRule="auto"/>
        <w:jc w:val="center"/>
        <w:rPr>
          <w:rFonts w:ascii="Times New Roman" w:hAnsi="Times New Roman"/>
          <w:b/>
          <w:bCs/>
          <w:sz w:val="24"/>
          <w:szCs w:val="24"/>
          <w:lang w:val="en-US"/>
        </w:rPr>
      </w:pPr>
      <w:r w:rsidRPr="00A97BA2">
        <w:rPr>
          <w:rFonts w:ascii="Times New Roman" w:hAnsi="Times New Roman"/>
          <w:b/>
          <w:bCs/>
          <w:sz w:val="24"/>
          <w:szCs w:val="24"/>
          <w:lang w:val="en-US"/>
        </w:rPr>
        <w:t>ADVANCED EDUCATION MANAGEMENT STATEMENT</w:t>
      </w:r>
    </w:p>
    <w:p w:rsidR="00114F21" w:rsidRPr="00AB233D" w:rsidRDefault="00114F21" w:rsidP="00114F21">
      <w:pPr>
        <w:spacing w:after="0" w:line="240" w:lineRule="auto"/>
        <w:jc w:val="center"/>
        <w:rPr>
          <w:rFonts w:ascii="Times New Roman" w:hAnsi="Times New Roman"/>
          <w:b/>
          <w:sz w:val="24"/>
          <w:szCs w:val="24"/>
          <w:lang w:val="en-US"/>
        </w:rPr>
      </w:pPr>
    </w:p>
    <w:p w:rsidR="00114F21" w:rsidRPr="004F1A91" w:rsidRDefault="00114F21" w:rsidP="00114F21">
      <w:pPr>
        <w:spacing w:after="0" w:line="240" w:lineRule="auto"/>
        <w:jc w:val="right"/>
        <w:rPr>
          <w:rFonts w:ascii="Times New Roman" w:hAnsi="Times New Roman"/>
          <w:sz w:val="24"/>
          <w:szCs w:val="24"/>
          <w:lang w:val="en-US"/>
        </w:rPr>
      </w:pPr>
      <w:r w:rsidRPr="004F1A91">
        <w:rPr>
          <w:rFonts w:ascii="Times New Roman" w:hAnsi="Times New Roman"/>
          <w:sz w:val="24"/>
          <w:szCs w:val="24"/>
          <w:lang w:val="en-US"/>
        </w:rPr>
        <w:t>Author: Maria Gabriela Peña</w:t>
      </w:r>
    </w:p>
    <w:p w:rsidR="00114F21" w:rsidRPr="00114F21" w:rsidRDefault="00114F21" w:rsidP="00114F21">
      <w:pPr>
        <w:spacing w:after="0" w:line="240" w:lineRule="auto"/>
        <w:jc w:val="right"/>
        <w:rPr>
          <w:rFonts w:ascii="Times New Roman" w:hAnsi="Times New Roman"/>
          <w:sz w:val="24"/>
          <w:szCs w:val="24"/>
          <w:lang w:val="en-US"/>
        </w:rPr>
      </w:pPr>
      <w:r w:rsidRPr="004F1A91">
        <w:rPr>
          <w:rFonts w:ascii="Times New Roman" w:hAnsi="Times New Roman"/>
          <w:sz w:val="24"/>
          <w:szCs w:val="24"/>
          <w:lang w:val="en-US"/>
        </w:rPr>
        <w:t xml:space="preserve">Tutor: Msc. </w:t>
      </w:r>
      <w:r w:rsidRPr="00114F21">
        <w:rPr>
          <w:rFonts w:ascii="Times New Roman" w:hAnsi="Times New Roman"/>
          <w:sz w:val="24"/>
          <w:szCs w:val="24"/>
          <w:lang w:val="en-US"/>
        </w:rPr>
        <w:t>Pedro Mendoza</w:t>
      </w:r>
    </w:p>
    <w:p w:rsidR="00114F21" w:rsidRPr="001B3C19" w:rsidRDefault="00114F21" w:rsidP="00114F21">
      <w:pPr>
        <w:spacing w:after="0" w:line="240" w:lineRule="auto"/>
        <w:jc w:val="right"/>
        <w:rPr>
          <w:rFonts w:ascii="Times New Roman" w:hAnsi="Times New Roman"/>
          <w:sz w:val="24"/>
          <w:szCs w:val="24"/>
          <w:lang w:val="en-US"/>
        </w:rPr>
      </w:pPr>
      <w:r>
        <w:rPr>
          <w:rFonts w:ascii="Times New Roman" w:hAnsi="Times New Roman"/>
          <w:sz w:val="24"/>
          <w:szCs w:val="24"/>
          <w:lang w:val="en-US"/>
        </w:rPr>
        <w:t xml:space="preserve"> </w:t>
      </w:r>
      <w:r w:rsidR="00113D9B">
        <w:rPr>
          <w:rFonts w:ascii="Times New Roman" w:hAnsi="Times New Roman"/>
          <w:sz w:val="24"/>
          <w:szCs w:val="24"/>
          <w:lang w:val="en-US"/>
        </w:rPr>
        <w:t xml:space="preserve"> 2017</w:t>
      </w:r>
    </w:p>
    <w:p w:rsidR="00114F21" w:rsidRPr="001F1580" w:rsidRDefault="00114F21" w:rsidP="00114F21">
      <w:pPr>
        <w:spacing w:after="0" w:line="240" w:lineRule="auto"/>
        <w:jc w:val="center"/>
        <w:rPr>
          <w:rFonts w:ascii="Times New Roman" w:hAnsi="Times New Roman"/>
          <w:b/>
          <w:sz w:val="24"/>
          <w:szCs w:val="24"/>
          <w:lang w:val="en-US"/>
        </w:rPr>
      </w:pPr>
      <w:r w:rsidRPr="001F1580">
        <w:rPr>
          <w:rFonts w:ascii="Times New Roman" w:hAnsi="Times New Roman"/>
          <w:b/>
          <w:sz w:val="24"/>
          <w:szCs w:val="24"/>
          <w:lang w:val="en-US"/>
        </w:rPr>
        <w:t>ABSTRACT</w:t>
      </w:r>
    </w:p>
    <w:p w:rsidR="00114F21" w:rsidRPr="001F1580" w:rsidRDefault="00114F21" w:rsidP="00114F21">
      <w:pPr>
        <w:spacing w:after="0" w:line="240" w:lineRule="auto"/>
        <w:jc w:val="center"/>
        <w:rPr>
          <w:rFonts w:ascii="Times New Roman" w:hAnsi="Times New Roman"/>
          <w:b/>
          <w:sz w:val="24"/>
          <w:szCs w:val="24"/>
          <w:lang w:val="en-US"/>
        </w:rPr>
      </w:pPr>
    </w:p>
    <w:p w:rsidR="00114F21" w:rsidRPr="00E34683" w:rsidRDefault="00114F21" w:rsidP="00114F21">
      <w:pPr>
        <w:spacing w:after="0" w:line="240" w:lineRule="auto"/>
        <w:jc w:val="both"/>
        <w:rPr>
          <w:rFonts w:ascii="Times New Roman" w:hAnsi="Times New Roman"/>
          <w:sz w:val="24"/>
          <w:szCs w:val="24"/>
          <w:lang w:val="en-US"/>
        </w:rPr>
      </w:pPr>
      <w:r w:rsidRPr="00E34683">
        <w:rPr>
          <w:rFonts w:ascii="Times New Roman" w:hAnsi="Times New Roman"/>
          <w:sz w:val="24"/>
          <w:szCs w:val="24"/>
          <w:lang w:val="en-US"/>
        </w:rPr>
        <w:t>The main purpose of the research is to analyze the role of counselor and mediator in conflict management within management processes. This study is framed within the quantitative approach and developed as no experimental research or cross- level transactional field. Also it relied on the theoretical postulates of the role of co</w:t>
      </w:r>
      <w:r>
        <w:rPr>
          <w:rFonts w:ascii="Times New Roman" w:hAnsi="Times New Roman"/>
          <w:sz w:val="24"/>
          <w:szCs w:val="24"/>
          <w:lang w:val="en-US"/>
        </w:rPr>
        <w:t>unselor according to Catillo (2007)</w:t>
      </w:r>
      <w:r w:rsidRPr="00E34683">
        <w:rPr>
          <w:rFonts w:ascii="Times New Roman" w:hAnsi="Times New Roman"/>
          <w:sz w:val="24"/>
          <w:szCs w:val="24"/>
          <w:lang w:val="en-US"/>
        </w:rPr>
        <w:t>, management processes according to Robbins</w:t>
      </w:r>
      <w:r>
        <w:rPr>
          <w:rFonts w:ascii="Times New Roman" w:hAnsi="Times New Roman"/>
          <w:sz w:val="24"/>
          <w:szCs w:val="24"/>
          <w:lang w:val="en-US"/>
        </w:rPr>
        <w:t xml:space="preserve"> &amp;</w:t>
      </w:r>
      <w:r w:rsidRPr="00E34683">
        <w:rPr>
          <w:rFonts w:ascii="Times New Roman" w:hAnsi="Times New Roman"/>
          <w:sz w:val="24"/>
          <w:szCs w:val="24"/>
          <w:lang w:val="en-US"/>
        </w:rPr>
        <w:t xml:space="preserve"> Coulter (2005) and managing conflicts of Dabbit (1994). The choice of the population was under criteria of intentionality, composed of 64 teachers. The sampling was non probabilistic and criteria for selecting the units of analysis required; they are managers, teachers morning shift and holders teachers with a total of 19 teachers. The technique to be applied to data collection will be represented by a survey questionnaire, where they will be validated through expert judgment. Reliability is applied through Cronbach's alpha estimate and analysis of the results will be made on a percentage basis through pie charts.</w:t>
      </w:r>
    </w:p>
    <w:p w:rsidR="00114F21" w:rsidRPr="00C73666" w:rsidRDefault="00114F21" w:rsidP="00114F21">
      <w:pPr>
        <w:spacing w:after="0" w:line="240" w:lineRule="auto"/>
        <w:jc w:val="both"/>
        <w:rPr>
          <w:rFonts w:ascii="Times New Roman" w:hAnsi="Times New Roman"/>
          <w:sz w:val="24"/>
          <w:szCs w:val="24"/>
          <w:lang w:val="en-US"/>
        </w:rPr>
      </w:pPr>
    </w:p>
    <w:p w:rsidR="00114F21" w:rsidRPr="00AB233D" w:rsidRDefault="00114F21" w:rsidP="00114F21">
      <w:pPr>
        <w:spacing w:after="0" w:line="240" w:lineRule="auto"/>
        <w:jc w:val="both"/>
        <w:rPr>
          <w:rFonts w:ascii="Times New Roman" w:hAnsi="Times New Roman"/>
          <w:sz w:val="24"/>
          <w:szCs w:val="24"/>
          <w:lang w:val="en-US"/>
        </w:rPr>
      </w:pPr>
      <w:r w:rsidRPr="00AB233D">
        <w:rPr>
          <w:rFonts w:ascii="Times New Roman" w:hAnsi="Times New Roman"/>
          <w:b/>
          <w:sz w:val="24"/>
          <w:szCs w:val="24"/>
          <w:lang w:val="en-US"/>
        </w:rPr>
        <w:t>Keywords</w:t>
      </w:r>
      <w:r>
        <w:rPr>
          <w:rFonts w:ascii="Times New Roman" w:hAnsi="Times New Roman"/>
          <w:sz w:val="24"/>
          <w:szCs w:val="24"/>
          <w:lang w:val="en-US"/>
        </w:rPr>
        <w:t xml:space="preserve">: </w:t>
      </w:r>
      <w:r w:rsidRPr="002C5918">
        <w:rPr>
          <w:rFonts w:ascii="Times New Roman" w:hAnsi="Times New Roman"/>
          <w:sz w:val="24"/>
          <w:szCs w:val="24"/>
          <w:lang w:val="en-US"/>
        </w:rPr>
        <w:t>Role of counselor, conflict management, management</w:t>
      </w:r>
    </w:p>
    <w:p w:rsidR="00114F21" w:rsidRPr="002C5918" w:rsidRDefault="00114F21" w:rsidP="00114F21">
      <w:pPr>
        <w:spacing w:after="0" w:line="240" w:lineRule="auto"/>
        <w:jc w:val="both"/>
        <w:rPr>
          <w:rFonts w:ascii="Times New Roman" w:hAnsi="Times New Roman"/>
          <w:sz w:val="24"/>
          <w:szCs w:val="24"/>
          <w:lang w:val="en-US"/>
        </w:rPr>
      </w:pPr>
      <w:r w:rsidRPr="0058572C">
        <w:rPr>
          <w:rFonts w:ascii="Times New Roman" w:hAnsi="Times New Roman"/>
          <w:b/>
          <w:sz w:val="24"/>
          <w:szCs w:val="24"/>
          <w:lang w:val="en-GB"/>
        </w:rPr>
        <w:t>Research line:</w:t>
      </w:r>
      <w:r>
        <w:rPr>
          <w:rFonts w:ascii="Times New Roman" w:hAnsi="Times New Roman"/>
          <w:sz w:val="24"/>
          <w:szCs w:val="24"/>
          <w:lang w:val="en-GB"/>
        </w:rPr>
        <w:t xml:space="preserve"> </w:t>
      </w:r>
      <w:r w:rsidRPr="002C5918">
        <w:rPr>
          <w:rFonts w:ascii="Times New Roman" w:hAnsi="Times New Roman"/>
          <w:sz w:val="24"/>
          <w:szCs w:val="24"/>
          <w:lang w:val="en-US"/>
        </w:rPr>
        <w:t>Management processes in education</w:t>
      </w:r>
    </w:p>
    <w:p w:rsidR="00114F21" w:rsidRPr="002C5918" w:rsidRDefault="00114F21" w:rsidP="00114F21">
      <w:pPr>
        <w:spacing w:after="0" w:line="240" w:lineRule="auto"/>
        <w:jc w:val="both"/>
        <w:rPr>
          <w:rFonts w:ascii="Times New Roman" w:hAnsi="Times New Roman"/>
          <w:sz w:val="24"/>
          <w:szCs w:val="24"/>
          <w:lang w:val="en-US"/>
        </w:rPr>
      </w:pPr>
    </w:p>
    <w:p w:rsidR="00114F21" w:rsidRPr="00114F21" w:rsidRDefault="00114F21" w:rsidP="00A82431">
      <w:pPr>
        <w:spacing w:after="0" w:line="240" w:lineRule="auto"/>
        <w:jc w:val="both"/>
        <w:rPr>
          <w:rFonts w:ascii="Times New Roman" w:hAnsi="Times New Roman"/>
          <w:sz w:val="24"/>
          <w:szCs w:val="24"/>
          <w:lang w:val="en-US"/>
        </w:rPr>
      </w:pPr>
    </w:p>
    <w:p w:rsidR="00E51CD4" w:rsidRDefault="00E51CD4" w:rsidP="00A82431">
      <w:pPr>
        <w:spacing w:after="0" w:line="240" w:lineRule="auto"/>
        <w:jc w:val="both"/>
        <w:rPr>
          <w:rFonts w:ascii="Times New Roman" w:hAnsi="Times New Roman"/>
          <w:sz w:val="24"/>
          <w:szCs w:val="24"/>
          <w:lang w:val="en-US"/>
        </w:rPr>
        <w:sectPr w:rsidR="00E51CD4" w:rsidSect="009D42B1">
          <w:footerReference w:type="even" r:id="rId10"/>
          <w:footerReference w:type="default" r:id="rId11"/>
          <w:pgSz w:w="11906" w:h="16838"/>
          <w:pgMar w:top="2268" w:right="1701" w:bottom="1701" w:left="2268" w:header="709" w:footer="709" w:gutter="0"/>
          <w:pgNumType w:fmt="lowerRoman"/>
          <w:cols w:space="708"/>
          <w:docGrid w:linePitch="360"/>
        </w:sectPr>
      </w:pPr>
    </w:p>
    <w:p w:rsidR="00E51CD4" w:rsidRPr="005A0DB0" w:rsidRDefault="00E51CD4" w:rsidP="00E51CD4">
      <w:pPr>
        <w:spacing w:after="0" w:line="360" w:lineRule="auto"/>
        <w:jc w:val="center"/>
        <w:rPr>
          <w:rFonts w:ascii="Times New Roman" w:hAnsi="Times New Roman"/>
          <w:b/>
          <w:sz w:val="24"/>
          <w:szCs w:val="24"/>
          <w:lang w:val="es-ES_tradnl"/>
        </w:rPr>
      </w:pPr>
      <w:r>
        <w:rPr>
          <w:rFonts w:ascii="Times New Roman" w:hAnsi="Times New Roman"/>
          <w:b/>
          <w:sz w:val="24"/>
          <w:szCs w:val="24"/>
        </w:rPr>
        <w:lastRenderedPageBreak/>
        <w:t>Introducción</w:t>
      </w:r>
    </w:p>
    <w:p w:rsidR="00E51CD4" w:rsidRDefault="00E51CD4" w:rsidP="00E51CD4">
      <w:pPr>
        <w:spacing w:after="0" w:line="360" w:lineRule="auto"/>
        <w:jc w:val="center"/>
        <w:rPr>
          <w:rFonts w:ascii="Times New Roman" w:hAnsi="Times New Roman"/>
          <w:b/>
          <w:sz w:val="24"/>
          <w:szCs w:val="24"/>
        </w:rPr>
      </w:pPr>
    </w:p>
    <w:p w:rsidR="00E51CD4" w:rsidRDefault="00E51CD4" w:rsidP="00E51CD4">
      <w:pPr>
        <w:spacing w:after="0" w:line="360" w:lineRule="auto"/>
        <w:ind w:firstLine="708"/>
        <w:jc w:val="both"/>
        <w:rPr>
          <w:rFonts w:ascii="Times New Roman" w:hAnsi="Times New Roman"/>
          <w:sz w:val="24"/>
          <w:szCs w:val="24"/>
        </w:rPr>
      </w:pPr>
      <w:r w:rsidRPr="00040BDC">
        <w:rPr>
          <w:rFonts w:ascii="Times New Roman" w:hAnsi="Times New Roman"/>
          <w:sz w:val="24"/>
          <w:szCs w:val="24"/>
        </w:rPr>
        <w:t>La</w:t>
      </w:r>
      <w:r>
        <w:rPr>
          <w:rFonts w:ascii="Times New Roman" w:hAnsi="Times New Roman"/>
          <w:sz w:val="24"/>
          <w:szCs w:val="24"/>
        </w:rPr>
        <w:t>s</w:t>
      </w:r>
      <w:r w:rsidRPr="00040BDC">
        <w:rPr>
          <w:rFonts w:ascii="Times New Roman" w:hAnsi="Times New Roman"/>
          <w:sz w:val="24"/>
          <w:szCs w:val="24"/>
        </w:rPr>
        <w:t xml:space="preserve"> </w:t>
      </w:r>
      <w:r>
        <w:rPr>
          <w:rFonts w:ascii="Times New Roman" w:hAnsi="Times New Roman"/>
          <w:sz w:val="24"/>
          <w:szCs w:val="24"/>
        </w:rPr>
        <w:t>instituciones educativas son muy importantes para la formación de los hombres y mujeres de la sociedad, para ello cuentan primordialmente con los gerentes de las instituciones, debido a que ellos direccionan el rumbo de cada una de ellas y  con sus habilidades gerenciales logran alcanzar las metas propuestas.</w:t>
      </w:r>
    </w:p>
    <w:p w:rsidR="00E51CD4" w:rsidRPr="008121BC" w:rsidRDefault="00E51CD4" w:rsidP="00E51CD4">
      <w:pPr>
        <w:spacing w:after="0" w:line="360" w:lineRule="auto"/>
        <w:ind w:firstLine="708"/>
        <w:jc w:val="both"/>
        <w:rPr>
          <w:rFonts w:ascii="Times New Roman" w:hAnsi="Times New Roman"/>
          <w:sz w:val="24"/>
          <w:szCs w:val="24"/>
        </w:rPr>
      </w:pPr>
      <w:r>
        <w:rPr>
          <w:rFonts w:ascii="Times New Roman" w:hAnsi="Times New Roman"/>
          <w:sz w:val="24"/>
          <w:szCs w:val="24"/>
        </w:rPr>
        <w:t xml:space="preserve">Así mismo es necesario señalar que en toda organización educativa se generan conflictos, lo cual es de importancia solucionarlos de la mejor manera, es por ello que se quiere destacar la importancia del orientador en el proceso gerencial porque cuentan con herramientas que le permiten solucionar los conflictos que se pueden presentar en las </w:t>
      </w:r>
      <w:r w:rsidRPr="008121BC">
        <w:rPr>
          <w:rFonts w:ascii="Times New Roman" w:hAnsi="Times New Roman"/>
          <w:sz w:val="24"/>
          <w:szCs w:val="24"/>
        </w:rPr>
        <w:t>instituciones.</w:t>
      </w:r>
    </w:p>
    <w:p w:rsidR="00E51CD4" w:rsidRDefault="00E51CD4" w:rsidP="00E51CD4">
      <w:pPr>
        <w:spacing w:after="0" w:line="360" w:lineRule="auto"/>
        <w:ind w:firstLine="709"/>
        <w:jc w:val="both"/>
        <w:rPr>
          <w:rFonts w:ascii="Times New Roman" w:hAnsi="Times New Roman"/>
          <w:sz w:val="24"/>
          <w:szCs w:val="24"/>
        </w:rPr>
      </w:pPr>
      <w:r w:rsidRPr="008121BC">
        <w:rPr>
          <w:rFonts w:ascii="Times New Roman" w:hAnsi="Times New Roman"/>
          <w:sz w:val="24"/>
          <w:szCs w:val="24"/>
        </w:rPr>
        <w:t xml:space="preserve">Por lo tanto se </w:t>
      </w:r>
      <w:r>
        <w:rPr>
          <w:rFonts w:ascii="Times New Roman" w:hAnsi="Times New Roman"/>
          <w:sz w:val="24"/>
          <w:szCs w:val="24"/>
        </w:rPr>
        <w:t>plantea como objetivo general, a</w:t>
      </w:r>
      <w:r w:rsidRPr="008121BC">
        <w:rPr>
          <w:rFonts w:ascii="Times New Roman" w:hAnsi="Times New Roman"/>
          <w:sz w:val="24"/>
          <w:szCs w:val="24"/>
        </w:rPr>
        <w:t xml:space="preserve">nalizar el rol del Orientador como mediador en </w:t>
      </w:r>
      <w:r>
        <w:rPr>
          <w:rFonts w:ascii="Times New Roman" w:hAnsi="Times New Roman"/>
          <w:sz w:val="24"/>
          <w:szCs w:val="24"/>
        </w:rPr>
        <w:t>el manejo de c</w:t>
      </w:r>
      <w:r w:rsidRPr="008121BC">
        <w:rPr>
          <w:rFonts w:ascii="Times New Roman" w:hAnsi="Times New Roman"/>
          <w:sz w:val="24"/>
          <w:szCs w:val="24"/>
        </w:rPr>
        <w:t>onflictos dentro de los procesos gerenciales en la Unidad Educativa Lisandro Ramírez, para ello el estudio estará estructurado</w:t>
      </w:r>
      <w:r>
        <w:rPr>
          <w:rFonts w:ascii="Times New Roman" w:hAnsi="Times New Roman"/>
          <w:sz w:val="24"/>
          <w:szCs w:val="24"/>
        </w:rPr>
        <w:t xml:space="preserve"> en cuatro capítulos. </w:t>
      </w:r>
    </w:p>
    <w:p w:rsidR="00E51CD4" w:rsidRDefault="00E51CD4" w:rsidP="00E51CD4">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El presente estudio se basará en las teorías del rol del orientador, proceso gerencial y manejo de conflictos indicada en las variables de la investigación, donde se mencionan, como dimensiones, las funciones del orientador, las habilidades administrativas y gerenciales, los tipos de conflictos y la teoría del caos.</w:t>
      </w:r>
    </w:p>
    <w:p w:rsidR="00E51CD4" w:rsidRDefault="00E51CD4" w:rsidP="00E51CD4">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La presente  investigación se desgloso en cuatro capítulos descritos a continuación:</w:t>
      </w:r>
    </w:p>
    <w:p w:rsidR="00E51CD4" w:rsidRDefault="00E51CD4" w:rsidP="00E51CD4">
      <w:pPr>
        <w:spacing w:line="360" w:lineRule="auto"/>
        <w:ind w:firstLine="708"/>
        <w:jc w:val="both"/>
        <w:rPr>
          <w:rFonts w:ascii="Times New Roman" w:hAnsi="Times New Roman"/>
          <w:sz w:val="24"/>
          <w:szCs w:val="24"/>
        </w:rPr>
      </w:pPr>
      <w:r>
        <w:rPr>
          <w:rFonts w:ascii="Times New Roman" w:hAnsi="Times New Roman"/>
          <w:noProof/>
          <w:sz w:val="24"/>
          <w:szCs w:val="24"/>
          <w:lang w:eastAsia="es-VE"/>
        </w:rPr>
        <mc:AlternateContent>
          <mc:Choice Requires="wps">
            <w:drawing>
              <wp:anchor distT="0" distB="0" distL="114300" distR="114300" simplePos="0" relativeHeight="251700736" behindDoc="0" locked="0" layoutInCell="1" allowOverlap="1" wp14:anchorId="32001DD4" wp14:editId="49851B0B">
                <wp:simplePos x="0" y="0"/>
                <wp:positionH relativeFrom="column">
                  <wp:posOffset>2493645</wp:posOffset>
                </wp:positionH>
                <wp:positionV relativeFrom="paragraph">
                  <wp:posOffset>2317115</wp:posOffset>
                </wp:positionV>
                <wp:extent cx="200025" cy="200025"/>
                <wp:effectExtent l="0" t="0" r="9525" b="9525"/>
                <wp:wrapNone/>
                <wp:docPr id="17" name="17 Elipse"/>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7 Elipse" o:spid="_x0000_s1026" style="position:absolute;margin-left:196.35pt;margin-top:182.45pt;width:15.75pt;height:15.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" fillcolor="white [3212]" stroked="f" strokeweight="2pt"/>
            </w:pict>
          </mc:Fallback>
        </mc:AlternateContent>
      </w:r>
      <w:r w:rsidRPr="00961F5C">
        <w:rPr>
          <w:rFonts w:ascii="Times New Roman" w:hAnsi="Times New Roman"/>
          <w:sz w:val="24"/>
          <w:szCs w:val="24"/>
        </w:rPr>
        <w:t xml:space="preserve">El capítulo I, designado el problema, contiene el planteamiento, </w:t>
      </w:r>
      <w:r>
        <w:rPr>
          <w:rFonts w:ascii="Times New Roman" w:hAnsi="Times New Roman"/>
          <w:sz w:val="24"/>
          <w:szCs w:val="24"/>
        </w:rPr>
        <w:t>el objetivo general</w:t>
      </w:r>
      <w:r w:rsidRPr="00961F5C">
        <w:rPr>
          <w:rFonts w:ascii="Times New Roman" w:hAnsi="Times New Roman"/>
          <w:sz w:val="24"/>
          <w:szCs w:val="24"/>
        </w:rPr>
        <w:t xml:space="preserve">, </w:t>
      </w:r>
      <w:r>
        <w:rPr>
          <w:rFonts w:ascii="Times New Roman" w:hAnsi="Times New Roman"/>
          <w:sz w:val="24"/>
          <w:szCs w:val="24"/>
        </w:rPr>
        <w:t xml:space="preserve">los </w:t>
      </w:r>
      <w:r w:rsidRPr="00961F5C">
        <w:rPr>
          <w:rFonts w:ascii="Times New Roman" w:hAnsi="Times New Roman"/>
          <w:sz w:val="24"/>
          <w:szCs w:val="24"/>
        </w:rPr>
        <w:t>específicos, justificación y delimitación del</w:t>
      </w:r>
      <w:r>
        <w:rPr>
          <w:rFonts w:ascii="Times New Roman" w:hAnsi="Times New Roman"/>
          <w:sz w:val="24"/>
          <w:szCs w:val="24"/>
        </w:rPr>
        <w:t xml:space="preserve"> estudio. </w:t>
      </w:r>
      <w:r w:rsidRPr="00961F5C">
        <w:rPr>
          <w:rFonts w:ascii="Times New Roman" w:hAnsi="Times New Roman"/>
          <w:sz w:val="24"/>
          <w:szCs w:val="24"/>
        </w:rPr>
        <w:t xml:space="preserve">Seguidamente, el capítulo II, marco teórico, </w:t>
      </w:r>
      <w:r>
        <w:rPr>
          <w:rFonts w:ascii="Times New Roman" w:hAnsi="Times New Roman"/>
          <w:sz w:val="24"/>
          <w:szCs w:val="24"/>
        </w:rPr>
        <w:t xml:space="preserve">describe los antecedentes de la </w:t>
      </w:r>
      <w:r w:rsidRPr="00961F5C">
        <w:rPr>
          <w:rFonts w:ascii="Times New Roman" w:hAnsi="Times New Roman"/>
          <w:sz w:val="24"/>
          <w:szCs w:val="24"/>
        </w:rPr>
        <w:t xml:space="preserve">investigación, las bases teóricas que sustentan el </w:t>
      </w:r>
      <w:r>
        <w:rPr>
          <w:rFonts w:ascii="Times New Roman" w:hAnsi="Times New Roman"/>
          <w:sz w:val="24"/>
          <w:szCs w:val="24"/>
        </w:rPr>
        <w:t xml:space="preserve">estudio, así como el sistema de variables. </w:t>
      </w:r>
      <w:r w:rsidRPr="00320EA4">
        <w:rPr>
          <w:rFonts w:ascii="Times New Roman" w:hAnsi="Times New Roman"/>
          <w:sz w:val="24"/>
          <w:szCs w:val="24"/>
        </w:rPr>
        <w:t xml:space="preserve">En el Capítulo III, </w:t>
      </w:r>
      <w:r>
        <w:rPr>
          <w:rFonts w:ascii="Times New Roman" w:hAnsi="Times New Roman"/>
          <w:sz w:val="24"/>
          <w:szCs w:val="24"/>
        </w:rPr>
        <w:t>se describe la metodología que se utilizó para llevar a feliz término la investigación, donde se plasmó el  tipo de investigación, el nivel de la misma, la población y muestra que la conformaron así como las técnicas que se utilizaron para recabar  información</w:t>
      </w:r>
      <w:r w:rsidRPr="00320EA4">
        <w:rPr>
          <w:rFonts w:ascii="Times New Roman" w:hAnsi="Times New Roman"/>
          <w:sz w:val="24"/>
          <w:szCs w:val="24"/>
        </w:rPr>
        <w:t>.</w:t>
      </w:r>
    </w:p>
    <w:p w:rsidR="00E51CD4" w:rsidRPr="00320EA4" w:rsidRDefault="00E51CD4" w:rsidP="00E51CD4">
      <w:pPr>
        <w:spacing w:line="360" w:lineRule="auto"/>
        <w:ind w:firstLine="708"/>
        <w:jc w:val="both"/>
        <w:rPr>
          <w:rFonts w:ascii="Times New Roman" w:hAnsi="Times New Roman"/>
          <w:sz w:val="24"/>
          <w:szCs w:val="24"/>
        </w:rPr>
      </w:pPr>
      <w:r>
        <w:rPr>
          <w:rFonts w:ascii="Times New Roman" w:hAnsi="Times New Roman"/>
          <w:sz w:val="24"/>
          <w:szCs w:val="24"/>
        </w:rPr>
        <w:lastRenderedPageBreak/>
        <w:t>Luego se ubica el Capítulo IV,  donde se realiza el análisis e interpretación de los resultados obtenidos mediante la aplicación de la encuesta, desglosándose cada ítem de acuerdo a la variable y dimensión, que dan pie a las conclusiones y recomendaciones. Finalmente se ubican las referencias y anexos que sustentan la investigación.</w:t>
      </w:r>
    </w:p>
    <w:p w:rsidR="00E51CD4" w:rsidRDefault="00E51CD4" w:rsidP="00E51CD4">
      <w:pPr>
        <w:autoSpaceDE w:val="0"/>
        <w:autoSpaceDN w:val="0"/>
        <w:adjustRightInd w:val="0"/>
        <w:spacing w:after="0" w:line="360" w:lineRule="auto"/>
        <w:ind w:firstLine="708"/>
        <w:jc w:val="both"/>
        <w:rPr>
          <w:rFonts w:ascii="Times New Roman" w:hAnsi="Times New Roman"/>
          <w:b/>
          <w:sz w:val="24"/>
          <w:szCs w:val="24"/>
        </w:rPr>
        <w:sectPr w:rsidR="00E51CD4" w:rsidSect="004316B5">
          <w:footerReference w:type="default" r:id="rId12"/>
          <w:pgSz w:w="12240" w:h="15840"/>
          <w:pgMar w:top="2268" w:right="1701" w:bottom="1701" w:left="2268" w:header="708" w:footer="708" w:gutter="0"/>
          <w:pgNumType w:start="1"/>
          <w:cols w:space="708"/>
          <w:docGrid w:linePitch="360"/>
        </w:sectPr>
      </w:pPr>
    </w:p>
    <w:p w:rsidR="00E51CD4" w:rsidRDefault="00E51CD4" w:rsidP="00E51CD4">
      <w:pPr>
        <w:spacing w:after="0" w:line="360" w:lineRule="auto"/>
        <w:jc w:val="center"/>
        <w:rPr>
          <w:rFonts w:ascii="Times New Roman" w:hAnsi="Times New Roman"/>
          <w:b/>
          <w:sz w:val="24"/>
          <w:szCs w:val="24"/>
        </w:rPr>
      </w:pPr>
      <w:r>
        <w:rPr>
          <w:rFonts w:ascii="Times New Roman" w:hAnsi="Times New Roman"/>
          <w:b/>
          <w:sz w:val="24"/>
          <w:szCs w:val="24"/>
        </w:rPr>
        <w:lastRenderedPageBreak/>
        <w:t>CAPÍ</w:t>
      </w:r>
      <w:r w:rsidRPr="00B74249">
        <w:rPr>
          <w:rFonts w:ascii="Times New Roman" w:hAnsi="Times New Roman"/>
          <w:b/>
          <w:sz w:val="24"/>
          <w:szCs w:val="24"/>
        </w:rPr>
        <w:t>TULO I</w:t>
      </w:r>
    </w:p>
    <w:p w:rsidR="00E51CD4" w:rsidRDefault="00E51CD4" w:rsidP="00E51CD4">
      <w:pPr>
        <w:spacing w:after="0" w:line="360" w:lineRule="auto"/>
        <w:jc w:val="center"/>
        <w:rPr>
          <w:rFonts w:ascii="Times New Roman" w:hAnsi="Times New Roman"/>
          <w:b/>
          <w:sz w:val="24"/>
          <w:szCs w:val="24"/>
        </w:rPr>
      </w:pPr>
    </w:p>
    <w:p w:rsidR="00E51CD4" w:rsidRDefault="00E51CD4" w:rsidP="00E51CD4">
      <w:pPr>
        <w:spacing w:after="0" w:line="360" w:lineRule="auto"/>
        <w:jc w:val="center"/>
        <w:rPr>
          <w:rFonts w:ascii="Times New Roman" w:hAnsi="Times New Roman"/>
          <w:b/>
          <w:sz w:val="24"/>
          <w:szCs w:val="24"/>
        </w:rPr>
      </w:pPr>
      <w:r w:rsidRPr="00B74249">
        <w:rPr>
          <w:rFonts w:ascii="Times New Roman" w:hAnsi="Times New Roman"/>
          <w:b/>
          <w:sz w:val="24"/>
          <w:szCs w:val="24"/>
        </w:rPr>
        <w:t>EL PROBLEMA</w:t>
      </w:r>
    </w:p>
    <w:p w:rsidR="00E51CD4" w:rsidRPr="00B74249" w:rsidRDefault="00E51CD4" w:rsidP="00E51CD4">
      <w:pPr>
        <w:spacing w:after="0" w:line="360" w:lineRule="auto"/>
        <w:jc w:val="center"/>
        <w:rPr>
          <w:rFonts w:ascii="Times New Roman" w:hAnsi="Times New Roman"/>
          <w:b/>
          <w:sz w:val="24"/>
          <w:szCs w:val="24"/>
        </w:rPr>
      </w:pPr>
    </w:p>
    <w:p w:rsidR="00E51CD4" w:rsidRPr="00B74249" w:rsidRDefault="00E51CD4" w:rsidP="00E51CD4">
      <w:pPr>
        <w:spacing w:after="0" w:line="360" w:lineRule="auto"/>
        <w:jc w:val="both"/>
        <w:rPr>
          <w:rFonts w:ascii="Times New Roman" w:hAnsi="Times New Roman"/>
          <w:sz w:val="24"/>
          <w:szCs w:val="24"/>
        </w:rPr>
      </w:pPr>
    </w:p>
    <w:p w:rsidR="00E51CD4" w:rsidRPr="00B74249" w:rsidRDefault="00E51CD4" w:rsidP="00E51CD4">
      <w:pPr>
        <w:spacing w:after="0" w:line="360" w:lineRule="auto"/>
        <w:rPr>
          <w:rFonts w:ascii="Times New Roman" w:hAnsi="Times New Roman"/>
          <w:b/>
          <w:sz w:val="24"/>
          <w:szCs w:val="24"/>
        </w:rPr>
      </w:pPr>
      <w:r>
        <w:rPr>
          <w:rFonts w:ascii="Times New Roman" w:hAnsi="Times New Roman"/>
          <w:b/>
          <w:sz w:val="24"/>
          <w:szCs w:val="24"/>
        </w:rPr>
        <w:t>Planteamiento del p</w:t>
      </w:r>
      <w:r w:rsidRPr="00B74249">
        <w:rPr>
          <w:rFonts w:ascii="Times New Roman" w:hAnsi="Times New Roman"/>
          <w:b/>
          <w:sz w:val="24"/>
          <w:szCs w:val="24"/>
        </w:rPr>
        <w:t>roblema</w:t>
      </w:r>
      <w:r>
        <w:rPr>
          <w:rFonts w:ascii="Times New Roman" w:hAnsi="Times New Roman"/>
          <w:b/>
          <w:sz w:val="24"/>
          <w:szCs w:val="24"/>
        </w:rPr>
        <w:t xml:space="preserve">                   </w:t>
      </w:r>
    </w:p>
    <w:p w:rsidR="00E51CD4" w:rsidRPr="00B74249" w:rsidRDefault="00E51CD4" w:rsidP="00E51CD4">
      <w:pPr>
        <w:spacing w:after="0" w:line="360" w:lineRule="auto"/>
        <w:rPr>
          <w:rFonts w:ascii="Times New Roman" w:hAnsi="Times New Roman"/>
          <w:b/>
          <w:sz w:val="24"/>
          <w:szCs w:val="24"/>
        </w:rPr>
      </w:pPr>
    </w:p>
    <w:p w:rsidR="00E51CD4" w:rsidRDefault="00E51CD4" w:rsidP="00E51CD4">
      <w:pPr>
        <w:spacing w:after="0" w:line="360" w:lineRule="auto"/>
        <w:jc w:val="both"/>
        <w:rPr>
          <w:rFonts w:ascii="Times New Roman" w:hAnsi="Times New Roman"/>
          <w:sz w:val="24"/>
          <w:szCs w:val="24"/>
        </w:rPr>
      </w:pPr>
      <w:r w:rsidRPr="00B74249">
        <w:rPr>
          <w:rFonts w:ascii="Times New Roman" w:hAnsi="Times New Roman"/>
          <w:b/>
          <w:sz w:val="24"/>
          <w:szCs w:val="24"/>
        </w:rPr>
        <w:tab/>
      </w:r>
      <w:r w:rsidRPr="00B74249">
        <w:rPr>
          <w:rFonts w:ascii="Times New Roman" w:hAnsi="Times New Roman"/>
          <w:sz w:val="24"/>
          <w:szCs w:val="24"/>
        </w:rPr>
        <w:t>El proceso gerencial es un aspecto fundamental en la vida diaria, ya que el funcionamiento de una organización</w:t>
      </w:r>
      <w:r>
        <w:rPr>
          <w:rFonts w:ascii="Times New Roman" w:hAnsi="Times New Roman"/>
          <w:sz w:val="24"/>
          <w:szCs w:val="24"/>
        </w:rPr>
        <w:t>,</w:t>
      </w:r>
      <w:r w:rsidRPr="00B74249">
        <w:rPr>
          <w:rFonts w:ascii="Times New Roman" w:hAnsi="Times New Roman"/>
          <w:sz w:val="24"/>
          <w:szCs w:val="24"/>
        </w:rPr>
        <w:t xml:space="preserve"> ya sea comercial, empresarial o educativa, repercute en el buen funcionamiento del país y de la sociedad. Las funciones de la gerencia son  planificación, organización, dirección, control y evaluación.</w:t>
      </w:r>
    </w:p>
    <w:p w:rsidR="00E51CD4" w:rsidRDefault="00E51CD4" w:rsidP="00E51CD4">
      <w:pPr>
        <w:spacing w:after="0" w:line="360" w:lineRule="auto"/>
        <w:ind w:firstLine="708"/>
        <w:jc w:val="both"/>
        <w:rPr>
          <w:rFonts w:ascii="Times New Roman" w:hAnsi="Times New Roman"/>
          <w:sz w:val="24"/>
          <w:szCs w:val="24"/>
        </w:rPr>
      </w:pPr>
      <w:r>
        <w:rPr>
          <w:rFonts w:ascii="Times New Roman" w:hAnsi="Times New Roman"/>
          <w:sz w:val="24"/>
          <w:szCs w:val="24"/>
        </w:rPr>
        <w:t>Según Mosley, Megginson y Pietri (2005): “Las habilidades administrativas proporcionan la capacidad que las cosas se hagan mediante el uso de técnicas o procesos que impliquen planificar, organizar, controlar dentro de una organización” (p. 145)</w:t>
      </w:r>
    </w:p>
    <w:p w:rsidR="00E51CD4" w:rsidRPr="00B74249" w:rsidRDefault="00E51CD4" w:rsidP="00E51CD4">
      <w:pPr>
        <w:spacing w:after="0" w:line="360" w:lineRule="auto"/>
        <w:jc w:val="both"/>
        <w:rPr>
          <w:rFonts w:ascii="Times New Roman" w:hAnsi="Times New Roman"/>
          <w:sz w:val="24"/>
          <w:szCs w:val="24"/>
        </w:rPr>
      </w:pPr>
      <w:r w:rsidRPr="00B74249">
        <w:rPr>
          <w:rFonts w:ascii="Times New Roman" w:hAnsi="Times New Roman"/>
          <w:b/>
          <w:sz w:val="24"/>
          <w:szCs w:val="24"/>
        </w:rPr>
        <w:tab/>
      </w:r>
      <w:r w:rsidRPr="00FE5BE3">
        <w:rPr>
          <w:rFonts w:ascii="Times New Roman" w:hAnsi="Times New Roman"/>
          <w:sz w:val="24"/>
          <w:szCs w:val="24"/>
        </w:rPr>
        <w:t>Por ende</w:t>
      </w:r>
      <w:r>
        <w:rPr>
          <w:rFonts w:ascii="Times New Roman" w:hAnsi="Times New Roman"/>
          <w:sz w:val="24"/>
          <w:szCs w:val="24"/>
        </w:rPr>
        <w:t>,</w:t>
      </w:r>
      <w:r w:rsidRPr="00FE5BE3">
        <w:rPr>
          <w:rFonts w:ascii="Times New Roman" w:hAnsi="Times New Roman"/>
          <w:sz w:val="24"/>
          <w:szCs w:val="24"/>
        </w:rPr>
        <w:t xml:space="preserve"> </w:t>
      </w:r>
      <w:r>
        <w:rPr>
          <w:rFonts w:ascii="Times New Roman" w:hAnsi="Times New Roman"/>
          <w:sz w:val="24"/>
          <w:szCs w:val="24"/>
        </w:rPr>
        <w:t>l</w:t>
      </w:r>
      <w:r w:rsidRPr="00FE5BE3">
        <w:rPr>
          <w:rFonts w:ascii="Times New Roman" w:hAnsi="Times New Roman"/>
          <w:sz w:val="24"/>
          <w:szCs w:val="24"/>
        </w:rPr>
        <w:t>a</w:t>
      </w:r>
      <w:r w:rsidRPr="00B74249">
        <w:rPr>
          <w:rFonts w:ascii="Times New Roman" w:hAnsi="Times New Roman"/>
          <w:sz w:val="24"/>
          <w:szCs w:val="24"/>
        </w:rPr>
        <w:t xml:space="preserve"> gerencia educativa es una gestión estratégica </w:t>
      </w:r>
      <w:r>
        <w:rPr>
          <w:rFonts w:ascii="Times New Roman" w:hAnsi="Times New Roman"/>
          <w:sz w:val="24"/>
          <w:szCs w:val="24"/>
        </w:rPr>
        <w:t xml:space="preserve">que tiene como fin </w:t>
      </w:r>
      <w:r w:rsidRPr="00B74249">
        <w:rPr>
          <w:rFonts w:ascii="Times New Roman" w:hAnsi="Times New Roman"/>
          <w:sz w:val="24"/>
          <w:szCs w:val="24"/>
        </w:rPr>
        <w:t>alcanzar la eficacia pedagógica de las organizaciones. Los gerentes educativos son responsables de organizar, planificar y direccionar las actividades en el plantel y a su vez motivar y mantener un ambiente armonioso en la institución</w:t>
      </w:r>
      <w:r>
        <w:rPr>
          <w:rFonts w:ascii="Times New Roman" w:hAnsi="Times New Roman"/>
          <w:sz w:val="24"/>
          <w:szCs w:val="24"/>
        </w:rPr>
        <w:t>. Por tal razón e</w:t>
      </w:r>
      <w:r w:rsidRPr="00B74249">
        <w:rPr>
          <w:rFonts w:ascii="Times New Roman" w:hAnsi="Times New Roman"/>
          <w:sz w:val="24"/>
          <w:szCs w:val="24"/>
        </w:rPr>
        <w:t>n toda organización se pueden presentar conflictos y es importante saber manejarlo</w:t>
      </w:r>
      <w:r>
        <w:rPr>
          <w:rFonts w:ascii="Times New Roman" w:hAnsi="Times New Roman"/>
          <w:sz w:val="24"/>
          <w:szCs w:val="24"/>
        </w:rPr>
        <w:t>s,</w:t>
      </w:r>
      <w:r w:rsidRPr="00B74249">
        <w:rPr>
          <w:rFonts w:ascii="Times New Roman" w:hAnsi="Times New Roman"/>
          <w:sz w:val="24"/>
          <w:szCs w:val="24"/>
        </w:rPr>
        <w:t xml:space="preserve"> ya que el conflicto se refiere a la presencia de rivalidad y antagonismo entre personas interdependientes, que se genera por creencias opuesta</w:t>
      </w:r>
      <w:r>
        <w:rPr>
          <w:rFonts w:ascii="Times New Roman" w:hAnsi="Times New Roman"/>
          <w:sz w:val="24"/>
          <w:szCs w:val="24"/>
        </w:rPr>
        <w:t xml:space="preserve">s, que dificultan las </w:t>
      </w:r>
      <w:r w:rsidRPr="00B74249">
        <w:rPr>
          <w:rFonts w:ascii="Times New Roman" w:hAnsi="Times New Roman"/>
          <w:sz w:val="24"/>
          <w:szCs w:val="24"/>
        </w:rPr>
        <w:t>consecuencias de algún fin.</w:t>
      </w:r>
    </w:p>
    <w:p w:rsidR="00E51CD4" w:rsidRDefault="00E51CD4" w:rsidP="00E51CD4">
      <w:pPr>
        <w:spacing w:after="0" w:line="360" w:lineRule="auto"/>
        <w:ind w:firstLine="708"/>
        <w:jc w:val="both"/>
        <w:rPr>
          <w:rFonts w:ascii="Times New Roman" w:hAnsi="Times New Roman"/>
          <w:sz w:val="24"/>
          <w:szCs w:val="24"/>
        </w:rPr>
        <w:sectPr w:rsidR="00E51CD4" w:rsidSect="006C2A9E">
          <w:pgSz w:w="12240" w:h="15840"/>
          <w:pgMar w:top="2835" w:right="1701" w:bottom="1701" w:left="2268" w:header="709" w:footer="709" w:gutter="0"/>
          <w:cols w:space="708"/>
          <w:docGrid w:linePitch="360"/>
        </w:sectPr>
      </w:pPr>
      <w:r>
        <w:rPr>
          <w:rFonts w:ascii="Times New Roman" w:hAnsi="Times New Roman"/>
          <w:noProof/>
          <w:sz w:val="24"/>
          <w:szCs w:val="24"/>
          <w:lang w:eastAsia="es-VE"/>
        </w:rPr>
        <mc:AlternateContent>
          <mc:Choice Requires="wps">
            <w:drawing>
              <wp:anchor distT="0" distB="0" distL="114300" distR="114300" simplePos="0" relativeHeight="251701760" behindDoc="0" locked="0" layoutInCell="1" allowOverlap="1" wp14:anchorId="25E1C302" wp14:editId="6102D9F9">
                <wp:simplePos x="0" y="0"/>
                <wp:positionH relativeFrom="column">
                  <wp:posOffset>2522220</wp:posOffset>
                </wp:positionH>
                <wp:positionV relativeFrom="paragraph">
                  <wp:posOffset>1383665</wp:posOffset>
                </wp:positionV>
                <wp:extent cx="200025" cy="200025"/>
                <wp:effectExtent l="0" t="0" r="9525" b="9525"/>
                <wp:wrapNone/>
                <wp:docPr id="18" name="18 Elipse"/>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8 Elipse" o:spid="_x0000_s1026" style="position:absolute;margin-left:198.6pt;margin-top:108.95pt;width:15.75pt;height:15.7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" fillcolor="window" stroked="f" strokeweight="1pt">
                <v:stroke joinstyle="miter"/>
              </v:oval>
            </w:pict>
          </mc:Fallback>
        </mc:AlternateContent>
      </w:r>
      <w:r>
        <w:rPr>
          <w:rFonts w:ascii="Times New Roman" w:hAnsi="Times New Roman"/>
          <w:color w:val="000000"/>
          <w:sz w:val="24"/>
          <w:szCs w:val="24"/>
          <w:shd w:val="clear" w:color="auto" w:fill="FFFFFF"/>
        </w:rPr>
        <w:t>Por esto,</w:t>
      </w:r>
      <w:r w:rsidRPr="00B74249">
        <w:rPr>
          <w:rFonts w:ascii="Times New Roman" w:hAnsi="Times New Roman"/>
          <w:color w:val="000000"/>
          <w:sz w:val="24"/>
          <w:szCs w:val="24"/>
          <w:shd w:val="clear" w:color="auto" w:fill="FFFFFF"/>
        </w:rPr>
        <w:t xml:space="preserve"> Casamayor (1998)</w:t>
      </w:r>
      <w:r>
        <w:rPr>
          <w:rFonts w:ascii="Times New Roman" w:hAnsi="Times New Roman"/>
          <w:color w:val="000000"/>
          <w:sz w:val="24"/>
          <w:szCs w:val="24"/>
          <w:shd w:val="clear" w:color="auto" w:fill="FFFFFF"/>
        </w:rPr>
        <w:t>:</w:t>
      </w:r>
      <w:r w:rsidRPr="00B74249">
        <w:rPr>
          <w:rFonts w:ascii="Times New Roman" w:hAnsi="Times New Roman"/>
          <w:color w:val="000000"/>
          <w:sz w:val="24"/>
          <w:szCs w:val="24"/>
          <w:shd w:val="clear" w:color="auto" w:fill="FFFFFF"/>
        </w:rPr>
        <w:t xml:space="preserve"> “Un conflicto se produce cuando hay un enfrentamiento de los intereses o las necesidades de una p</w:t>
      </w:r>
      <w:r>
        <w:rPr>
          <w:rFonts w:ascii="Times New Roman" w:hAnsi="Times New Roman"/>
          <w:color w:val="000000"/>
          <w:sz w:val="24"/>
          <w:szCs w:val="24"/>
          <w:shd w:val="clear" w:color="auto" w:fill="FFFFFF"/>
        </w:rPr>
        <w:t>ersona con los de otra, o con las del grupo, o con la</w:t>
      </w:r>
      <w:r w:rsidRPr="00B74249">
        <w:rPr>
          <w:rFonts w:ascii="Times New Roman" w:hAnsi="Times New Roman"/>
          <w:color w:val="000000"/>
          <w:sz w:val="24"/>
          <w:szCs w:val="24"/>
          <w:shd w:val="clear" w:color="auto" w:fill="FFFFFF"/>
        </w:rPr>
        <w:t>s de quien detenta la autoridad legítima".</w:t>
      </w:r>
      <w:r>
        <w:rPr>
          <w:rFonts w:ascii="Times New Roman" w:hAnsi="Times New Roman"/>
          <w:color w:val="000000"/>
          <w:sz w:val="24"/>
          <w:szCs w:val="24"/>
          <w:shd w:val="clear" w:color="auto" w:fill="FFFFFF"/>
        </w:rPr>
        <w:t xml:space="preserve"> (p. 18)</w:t>
      </w:r>
      <w:r>
        <w:rPr>
          <w:rFonts w:ascii="Times New Roman" w:hAnsi="Times New Roman"/>
          <w:sz w:val="24"/>
          <w:szCs w:val="24"/>
        </w:rPr>
        <w:t xml:space="preserve"> En este sentido, l</w:t>
      </w:r>
      <w:r w:rsidRPr="00B74249">
        <w:rPr>
          <w:rFonts w:ascii="Times New Roman" w:hAnsi="Times New Roman"/>
          <w:sz w:val="24"/>
          <w:szCs w:val="24"/>
        </w:rPr>
        <w:t xml:space="preserve">os conflictos en las empresas, generalmente son considerados como un </w:t>
      </w:r>
    </w:p>
    <w:p w:rsidR="00E51CD4" w:rsidRPr="00B74249" w:rsidRDefault="00E51CD4" w:rsidP="00E51CD4">
      <w:pPr>
        <w:spacing w:after="0" w:line="360" w:lineRule="auto"/>
        <w:jc w:val="both"/>
        <w:rPr>
          <w:rFonts w:ascii="Times New Roman" w:hAnsi="Times New Roman"/>
          <w:sz w:val="24"/>
          <w:szCs w:val="24"/>
        </w:rPr>
      </w:pPr>
      <w:r w:rsidRPr="00B74249">
        <w:rPr>
          <w:rFonts w:ascii="Times New Roman" w:hAnsi="Times New Roman"/>
          <w:sz w:val="24"/>
          <w:szCs w:val="24"/>
        </w:rPr>
        <w:lastRenderedPageBreak/>
        <w:t>elemento perjudicial en el entorno laboral, trayendo consecuencias negativas que generan en la estructura interna de la misma, tales como pérdida de recursos, rotación de personal, ineficiencia, hostilidad entre compañeros, entre otros.</w:t>
      </w:r>
    </w:p>
    <w:p w:rsidR="00E51CD4" w:rsidRPr="00712F0A" w:rsidRDefault="00E51CD4" w:rsidP="00E51CD4">
      <w:pPr>
        <w:spacing w:after="0" w:line="360" w:lineRule="auto"/>
        <w:ind w:firstLine="708"/>
        <w:jc w:val="both"/>
        <w:rPr>
          <w:rFonts w:ascii="Times New Roman" w:hAnsi="Times New Roman"/>
          <w:sz w:val="24"/>
          <w:szCs w:val="24"/>
        </w:rPr>
      </w:pPr>
      <w:r>
        <w:rPr>
          <w:rFonts w:ascii="Times New Roman" w:hAnsi="Times New Roman"/>
          <w:sz w:val="24"/>
          <w:szCs w:val="24"/>
        </w:rPr>
        <w:t>Sin embargo, e</w:t>
      </w:r>
      <w:r w:rsidRPr="00B74249">
        <w:rPr>
          <w:rFonts w:ascii="Times New Roman" w:hAnsi="Times New Roman"/>
          <w:sz w:val="24"/>
          <w:szCs w:val="24"/>
        </w:rPr>
        <w:t>l manejo de conflictos, permite prevenir que empeore</w:t>
      </w:r>
      <w:r>
        <w:rPr>
          <w:rFonts w:ascii="Times New Roman" w:hAnsi="Times New Roman"/>
          <w:sz w:val="24"/>
          <w:szCs w:val="24"/>
        </w:rPr>
        <w:t>n</w:t>
      </w:r>
      <w:r w:rsidRPr="00B74249">
        <w:rPr>
          <w:rFonts w:ascii="Times New Roman" w:hAnsi="Times New Roman"/>
          <w:sz w:val="24"/>
          <w:szCs w:val="24"/>
        </w:rPr>
        <w:t xml:space="preserve"> las c</w:t>
      </w:r>
      <w:r>
        <w:rPr>
          <w:rFonts w:ascii="Times New Roman" w:hAnsi="Times New Roman"/>
          <w:sz w:val="24"/>
          <w:szCs w:val="24"/>
        </w:rPr>
        <w:t>onsecuencias de la situación</w:t>
      </w:r>
      <w:r w:rsidRPr="00B74249">
        <w:rPr>
          <w:rFonts w:ascii="Times New Roman" w:hAnsi="Times New Roman"/>
          <w:sz w:val="24"/>
          <w:szCs w:val="24"/>
        </w:rPr>
        <w:t>, reduciendo su naturaleza destructiva y evitando la confrontación a partir del diálogo. Es por ello</w:t>
      </w:r>
      <w:r>
        <w:rPr>
          <w:rFonts w:ascii="Times New Roman" w:hAnsi="Times New Roman"/>
          <w:sz w:val="24"/>
          <w:szCs w:val="24"/>
        </w:rPr>
        <w:t>,</w:t>
      </w:r>
      <w:r w:rsidRPr="00B74249">
        <w:rPr>
          <w:rFonts w:ascii="Times New Roman" w:hAnsi="Times New Roman"/>
          <w:sz w:val="24"/>
          <w:szCs w:val="24"/>
        </w:rPr>
        <w:t xml:space="preserve"> que se parte de una identificación del confl</w:t>
      </w:r>
      <w:r>
        <w:rPr>
          <w:rFonts w:ascii="Times New Roman" w:hAnsi="Times New Roman"/>
          <w:sz w:val="24"/>
          <w:szCs w:val="24"/>
        </w:rPr>
        <w:t xml:space="preserve">icto hasta llegar a la solución, </w:t>
      </w:r>
      <w:r w:rsidRPr="00B74249">
        <w:rPr>
          <w:rFonts w:ascii="Times New Roman" w:hAnsi="Times New Roman"/>
          <w:sz w:val="24"/>
          <w:szCs w:val="24"/>
        </w:rPr>
        <w:t>siempre evitando la violencia.</w:t>
      </w:r>
      <w:r>
        <w:rPr>
          <w:rFonts w:ascii="Times New Roman" w:hAnsi="Times New Roman"/>
          <w:sz w:val="24"/>
          <w:szCs w:val="24"/>
        </w:rPr>
        <w:t xml:space="preserve"> </w:t>
      </w:r>
      <w:r>
        <w:rPr>
          <w:rFonts w:ascii="Times New Roman" w:hAnsi="Times New Roman"/>
          <w:color w:val="000000" w:themeColor="text1"/>
          <w:sz w:val="24"/>
          <w:szCs w:val="24"/>
        </w:rPr>
        <w:t>Por tal sentido e</w:t>
      </w:r>
      <w:r w:rsidRPr="00B74249">
        <w:rPr>
          <w:rFonts w:ascii="Times New Roman" w:hAnsi="Times New Roman"/>
          <w:color w:val="000000" w:themeColor="text1"/>
          <w:sz w:val="24"/>
          <w:szCs w:val="24"/>
        </w:rPr>
        <w:t>n las organizaciones educativas, el gerente asume posiciones ante diferentes</w:t>
      </w:r>
      <w:r>
        <w:rPr>
          <w:rFonts w:ascii="Times New Roman" w:hAnsi="Times New Roman"/>
          <w:color w:val="000000" w:themeColor="text1"/>
          <w:sz w:val="24"/>
          <w:szCs w:val="24"/>
        </w:rPr>
        <w:t xml:space="preserve"> circunstancias</w:t>
      </w:r>
      <w:r w:rsidRPr="00B74249">
        <w:rPr>
          <w:rFonts w:ascii="Times New Roman" w:hAnsi="Times New Roman"/>
          <w:color w:val="000000" w:themeColor="text1"/>
          <w:sz w:val="24"/>
          <w:szCs w:val="24"/>
        </w:rPr>
        <w:t>, como por ejemplo agresión entre docentes, estudiantes y familiares, y éste apoyarse en los derechos que posee el agredido, siempre y cuando manteniendo la calma y evitando que la situación se agrave para a</w:t>
      </w:r>
      <w:r>
        <w:rPr>
          <w:rFonts w:ascii="Times New Roman" w:hAnsi="Times New Roman"/>
          <w:color w:val="000000" w:themeColor="text1"/>
          <w:sz w:val="24"/>
          <w:szCs w:val="24"/>
        </w:rPr>
        <w:t>sí darle respuesta y mejorar el ambiente educativo.</w:t>
      </w:r>
    </w:p>
    <w:p w:rsidR="00E51CD4" w:rsidRDefault="00E51CD4" w:rsidP="00E51CD4">
      <w:pPr>
        <w:spacing w:after="0" w:line="360" w:lineRule="auto"/>
        <w:ind w:firstLine="708"/>
        <w:jc w:val="both"/>
        <w:rPr>
          <w:rFonts w:ascii="Times New Roman" w:hAnsi="Times New Roman"/>
          <w:color w:val="000000" w:themeColor="text1"/>
          <w:sz w:val="24"/>
          <w:szCs w:val="24"/>
          <w:shd w:val="clear" w:color="auto" w:fill="FFFFFF"/>
        </w:rPr>
      </w:pPr>
      <w:r w:rsidRPr="00B74249">
        <w:rPr>
          <w:rFonts w:ascii="Times New Roman" w:hAnsi="Times New Roman"/>
          <w:color w:val="000000" w:themeColor="text1"/>
          <w:sz w:val="24"/>
          <w:szCs w:val="24"/>
        </w:rPr>
        <w:t>Por otra parte, el gerente puede</w:t>
      </w:r>
      <w:r>
        <w:rPr>
          <w:rFonts w:ascii="Times New Roman" w:hAnsi="Times New Roman"/>
          <w:color w:val="000000" w:themeColor="text1"/>
          <w:sz w:val="24"/>
          <w:szCs w:val="24"/>
        </w:rPr>
        <w:t xml:space="preserve"> apoyarse  en </w:t>
      </w:r>
      <w:r w:rsidRPr="00B74249">
        <w:rPr>
          <w:rFonts w:ascii="Times New Roman" w:hAnsi="Times New Roman"/>
          <w:color w:val="000000" w:themeColor="text1"/>
          <w:sz w:val="24"/>
          <w:szCs w:val="24"/>
        </w:rPr>
        <w:t xml:space="preserve">el Orientador de la institución ya que su rol como mediador y conciliador permite una filosofía de educación junto a los educandos, profesores, padres y directivos para crear un ambiente armonioso. </w:t>
      </w:r>
      <w:r>
        <w:rPr>
          <w:rFonts w:ascii="Times New Roman" w:hAnsi="Times New Roman"/>
          <w:color w:val="333333"/>
          <w:sz w:val="24"/>
          <w:szCs w:val="24"/>
          <w:shd w:val="clear" w:color="auto" w:fill="FFFFFF"/>
        </w:rPr>
        <w:t xml:space="preserve">Ellos </w:t>
      </w:r>
      <w:r w:rsidRPr="00B74249">
        <w:rPr>
          <w:rFonts w:ascii="Times New Roman" w:hAnsi="Times New Roman"/>
          <w:color w:val="000000" w:themeColor="text1"/>
          <w:sz w:val="24"/>
          <w:szCs w:val="24"/>
          <w:shd w:val="clear" w:color="auto" w:fill="FFFFFF"/>
        </w:rPr>
        <w:t>tienen como propósito principal, orientar al individuo en los problemas inter e intra personales, en el proceso de toma de decisiones, desarrollo humano, en la conducta del individuo, adquisición y desarrollo del bi</w:t>
      </w:r>
      <w:r>
        <w:rPr>
          <w:rFonts w:ascii="Times New Roman" w:hAnsi="Times New Roman"/>
          <w:color w:val="000000" w:themeColor="text1"/>
          <w:sz w:val="24"/>
          <w:szCs w:val="24"/>
          <w:shd w:val="clear" w:color="auto" w:fill="FFFFFF"/>
        </w:rPr>
        <w:t>enestar personal. C</w:t>
      </w:r>
      <w:r w:rsidRPr="00B74249">
        <w:rPr>
          <w:rFonts w:ascii="Times New Roman" w:hAnsi="Times New Roman"/>
          <w:color w:val="000000" w:themeColor="text1"/>
          <w:sz w:val="24"/>
          <w:szCs w:val="24"/>
          <w:shd w:val="clear" w:color="auto" w:fill="FFFFFF"/>
        </w:rPr>
        <w:t>uenta con herramientas necesarias para manejar los conflictos que se presentan en un plantel educativo.</w:t>
      </w:r>
    </w:p>
    <w:p w:rsidR="00E51CD4" w:rsidRPr="00B74249" w:rsidRDefault="00E51CD4" w:rsidP="00E51CD4">
      <w:pPr>
        <w:spacing w:after="0" w:line="360" w:lineRule="auto"/>
        <w:ind w:firstLine="708"/>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Según Castillo  (2007) se enfatiza el nuevo rol del Orientador como asesor y consultor y “como un elemento más en el proceso educativo, quien tiene una de las más importantes funciones dentro de éste, como es la de dirigir el desarrollo de enseñanza y aprendizaje hacia un enfoque humano más vivencial”. (p. 19)  </w:t>
      </w:r>
    </w:p>
    <w:p w:rsidR="00E51CD4" w:rsidRPr="00B74249" w:rsidRDefault="00E51CD4" w:rsidP="00E51CD4">
      <w:pPr>
        <w:spacing w:after="0" w:line="360" w:lineRule="auto"/>
        <w:ind w:firstLine="708"/>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Por lo tanto, l</w:t>
      </w:r>
      <w:r w:rsidRPr="00B74249">
        <w:rPr>
          <w:rFonts w:ascii="Times New Roman" w:hAnsi="Times New Roman"/>
          <w:color w:val="000000" w:themeColor="text1"/>
          <w:sz w:val="24"/>
          <w:szCs w:val="24"/>
          <w:shd w:val="clear" w:color="auto" w:fill="FFFFFF"/>
        </w:rPr>
        <w:t xml:space="preserve">as funciones de la orientación </w:t>
      </w:r>
      <w:r>
        <w:rPr>
          <w:rFonts w:ascii="Times New Roman" w:hAnsi="Times New Roman"/>
          <w:color w:val="000000" w:themeColor="text1"/>
          <w:sz w:val="24"/>
          <w:szCs w:val="24"/>
          <w:shd w:val="clear" w:color="auto" w:fill="FFFFFF"/>
        </w:rPr>
        <w:t xml:space="preserve">que son consultor, asesor e investigador, </w:t>
      </w:r>
      <w:r w:rsidRPr="00B74249">
        <w:rPr>
          <w:rFonts w:ascii="Times New Roman" w:hAnsi="Times New Roman"/>
          <w:color w:val="000000" w:themeColor="text1"/>
          <w:sz w:val="24"/>
          <w:szCs w:val="24"/>
          <w:shd w:val="clear" w:color="auto" w:fill="FFFFFF"/>
        </w:rPr>
        <w:t xml:space="preserve">se pueden dar de diferentes formas tales como: </w:t>
      </w:r>
      <w:r>
        <w:rPr>
          <w:rFonts w:ascii="Times New Roman" w:hAnsi="Times New Roman"/>
          <w:color w:val="000000" w:themeColor="text1"/>
          <w:sz w:val="24"/>
          <w:szCs w:val="24"/>
          <w:shd w:val="clear" w:color="auto" w:fill="FFFFFF"/>
        </w:rPr>
        <w:t>U</w:t>
      </w:r>
      <w:r w:rsidRPr="00B74249">
        <w:rPr>
          <w:rFonts w:ascii="Times New Roman" w:hAnsi="Times New Roman"/>
          <w:color w:val="000000" w:themeColor="text1"/>
          <w:sz w:val="24"/>
          <w:szCs w:val="24"/>
          <w:shd w:val="clear" w:color="auto" w:fill="FFFFFF"/>
        </w:rPr>
        <w:t xml:space="preserve">n servicio integral </w:t>
      </w:r>
      <w:r>
        <w:rPr>
          <w:rFonts w:ascii="Times New Roman" w:hAnsi="Times New Roman"/>
          <w:color w:val="000000" w:themeColor="text1"/>
          <w:sz w:val="24"/>
          <w:szCs w:val="24"/>
          <w:shd w:val="clear" w:color="auto" w:fill="FFFFFF"/>
        </w:rPr>
        <w:t>el</w:t>
      </w:r>
      <w:r w:rsidRPr="00B74249">
        <w:rPr>
          <w:rFonts w:ascii="Times New Roman" w:hAnsi="Times New Roman"/>
          <w:color w:val="000000" w:themeColor="text1"/>
          <w:sz w:val="24"/>
          <w:szCs w:val="24"/>
          <w:shd w:val="clear" w:color="auto" w:fill="FFFFFF"/>
        </w:rPr>
        <w:t xml:space="preserve"> cual abarca sistemas organizados y procedimientos útiles que ayudan al escol</w:t>
      </w:r>
      <w:r>
        <w:rPr>
          <w:rFonts w:ascii="Times New Roman" w:hAnsi="Times New Roman"/>
          <w:color w:val="000000" w:themeColor="text1"/>
          <w:sz w:val="24"/>
          <w:szCs w:val="24"/>
          <w:shd w:val="clear" w:color="auto" w:fill="FFFFFF"/>
        </w:rPr>
        <w:t>ar a conocerse a sí mismo</w:t>
      </w:r>
      <w:r w:rsidRPr="00B74249">
        <w:rPr>
          <w:rFonts w:ascii="Times New Roman" w:hAnsi="Times New Roman"/>
          <w:color w:val="000000" w:themeColor="text1"/>
          <w:sz w:val="24"/>
          <w:szCs w:val="24"/>
          <w:shd w:val="clear" w:color="auto" w:fill="FFFFFF"/>
        </w:rPr>
        <w:t xml:space="preserve">, como un proceso que implica una serie de pasos progresivos hacia la consecución de un objetivo, como ayuda que conlleva el propósito de prevenir, mejorar o solucionar los problemas y obstáculos ante los que el hombre se </w:t>
      </w:r>
      <w:r w:rsidRPr="00B74249">
        <w:rPr>
          <w:rFonts w:ascii="Times New Roman" w:hAnsi="Times New Roman"/>
          <w:color w:val="000000" w:themeColor="text1"/>
          <w:sz w:val="24"/>
          <w:szCs w:val="24"/>
          <w:shd w:val="clear" w:color="auto" w:fill="FFFFFF"/>
        </w:rPr>
        <w:lastRenderedPageBreak/>
        <w:t xml:space="preserve">enfrenta. Y se pueden clasificar de </w:t>
      </w:r>
      <w:r>
        <w:rPr>
          <w:rFonts w:ascii="Times New Roman" w:hAnsi="Times New Roman"/>
          <w:color w:val="000000" w:themeColor="text1"/>
          <w:sz w:val="24"/>
          <w:szCs w:val="24"/>
          <w:shd w:val="clear" w:color="auto" w:fill="FFFFFF"/>
        </w:rPr>
        <w:t>la siguiente manera:</w:t>
      </w:r>
      <w:r w:rsidRPr="00B74249">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Àrea escolar y pedagógica, </w:t>
      </w:r>
      <w:r w:rsidRPr="00B74249">
        <w:rPr>
          <w:rFonts w:ascii="Times New Roman" w:hAnsi="Times New Roman"/>
          <w:color w:val="000000" w:themeColor="text1"/>
          <w:sz w:val="24"/>
          <w:szCs w:val="24"/>
          <w:shd w:val="clear" w:color="auto" w:fill="FFFFFF"/>
        </w:rPr>
        <w:t>atención vocacional, área social y familiar.</w:t>
      </w:r>
    </w:p>
    <w:p w:rsidR="00E51CD4" w:rsidRDefault="00E51CD4" w:rsidP="00E51CD4">
      <w:pPr>
        <w:spacing w:after="0" w:line="360" w:lineRule="auto"/>
        <w:ind w:firstLine="708"/>
        <w:jc w:val="both"/>
        <w:rPr>
          <w:rFonts w:ascii="Times New Roman" w:hAnsi="Times New Roman"/>
          <w:sz w:val="24"/>
          <w:szCs w:val="24"/>
          <w:shd w:val="clear" w:color="auto" w:fill="FFFFFF"/>
        </w:rPr>
      </w:pPr>
      <w:r w:rsidRPr="00B74249">
        <w:rPr>
          <w:rFonts w:ascii="Times New Roman" w:hAnsi="Times New Roman"/>
          <w:sz w:val="24"/>
          <w:szCs w:val="24"/>
          <w:shd w:val="clear" w:color="auto" w:fill="FFFFFF"/>
        </w:rPr>
        <w:t>A n</w:t>
      </w:r>
      <w:r>
        <w:rPr>
          <w:rFonts w:ascii="Times New Roman" w:hAnsi="Times New Roman"/>
          <w:sz w:val="24"/>
          <w:szCs w:val="24"/>
          <w:shd w:val="clear" w:color="auto" w:fill="FFFFFF"/>
        </w:rPr>
        <w:t>ivel internacional se realizan C</w:t>
      </w:r>
      <w:r w:rsidRPr="00B74249">
        <w:rPr>
          <w:rFonts w:ascii="Times New Roman" w:hAnsi="Times New Roman"/>
          <w:sz w:val="24"/>
          <w:szCs w:val="24"/>
          <w:shd w:val="clear" w:color="auto" w:fill="FFFFFF"/>
        </w:rPr>
        <w:t xml:space="preserve">ongresos de Orientación, con el fin </w:t>
      </w:r>
      <w:r>
        <w:rPr>
          <w:rFonts w:ascii="Times New Roman" w:hAnsi="Times New Roman"/>
          <w:sz w:val="24"/>
          <w:szCs w:val="24"/>
          <w:shd w:val="clear" w:color="auto" w:fill="FFFFFF"/>
        </w:rPr>
        <w:t xml:space="preserve">de </w:t>
      </w:r>
      <w:r w:rsidRPr="00B74249">
        <w:rPr>
          <w:rFonts w:ascii="Times New Roman" w:hAnsi="Times New Roman"/>
          <w:sz w:val="24"/>
          <w:szCs w:val="24"/>
          <w:shd w:val="clear" w:color="auto" w:fill="FFFFFF"/>
        </w:rPr>
        <w:t>recibir actualización de los conocimientos y de la formación que tienen los especialistas que se dedican</w:t>
      </w:r>
      <w:r>
        <w:rPr>
          <w:rFonts w:ascii="Times New Roman" w:hAnsi="Times New Roman"/>
          <w:sz w:val="24"/>
          <w:szCs w:val="24"/>
          <w:shd w:val="clear" w:color="auto" w:fill="FFFFFF"/>
        </w:rPr>
        <w:t xml:space="preserve"> a dicha profesión</w:t>
      </w:r>
      <w:r w:rsidRPr="00B74249">
        <w:rPr>
          <w:rFonts w:ascii="Times New Roman" w:hAnsi="Times New Roman"/>
          <w:sz w:val="24"/>
          <w:szCs w:val="24"/>
        </w:rPr>
        <w:t>,</w:t>
      </w:r>
      <w:r w:rsidRPr="00B74249">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lo cual </w:t>
      </w:r>
      <w:r w:rsidRPr="00B74249">
        <w:rPr>
          <w:rFonts w:ascii="Times New Roman" w:hAnsi="Times New Roman"/>
          <w:sz w:val="24"/>
          <w:szCs w:val="24"/>
          <w:shd w:val="clear" w:color="auto" w:fill="FFFFFF"/>
        </w:rPr>
        <w:t>implica el encuentro entre p</w:t>
      </w:r>
      <w:r>
        <w:rPr>
          <w:rFonts w:ascii="Times New Roman" w:hAnsi="Times New Roman"/>
          <w:sz w:val="24"/>
          <w:szCs w:val="24"/>
          <w:shd w:val="clear" w:color="auto" w:fill="FFFFFF"/>
        </w:rPr>
        <w:t>rofesionales y estudiantes</w:t>
      </w:r>
      <w:r w:rsidRPr="00B74249">
        <w:rPr>
          <w:rFonts w:ascii="Times New Roman" w:hAnsi="Times New Roman"/>
          <w:sz w:val="24"/>
          <w:szCs w:val="24"/>
        </w:rPr>
        <w:t>, p</w:t>
      </w:r>
      <w:r>
        <w:rPr>
          <w:rFonts w:ascii="Times New Roman" w:hAnsi="Times New Roman"/>
          <w:sz w:val="24"/>
          <w:szCs w:val="24"/>
          <w:shd w:val="clear" w:color="auto" w:fill="FFFFFF"/>
        </w:rPr>
        <w:t>ermitiéndoles</w:t>
      </w:r>
      <w:r w:rsidRPr="00B74249">
        <w:rPr>
          <w:rFonts w:ascii="Times New Roman" w:hAnsi="Times New Roman"/>
          <w:sz w:val="24"/>
          <w:szCs w:val="24"/>
          <w:shd w:val="clear" w:color="auto" w:fill="FFFFFF"/>
        </w:rPr>
        <w:t xml:space="preserve"> conocer qué experiencias están dando buenos resultados en otros países y en el nuestro, ofrece un marco de reflexión e intercambio, fruto del cual se originan seminarios y talleres y</w:t>
      </w:r>
      <w:r w:rsidRPr="00B74249">
        <w:rPr>
          <w:rFonts w:ascii="Times New Roman" w:hAnsi="Times New Roman"/>
          <w:sz w:val="24"/>
          <w:szCs w:val="24"/>
        </w:rPr>
        <w:t xml:space="preserve"> f</w:t>
      </w:r>
      <w:r w:rsidRPr="00B74249">
        <w:rPr>
          <w:rFonts w:ascii="Times New Roman" w:hAnsi="Times New Roman"/>
          <w:sz w:val="24"/>
          <w:szCs w:val="24"/>
          <w:shd w:val="clear" w:color="auto" w:fill="FFFFFF"/>
        </w:rPr>
        <w:t>a</w:t>
      </w:r>
      <w:r>
        <w:rPr>
          <w:rFonts w:ascii="Times New Roman" w:hAnsi="Times New Roman"/>
          <w:sz w:val="24"/>
          <w:szCs w:val="24"/>
          <w:shd w:val="clear" w:color="auto" w:fill="FFFFFF"/>
        </w:rPr>
        <w:t>vorece el hecho de que nuestra u</w:t>
      </w:r>
      <w:r w:rsidRPr="00B74249">
        <w:rPr>
          <w:rFonts w:ascii="Times New Roman" w:hAnsi="Times New Roman"/>
          <w:sz w:val="24"/>
          <w:szCs w:val="24"/>
          <w:shd w:val="clear" w:color="auto" w:fill="FFFFFF"/>
        </w:rPr>
        <w:t>niversidad sea conocida y reconocida a nivel mundial, abriéndose paso en el mundo de la Orientación</w:t>
      </w:r>
      <w:r>
        <w:rPr>
          <w:rFonts w:ascii="Times New Roman" w:hAnsi="Times New Roman"/>
          <w:sz w:val="24"/>
          <w:szCs w:val="24"/>
          <w:shd w:val="clear" w:color="auto" w:fill="FFFFFF"/>
        </w:rPr>
        <w:t>.</w:t>
      </w:r>
    </w:p>
    <w:p w:rsidR="00E51CD4" w:rsidRDefault="00E51CD4" w:rsidP="00E51CD4">
      <w:pPr>
        <w:spacing w:after="0" w:line="240" w:lineRule="auto"/>
        <w:ind w:left="624" w:right="624"/>
        <w:jc w:val="both"/>
        <w:rPr>
          <w:rFonts w:ascii="Times New Roman" w:hAnsi="Times New Roman"/>
          <w:sz w:val="24"/>
          <w:szCs w:val="24"/>
          <w:shd w:val="clear" w:color="auto" w:fill="FFFFFF"/>
        </w:rPr>
      </w:pPr>
      <w:r>
        <w:rPr>
          <w:rFonts w:ascii="Times New Roman" w:hAnsi="Times New Roman"/>
          <w:color w:val="000000" w:themeColor="text1"/>
          <w:sz w:val="24"/>
          <w:szCs w:val="24"/>
          <w:shd w:val="clear" w:color="auto" w:fill="FFFFFF"/>
        </w:rPr>
        <w:t>Según Castillo (2007) “es importante que el asesor consultor ayude a la dirección a facilitar el surgimiento de la atmósfera que produzca el máximo crecimiento de todos los participantes en la función educativa. Además, debe promover el pensamiento creador, espontaneidad y los nuevos enfoques de la tarea educacional”. (p. 22)</w:t>
      </w:r>
      <w:r>
        <w:rPr>
          <w:rFonts w:ascii="Times New Roman" w:hAnsi="Times New Roman"/>
          <w:sz w:val="24"/>
          <w:szCs w:val="24"/>
          <w:shd w:val="clear" w:color="auto" w:fill="FFFFFF"/>
        </w:rPr>
        <w:t xml:space="preserve"> </w:t>
      </w:r>
    </w:p>
    <w:p w:rsidR="00E51CD4" w:rsidRPr="00B74249" w:rsidRDefault="00E51CD4" w:rsidP="00E51CD4">
      <w:pPr>
        <w:spacing w:after="0" w:line="240" w:lineRule="auto"/>
        <w:ind w:left="624" w:right="624"/>
        <w:jc w:val="both"/>
        <w:rPr>
          <w:rFonts w:ascii="Times New Roman" w:hAnsi="Times New Roman"/>
          <w:sz w:val="24"/>
          <w:szCs w:val="24"/>
          <w:shd w:val="clear" w:color="auto" w:fill="FFFFFF"/>
        </w:rPr>
      </w:pPr>
    </w:p>
    <w:p w:rsidR="00E51CD4" w:rsidRPr="00B74249" w:rsidRDefault="00E51CD4" w:rsidP="00E51CD4">
      <w:pPr>
        <w:pStyle w:val="NormalWeb"/>
        <w:shd w:val="clear" w:color="auto" w:fill="FFFFFF" w:themeFill="background1"/>
        <w:spacing w:before="0" w:beforeAutospacing="0" w:after="0" w:afterAutospacing="0" w:line="360" w:lineRule="auto"/>
        <w:ind w:firstLine="708"/>
        <w:jc w:val="both"/>
        <w:textAlignment w:val="baseline"/>
        <w:rPr>
          <w:color w:val="000000" w:themeColor="text1"/>
        </w:rPr>
      </w:pPr>
      <w:r>
        <w:rPr>
          <w:color w:val="000000" w:themeColor="text1"/>
        </w:rPr>
        <w:t>Por tal sentido</w:t>
      </w:r>
      <w:r w:rsidRPr="00B74249">
        <w:rPr>
          <w:color w:val="000000" w:themeColor="text1"/>
        </w:rPr>
        <w:t>, los orientadores escolares apoyan las acciones directivas encaminadas a crear un ambiente laboral y un clima escolar propicio para el logro de las metas institucionales,</w:t>
      </w:r>
      <w:r>
        <w:rPr>
          <w:color w:val="000000" w:themeColor="text1"/>
        </w:rPr>
        <w:t xml:space="preserve"> c</w:t>
      </w:r>
      <w:r w:rsidRPr="00B74249">
        <w:rPr>
          <w:color w:val="000000" w:themeColor="text1"/>
        </w:rPr>
        <w:t>on el fin de contribuir con el desarrollo de una cultura organizacional en el marco del mejoramiento continuo de la calidad educativa. Por lo tanto, coordina con los demás educadores el desarrollo de actividades conjuntas que puede favorecer la integración entre los estudiantes y los demás miembros de la comunidad educativa, que contribuyan en el fortalecimiento de la convivencia pacífica y la tolerancia en el desarrollo de los procesos educativos que lidera la institución.</w:t>
      </w:r>
    </w:p>
    <w:p w:rsidR="00E51CD4" w:rsidRDefault="00E51CD4" w:rsidP="00E51CD4">
      <w:pPr>
        <w:pStyle w:val="NormalWeb"/>
        <w:shd w:val="clear" w:color="auto" w:fill="FFFFFF" w:themeFill="background1"/>
        <w:spacing w:before="0" w:beforeAutospacing="0" w:after="0" w:afterAutospacing="0" w:line="360" w:lineRule="auto"/>
        <w:ind w:firstLine="708"/>
        <w:jc w:val="both"/>
        <w:textAlignment w:val="baseline"/>
      </w:pPr>
      <w:r>
        <w:rPr>
          <w:color w:val="000000" w:themeColor="text1"/>
        </w:rPr>
        <w:t>A su vez, e</w:t>
      </w:r>
      <w:r w:rsidRPr="00B74249">
        <w:rPr>
          <w:color w:val="000000" w:themeColor="text1"/>
        </w:rPr>
        <w:t xml:space="preserve">n las escuelas </w:t>
      </w:r>
      <w:r>
        <w:rPr>
          <w:color w:val="000000" w:themeColor="text1"/>
        </w:rPr>
        <w:t>adscritas al Estado Carabobo, en el año 2010</w:t>
      </w:r>
      <w:r w:rsidRPr="00B74249">
        <w:rPr>
          <w:color w:val="000000" w:themeColor="text1"/>
        </w:rPr>
        <w:t xml:space="preserve"> se creó un programa de orientación</w:t>
      </w:r>
      <w:r>
        <w:rPr>
          <w:color w:val="000000" w:themeColor="text1"/>
        </w:rPr>
        <w:t xml:space="preserve"> llamado</w:t>
      </w:r>
      <w:r w:rsidRPr="00B74249">
        <w:rPr>
          <w:color w:val="000000" w:themeColor="text1"/>
        </w:rPr>
        <w:t xml:space="preserve">, </w:t>
      </w:r>
      <w:r w:rsidRPr="00512C02">
        <w:t xml:space="preserve">Convivencia Escolar Armoniosa </w:t>
      </w:r>
      <w:r>
        <w:t>en el cual propuso</w:t>
      </w:r>
      <w:r w:rsidRPr="00512C02">
        <w:t xml:space="preserve"> la implementación de principios y acciones básicas que toda escuela debe respetar en concordancia con la Constitución de la República Bolivariana de Venezuela y demás leyes. Tiene como referentes la educación para la paz, el respeto a los derechos humanos, el aprendizaje de una ciudadanía democrática, la tolerancia, la equidad; la prevención de la violencia y la mejora de la convivencia escolar</w:t>
      </w:r>
      <w:r>
        <w:t xml:space="preserve">. </w:t>
      </w:r>
    </w:p>
    <w:p w:rsidR="00E51CD4" w:rsidRDefault="00E51CD4" w:rsidP="00E51CD4">
      <w:pPr>
        <w:pStyle w:val="NormalWeb"/>
        <w:shd w:val="clear" w:color="auto" w:fill="FFFFFF" w:themeFill="background1"/>
        <w:spacing w:before="0" w:beforeAutospacing="0" w:after="0" w:afterAutospacing="0" w:line="360" w:lineRule="auto"/>
        <w:ind w:firstLine="708"/>
        <w:jc w:val="both"/>
        <w:textAlignment w:val="baseline"/>
        <w:rPr>
          <w:color w:val="000000" w:themeColor="text1"/>
        </w:rPr>
      </w:pPr>
      <w:r w:rsidRPr="00B74249">
        <w:rPr>
          <w:color w:val="000000" w:themeColor="text1"/>
        </w:rPr>
        <w:lastRenderedPageBreak/>
        <w:t>En este sentido el orientador en las escuelas estadales, no solo actuaba en un terreno de lo individual, atención directa a los estudiantes, sino que también su función estaba comprometida con la consolidación de acciones colectivas, tales como talleres de padres de familia, convivencias, conformación de grupos, establecimiento de relaci</w:t>
      </w:r>
      <w:r>
        <w:rPr>
          <w:color w:val="000000" w:themeColor="text1"/>
        </w:rPr>
        <w:t xml:space="preserve">ones interinstitucionales, </w:t>
      </w:r>
      <w:r w:rsidRPr="00B74249">
        <w:rPr>
          <w:color w:val="000000" w:themeColor="text1"/>
        </w:rPr>
        <w:t>estudiantes y profesores, y entre las familias que conforman la comunidad educativa.</w:t>
      </w:r>
    </w:p>
    <w:p w:rsidR="00E51CD4" w:rsidRPr="00E74AEC" w:rsidRDefault="00E51CD4" w:rsidP="00E51CD4">
      <w:pPr>
        <w:spacing w:line="360" w:lineRule="auto"/>
        <w:ind w:firstLine="708"/>
        <w:jc w:val="both"/>
        <w:rPr>
          <w:rFonts w:ascii="Times New Roman" w:hAnsi="Times New Roman"/>
          <w:sz w:val="24"/>
          <w:szCs w:val="24"/>
        </w:rPr>
      </w:pPr>
      <w:r>
        <w:rPr>
          <w:rFonts w:ascii="Times New Roman" w:hAnsi="Times New Roman"/>
          <w:sz w:val="24"/>
          <w:szCs w:val="24"/>
        </w:rPr>
        <w:t>En este orden de ideas, la visión del programa fue conformar un proyecto e</w:t>
      </w:r>
      <w:r w:rsidRPr="00512C02">
        <w:rPr>
          <w:rFonts w:ascii="Times New Roman" w:hAnsi="Times New Roman"/>
          <w:sz w:val="24"/>
          <w:szCs w:val="24"/>
        </w:rPr>
        <w:t>ducativo de alto impacto social al sensibilizar y promover la creación de una cultura de paz en las escuelas y su entorno, mediante el desarrollo de acc</w:t>
      </w:r>
      <w:r>
        <w:rPr>
          <w:rFonts w:ascii="Times New Roman" w:hAnsi="Times New Roman"/>
          <w:sz w:val="24"/>
          <w:szCs w:val="24"/>
        </w:rPr>
        <w:t>iones de prevención, asistencia y</w:t>
      </w:r>
      <w:r w:rsidRPr="00512C02">
        <w:rPr>
          <w:rFonts w:ascii="Times New Roman" w:hAnsi="Times New Roman"/>
          <w:sz w:val="24"/>
          <w:szCs w:val="24"/>
        </w:rPr>
        <w:t xml:space="preserve"> formación dirigidas a todos los actores escolares, para la disminución de la violencia escolar, basado en la promoción de valores democráticos y de ciudadanía, el respeto a las normas sociales, la tolerancia, la equidad, la justicia, la participación, la comunicación asertiva y la convivencia armónica; conformando una red de prevención escolar que sirva de referencia estadal y nacional, ajustadas a las políticas del gobierno regional y a las leyes de la República Bolivariana de </w:t>
      </w:r>
      <w:r w:rsidRPr="00E74AEC">
        <w:rPr>
          <w:rFonts w:ascii="Times New Roman" w:hAnsi="Times New Roman"/>
          <w:sz w:val="24"/>
          <w:szCs w:val="24"/>
        </w:rPr>
        <w:t>Venezuela.</w:t>
      </w:r>
    </w:p>
    <w:p w:rsidR="00E51CD4" w:rsidRPr="00E74AEC" w:rsidRDefault="00E51CD4" w:rsidP="00E51CD4">
      <w:pPr>
        <w:spacing w:line="360" w:lineRule="auto"/>
        <w:ind w:firstLine="360"/>
        <w:jc w:val="both"/>
        <w:rPr>
          <w:rFonts w:ascii="Times New Roman" w:hAnsi="Times New Roman"/>
          <w:color w:val="000000" w:themeColor="text1"/>
          <w:sz w:val="24"/>
          <w:szCs w:val="24"/>
        </w:rPr>
      </w:pPr>
      <w:r w:rsidRPr="00E74AEC">
        <w:rPr>
          <w:rFonts w:ascii="Times New Roman" w:hAnsi="Times New Roman"/>
          <w:color w:val="000000" w:themeColor="text1"/>
          <w:sz w:val="24"/>
          <w:szCs w:val="24"/>
        </w:rPr>
        <w:t>Por consiguiente</w:t>
      </w:r>
      <w:r>
        <w:rPr>
          <w:rFonts w:ascii="Times New Roman" w:hAnsi="Times New Roman"/>
          <w:color w:val="000000" w:themeColor="text1"/>
          <w:sz w:val="24"/>
          <w:szCs w:val="24"/>
        </w:rPr>
        <w:t>,</w:t>
      </w:r>
      <w:r w:rsidRPr="00E74AEC">
        <w:rPr>
          <w:rFonts w:ascii="Times New Roman" w:hAnsi="Times New Roman"/>
          <w:color w:val="000000" w:themeColor="text1"/>
          <w:sz w:val="24"/>
          <w:szCs w:val="24"/>
        </w:rPr>
        <w:t xml:space="preserve"> las metas del programa fueron </w:t>
      </w:r>
    </w:p>
    <w:p w:rsidR="00E51CD4" w:rsidRPr="00E74AEC" w:rsidRDefault="00E51CD4" w:rsidP="00E51CD4">
      <w:pPr>
        <w:pStyle w:val="Prrafodelista"/>
        <w:numPr>
          <w:ilvl w:val="0"/>
          <w:numId w:val="28"/>
        </w:numPr>
        <w:spacing w:line="360" w:lineRule="auto"/>
        <w:jc w:val="both"/>
        <w:rPr>
          <w:rFonts w:ascii="Times New Roman" w:hAnsi="Times New Roman"/>
          <w:sz w:val="24"/>
          <w:szCs w:val="24"/>
        </w:rPr>
      </w:pPr>
      <w:r w:rsidRPr="00E74AEC">
        <w:rPr>
          <w:rFonts w:ascii="Times New Roman" w:hAnsi="Times New Roman"/>
          <w:sz w:val="24"/>
          <w:szCs w:val="24"/>
        </w:rPr>
        <w:t xml:space="preserve">Integrar el proyecto educativo integral comunitario (PEIC) de las 23 escuelas piloto al proyecto educativo de prevención escolar para el año escolar 2010-2011.  </w:t>
      </w:r>
    </w:p>
    <w:p w:rsidR="00E51CD4" w:rsidRPr="00512C02" w:rsidRDefault="00E51CD4" w:rsidP="00E51CD4">
      <w:pPr>
        <w:numPr>
          <w:ilvl w:val="0"/>
          <w:numId w:val="28"/>
        </w:numPr>
        <w:spacing w:line="360" w:lineRule="auto"/>
        <w:jc w:val="both"/>
        <w:rPr>
          <w:rFonts w:ascii="Times New Roman" w:hAnsi="Times New Roman"/>
          <w:sz w:val="24"/>
          <w:szCs w:val="24"/>
        </w:rPr>
      </w:pPr>
      <w:r w:rsidRPr="00E74AEC">
        <w:rPr>
          <w:rFonts w:ascii="Times New Roman" w:hAnsi="Times New Roman"/>
          <w:sz w:val="24"/>
          <w:szCs w:val="24"/>
        </w:rPr>
        <w:t>Asignar un docente orientador para</w:t>
      </w:r>
      <w:r w:rsidRPr="00512C02">
        <w:rPr>
          <w:rFonts w:ascii="Times New Roman" w:hAnsi="Times New Roman"/>
          <w:sz w:val="24"/>
          <w:szCs w:val="24"/>
        </w:rPr>
        <w:t xml:space="preserve"> coordinar el proyecto educativo preventivo por cada escuela piloto que permita la articulación entre los diferentes actores que intervienen en el proyecto. </w:t>
      </w:r>
    </w:p>
    <w:p w:rsidR="00E51CD4" w:rsidRPr="00512C02" w:rsidRDefault="00E51CD4" w:rsidP="00E51CD4">
      <w:pPr>
        <w:numPr>
          <w:ilvl w:val="0"/>
          <w:numId w:val="28"/>
        </w:numPr>
        <w:spacing w:line="360" w:lineRule="auto"/>
        <w:jc w:val="both"/>
        <w:rPr>
          <w:rFonts w:ascii="Times New Roman" w:hAnsi="Times New Roman"/>
          <w:sz w:val="24"/>
          <w:szCs w:val="24"/>
        </w:rPr>
      </w:pPr>
      <w:r w:rsidRPr="00512C02">
        <w:rPr>
          <w:rFonts w:ascii="Times New Roman" w:hAnsi="Times New Roman"/>
          <w:sz w:val="24"/>
          <w:szCs w:val="24"/>
        </w:rPr>
        <w:t>Implementar el programa de orientación y apoyo a la famil</w:t>
      </w:r>
      <w:r>
        <w:rPr>
          <w:rFonts w:ascii="Times New Roman" w:hAnsi="Times New Roman"/>
          <w:sz w:val="24"/>
          <w:szCs w:val="24"/>
        </w:rPr>
        <w:t>ia para el año escolar 2010-2011</w:t>
      </w:r>
      <w:r w:rsidRPr="00512C02">
        <w:rPr>
          <w:rFonts w:ascii="Times New Roman" w:hAnsi="Times New Roman"/>
          <w:sz w:val="24"/>
          <w:szCs w:val="24"/>
        </w:rPr>
        <w:t xml:space="preserve"> en las 23 escuelas del plan piloto. </w:t>
      </w:r>
    </w:p>
    <w:p w:rsidR="00E51CD4" w:rsidRPr="00512C02" w:rsidRDefault="00E51CD4" w:rsidP="00E51CD4">
      <w:pPr>
        <w:numPr>
          <w:ilvl w:val="0"/>
          <w:numId w:val="28"/>
        </w:numPr>
        <w:spacing w:line="360" w:lineRule="auto"/>
        <w:jc w:val="both"/>
        <w:rPr>
          <w:rFonts w:ascii="Times New Roman" w:hAnsi="Times New Roman"/>
          <w:sz w:val="24"/>
          <w:szCs w:val="24"/>
        </w:rPr>
      </w:pPr>
      <w:r w:rsidRPr="00512C02">
        <w:rPr>
          <w:rFonts w:ascii="Times New Roman" w:hAnsi="Times New Roman"/>
          <w:sz w:val="24"/>
          <w:szCs w:val="24"/>
        </w:rPr>
        <w:t>Conformar una red articulada para la comunicación entre las escuelas piloto en apoyo a las actividades que se generen del proyecto para la disminución de los índices de violencia, a ejec</w:t>
      </w:r>
      <w:r>
        <w:rPr>
          <w:rFonts w:ascii="Times New Roman" w:hAnsi="Times New Roman"/>
          <w:sz w:val="24"/>
          <w:szCs w:val="24"/>
        </w:rPr>
        <w:t>utar en el año escolar 2010-2011</w:t>
      </w:r>
      <w:r w:rsidRPr="00512C02">
        <w:rPr>
          <w:rFonts w:ascii="Times New Roman" w:hAnsi="Times New Roman"/>
          <w:sz w:val="24"/>
          <w:szCs w:val="24"/>
        </w:rPr>
        <w:t xml:space="preserve">. </w:t>
      </w:r>
    </w:p>
    <w:p w:rsidR="00E51CD4" w:rsidRDefault="00E51CD4" w:rsidP="00E51CD4">
      <w:pPr>
        <w:numPr>
          <w:ilvl w:val="0"/>
          <w:numId w:val="28"/>
        </w:numPr>
        <w:spacing w:line="360" w:lineRule="auto"/>
        <w:jc w:val="both"/>
        <w:rPr>
          <w:rFonts w:ascii="Times New Roman" w:hAnsi="Times New Roman"/>
          <w:sz w:val="24"/>
          <w:szCs w:val="24"/>
        </w:rPr>
      </w:pPr>
      <w:r w:rsidRPr="00512C02">
        <w:rPr>
          <w:rFonts w:ascii="Times New Roman" w:hAnsi="Times New Roman"/>
          <w:sz w:val="24"/>
          <w:szCs w:val="24"/>
        </w:rPr>
        <w:lastRenderedPageBreak/>
        <w:t>Disminuir el índice de violen</w:t>
      </w:r>
      <w:r>
        <w:rPr>
          <w:rFonts w:ascii="Times New Roman" w:hAnsi="Times New Roman"/>
          <w:sz w:val="24"/>
          <w:szCs w:val="24"/>
        </w:rPr>
        <w:t>cia en un 40% en las primeras 23</w:t>
      </w:r>
      <w:r w:rsidRPr="00512C02">
        <w:rPr>
          <w:rFonts w:ascii="Times New Roman" w:hAnsi="Times New Roman"/>
          <w:sz w:val="24"/>
          <w:szCs w:val="24"/>
        </w:rPr>
        <w:t xml:space="preserve"> escuelas</w:t>
      </w:r>
      <w:r>
        <w:rPr>
          <w:rFonts w:ascii="Times New Roman" w:hAnsi="Times New Roman"/>
          <w:sz w:val="24"/>
          <w:szCs w:val="24"/>
        </w:rPr>
        <w:t xml:space="preserve"> piloto para el año escolar 2010-2011</w:t>
      </w:r>
      <w:r w:rsidRPr="00512C02">
        <w:rPr>
          <w:rFonts w:ascii="Times New Roman" w:hAnsi="Times New Roman"/>
          <w:sz w:val="24"/>
          <w:szCs w:val="24"/>
        </w:rPr>
        <w:t xml:space="preserve">. </w:t>
      </w:r>
    </w:p>
    <w:p w:rsidR="00E51CD4" w:rsidRDefault="00E51CD4" w:rsidP="00E51CD4">
      <w:pPr>
        <w:pStyle w:val="NormalWeb"/>
        <w:shd w:val="clear" w:color="auto" w:fill="FFFFFF" w:themeFill="background1"/>
        <w:spacing w:before="0" w:beforeAutospacing="0" w:after="0" w:afterAutospacing="0" w:line="360" w:lineRule="auto"/>
        <w:ind w:firstLine="709"/>
        <w:jc w:val="both"/>
        <w:textAlignment w:val="baseline"/>
        <w:rPr>
          <w:color w:val="000000" w:themeColor="text1"/>
        </w:rPr>
      </w:pPr>
      <w:r w:rsidRPr="00B74249">
        <w:rPr>
          <w:color w:val="000000" w:themeColor="text1"/>
        </w:rPr>
        <w:t xml:space="preserve">El programa contaba con una coordinación a nivel general, la cual organizaba talleres para la actualización </w:t>
      </w:r>
      <w:r>
        <w:rPr>
          <w:color w:val="000000" w:themeColor="text1"/>
        </w:rPr>
        <w:t xml:space="preserve">a los 23 </w:t>
      </w:r>
      <w:r w:rsidRPr="00B74249">
        <w:rPr>
          <w:color w:val="000000" w:themeColor="text1"/>
        </w:rPr>
        <w:t>orientadores</w:t>
      </w:r>
      <w:r>
        <w:rPr>
          <w:color w:val="000000" w:themeColor="text1"/>
        </w:rPr>
        <w:t xml:space="preserve"> de las escuelas pilotos</w:t>
      </w:r>
      <w:r w:rsidRPr="00B74249">
        <w:rPr>
          <w:color w:val="000000" w:themeColor="text1"/>
        </w:rPr>
        <w:t xml:space="preserve">, dirigía las diversas actividades que se realizaban en las escuelas con una planificación trimestral donde se debían organizar </w:t>
      </w:r>
      <w:r>
        <w:rPr>
          <w:color w:val="000000" w:themeColor="text1"/>
        </w:rPr>
        <w:t xml:space="preserve">mensualmente </w:t>
      </w:r>
      <w:r w:rsidRPr="00B74249">
        <w:rPr>
          <w:color w:val="000000" w:themeColor="text1"/>
        </w:rPr>
        <w:t>dos t</w:t>
      </w:r>
      <w:r>
        <w:rPr>
          <w:color w:val="000000" w:themeColor="text1"/>
        </w:rPr>
        <w:t>alleres para padres</w:t>
      </w:r>
      <w:r w:rsidRPr="00B74249">
        <w:rPr>
          <w:color w:val="000000" w:themeColor="text1"/>
        </w:rPr>
        <w:t xml:space="preserve"> y a estudiantes, darle seguimiento y asesoramiento a los casos individuales de los estudiantes y articular</w:t>
      </w:r>
      <w:r>
        <w:rPr>
          <w:color w:val="000000" w:themeColor="text1"/>
        </w:rPr>
        <w:t>.</w:t>
      </w:r>
      <w:r w:rsidRPr="00B74249">
        <w:rPr>
          <w:color w:val="000000" w:themeColor="text1"/>
        </w:rPr>
        <w:t xml:space="preserve"> con instituciones públicas y privadas que ayudan al mejoramiento institucional, todo esto para colaborar con la prevención de conflictos y generar un ambiente de paz en las escuelas.</w:t>
      </w:r>
    </w:p>
    <w:p w:rsidR="00E51CD4" w:rsidRDefault="00E51CD4" w:rsidP="00E51CD4">
      <w:pPr>
        <w:pStyle w:val="NormalWeb"/>
        <w:shd w:val="clear" w:color="auto" w:fill="FFFFFF" w:themeFill="background1"/>
        <w:spacing w:before="0" w:beforeAutospacing="0" w:after="0" w:afterAutospacing="0" w:line="360" w:lineRule="auto"/>
        <w:ind w:firstLine="357"/>
        <w:jc w:val="both"/>
        <w:textAlignment w:val="baseline"/>
      </w:pPr>
      <w:r w:rsidRPr="00A0568A">
        <w:t>La actuación del Orientador en la Unidad Educativa Lisand</w:t>
      </w:r>
      <w:r>
        <w:t>ro Ramírez, estuvo dividida en a</w:t>
      </w:r>
      <w:r w:rsidRPr="00A0568A">
        <w:t xml:space="preserve">tención individual </w:t>
      </w:r>
      <w:r w:rsidRPr="00A0568A">
        <w:rPr>
          <w:color w:val="2A2A2A"/>
        </w:rPr>
        <w:t>donde se realizaron observaciones en el aula, entrevista</w:t>
      </w:r>
      <w:r>
        <w:rPr>
          <w:color w:val="2A2A2A"/>
        </w:rPr>
        <w:t>s</w:t>
      </w:r>
      <w:r w:rsidRPr="00A0568A">
        <w:rPr>
          <w:color w:val="2A2A2A"/>
        </w:rPr>
        <w:t xml:space="preserve"> a los estudiante, diagnó</w:t>
      </w:r>
      <w:r>
        <w:rPr>
          <w:color w:val="2A2A2A"/>
        </w:rPr>
        <w:t>stico de</w:t>
      </w:r>
      <w:r w:rsidRPr="00A0568A">
        <w:rPr>
          <w:color w:val="2A2A2A"/>
        </w:rPr>
        <w:t xml:space="preserve"> caso</w:t>
      </w:r>
      <w:r>
        <w:rPr>
          <w:color w:val="2A2A2A"/>
        </w:rPr>
        <w:t>s</w:t>
      </w:r>
      <w:r w:rsidRPr="00A0568A">
        <w:rPr>
          <w:color w:val="2A2A2A"/>
        </w:rPr>
        <w:t xml:space="preserve"> y seguimiento</w:t>
      </w:r>
      <w:r>
        <w:rPr>
          <w:color w:val="2A2A2A"/>
        </w:rPr>
        <w:t>s</w:t>
      </w:r>
      <w:r w:rsidRPr="00A0568A">
        <w:rPr>
          <w:color w:val="2A2A2A"/>
        </w:rPr>
        <w:t>. Entrevista</w:t>
      </w:r>
      <w:r>
        <w:rPr>
          <w:color w:val="2A2A2A"/>
        </w:rPr>
        <w:t xml:space="preserve">s con </w:t>
      </w:r>
      <w:r w:rsidRPr="00A0568A">
        <w:rPr>
          <w:color w:val="2A2A2A"/>
        </w:rPr>
        <w:t>l</w:t>
      </w:r>
      <w:r>
        <w:rPr>
          <w:color w:val="2A2A2A"/>
        </w:rPr>
        <w:t>os</w:t>
      </w:r>
      <w:r w:rsidRPr="00A0568A">
        <w:rPr>
          <w:color w:val="2A2A2A"/>
        </w:rPr>
        <w:t xml:space="preserve"> representante</w:t>
      </w:r>
      <w:r>
        <w:rPr>
          <w:color w:val="2A2A2A"/>
        </w:rPr>
        <w:t>s</w:t>
      </w:r>
      <w:r w:rsidRPr="00A0568A">
        <w:rPr>
          <w:color w:val="2A2A2A"/>
        </w:rPr>
        <w:t xml:space="preserve"> y </w:t>
      </w:r>
      <w:r w:rsidRPr="00E36078">
        <w:t>referencia externa a especialista</w:t>
      </w:r>
      <w:r>
        <w:t>s</w:t>
      </w:r>
      <w:r w:rsidRPr="00E36078">
        <w:t xml:space="preserve"> como psicólogos, psicopedagogo</w:t>
      </w:r>
      <w:r>
        <w:t>s</w:t>
      </w:r>
      <w:r w:rsidRPr="00E36078">
        <w:t xml:space="preserve"> o neurólogo</w:t>
      </w:r>
      <w:r>
        <w:t>s si se</w:t>
      </w:r>
      <w:r w:rsidRPr="00E36078">
        <w:t xml:space="preserve"> ameritaba y se atendieron cincuenta y dos casos individuales,  en la atención grupal  se realizaron talleres de crecimiento personal a las veintiún secciones del turno de la mañana con un total de una actividad mensual por cada sección, con un total de veintiún encuentros grupales mensuales, atención y apoyo a la familia donde se dictaban dos talleres mensuales para padres con actividades dinámicas, video foros, entre otros, con el fin de dar las herramientas necesaria para lograr un ambiente armonioso en la familia y que se integren al proceso de aprendizaje de sus representados y por último la atención y formación permanente del personal docente donde se dieron charlas y asesorías sobre los casos individuales.</w:t>
      </w:r>
    </w:p>
    <w:p w:rsidR="00E51CD4" w:rsidRDefault="00E51CD4" w:rsidP="00E51CD4">
      <w:pPr>
        <w:pStyle w:val="NormalWeb"/>
        <w:shd w:val="clear" w:color="auto" w:fill="FFFFFF" w:themeFill="background1"/>
        <w:spacing w:before="0" w:beforeAutospacing="0" w:after="0" w:afterAutospacing="0" w:line="360" w:lineRule="auto"/>
        <w:ind w:firstLine="360"/>
        <w:jc w:val="both"/>
        <w:textAlignment w:val="baseline"/>
        <w:rPr>
          <w:rFonts w:eastAsiaTheme="minorEastAsia"/>
          <w:color w:val="000000" w:themeColor="text1"/>
          <w:kern w:val="24"/>
        </w:rPr>
      </w:pPr>
      <w:r>
        <w:rPr>
          <w:rFonts w:eastAsiaTheme="minorEastAsia"/>
          <w:color w:val="000000" w:themeColor="text1"/>
          <w:kern w:val="24"/>
        </w:rPr>
        <w:t>Sin e</w:t>
      </w:r>
      <w:r w:rsidRPr="00B74249">
        <w:rPr>
          <w:rFonts w:eastAsiaTheme="minorEastAsia"/>
          <w:color w:val="000000" w:themeColor="text1"/>
          <w:kern w:val="24"/>
        </w:rPr>
        <w:t>mbargo,</w:t>
      </w:r>
      <w:r>
        <w:rPr>
          <w:rFonts w:eastAsiaTheme="minorEastAsia"/>
          <w:color w:val="000000" w:themeColor="text1"/>
          <w:kern w:val="24"/>
        </w:rPr>
        <w:t xml:space="preserve"> en s</w:t>
      </w:r>
      <w:r w:rsidRPr="00B74249">
        <w:rPr>
          <w:rFonts w:eastAsiaTheme="minorEastAsia"/>
          <w:color w:val="000000" w:themeColor="text1"/>
          <w:kern w:val="24"/>
        </w:rPr>
        <w:t xml:space="preserve">eptiembre de 2013, </w:t>
      </w:r>
      <w:r>
        <w:rPr>
          <w:rFonts w:eastAsiaTheme="minorEastAsia"/>
          <w:color w:val="000000" w:themeColor="text1"/>
          <w:kern w:val="24"/>
        </w:rPr>
        <w:t>cuando hubo el cambio de gestión gubernamental, por parte del ente rector: Secretaria de E</w:t>
      </w:r>
      <w:r w:rsidRPr="00B74249">
        <w:rPr>
          <w:rFonts w:eastAsiaTheme="minorEastAsia"/>
          <w:color w:val="000000" w:themeColor="text1"/>
          <w:kern w:val="24"/>
        </w:rPr>
        <w:t>ducación, se tomó la d</w:t>
      </w:r>
      <w:r>
        <w:rPr>
          <w:rFonts w:eastAsiaTheme="minorEastAsia"/>
          <w:color w:val="000000" w:themeColor="text1"/>
          <w:kern w:val="24"/>
        </w:rPr>
        <w:t>ecisión de eliminar el programa por causas desconocidas, y por ende las veintitrés escuelas pilotos quedaron sin la figura del Orientador.</w:t>
      </w:r>
    </w:p>
    <w:p w:rsidR="00E51CD4" w:rsidRDefault="00E51CD4" w:rsidP="00E51CD4">
      <w:pPr>
        <w:kinsoku w:val="0"/>
        <w:overflowPunct w:val="0"/>
        <w:spacing w:after="0" w:line="360" w:lineRule="auto"/>
        <w:ind w:firstLine="708"/>
        <w:jc w:val="both"/>
        <w:textAlignment w:val="baseline"/>
        <w:rPr>
          <w:rFonts w:ascii="Times New Roman" w:eastAsiaTheme="minorEastAsia" w:hAnsi="Times New Roman"/>
          <w:color w:val="000000" w:themeColor="text1"/>
          <w:kern w:val="24"/>
          <w:sz w:val="24"/>
          <w:szCs w:val="24"/>
          <w:lang w:eastAsia="es-VE"/>
        </w:rPr>
      </w:pPr>
      <w:r>
        <w:rPr>
          <w:rFonts w:ascii="Times New Roman" w:eastAsiaTheme="minorEastAsia" w:hAnsi="Times New Roman"/>
          <w:color w:val="000000" w:themeColor="text1"/>
          <w:kern w:val="24"/>
          <w:sz w:val="24"/>
          <w:szCs w:val="24"/>
          <w:lang w:eastAsia="es-VE"/>
        </w:rPr>
        <w:t>Por consiguiente, se</w:t>
      </w:r>
      <w:r w:rsidRPr="00B74249">
        <w:rPr>
          <w:rFonts w:ascii="Times New Roman" w:eastAsiaTheme="minorEastAsia" w:hAnsi="Times New Roman"/>
          <w:color w:val="000000" w:themeColor="text1"/>
          <w:kern w:val="24"/>
          <w:sz w:val="24"/>
          <w:szCs w:val="24"/>
          <w:lang w:eastAsia="es-VE"/>
        </w:rPr>
        <w:t xml:space="preserve"> vieron afectadas la</w:t>
      </w:r>
      <w:r>
        <w:rPr>
          <w:rFonts w:ascii="Times New Roman" w:eastAsiaTheme="minorEastAsia" w:hAnsi="Times New Roman"/>
          <w:color w:val="000000" w:themeColor="text1"/>
          <w:kern w:val="24"/>
          <w:sz w:val="24"/>
          <w:szCs w:val="24"/>
          <w:lang w:eastAsia="es-VE"/>
        </w:rPr>
        <w:t>s</w:t>
      </w:r>
      <w:r w:rsidRPr="00B74249">
        <w:rPr>
          <w:rFonts w:ascii="Times New Roman" w:eastAsiaTheme="minorEastAsia" w:hAnsi="Times New Roman"/>
          <w:color w:val="000000" w:themeColor="text1"/>
          <w:kern w:val="24"/>
          <w:sz w:val="24"/>
          <w:szCs w:val="24"/>
          <w:lang w:eastAsia="es-VE"/>
        </w:rPr>
        <w:t xml:space="preserve"> escuelas q</w:t>
      </w:r>
      <w:r>
        <w:rPr>
          <w:rFonts w:ascii="Times New Roman" w:eastAsiaTheme="minorEastAsia" w:hAnsi="Times New Roman"/>
          <w:color w:val="000000" w:themeColor="text1"/>
          <w:kern w:val="24"/>
          <w:sz w:val="24"/>
          <w:szCs w:val="24"/>
          <w:lang w:eastAsia="es-VE"/>
        </w:rPr>
        <w:t>ue contaban con el servicio de o</w:t>
      </w:r>
      <w:r w:rsidRPr="00B74249">
        <w:rPr>
          <w:rFonts w:ascii="Times New Roman" w:eastAsiaTheme="minorEastAsia" w:hAnsi="Times New Roman"/>
          <w:color w:val="000000" w:themeColor="text1"/>
          <w:kern w:val="24"/>
          <w:sz w:val="24"/>
          <w:szCs w:val="24"/>
          <w:lang w:eastAsia="es-VE"/>
        </w:rPr>
        <w:t>rientación</w:t>
      </w:r>
      <w:r>
        <w:rPr>
          <w:rFonts w:ascii="Times New Roman" w:hAnsi="Times New Roman"/>
          <w:color w:val="000000" w:themeColor="text1"/>
          <w:sz w:val="24"/>
          <w:szCs w:val="24"/>
        </w:rPr>
        <w:t>, ya que se perdió</w:t>
      </w:r>
      <w:r w:rsidRPr="00B74249">
        <w:rPr>
          <w:rFonts w:ascii="Times New Roman" w:hAnsi="Times New Roman"/>
          <w:color w:val="000000" w:themeColor="text1"/>
          <w:sz w:val="24"/>
          <w:szCs w:val="24"/>
        </w:rPr>
        <w:t xml:space="preserve"> un recurso sumamente importante, que venía dando </w:t>
      </w:r>
      <w:r w:rsidRPr="00B74249">
        <w:rPr>
          <w:rFonts w:ascii="Times New Roman" w:hAnsi="Times New Roman"/>
          <w:color w:val="000000" w:themeColor="text1"/>
          <w:sz w:val="24"/>
          <w:szCs w:val="24"/>
        </w:rPr>
        <w:lastRenderedPageBreak/>
        <w:t xml:space="preserve">respuestas a los conflictos y problemáticas que se presentaban, ya que él cuenta con una formación profesional </w:t>
      </w:r>
      <w:r w:rsidRPr="00B74249">
        <w:rPr>
          <w:rStyle w:val="apple-converted-space"/>
          <w:rFonts w:ascii="Times New Roman" w:hAnsi="Times New Roman"/>
          <w:color w:val="000000"/>
          <w:sz w:val="24"/>
          <w:szCs w:val="24"/>
          <w:shd w:val="clear" w:color="auto" w:fill="FFFFFF"/>
        </w:rPr>
        <w:t xml:space="preserve"> a nivel </w:t>
      </w:r>
      <w:r>
        <w:rPr>
          <w:rStyle w:val="apple-converted-space"/>
          <w:rFonts w:ascii="Times New Roman" w:hAnsi="Times New Roman"/>
          <w:color w:val="000000"/>
          <w:sz w:val="24"/>
          <w:szCs w:val="24"/>
          <w:shd w:val="clear" w:color="auto" w:fill="FFFFFF"/>
        </w:rPr>
        <w:t xml:space="preserve">de </w:t>
      </w:r>
      <w:r w:rsidRPr="00B74249">
        <w:rPr>
          <w:rFonts w:ascii="Times New Roman" w:hAnsi="Times New Roman"/>
          <w:color w:val="000000"/>
          <w:sz w:val="24"/>
          <w:szCs w:val="24"/>
          <w:shd w:val="clear" w:color="auto" w:fill="FFFFFF"/>
        </w:rPr>
        <w:t>pedagogía, psicología y sociología que le permite</w:t>
      </w:r>
      <w:r>
        <w:rPr>
          <w:rFonts w:ascii="Times New Roman" w:hAnsi="Times New Roman"/>
          <w:color w:val="000000"/>
          <w:sz w:val="24"/>
          <w:szCs w:val="24"/>
          <w:shd w:val="clear" w:color="auto" w:fill="FFFFFF"/>
        </w:rPr>
        <w:t xml:space="preserve">n, </w:t>
      </w:r>
      <w:r w:rsidRPr="00B74249">
        <w:rPr>
          <w:rFonts w:ascii="Times New Roman" w:hAnsi="Times New Roman"/>
          <w:color w:val="000000"/>
          <w:sz w:val="24"/>
          <w:szCs w:val="24"/>
          <w:shd w:val="clear" w:color="auto" w:fill="FFFFFF"/>
        </w:rPr>
        <w:t xml:space="preserve"> con eficiencia</w:t>
      </w:r>
      <w:r>
        <w:rPr>
          <w:rFonts w:ascii="Times New Roman" w:hAnsi="Times New Roman"/>
          <w:color w:val="000000"/>
          <w:sz w:val="24"/>
          <w:szCs w:val="24"/>
          <w:shd w:val="clear" w:color="auto" w:fill="FFFFFF"/>
        </w:rPr>
        <w:t>,</w:t>
      </w:r>
      <w:r w:rsidRPr="00B74249">
        <w:rPr>
          <w:rFonts w:ascii="Times New Roman" w:hAnsi="Times New Roman"/>
          <w:color w:val="000000"/>
          <w:sz w:val="24"/>
          <w:szCs w:val="24"/>
          <w:shd w:val="clear" w:color="auto" w:fill="FFFFFF"/>
        </w:rPr>
        <w:t xml:space="preserve"> canalizar los conflictos. </w:t>
      </w:r>
      <w:r w:rsidRPr="00B74249">
        <w:rPr>
          <w:rFonts w:ascii="Times New Roman" w:eastAsiaTheme="minorEastAsia" w:hAnsi="Times New Roman"/>
          <w:color w:val="000000" w:themeColor="text1"/>
          <w:kern w:val="24"/>
          <w:sz w:val="24"/>
          <w:szCs w:val="24"/>
          <w:lang w:eastAsia="es-VE"/>
        </w:rPr>
        <w:t>Es por ello que se quiere analizar la importancia de esta figura en el proceso gerencial</w:t>
      </w:r>
      <w:r>
        <w:rPr>
          <w:rFonts w:ascii="Times New Roman" w:eastAsiaTheme="minorEastAsia" w:hAnsi="Times New Roman"/>
          <w:color w:val="000000" w:themeColor="text1"/>
          <w:kern w:val="24"/>
          <w:sz w:val="24"/>
          <w:szCs w:val="24"/>
          <w:lang w:eastAsia="es-VE"/>
        </w:rPr>
        <w:t>.</w:t>
      </w:r>
    </w:p>
    <w:p w:rsidR="00E51CD4" w:rsidRPr="00BB19FC" w:rsidRDefault="00E51CD4" w:rsidP="00E51CD4">
      <w:pPr>
        <w:kinsoku w:val="0"/>
        <w:overflowPunct w:val="0"/>
        <w:spacing w:before="43" w:after="0" w:line="360" w:lineRule="auto"/>
        <w:ind w:firstLine="708"/>
        <w:jc w:val="both"/>
        <w:textAlignment w:val="baseline"/>
        <w:rPr>
          <w:rFonts w:ascii="Times New Roman" w:eastAsiaTheme="minorEastAsia" w:hAnsi="Times New Roman"/>
          <w:color w:val="000000" w:themeColor="text1"/>
          <w:kern w:val="24"/>
          <w:sz w:val="24"/>
          <w:szCs w:val="24"/>
          <w:lang w:eastAsia="es-VE"/>
        </w:rPr>
      </w:pPr>
      <w:r>
        <w:rPr>
          <w:rFonts w:ascii="Times New Roman" w:eastAsiaTheme="minorEastAsia" w:hAnsi="Times New Roman"/>
          <w:color w:val="000000" w:themeColor="text1"/>
          <w:kern w:val="24"/>
          <w:sz w:val="24"/>
          <w:szCs w:val="24"/>
          <w:lang w:eastAsia="es-VE"/>
        </w:rPr>
        <w:t>Por ende, los docentes de aula asumieron el rol como tal, teniendo en cuenta que muchos de ellos no tienen las herramientas para orientar a los alumnos en las diversas problemáticas que se presentan en el ámbito escolar, trayendo como consecuencia que muchos de estos problemas individuales de cada estudiante se agraven más no solucionando los conflictos ni mediando entre ellos.</w:t>
      </w:r>
    </w:p>
    <w:p w:rsidR="00E51CD4" w:rsidRPr="00B74249" w:rsidRDefault="00E51CD4" w:rsidP="00E51CD4">
      <w:pPr>
        <w:shd w:val="clear" w:color="auto" w:fill="FFFFFF"/>
        <w:spacing w:after="0" w:line="360" w:lineRule="auto"/>
        <w:ind w:firstLine="708"/>
        <w:jc w:val="both"/>
        <w:rPr>
          <w:rFonts w:ascii="Times New Roman" w:eastAsia="Times New Roman" w:hAnsi="Times New Roman"/>
          <w:color w:val="000000" w:themeColor="text1"/>
          <w:sz w:val="24"/>
          <w:szCs w:val="24"/>
          <w:lang w:eastAsia="es-VE"/>
        </w:rPr>
      </w:pPr>
      <w:r>
        <w:rPr>
          <w:rFonts w:ascii="Times New Roman" w:hAnsi="Times New Roman"/>
          <w:color w:val="000000" w:themeColor="text1"/>
          <w:sz w:val="24"/>
          <w:szCs w:val="24"/>
        </w:rPr>
        <w:t>Finalmente se puede resaltar que e</w:t>
      </w:r>
      <w:r w:rsidRPr="00B74249">
        <w:rPr>
          <w:rFonts w:ascii="Times New Roman" w:hAnsi="Times New Roman"/>
          <w:color w:val="000000" w:themeColor="text1"/>
          <w:sz w:val="24"/>
          <w:szCs w:val="24"/>
        </w:rPr>
        <w:t>n la U</w:t>
      </w:r>
      <w:r>
        <w:rPr>
          <w:rFonts w:ascii="Times New Roman" w:hAnsi="Times New Roman"/>
          <w:color w:val="000000" w:themeColor="text1"/>
          <w:sz w:val="24"/>
          <w:szCs w:val="24"/>
        </w:rPr>
        <w:t xml:space="preserve">nidad Educativa </w:t>
      </w:r>
      <w:r w:rsidRPr="00B74249">
        <w:rPr>
          <w:rFonts w:ascii="Times New Roman" w:hAnsi="Times New Roman"/>
          <w:color w:val="000000" w:themeColor="text1"/>
          <w:sz w:val="24"/>
          <w:szCs w:val="24"/>
        </w:rPr>
        <w:t xml:space="preserve">Lisandro Ramírez se generaron cambios positivos, durante el período que se implementó el programa de orientación, </w:t>
      </w:r>
      <w:r>
        <w:rPr>
          <w:rFonts w:ascii="Times New Roman" w:hAnsi="Times New Roman"/>
          <w:color w:val="000000" w:themeColor="text1"/>
          <w:sz w:val="24"/>
          <w:szCs w:val="24"/>
        </w:rPr>
        <w:t xml:space="preserve">por lo tanto </w:t>
      </w:r>
      <w:r w:rsidRPr="00B74249">
        <w:rPr>
          <w:rFonts w:ascii="Times New Roman" w:hAnsi="Times New Roman"/>
          <w:color w:val="000000" w:themeColor="text1"/>
          <w:sz w:val="24"/>
          <w:szCs w:val="24"/>
        </w:rPr>
        <w:t>se quiere evidenciar la importancia del orientador en las escuelas. Considerando las afirmaciones anteriores vale la pena preguntarse ¿De qué manera perjudica a la U.E L</w:t>
      </w:r>
      <w:r>
        <w:rPr>
          <w:rFonts w:ascii="Times New Roman" w:hAnsi="Times New Roman"/>
          <w:color w:val="000000" w:themeColor="text1"/>
          <w:sz w:val="24"/>
          <w:szCs w:val="24"/>
        </w:rPr>
        <w:t>isandro Ramírez, u</w:t>
      </w:r>
      <w:r w:rsidRPr="00B74249">
        <w:rPr>
          <w:rFonts w:ascii="Times New Roman" w:hAnsi="Times New Roman"/>
          <w:color w:val="000000" w:themeColor="text1"/>
          <w:sz w:val="24"/>
          <w:szCs w:val="24"/>
        </w:rPr>
        <w:t xml:space="preserve">bicado en la Urbanización El Trigal del Estado Carabobo, la ausencia del Orientador para el manejo de Conflicto en el proceso Gerencial? </w:t>
      </w:r>
      <w:r w:rsidRPr="00B74249">
        <w:rPr>
          <w:rFonts w:ascii="Times New Roman" w:eastAsia="Times New Roman" w:hAnsi="Times New Roman"/>
          <w:color w:val="000000" w:themeColor="text1"/>
          <w:sz w:val="24"/>
          <w:szCs w:val="24"/>
          <w:lang w:eastAsia="es-VE"/>
        </w:rPr>
        <w:t xml:space="preserve">Cómo se manejan actualmente los conflictos en el plantel? </w:t>
      </w:r>
      <w:r>
        <w:rPr>
          <w:rFonts w:ascii="Times New Roman" w:eastAsia="Times New Roman" w:hAnsi="Times New Roman"/>
          <w:color w:val="000000" w:themeColor="text1"/>
          <w:sz w:val="24"/>
          <w:szCs w:val="24"/>
          <w:lang w:eastAsia="es-VE"/>
        </w:rPr>
        <w:t>¿Cómo cumple el docente como orientador para el manejo de conflictos? y C</w:t>
      </w:r>
      <w:r w:rsidRPr="00B74249">
        <w:rPr>
          <w:rFonts w:ascii="Times New Roman" w:eastAsia="Times New Roman" w:hAnsi="Times New Roman"/>
          <w:color w:val="000000" w:themeColor="text1"/>
          <w:sz w:val="24"/>
          <w:szCs w:val="24"/>
          <w:lang w:eastAsia="es-VE"/>
        </w:rPr>
        <w:t>ómo podría el orientador ser un recurso humano de provecho para el manejo de los conflictos? </w:t>
      </w:r>
    </w:p>
    <w:p w:rsidR="00E51CD4" w:rsidRPr="00B74249" w:rsidRDefault="00E51CD4" w:rsidP="00E51CD4">
      <w:pPr>
        <w:spacing w:after="0" w:line="360" w:lineRule="auto"/>
        <w:jc w:val="center"/>
        <w:rPr>
          <w:rFonts w:ascii="Times New Roman" w:hAnsi="Times New Roman"/>
          <w:b/>
          <w:sz w:val="24"/>
          <w:szCs w:val="24"/>
        </w:rPr>
      </w:pPr>
      <w:r>
        <w:rPr>
          <w:rFonts w:ascii="Times New Roman" w:hAnsi="Times New Roman"/>
          <w:b/>
          <w:sz w:val="24"/>
          <w:szCs w:val="24"/>
        </w:rPr>
        <w:t>Objetivos de la i</w:t>
      </w:r>
      <w:r w:rsidRPr="00B74249">
        <w:rPr>
          <w:rFonts w:ascii="Times New Roman" w:hAnsi="Times New Roman"/>
          <w:b/>
          <w:sz w:val="24"/>
          <w:szCs w:val="24"/>
        </w:rPr>
        <w:t>nvestigación</w:t>
      </w:r>
    </w:p>
    <w:p w:rsidR="00E51CD4" w:rsidRPr="00B74249" w:rsidRDefault="00E51CD4" w:rsidP="00E51CD4">
      <w:pPr>
        <w:spacing w:after="0" w:line="360" w:lineRule="auto"/>
        <w:jc w:val="both"/>
        <w:rPr>
          <w:rFonts w:ascii="Times New Roman" w:hAnsi="Times New Roman"/>
          <w:b/>
          <w:i/>
          <w:sz w:val="24"/>
          <w:szCs w:val="24"/>
        </w:rPr>
      </w:pPr>
      <w:r>
        <w:rPr>
          <w:rFonts w:ascii="Times New Roman" w:hAnsi="Times New Roman"/>
          <w:b/>
          <w:i/>
          <w:sz w:val="24"/>
          <w:szCs w:val="24"/>
        </w:rPr>
        <w:t>Objetivo g</w:t>
      </w:r>
      <w:r w:rsidRPr="00B74249">
        <w:rPr>
          <w:rFonts w:ascii="Times New Roman" w:hAnsi="Times New Roman"/>
          <w:b/>
          <w:i/>
          <w:sz w:val="24"/>
          <w:szCs w:val="24"/>
        </w:rPr>
        <w:t>eneral</w:t>
      </w:r>
    </w:p>
    <w:p w:rsidR="00E51CD4" w:rsidRDefault="00E51CD4" w:rsidP="00E51CD4">
      <w:pPr>
        <w:spacing w:after="0" w:line="360" w:lineRule="auto"/>
        <w:ind w:firstLine="708"/>
        <w:jc w:val="both"/>
        <w:rPr>
          <w:rFonts w:ascii="Times New Roman" w:hAnsi="Times New Roman"/>
          <w:sz w:val="24"/>
          <w:szCs w:val="24"/>
        </w:rPr>
      </w:pPr>
      <w:r>
        <w:rPr>
          <w:rFonts w:ascii="Times New Roman" w:hAnsi="Times New Roman"/>
          <w:sz w:val="24"/>
          <w:szCs w:val="24"/>
        </w:rPr>
        <w:t>Analizar</w:t>
      </w:r>
      <w:r w:rsidRPr="00B74249">
        <w:rPr>
          <w:rFonts w:ascii="Times New Roman" w:hAnsi="Times New Roman"/>
          <w:sz w:val="24"/>
          <w:szCs w:val="24"/>
        </w:rPr>
        <w:t xml:space="preserve"> el rol del </w:t>
      </w:r>
      <w:r>
        <w:rPr>
          <w:rFonts w:ascii="Times New Roman" w:hAnsi="Times New Roman"/>
          <w:sz w:val="24"/>
          <w:szCs w:val="24"/>
        </w:rPr>
        <w:t>Orientador como mediador en el manejo de Conflictos dentro de los procesos gerenciales en la Unidad Educativa Lisandro Ramírez</w:t>
      </w:r>
    </w:p>
    <w:p w:rsidR="00E51CD4" w:rsidRDefault="00E51CD4" w:rsidP="00E51CD4">
      <w:pPr>
        <w:spacing w:after="0" w:line="360" w:lineRule="auto"/>
        <w:ind w:firstLine="708"/>
        <w:jc w:val="both"/>
        <w:rPr>
          <w:rFonts w:ascii="Times New Roman" w:hAnsi="Times New Roman"/>
          <w:sz w:val="24"/>
          <w:szCs w:val="24"/>
        </w:rPr>
      </w:pPr>
    </w:p>
    <w:p w:rsidR="00E51CD4" w:rsidRPr="00B74249" w:rsidRDefault="00E51CD4" w:rsidP="00E51CD4">
      <w:pPr>
        <w:spacing w:after="0" w:line="360" w:lineRule="auto"/>
        <w:ind w:firstLine="708"/>
        <w:jc w:val="both"/>
        <w:rPr>
          <w:rFonts w:ascii="Times New Roman" w:hAnsi="Times New Roman"/>
          <w:sz w:val="24"/>
          <w:szCs w:val="24"/>
        </w:rPr>
      </w:pPr>
    </w:p>
    <w:p w:rsidR="00E51CD4" w:rsidRPr="00B74249" w:rsidRDefault="00E51CD4" w:rsidP="00E51CD4">
      <w:pPr>
        <w:spacing w:after="0" w:line="360" w:lineRule="auto"/>
        <w:jc w:val="both"/>
        <w:rPr>
          <w:rFonts w:ascii="Times New Roman" w:hAnsi="Times New Roman"/>
          <w:sz w:val="24"/>
          <w:szCs w:val="24"/>
        </w:rPr>
      </w:pPr>
    </w:p>
    <w:p w:rsidR="00E51CD4" w:rsidRPr="00B74249" w:rsidRDefault="00E51CD4" w:rsidP="00E51CD4">
      <w:pPr>
        <w:spacing w:after="0" w:line="360" w:lineRule="auto"/>
        <w:jc w:val="both"/>
        <w:rPr>
          <w:rFonts w:ascii="Times New Roman" w:hAnsi="Times New Roman"/>
          <w:b/>
          <w:i/>
          <w:sz w:val="24"/>
          <w:szCs w:val="24"/>
        </w:rPr>
      </w:pPr>
      <w:r>
        <w:rPr>
          <w:rFonts w:ascii="Times New Roman" w:hAnsi="Times New Roman"/>
          <w:b/>
          <w:i/>
          <w:sz w:val="24"/>
          <w:szCs w:val="24"/>
        </w:rPr>
        <w:t>Objetivos e</w:t>
      </w:r>
      <w:r w:rsidRPr="00B74249">
        <w:rPr>
          <w:rFonts w:ascii="Times New Roman" w:hAnsi="Times New Roman"/>
          <w:b/>
          <w:i/>
          <w:sz w:val="24"/>
          <w:szCs w:val="24"/>
        </w:rPr>
        <w:t>specíficos</w:t>
      </w:r>
    </w:p>
    <w:p w:rsidR="00E51CD4" w:rsidRPr="00B74249" w:rsidRDefault="00E51CD4" w:rsidP="00E51CD4">
      <w:pPr>
        <w:spacing w:after="0" w:line="360" w:lineRule="auto"/>
        <w:jc w:val="both"/>
        <w:rPr>
          <w:rFonts w:ascii="Times New Roman" w:hAnsi="Times New Roman"/>
          <w:sz w:val="24"/>
          <w:szCs w:val="24"/>
        </w:rPr>
      </w:pPr>
    </w:p>
    <w:p w:rsidR="00E51CD4" w:rsidRDefault="00E51CD4" w:rsidP="00E51CD4">
      <w:pPr>
        <w:numPr>
          <w:ilvl w:val="0"/>
          <w:numId w:val="27"/>
        </w:numPr>
        <w:spacing w:after="0" w:line="360" w:lineRule="auto"/>
        <w:contextualSpacing/>
        <w:jc w:val="both"/>
        <w:rPr>
          <w:rFonts w:ascii="Times New Roman" w:hAnsi="Times New Roman"/>
          <w:sz w:val="24"/>
          <w:szCs w:val="24"/>
        </w:rPr>
      </w:pPr>
      <w:r w:rsidRPr="00B74249">
        <w:rPr>
          <w:rFonts w:ascii="Times New Roman" w:hAnsi="Times New Roman"/>
          <w:sz w:val="24"/>
          <w:szCs w:val="24"/>
        </w:rPr>
        <w:t>Diagno</w:t>
      </w:r>
      <w:r>
        <w:rPr>
          <w:rFonts w:ascii="Times New Roman" w:hAnsi="Times New Roman"/>
          <w:sz w:val="24"/>
          <w:szCs w:val="24"/>
        </w:rPr>
        <w:t xml:space="preserve">sticar las funciones que cumple el </w:t>
      </w:r>
      <w:r w:rsidRPr="00B74249">
        <w:rPr>
          <w:rFonts w:ascii="Times New Roman" w:hAnsi="Times New Roman"/>
          <w:sz w:val="24"/>
          <w:szCs w:val="24"/>
        </w:rPr>
        <w:t>orientador en el manejo de conflicto</w:t>
      </w:r>
      <w:r>
        <w:rPr>
          <w:rFonts w:ascii="Times New Roman" w:hAnsi="Times New Roman"/>
          <w:sz w:val="24"/>
          <w:szCs w:val="24"/>
        </w:rPr>
        <w:t>s</w:t>
      </w:r>
      <w:r w:rsidRPr="00B74249">
        <w:rPr>
          <w:rFonts w:ascii="Times New Roman" w:hAnsi="Times New Roman"/>
          <w:sz w:val="24"/>
          <w:szCs w:val="24"/>
        </w:rPr>
        <w:t xml:space="preserve"> </w:t>
      </w:r>
      <w:r>
        <w:rPr>
          <w:rFonts w:ascii="Times New Roman" w:hAnsi="Times New Roman"/>
          <w:sz w:val="24"/>
          <w:szCs w:val="24"/>
        </w:rPr>
        <w:t>en dicha institución</w:t>
      </w:r>
    </w:p>
    <w:p w:rsidR="00E51CD4" w:rsidRDefault="00E51CD4" w:rsidP="00E51CD4">
      <w:pPr>
        <w:spacing w:after="0" w:line="360" w:lineRule="auto"/>
        <w:ind w:left="720"/>
        <w:contextualSpacing/>
        <w:jc w:val="both"/>
        <w:rPr>
          <w:rFonts w:ascii="Times New Roman" w:hAnsi="Times New Roman"/>
          <w:sz w:val="24"/>
          <w:szCs w:val="24"/>
        </w:rPr>
      </w:pPr>
    </w:p>
    <w:p w:rsidR="00E51CD4" w:rsidRPr="00B74249" w:rsidRDefault="00E51CD4" w:rsidP="00E51CD4">
      <w:pPr>
        <w:numPr>
          <w:ilvl w:val="0"/>
          <w:numId w:val="27"/>
        </w:numPr>
        <w:spacing w:after="0" w:line="360" w:lineRule="auto"/>
        <w:contextualSpacing/>
        <w:jc w:val="both"/>
        <w:rPr>
          <w:rFonts w:ascii="Times New Roman" w:hAnsi="Times New Roman"/>
          <w:sz w:val="24"/>
          <w:szCs w:val="24"/>
        </w:rPr>
      </w:pPr>
      <w:r>
        <w:rPr>
          <w:rFonts w:ascii="Times New Roman" w:hAnsi="Times New Roman"/>
          <w:sz w:val="24"/>
          <w:szCs w:val="24"/>
        </w:rPr>
        <w:t>Explicar los procesos gerenciales usados por el orientador en la institución</w:t>
      </w:r>
    </w:p>
    <w:p w:rsidR="00E51CD4" w:rsidRPr="00B74249" w:rsidRDefault="00E51CD4" w:rsidP="00E51CD4">
      <w:pPr>
        <w:spacing w:after="0" w:line="360" w:lineRule="auto"/>
        <w:jc w:val="both"/>
        <w:rPr>
          <w:rFonts w:ascii="Times New Roman" w:hAnsi="Times New Roman"/>
          <w:sz w:val="24"/>
          <w:szCs w:val="24"/>
        </w:rPr>
      </w:pPr>
    </w:p>
    <w:p w:rsidR="00E51CD4" w:rsidRDefault="00E51CD4" w:rsidP="00E51CD4">
      <w:pPr>
        <w:numPr>
          <w:ilvl w:val="0"/>
          <w:numId w:val="27"/>
        </w:numPr>
        <w:spacing w:after="0" w:line="360" w:lineRule="auto"/>
        <w:contextualSpacing/>
        <w:jc w:val="both"/>
        <w:rPr>
          <w:rFonts w:ascii="Times New Roman" w:hAnsi="Times New Roman"/>
          <w:sz w:val="24"/>
          <w:szCs w:val="24"/>
        </w:rPr>
      </w:pPr>
      <w:r>
        <w:rPr>
          <w:rFonts w:ascii="Times New Roman" w:hAnsi="Times New Roman"/>
          <w:sz w:val="24"/>
          <w:szCs w:val="24"/>
        </w:rPr>
        <w:t>Describir</w:t>
      </w:r>
      <w:r w:rsidRPr="00B74249">
        <w:rPr>
          <w:rFonts w:ascii="Times New Roman" w:hAnsi="Times New Roman"/>
          <w:sz w:val="24"/>
          <w:szCs w:val="24"/>
        </w:rPr>
        <w:t xml:space="preserve"> la importancia de la figura del</w:t>
      </w:r>
      <w:r>
        <w:rPr>
          <w:rFonts w:ascii="Times New Roman" w:hAnsi="Times New Roman"/>
          <w:sz w:val="24"/>
          <w:szCs w:val="24"/>
        </w:rPr>
        <w:t xml:space="preserve"> </w:t>
      </w:r>
      <w:r w:rsidRPr="00B74249">
        <w:rPr>
          <w:rFonts w:ascii="Times New Roman" w:hAnsi="Times New Roman"/>
          <w:sz w:val="24"/>
          <w:szCs w:val="24"/>
        </w:rPr>
        <w:t xml:space="preserve"> Orientador en el manejo de conflicto dentro</w:t>
      </w:r>
      <w:r>
        <w:rPr>
          <w:rFonts w:ascii="Times New Roman" w:hAnsi="Times New Roman"/>
          <w:sz w:val="24"/>
          <w:szCs w:val="24"/>
        </w:rPr>
        <w:t xml:space="preserve"> </w:t>
      </w:r>
      <w:r w:rsidRPr="00B74249">
        <w:rPr>
          <w:rFonts w:ascii="Times New Roman" w:hAnsi="Times New Roman"/>
          <w:sz w:val="24"/>
          <w:szCs w:val="24"/>
        </w:rPr>
        <w:t>del proceso gerencial</w:t>
      </w:r>
      <w:r>
        <w:rPr>
          <w:rFonts w:ascii="Times New Roman" w:hAnsi="Times New Roman"/>
          <w:sz w:val="24"/>
          <w:szCs w:val="24"/>
        </w:rPr>
        <w:t xml:space="preserve"> </w:t>
      </w:r>
    </w:p>
    <w:p w:rsidR="00E51CD4" w:rsidRDefault="00E51CD4" w:rsidP="00E51CD4">
      <w:pPr>
        <w:pStyle w:val="Prrafodelista"/>
        <w:rPr>
          <w:rFonts w:ascii="Times New Roman" w:hAnsi="Times New Roman"/>
          <w:sz w:val="24"/>
          <w:szCs w:val="24"/>
        </w:rPr>
      </w:pPr>
    </w:p>
    <w:p w:rsidR="00E51CD4" w:rsidRPr="00B74249" w:rsidRDefault="00E51CD4" w:rsidP="00E51CD4">
      <w:pPr>
        <w:spacing w:after="0" w:line="360" w:lineRule="auto"/>
        <w:jc w:val="both"/>
        <w:rPr>
          <w:rFonts w:ascii="Times New Roman" w:hAnsi="Times New Roman"/>
          <w:b/>
          <w:sz w:val="24"/>
          <w:szCs w:val="24"/>
        </w:rPr>
      </w:pPr>
      <w:r w:rsidRPr="00B74249">
        <w:rPr>
          <w:rFonts w:ascii="Times New Roman" w:hAnsi="Times New Roman"/>
          <w:b/>
          <w:sz w:val="24"/>
          <w:szCs w:val="24"/>
        </w:rPr>
        <w:t>Justificación de la Investigación</w:t>
      </w:r>
    </w:p>
    <w:p w:rsidR="00E51CD4" w:rsidRPr="00F63236" w:rsidRDefault="00E51CD4" w:rsidP="00E51CD4">
      <w:pPr>
        <w:spacing w:after="0" w:line="360" w:lineRule="auto"/>
        <w:ind w:left="360"/>
        <w:jc w:val="both"/>
        <w:rPr>
          <w:rFonts w:ascii="Times New Roman" w:hAnsi="Times New Roman"/>
          <w:b/>
          <w:sz w:val="12"/>
          <w:szCs w:val="24"/>
        </w:rPr>
      </w:pPr>
      <w:r>
        <w:rPr>
          <w:rFonts w:ascii="Times New Roman" w:hAnsi="Times New Roman"/>
          <w:b/>
          <w:sz w:val="12"/>
          <w:szCs w:val="24"/>
        </w:rPr>
        <w:t xml:space="preserve">                                                                                                                                                                                                                                                                                               </w:t>
      </w:r>
    </w:p>
    <w:p w:rsidR="00E51CD4" w:rsidRPr="00B74249" w:rsidRDefault="00E51CD4" w:rsidP="00E51CD4">
      <w:pPr>
        <w:spacing w:after="0" w:line="360" w:lineRule="auto"/>
        <w:ind w:firstLine="708"/>
        <w:jc w:val="both"/>
        <w:rPr>
          <w:rFonts w:ascii="Times New Roman" w:hAnsi="Times New Roman"/>
          <w:sz w:val="24"/>
          <w:szCs w:val="24"/>
        </w:rPr>
      </w:pPr>
      <w:r w:rsidRPr="00B74249">
        <w:rPr>
          <w:rFonts w:ascii="Times New Roman" w:hAnsi="Times New Roman"/>
          <w:sz w:val="24"/>
          <w:szCs w:val="24"/>
        </w:rPr>
        <w:t xml:space="preserve">La presente investigación cuyo objetivo general es analizar el rol del Orientador en el proceso gerencial </w:t>
      </w:r>
      <w:r>
        <w:rPr>
          <w:rFonts w:ascii="Times New Roman" w:hAnsi="Times New Roman"/>
          <w:sz w:val="24"/>
          <w:szCs w:val="24"/>
        </w:rPr>
        <w:t xml:space="preserve">para el manejo de conflicto en </w:t>
      </w:r>
      <w:r w:rsidRPr="00B74249">
        <w:rPr>
          <w:rFonts w:ascii="Times New Roman" w:hAnsi="Times New Roman"/>
          <w:sz w:val="24"/>
          <w:szCs w:val="24"/>
        </w:rPr>
        <w:t xml:space="preserve">la U.E. Lisandro Ramírez </w:t>
      </w:r>
      <w:r>
        <w:rPr>
          <w:rFonts w:ascii="Times New Roman" w:hAnsi="Times New Roman"/>
          <w:sz w:val="24"/>
          <w:szCs w:val="24"/>
        </w:rPr>
        <w:t>ubicado en Valencia E</w:t>
      </w:r>
      <w:r w:rsidRPr="00B74249">
        <w:rPr>
          <w:rFonts w:ascii="Times New Roman" w:hAnsi="Times New Roman"/>
          <w:sz w:val="24"/>
          <w:szCs w:val="24"/>
        </w:rPr>
        <w:t>stado Carabobo, es pertinente y se justifica en el contexto de esta institución educativa, tomando en cuenta los principios de la  gerencia. Por ello se pretende interpretar la importancia del Orientador como pieza importante en la gerencia.</w:t>
      </w:r>
    </w:p>
    <w:p w:rsidR="00E51CD4" w:rsidRPr="00B74249" w:rsidRDefault="00E51CD4" w:rsidP="00E51CD4">
      <w:pPr>
        <w:spacing w:after="0" w:line="360" w:lineRule="auto"/>
        <w:ind w:firstLine="708"/>
        <w:jc w:val="both"/>
        <w:rPr>
          <w:rFonts w:ascii="Times New Roman" w:hAnsi="Times New Roman"/>
          <w:color w:val="222222"/>
          <w:sz w:val="24"/>
          <w:szCs w:val="24"/>
          <w:shd w:val="clear" w:color="auto" w:fill="FFFFFF"/>
        </w:rPr>
      </w:pPr>
      <w:r w:rsidRPr="00B74249">
        <w:rPr>
          <w:rFonts w:ascii="Times New Roman" w:hAnsi="Times New Roman"/>
          <w:color w:val="222222"/>
          <w:sz w:val="24"/>
          <w:szCs w:val="24"/>
          <w:shd w:val="clear" w:color="auto" w:fill="FFFFFF"/>
        </w:rPr>
        <w:t>La geren</w:t>
      </w:r>
      <w:r>
        <w:rPr>
          <w:rFonts w:ascii="Times New Roman" w:hAnsi="Times New Roman"/>
          <w:color w:val="222222"/>
          <w:sz w:val="24"/>
          <w:szCs w:val="24"/>
          <w:shd w:val="clear" w:color="auto" w:fill="FFFFFF"/>
        </w:rPr>
        <w:t>cia educativa es un procedimiento</w:t>
      </w:r>
      <w:r w:rsidRPr="00B74249">
        <w:rPr>
          <w:rFonts w:ascii="Times New Roman" w:hAnsi="Times New Roman"/>
          <w:color w:val="222222"/>
          <w:sz w:val="24"/>
          <w:szCs w:val="24"/>
          <w:shd w:val="clear" w:color="auto" w:fill="FFFFFF"/>
        </w:rPr>
        <w:t xml:space="preserve"> fundamental para el logro y funcionamiento efectivo de la estructura organizativa</w:t>
      </w:r>
      <w:r>
        <w:rPr>
          <w:rFonts w:ascii="Times New Roman" w:hAnsi="Times New Roman"/>
          <w:color w:val="222222"/>
          <w:sz w:val="24"/>
          <w:szCs w:val="24"/>
          <w:shd w:val="clear" w:color="auto" w:fill="FFFFFF"/>
        </w:rPr>
        <w:t>,</w:t>
      </w:r>
      <w:r w:rsidRPr="00B74249">
        <w:rPr>
          <w:rFonts w:ascii="Times New Roman" w:hAnsi="Times New Roman"/>
          <w:color w:val="222222"/>
          <w:sz w:val="24"/>
          <w:szCs w:val="24"/>
          <w:shd w:val="clear" w:color="auto" w:fill="FFFFFF"/>
        </w:rPr>
        <w:t xml:space="preserve"> por lo tanto se puede decir, que el rol del orientador recae en el proceso </w:t>
      </w:r>
      <w:r>
        <w:rPr>
          <w:rFonts w:ascii="Times New Roman" w:hAnsi="Times New Roman"/>
          <w:color w:val="222222"/>
          <w:sz w:val="24"/>
          <w:szCs w:val="24"/>
          <w:shd w:val="clear" w:color="auto" w:fill="FFFFFF"/>
        </w:rPr>
        <w:t>gerencial</w:t>
      </w:r>
      <w:r w:rsidRPr="00B74249">
        <w:rPr>
          <w:rFonts w:ascii="Times New Roman" w:hAnsi="Times New Roman"/>
          <w:color w:val="222222"/>
          <w:sz w:val="24"/>
          <w:szCs w:val="24"/>
          <w:shd w:val="clear" w:color="auto" w:fill="FFFFFF"/>
        </w:rPr>
        <w:t xml:space="preserve"> y empleo de recursos para lograr los objetivos preestablecidos a través de una eficiente </w:t>
      </w:r>
      <w:r>
        <w:rPr>
          <w:rFonts w:ascii="Times New Roman" w:hAnsi="Times New Roman"/>
          <w:color w:val="222222"/>
          <w:sz w:val="24"/>
          <w:szCs w:val="24"/>
          <w:shd w:val="clear" w:color="auto" w:fill="FFFFFF"/>
        </w:rPr>
        <w:t>labor, donde é</w:t>
      </w:r>
      <w:r w:rsidRPr="00B74249">
        <w:rPr>
          <w:rFonts w:ascii="Times New Roman" w:hAnsi="Times New Roman"/>
          <w:color w:val="222222"/>
          <w:sz w:val="24"/>
          <w:szCs w:val="24"/>
          <w:shd w:val="clear" w:color="auto" w:fill="FFFFFF"/>
        </w:rPr>
        <w:t xml:space="preserve">ste debe trabajar hacia el logro de las metas de </w:t>
      </w:r>
      <w:r>
        <w:rPr>
          <w:rFonts w:ascii="Times New Roman" w:hAnsi="Times New Roman"/>
          <w:color w:val="222222"/>
          <w:sz w:val="24"/>
          <w:szCs w:val="24"/>
          <w:shd w:val="clear" w:color="auto" w:fill="FFFFFF"/>
        </w:rPr>
        <w:t xml:space="preserve">la institución, </w:t>
      </w:r>
      <w:r w:rsidRPr="00B74249">
        <w:rPr>
          <w:rFonts w:ascii="Times New Roman" w:hAnsi="Times New Roman"/>
          <w:color w:val="222222"/>
          <w:sz w:val="24"/>
          <w:szCs w:val="24"/>
          <w:shd w:val="clear" w:color="auto" w:fill="FFFFFF"/>
        </w:rPr>
        <w:t>pero durante una continua motivación donde estimule, observe, oriente y maneje los conflictos que se presenten.</w:t>
      </w:r>
    </w:p>
    <w:p w:rsidR="00E51CD4" w:rsidRPr="00B74249" w:rsidRDefault="00E51CD4" w:rsidP="00E51CD4">
      <w:pPr>
        <w:spacing w:after="0" w:line="360" w:lineRule="auto"/>
        <w:ind w:firstLine="708"/>
        <w:jc w:val="both"/>
        <w:rPr>
          <w:rFonts w:ascii="Times New Roman" w:hAnsi="Times New Roman"/>
          <w:color w:val="222222"/>
          <w:sz w:val="24"/>
          <w:szCs w:val="24"/>
          <w:shd w:val="clear" w:color="auto" w:fill="FFFFFF"/>
        </w:rPr>
      </w:pPr>
      <w:r w:rsidRPr="00B74249">
        <w:rPr>
          <w:rFonts w:ascii="Times New Roman" w:hAnsi="Times New Roman"/>
          <w:color w:val="222222"/>
          <w:sz w:val="24"/>
          <w:szCs w:val="24"/>
          <w:shd w:val="clear" w:color="auto" w:fill="FFFFFF"/>
        </w:rPr>
        <w:t>En líneas generales, se pretende evidenci</w:t>
      </w:r>
      <w:r>
        <w:rPr>
          <w:rFonts w:ascii="Times New Roman" w:hAnsi="Times New Roman"/>
          <w:color w:val="222222"/>
          <w:sz w:val="24"/>
          <w:szCs w:val="24"/>
          <w:shd w:val="clear" w:color="auto" w:fill="FFFFFF"/>
        </w:rPr>
        <w:t>ar la importancia que tiene el o</w:t>
      </w:r>
      <w:r w:rsidRPr="00B74249">
        <w:rPr>
          <w:rFonts w:ascii="Times New Roman" w:hAnsi="Times New Roman"/>
          <w:color w:val="222222"/>
          <w:sz w:val="24"/>
          <w:szCs w:val="24"/>
          <w:shd w:val="clear" w:color="auto" w:fill="FFFFFF"/>
        </w:rPr>
        <w:t>rientador en las instituciones educativas y el papel que cumple en el proceso gerencial, para así dar a conocer todos los beneficios que trae para las escuelas y liceos</w:t>
      </w:r>
      <w:r>
        <w:rPr>
          <w:rFonts w:ascii="Times New Roman" w:hAnsi="Times New Roman"/>
          <w:color w:val="222222"/>
          <w:sz w:val="24"/>
          <w:szCs w:val="24"/>
          <w:shd w:val="clear" w:color="auto" w:fill="FFFFFF"/>
        </w:rPr>
        <w:t>,</w:t>
      </w:r>
      <w:r w:rsidRPr="00B74249">
        <w:rPr>
          <w:rFonts w:ascii="Times New Roman" w:hAnsi="Times New Roman"/>
          <w:color w:val="222222"/>
          <w:sz w:val="24"/>
          <w:szCs w:val="24"/>
          <w:shd w:val="clear" w:color="auto" w:fill="FFFFFF"/>
        </w:rPr>
        <w:t xml:space="preserve"> sean públicos o privados.</w:t>
      </w:r>
    </w:p>
    <w:p w:rsidR="00E51CD4" w:rsidRPr="00B74249" w:rsidRDefault="00E51CD4" w:rsidP="00E51CD4">
      <w:pPr>
        <w:spacing w:after="0" w:line="360" w:lineRule="auto"/>
        <w:ind w:firstLine="708"/>
        <w:jc w:val="both"/>
        <w:rPr>
          <w:rFonts w:ascii="Times New Roman" w:hAnsi="Times New Roman"/>
          <w:color w:val="222222"/>
          <w:sz w:val="24"/>
          <w:szCs w:val="24"/>
          <w:shd w:val="clear" w:color="auto" w:fill="FFFFFF"/>
        </w:rPr>
      </w:pPr>
      <w:r w:rsidRPr="00B74249">
        <w:rPr>
          <w:rFonts w:ascii="Times New Roman" w:hAnsi="Times New Roman"/>
          <w:color w:val="222222"/>
          <w:sz w:val="24"/>
          <w:szCs w:val="24"/>
          <w:shd w:val="clear" w:color="auto" w:fill="FFFFFF"/>
        </w:rPr>
        <w:t>Esta investigación pretende conocer la</w:t>
      </w:r>
      <w:r>
        <w:rPr>
          <w:rFonts w:ascii="Times New Roman" w:hAnsi="Times New Roman"/>
          <w:color w:val="222222"/>
          <w:sz w:val="24"/>
          <w:szCs w:val="24"/>
          <w:shd w:val="clear" w:color="auto" w:fill="FFFFFF"/>
        </w:rPr>
        <w:t>s actividades que desempeña el orientador las cuales son las  de,</w:t>
      </w:r>
      <w:r w:rsidRPr="00B74249">
        <w:rPr>
          <w:rFonts w:ascii="Times New Roman" w:hAnsi="Times New Roman"/>
          <w:color w:val="222222"/>
          <w:sz w:val="24"/>
          <w:szCs w:val="24"/>
          <w:shd w:val="clear" w:color="auto" w:fill="FFFFFF"/>
        </w:rPr>
        <w:t xml:space="preserve"> asesorar técnicamente al directivo y docentes, contribuir a la maduración y desarrollo del estudiante, colaborar en la planificación escolar y extraescolar, promover la integración entre la escuela y la familia, proporcionar la orientación del estudiante según sea el caso, colaborar con el docente en la detección de dificultades de aprendizaje para ofrecer pronta intervención, </w:t>
      </w:r>
      <w:r w:rsidRPr="00B74249">
        <w:rPr>
          <w:rFonts w:ascii="Times New Roman" w:hAnsi="Times New Roman"/>
          <w:color w:val="222222"/>
          <w:sz w:val="24"/>
          <w:szCs w:val="24"/>
          <w:shd w:val="clear" w:color="auto" w:fill="FFFFFF"/>
        </w:rPr>
        <w:lastRenderedPageBreak/>
        <w:t xml:space="preserve">buscando mejorar la situación y realizar articulaciones con organizaciones públicas y privadas para que favorezcan en cualquier necesidad que tenga la institución. </w:t>
      </w:r>
    </w:p>
    <w:p w:rsidR="00E51CD4" w:rsidRPr="00B74249" w:rsidRDefault="00E51CD4" w:rsidP="00E51CD4">
      <w:pPr>
        <w:spacing w:after="0" w:line="360" w:lineRule="auto"/>
        <w:ind w:firstLine="708"/>
        <w:jc w:val="both"/>
        <w:rPr>
          <w:rFonts w:ascii="Times New Roman" w:hAnsi="Times New Roman"/>
          <w:color w:val="222222"/>
          <w:sz w:val="24"/>
          <w:szCs w:val="24"/>
          <w:shd w:val="clear" w:color="auto" w:fill="FFFFFF"/>
        </w:rPr>
      </w:pPr>
      <w:r w:rsidRPr="00B74249">
        <w:rPr>
          <w:rFonts w:ascii="Times New Roman" w:hAnsi="Times New Roman"/>
          <w:color w:val="222222"/>
          <w:sz w:val="24"/>
          <w:szCs w:val="24"/>
          <w:shd w:val="clear" w:color="auto" w:fill="FFFFFF"/>
        </w:rPr>
        <w:t>Es cierto y es</w:t>
      </w:r>
      <w:r>
        <w:rPr>
          <w:rFonts w:ascii="Times New Roman" w:hAnsi="Times New Roman"/>
          <w:color w:val="222222"/>
          <w:sz w:val="24"/>
          <w:szCs w:val="24"/>
          <w:shd w:val="clear" w:color="auto" w:fill="FFFFFF"/>
        </w:rPr>
        <w:t xml:space="preserve"> de notar que toda esta serie de actividades que ejecuta el o</w:t>
      </w:r>
      <w:r w:rsidRPr="00B74249">
        <w:rPr>
          <w:rFonts w:ascii="Times New Roman" w:hAnsi="Times New Roman"/>
          <w:color w:val="222222"/>
          <w:sz w:val="24"/>
          <w:szCs w:val="24"/>
          <w:shd w:val="clear" w:color="auto" w:fill="FFFFFF"/>
        </w:rPr>
        <w:t>rientador dan respuesta al manejo de conflicto</w:t>
      </w:r>
      <w:r>
        <w:rPr>
          <w:rFonts w:ascii="Times New Roman" w:hAnsi="Times New Roman"/>
          <w:color w:val="222222"/>
          <w:sz w:val="24"/>
          <w:szCs w:val="24"/>
          <w:shd w:val="clear" w:color="auto" w:fill="FFFFFF"/>
        </w:rPr>
        <w:t>s que una institución pueda</w:t>
      </w:r>
      <w:r w:rsidRPr="00B74249">
        <w:rPr>
          <w:rFonts w:ascii="Times New Roman" w:hAnsi="Times New Roman"/>
          <w:color w:val="222222"/>
          <w:sz w:val="24"/>
          <w:szCs w:val="24"/>
          <w:shd w:val="clear" w:color="auto" w:fill="FFFFFF"/>
        </w:rPr>
        <w:t xml:space="preserve"> tener. Ya que se puede definir que no es ni positivo ni negativo y se presentan en todos los ámbitos de la vida, lo importante es tener las herramientas para manejarlo adecuadamente. </w:t>
      </w:r>
    </w:p>
    <w:p w:rsidR="00E51CD4" w:rsidRPr="00B74249"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widowControl w:val="0"/>
        <w:autoSpaceDE w:val="0"/>
        <w:autoSpaceDN w:val="0"/>
        <w:adjustRightInd w:val="0"/>
        <w:spacing w:after="0" w:line="360" w:lineRule="auto"/>
        <w:jc w:val="center"/>
        <w:rPr>
          <w:rFonts w:ascii="Times New Roman" w:eastAsiaTheme="minorEastAsia" w:hAnsi="Times New Roman"/>
          <w:b/>
          <w:sz w:val="24"/>
          <w:szCs w:val="24"/>
        </w:rPr>
      </w:pPr>
    </w:p>
    <w:p w:rsidR="00E51CD4" w:rsidRDefault="00E51CD4" w:rsidP="00E51CD4">
      <w:pPr>
        <w:widowControl w:val="0"/>
        <w:autoSpaceDE w:val="0"/>
        <w:autoSpaceDN w:val="0"/>
        <w:adjustRightInd w:val="0"/>
        <w:spacing w:after="0" w:line="360" w:lineRule="auto"/>
        <w:rPr>
          <w:rFonts w:ascii="Times New Roman" w:eastAsiaTheme="minorEastAsia" w:hAnsi="Times New Roman"/>
          <w:b/>
          <w:sz w:val="24"/>
          <w:szCs w:val="24"/>
        </w:rPr>
      </w:pPr>
    </w:p>
    <w:p w:rsidR="00E51CD4" w:rsidRDefault="00E51CD4" w:rsidP="00E51CD4">
      <w:pPr>
        <w:widowControl w:val="0"/>
        <w:autoSpaceDE w:val="0"/>
        <w:autoSpaceDN w:val="0"/>
        <w:adjustRightInd w:val="0"/>
        <w:spacing w:after="0" w:line="360" w:lineRule="auto"/>
        <w:rPr>
          <w:rFonts w:ascii="Times New Roman" w:eastAsiaTheme="minorEastAsia" w:hAnsi="Times New Roman"/>
          <w:b/>
          <w:sz w:val="24"/>
          <w:szCs w:val="24"/>
        </w:rPr>
      </w:pPr>
    </w:p>
    <w:p w:rsidR="00E51CD4" w:rsidRDefault="00E51CD4" w:rsidP="00E51CD4">
      <w:pPr>
        <w:widowControl w:val="0"/>
        <w:autoSpaceDE w:val="0"/>
        <w:autoSpaceDN w:val="0"/>
        <w:adjustRightInd w:val="0"/>
        <w:spacing w:after="0" w:line="360" w:lineRule="auto"/>
        <w:rPr>
          <w:rFonts w:ascii="Times New Roman" w:eastAsiaTheme="minorEastAsia" w:hAnsi="Times New Roman"/>
          <w:b/>
          <w:sz w:val="24"/>
          <w:szCs w:val="24"/>
        </w:rPr>
      </w:pPr>
    </w:p>
    <w:p w:rsidR="00E51CD4" w:rsidRDefault="00E51CD4" w:rsidP="00E51CD4">
      <w:pPr>
        <w:widowControl w:val="0"/>
        <w:autoSpaceDE w:val="0"/>
        <w:autoSpaceDN w:val="0"/>
        <w:adjustRightInd w:val="0"/>
        <w:spacing w:after="0" w:line="360" w:lineRule="auto"/>
        <w:rPr>
          <w:rFonts w:ascii="Times New Roman" w:eastAsiaTheme="minorEastAsia" w:hAnsi="Times New Roman"/>
          <w:b/>
          <w:sz w:val="24"/>
          <w:szCs w:val="24"/>
        </w:rPr>
      </w:pPr>
    </w:p>
    <w:p w:rsidR="00E51CD4" w:rsidRDefault="00E51CD4" w:rsidP="00E51CD4">
      <w:pPr>
        <w:widowControl w:val="0"/>
        <w:autoSpaceDE w:val="0"/>
        <w:autoSpaceDN w:val="0"/>
        <w:adjustRightInd w:val="0"/>
        <w:spacing w:after="0" w:line="360" w:lineRule="auto"/>
        <w:rPr>
          <w:rFonts w:ascii="Times New Roman" w:eastAsiaTheme="minorEastAsia" w:hAnsi="Times New Roman"/>
          <w:b/>
          <w:sz w:val="24"/>
          <w:szCs w:val="24"/>
        </w:rPr>
      </w:pPr>
    </w:p>
    <w:p w:rsidR="00E51CD4" w:rsidRDefault="00E51CD4" w:rsidP="00E51CD4">
      <w:pPr>
        <w:widowControl w:val="0"/>
        <w:autoSpaceDE w:val="0"/>
        <w:autoSpaceDN w:val="0"/>
        <w:adjustRightInd w:val="0"/>
        <w:spacing w:after="0" w:line="360" w:lineRule="auto"/>
        <w:rPr>
          <w:rFonts w:ascii="Times New Roman" w:eastAsiaTheme="minorEastAsia" w:hAnsi="Times New Roman"/>
          <w:b/>
          <w:sz w:val="24"/>
          <w:szCs w:val="24"/>
        </w:rPr>
        <w:sectPr w:rsidR="00E51CD4" w:rsidSect="006C2A9E">
          <w:pgSz w:w="12240" w:h="15840"/>
          <w:pgMar w:top="1701" w:right="1701" w:bottom="1701" w:left="2268" w:header="709" w:footer="709" w:gutter="0"/>
          <w:cols w:space="708"/>
          <w:docGrid w:linePitch="360"/>
        </w:sectPr>
      </w:pPr>
    </w:p>
    <w:p w:rsidR="00E51CD4" w:rsidRDefault="00E51CD4" w:rsidP="00E51CD4">
      <w:pPr>
        <w:widowControl w:val="0"/>
        <w:autoSpaceDE w:val="0"/>
        <w:autoSpaceDN w:val="0"/>
        <w:adjustRightInd w:val="0"/>
        <w:spacing w:after="0" w:line="360" w:lineRule="auto"/>
        <w:rPr>
          <w:rFonts w:ascii="Times New Roman" w:eastAsiaTheme="minorEastAsia" w:hAnsi="Times New Roman"/>
          <w:b/>
          <w:sz w:val="24"/>
          <w:szCs w:val="24"/>
        </w:rPr>
      </w:pPr>
    </w:p>
    <w:p w:rsidR="00E51CD4" w:rsidRDefault="00E51CD4" w:rsidP="00E51CD4">
      <w:pPr>
        <w:widowControl w:val="0"/>
        <w:autoSpaceDE w:val="0"/>
        <w:autoSpaceDN w:val="0"/>
        <w:adjustRightInd w:val="0"/>
        <w:spacing w:after="0" w:line="360" w:lineRule="auto"/>
        <w:jc w:val="center"/>
        <w:rPr>
          <w:rFonts w:ascii="Times New Roman" w:eastAsiaTheme="minorEastAsia" w:hAnsi="Times New Roman"/>
          <w:b/>
          <w:sz w:val="24"/>
          <w:szCs w:val="24"/>
        </w:rPr>
      </w:pPr>
      <w:r w:rsidRPr="00E23EAC">
        <w:rPr>
          <w:rFonts w:ascii="Times New Roman" w:eastAsiaTheme="minorEastAsia" w:hAnsi="Times New Roman"/>
          <w:b/>
          <w:sz w:val="24"/>
          <w:szCs w:val="24"/>
        </w:rPr>
        <w:t>CAPITULO II</w:t>
      </w:r>
    </w:p>
    <w:p w:rsidR="00E51CD4" w:rsidRPr="00F24FAE" w:rsidRDefault="00E51CD4" w:rsidP="00E51CD4">
      <w:pPr>
        <w:widowControl w:val="0"/>
        <w:autoSpaceDE w:val="0"/>
        <w:autoSpaceDN w:val="0"/>
        <w:adjustRightInd w:val="0"/>
        <w:spacing w:after="0" w:line="360" w:lineRule="auto"/>
        <w:jc w:val="center"/>
        <w:rPr>
          <w:rFonts w:ascii="Times New Roman" w:eastAsiaTheme="minorEastAsia" w:hAnsi="Times New Roman"/>
          <w:b/>
          <w:sz w:val="18"/>
          <w:szCs w:val="24"/>
        </w:rPr>
      </w:pPr>
    </w:p>
    <w:p w:rsidR="00E51CD4" w:rsidRDefault="00E51CD4" w:rsidP="00E51CD4">
      <w:pPr>
        <w:widowControl w:val="0"/>
        <w:autoSpaceDE w:val="0"/>
        <w:autoSpaceDN w:val="0"/>
        <w:adjustRightInd w:val="0"/>
        <w:spacing w:after="0" w:line="360" w:lineRule="auto"/>
        <w:jc w:val="center"/>
        <w:rPr>
          <w:rFonts w:ascii="Times New Roman" w:eastAsiaTheme="minorEastAsia" w:hAnsi="Times New Roman"/>
          <w:b/>
          <w:sz w:val="24"/>
          <w:szCs w:val="24"/>
        </w:rPr>
      </w:pPr>
      <w:r w:rsidRPr="00E23EAC">
        <w:rPr>
          <w:rFonts w:ascii="Times New Roman" w:eastAsiaTheme="minorEastAsia" w:hAnsi="Times New Roman"/>
          <w:b/>
          <w:sz w:val="24"/>
          <w:szCs w:val="24"/>
        </w:rPr>
        <w:t>MARCO TEÓRICO</w:t>
      </w:r>
    </w:p>
    <w:p w:rsidR="00E51CD4" w:rsidRDefault="00E51CD4" w:rsidP="00E51CD4">
      <w:pPr>
        <w:widowControl w:val="0"/>
        <w:autoSpaceDE w:val="0"/>
        <w:autoSpaceDN w:val="0"/>
        <w:adjustRightInd w:val="0"/>
        <w:spacing w:after="0" w:line="360" w:lineRule="auto"/>
        <w:jc w:val="center"/>
        <w:rPr>
          <w:rFonts w:ascii="Times New Roman" w:eastAsiaTheme="minorEastAsia" w:hAnsi="Times New Roman"/>
          <w:b/>
          <w:sz w:val="24"/>
          <w:szCs w:val="24"/>
        </w:rPr>
      </w:pPr>
    </w:p>
    <w:p w:rsidR="00E51CD4" w:rsidRPr="00E23EAC" w:rsidRDefault="00E51CD4" w:rsidP="00E51CD4">
      <w:pPr>
        <w:spacing w:after="0" w:line="360" w:lineRule="auto"/>
        <w:rPr>
          <w:rFonts w:ascii="Times New Roman" w:eastAsia="Times New Roman" w:hAnsi="Times New Roman"/>
          <w:b/>
          <w:sz w:val="24"/>
          <w:szCs w:val="24"/>
          <w:lang w:eastAsia="es-ES"/>
        </w:rPr>
      </w:pPr>
      <w:r w:rsidRPr="00E23EAC">
        <w:rPr>
          <w:rFonts w:ascii="Times New Roman" w:eastAsia="Times New Roman" w:hAnsi="Times New Roman"/>
          <w:b/>
          <w:sz w:val="24"/>
          <w:szCs w:val="24"/>
          <w:lang w:eastAsia="es-ES"/>
        </w:rPr>
        <w:t>Antecedentes de la Investigación</w:t>
      </w:r>
    </w:p>
    <w:p w:rsidR="00E51CD4" w:rsidRDefault="00E51CD4" w:rsidP="00E51CD4">
      <w:pPr>
        <w:spacing w:after="0" w:line="360" w:lineRule="auto"/>
        <w:ind w:firstLine="851"/>
        <w:jc w:val="both"/>
        <w:rPr>
          <w:rFonts w:ascii="Times New Roman" w:eastAsiaTheme="minorEastAsia" w:hAnsi="Times New Roman"/>
          <w:bCs/>
          <w:sz w:val="24"/>
          <w:szCs w:val="24"/>
        </w:rPr>
      </w:pPr>
      <w:r w:rsidRPr="00E23EAC">
        <w:rPr>
          <w:rFonts w:ascii="Times New Roman" w:eastAsiaTheme="minorEastAsia" w:hAnsi="Times New Roman"/>
          <w:bCs/>
          <w:sz w:val="24"/>
          <w:szCs w:val="24"/>
        </w:rPr>
        <w:t>Los an</w:t>
      </w:r>
      <w:r>
        <w:rPr>
          <w:rFonts w:ascii="Times New Roman" w:eastAsiaTheme="minorEastAsia" w:hAnsi="Times New Roman"/>
          <w:bCs/>
          <w:sz w:val="24"/>
          <w:szCs w:val="24"/>
        </w:rPr>
        <w:t>tecedentes de la investigación</w:t>
      </w:r>
      <w:r w:rsidRPr="00E23EAC">
        <w:rPr>
          <w:rFonts w:ascii="Times New Roman" w:eastAsiaTheme="minorEastAsia" w:hAnsi="Times New Roman"/>
          <w:bCs/>
          <w:sz w:val="24"/>
          <w:szCs w:val="24"/>
        </w:rPr>
        <w:t xml:space="preserve"> son aquellos trabajos o estudios previos que debido </w:t>
      </w:r>
      <w:r>
        <w:rPr>
          <w:rFonts w:ascii="Times New Roman" w:eastAsiaTheme="minorEastAsia" w:hAnsi="Times New Roman"/>
          <w:bCs/>
          <w:sz w:val="24"/>
          <w:szCs w:val="24"/>
        </w:rPr>
        <w:t xml:space="preserve">a su relación con el estudio, </w:t>
      </w:r>
      <w:r w:rsidRPr="00E23EAC">
        <w:rPr>
          <w:rFonts w:ascii="Times New Roman" w:eastAsiaTheme="minorEastAsia" w:hAnsi="Times New Roman"/>
          <w:bCs/>
          <w:sz w:val="24"/>
          <w:szCs w:val="24"/>
        </w:rPr>
        <w:t>sirven como sustento y guía, a la vez  permiten comparar resultados y mé</w:t>
      </w:r>
      <w:r>
        <w:rPr>
          <w:rFonts w:ascii="Times New Roman" w:eastAsiaTheme="minorEastAsia" w:hAnsi="Times New Roman"/>
          <w:bCs/>
          <w:sz w:val="24"/>
          <w:szCs w:val="24"/>
        </w:rPr>
        <w:t>todos de investigación utilizado</w:t>
      </w:r>
      <w:r w:rsidRPr="00E23EAC">
        <w:rPr>
          <w:rFonts w:ascii="Times New Roman" w:eastAsiaTheme="minorEastAsia" w:hAnsi="Times New Roman"/>
          <w:bCs/>
          <w:sz w:val="24"/>
          <w:szCs w:val="24"/>
        </w:rPr>
        <w:t xml:space="preserve">s en los problemas planteados  y valerse de estos para  mejorar el estudio y desarrollo del trabajo en curso. </w:t>
      </w:r>
    </w:p>
    <w:p w:rsidR="00E51CD4" w:rsidRPr="00E23EAC" w:rsidRDefault="00E51CD4" w:rsidP="00E51CD4">
      <w:pPr>
        <w:spacing w:after="0" w:line="360" w:lineRule="auto"/>
        <w:ind w:firstLine="851"/>
        <w:jc w:val="both"/>
        <w:rPr>
          <w:rFonts w:ascii="Times New Roman" w:eastAsiaTheme="minorEastAsia" w:hAnsi="Times New Roman"/>
          <w:sz w:val="24"/>
          <w:szCs w:val="24"/>
        </w:rPr>
      </w:pPr>
      <w:r>
        <w:rPr>
          <w:rFonts w:ascii="Times New Roman" w:eastAsiaTheme="minorEastAsia" w:hAnsi="Times New Roman"/>
          <w:sz w:val="24"/>
          <w:szCs w:val="24"/>
        </w:rPr>
        <w:t>Según Ramírez (2006):</w:t>
      </w:r>
      <w:r w:rsidRPr="00E23EAC">
        <w:rPr>
          <w:rFonts w:ascii="Times New Roman" w:eastAsiaTheme="minorEastAsia" w:hAnsi="Times New Roman"/>
          <w:sz w:val="24"/>
          <w:szCs w:val="24"/>
        </w:rPr>
        <w:t xml:space="preserve"> “consisten en darle al lector la información posible acerca de las investigaciones que se han realizado, tanto a nivel nacional como internacional, sobre el problema que se pretende investigar” (p.61). Para este autor, los antecedentes son un aporte significativo dentro del marco teórico, considerando lo que se ha escrito, reseñado e investigado sobre el tema, para el proyecto o el problema planteado. Igualmente estos son útiles para ampliar y mejorar el tema de investigación.</w:t>
      </w:r>
    </w:p>
    <w:p w:rsidR="00E51CD4" w:rsidRDefault="00E51CD4" w:rsidP="00E51CD4">
      <w:pPr>
        <w:widowControl w:val="0"/>
        <w:autoSpaceDE w:val="0"/>
        <w:autoSpaceDN w:val="0"/>
        <w:adjustRightInd w:val="0"/>
        <w:spacing w:after="0" w:line="360" w:lineRule="auto"/>
        <w:ind w:firstLine="709"/>
        <w:jc w:val="both"/>
        <w:rPr>
          <w:rFonts w:ascii="Times New Roman" w:eastAsiaTheme="minorEastAsia" w:hAnsi="Times New Roman"/>
          <w:sz w:val="24"/>
          <w:szCs w:val="24"/>
        </w:rPr>
      </w:pPr>
      <w:r w:rsidRPr="00E23EAC">
        <w:rPr>
          <w:rFonts w:ascii="Times New Roman" w:eastAsiaTheme="minorEastAsia" w:hAnsi="Times New Roman"/>
          <w:sz w:val="24"/>
          <w:szCs w:val="24"/>
        </w:rPr>
        <w:t xml:space="preserve">En la selección de estudios recientes que sirvieran de base a la presente investigación se citan: </w:t>
      </w:r>
    </w:p>
    <w:p w:rsidR="00E51CD4" w:rsidRDefault="00E51CD4" w:rsidP="00E51CD4">
      <w:pPr>
        <w:widowControl w:val="0"/>
        <w:autoSpaceDE w:val="0"/>
        <w:autoSpaceDN w:val="0"/>
        <w:adjustRightInd w:val="0"/>
        <w:spacing w:after="0" w:line="360" w:lineRule="auto"/>
        <w:ind w:firstLine="709"/>
        <w:jc w:val="both"/>
        <w:rPr>
          <w:rFonts w:ascii="Times New Roman" w:eastAsiaTheme="minorEastAsia" w:hAnsi="Times New Roman"/>
          <w:sz w:val="24"/>
          <w:szCs w:val="24"/>
        </w:rPr>
        <w:sectPr w:rsidR="00E51CD4" w:rsidSect="006C2A9E">
          <w:pgSz w:w="12240" w:h="15840"/>
          <w:pgMar w:top="2835" w:right="1701" w:bottom="1701" w:left="2268" w:header="709" w:footer="709" w:gutter="0"/>
          <w:cols w:space="708"/>
          <w:docGrid w:linePitch="360"/>
        </w:sectPr>
      </w:pPr>
      <w:r>
        <w:rPr>
          <w:rFonts w:ascii="Times New Roman" w:hAnsi="Times New Roman"/>
          <w:noProof/>
          <w:sz w:val="24"/>
          <w:szCs w:val="24"/>
          <w:lang w:eastAsia="es-VE"/>
        </w:rPr>
        <mc:AlternateContent>
          <mc:Choice Requires="wps">
            <w:drawing>
              <wp:anchor distT="0" distB="0" distL="114300" distR="114300" simplePos="0" relativeHeight="251702784" behindDoc="0" locked="0" layoutInCell="1" allowOverlap="1" wp14:anchorId="1EB0248C" wp14:editId="6676DDC2">
                <wp:simplePos x="0" y="0"/>
                <wp:positionH relativeFrom="column">
                  <wp:posOffset>2503170</wp:posOffset>
                </wp:positionH>
                <wp:positionV relativeFrom="paragraph">
                  <wp:posOffset>2294890</wp:posOffset>
                </wp:positionV>
                <wp:extent cx="200025" cy="200025"/>
                <wp:effectExtent l="0" t="0" r="9525" b="9525"/>
                <wp:wrapNone/>
                <wp:docPr id="11" name="11 Elipse"/>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1 Elipse" o:spid="_x0000_s1026" style="position:absolute;margin-left:197.1pt;margin-top:180.7pt;width:15.75pt;height:15.7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" fillcolor="window" stroked="f" strokeweight="1pt">
                <v:stroke joinstyle="miter"/>
              </v:oval>
            </w:pict>
          </mc:Fallback>
        </mc:AlternateContent>
      </w:r>
      <w:r>
        <w:rPr>
          <w:rFonts w:ascii="Times New Roman" w:eastAsiaTheme="minorEastAsia" w:hAnsi="Times New Roman"/>
          <w:sz w:val="24"/>
          <w:szCs w:val="24"/>
        </w:rPr>
        <w:t>Barrios,</w:t>
      </w:r>
      <w:r w:rsidRPr="00E23EAC">
        <w:rPr>
          <w:rFonts w:ascii="Times New Roman" w:eastAsiaTheme="minorEastAsia" w:hAnsi="Times New Roman"/>
          <w:sz w:val="24"/>
          <w:szCs w:val="24"/>
        </w:rPr>
        <w:t xml:space="preserve"> (2013) un trabajo de grado titulado </w:t>
      </w:r>
      <w:r w:rsidRPr="00E23EAC">
        <w:rPr>
          <w:rFonts w:ascii="Times New Roman" w:eastAsiaTheme="minorEastAsia" w:hAnsi="Times New Roman"/>
          <w:b/>
          <w:sz w:val="24"/>
          <w:szCs w:val="24"/>
        </w:rPr>
        <w:t xml:space="preserve">Manejo de conflictos comunicacionales </w:t>
      </w:r>
      <w:r>
        <w:rPr>
          <w:rFonts w:ascii="Times New Roman" w:eastAsiaTheme="minorEastAsia" w:hAnsi="Times New Roman"/>
          <w:b/>
          <w:sz w:val="24"/>
          <w:szCs w:val="24"/>
        </w:rPr>
        <w:t>en el personal directivo de la Escuela T</w:t>
      </w:r>
      <w:r w:rsidRPr="00E23EAC">
        <w:rPr>
          <w:rFonts w:ascii="Times New Roman" w:eastAsiaTheme="minorEastAsia" w:hAnsi="Times New Roman"/>
          <w:b/>
          <w:sz w:val="24"/>
          <w:szCs w:val="24"/>
        </w:rPr>
        <w:t xml:space="preserve">écnica Robinsoniana y Zamorana San Carlos, </w:t>
      </w:r>
      <w:r w:rsidRPr="00E23EAC">
        <w:rPr>
          <w:rFonts w:ascii="Times New Roman" w:eastAsiaTheme="minorEastAsia" w:hAnsi="Times New Roman"/>
          <w:sz w:val="24"/>
          <w:szCs w:val="24"/>
        </w:rPr>
        <w:t>en la Universidad de Carabobo, trabajo de grado de maestría e</w:t>
      </w:r>
      <w:r>
        <w:rPr>
          <w:rFonts w:ascii="Times New Roman" w:eastAsiaTheme="minorEastAsia" w:hAnsi="Times New Roman"/>
          <w:sz w:val="24"/>
          <w:szCs w:val="24"/>
        </w:rPr>
        <w:t>n gerencia avanzada en educación</w:t>
      </w:r>
      <w:r w:rsidRPr="00E23EAC">
        <w:rPr>
          <w:rFonts w:ascii="Times New Roman" w:eastAsiaTheme="minorEastAsia" w:hAnsi="Times New Roman"/>
          <w:sz w:val="24"/>
          <w:szCs w:val="24"/>
        </w:rPr>
        <w:t>, presentando como  objetivo general  proponer un plan de formación para la optimización del manejo de conflictos comunicacional</w:t>
      </w:r>
      <w:r>
        <w:rPr>
          <w:rFonts w:ascii="Times New Roman" w:eastAsiaTheme="minorEastAsia" w:hAnsi="Times New Roman"/>
          <w:sz w:val="24"/>
          <w:szCs w:val="24"/>
        </w:rPr>
        <w:t>es el personal directivo de la Escuela t</w:t>
      </w:r>
      <w:r w:rsidRPr="00E23EAC">
        <w:rPr>
          <w:rFonts w:ascii="Times New Roman" w:eastAsiaTheme="minorEastAsia" w:hAnsi="Times New Roman"/>
          <w:sz w:val="24"/>
          <w:szCs w:val="24"/>
        </w:rPr>
        <w:t>écnica Robinsoniana. La metodología está enmarcada en un estudio de tipo descriptivo y de campo. Se tomó como población</w:t>
      </w:r>
      <w:r>
        <w:rPr>
          <w:rFonts w:ascii="Times New Roman" w:eastAsiaTheme="minorEastAsia" w:hAnsi="Times New Roman"/>
          <w:sz w:val="24"/>
          <w:szCs w:val="24"/>
        </w:rPr>
        <w:t>,</w:t>
      </w:r>
      <w:r w:rsidRPr="00E23EAC">
        <w:rPr>
          <w:rFonts w:ascii="Times New Roman" w:eastAsiaTheme="minorEastAsia" w:hAnsi="Times New Roman"/>
          <w:sz w:val="24"/>
          <w:szCs w:val="24"/>
        </w:rPr>
        <w:t xml:space="preserve"> </w:t>
      </w:r>
    </w:p>
    <w:p w:rsidR="00E51CD4" w:rsidRPr="00E23EAC" w:rsidRDefault="00E51CD4" w:rsidP="00E51CD4">
      <w:pPr>
        <w:widowControl w:val="0"/>
        <w:autoSpaceDE w:val="0"/>
        <w:autoSpaceDN w:val="0"/>
        <w:adjustRightInd w:val="0"/>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a </w:t>
      </w:r>
      <w:r w:rsidRPr="00E23EAC">
        <w:rPr>
          <w:rFonts w:ascii="Times New Roman" w:eastAsiaTheme="minorEastAsia" w:hAnsi="Times New Roman"/>
          <w:sz w:val="24"/>
          <w:szCs w:val="24"/>
        </w:rPr>
        <w:t>veintitrés individuos</w:t>
      </w:r>
      <w:r>
        <w:rPr>
          <w:rFonts w:ascii="Times New Roman" w:eastAsiaTheme="minorEastAsia" w:hAnsi="Times New Roman"/>
          <w:sz w:val="24"/>
          <w:szCs w:val="24"/>
        </w:rPr>
        <w:t>, conformada</w:t>
      </w:r>
      <w:r w:rsidRPr="00E23EAC">
        <w:rPr>
          <w:rFonts w:ascii="Times New Roman" w:eastAsiaTheme="minorEastAsia" w:hAnsi="Times New Roman"/>
          <w:sz w:val="24"/>
          <w:szCs w:val="24"/>
        </w:rPr>
        <w:t xml:space="preserve"> por los directivos y coordinadores de la institución. </w:t>
      </w:r>
      <w:r>
        <w:rPr>
          <w:rFonts w:ascii="Times New Roman" w:eastAsiaTheme="minorEastAsia" w:hAnsi="Times New Roman"/>
          <w:sz w:val="24"/>
          <w:szCs w:val="24"/>
        </w:rPr>
        <w:t>Concluyendo que el gerente de la institución no está capacitado para cumplir con las funciones de un directivo, ya que no cuenta con las habilidades gerenciales.</w:t>
      </w:r>
    </w:p>
    <w:p w:rsidR="00E51CD4"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sidRPr="00E23EAC">
        <w:rPr>
          <w:rFonts w:ascii="Times New Roman" w:eastAsiaTheme="minorEastAsia" w:hAnsi="Times New Roman"/>
          <w:sz w:val="24"/>
          <w:szCs w:val="24"/>
        </w:rPr>
        <w:t xml:space="preserve">El objetivo del autor es mejorar las relaciones del personal de la referida institución, considerando que la toma de decisiones en la misma genera conflictos, ya que afirma que el director no cumple con las funciones de un gerente, generando discordia entre el personal. Para ello el investigador busca el cambio de actitud del directivo, mediante aplicaciones de estrategias que conlleven a solucionar los conflictos comunicacionales, permitiendo solucionar los inconvenientes presentados. </w:t>
      </w:r>
    </w:p>
    <w:p w:rsidR="00E51CD4" w:rsidRPr="00E23EAC"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sidRPr="00E23EAC">
        <w:rPr>
          <w:rFonts w:ascii="Times New Roman" w:eastAsiaTheme="minorEastAsia" w:hAnsi="Times New Roman"/>
          <w:sz w:val="24"/>
          <w:szCs w:val="24"/>
        </w:rPr>
        <w:t>El aporte de dicha investigación sirve para analizar el manejo de conflictos en el proceso gerencial, por lo cual no todos los gerentes están capacitados y cuentan con las habilidades para el manejo de conflictos, ya que en lugar de dar solución pueden generar mayor</w:t>
      </w:r>
      <w:r>
        <w:rPr>
          <w:rFonts w:ascii="Times New Roman" w:eastAsiaTheme="minorEastAsia" w:hAnsi="Times New Roman"/>
          <w:sz w:val="24"/>
          <w:szCs w:val="24"/>
        </w:rPr>
        <w:t>es</w:t>
      </w:r>
      <w:r w:rsidRPr="00E23EAC">
        <w:rPr>
          <w:rFonts w:ascii="Times New Roman" w:eastAsiaTheme="minorEastAsia" w:hAnsi="Times New Roman"/>
          <w:sz w:val="24"/>
          <w:szCs w:val="24"/>
        </w:rPr>
        <w:t xml:space="preserve"> conflicto</w:t>
      </w:r>
      <w:r>
        <w:rPr>
          <w:rFonts w:ascii="Times New Roman" w:eastAsiaTheme="minorEastAsia" w:hAnsi="Times New Roman"/>
          <w:sz w:val="24"/>
          <w:szCs w:val="24"/>
        </w:rPr>
        <w:t>s</w:t>
      </w:r>
      <w:r w:rsidRPr="00E23EAC">
        <w:rPr>
          <w:rFonts w:ascii="Times New Roman" w:eastAsiaTheme="minorEastAsia" w:hAnsi="Times New Roman"/>
          <w:sz w:val="24"/>
          <w:szCs w:val="24"/>
        </w:rPr>
        <w:t xml:space="preserve"> entre los miembros de la organización</w:t>
      </w:r>
      <w:r>
        <w:rPr>
          <w:rFonts w:ascii="Times New Roman" w:eastAsiaTheme="minorEastAsia" w:hAnsi="Times New Roman"/>
          <w:sz w:val="24"/>
          <w:szCs w:val="24"/>
        </w:rPr>
        <w:t xml:space="preserve"> educativa. Por lo cual se debe</w:t>
      </w:r>
      <w:r w:rsidRPr="00E23EAC">
        <w:rPr>
          <w:rFonts w:ascii="Times New Roman" w:eastAsiaTheme="minorEastAsia" w:hAnsi="Times New Roman"/>
          <w:sz w:val="24"/>
          <w:szCs w:val="24"/>
        </w:rPr>
        <w:t xml:space="preserve"> generar soluciones via</w:t>
      </w:r>
      <w:r>
        <w:rPr>
          <w:rFonts w:ascii="Times New Roman" w:eastAsiaTheme="minorEastAsia" w:hAnsi="Times New Roman"/>
          <w:sz w:val="24"/>
          <w:szCs w:val="24"/>
        </w:rPr>
        <w:t>b</w:t>
      </w:r>
      <w:r w:rsidRPr="00E23EAC">
        <w:rPr>
          <w:rFonts w:ascii="Times New Roman" w:eastAsiaTheme="minorEastAsia" w:hAnsi="Times New Roman"/>
          <w:sz w:val="24"/>
          <w:szCs w:val="24"/>
        </w:rPr>
        <w:t>les para crear un ambiente armónico en las instituciones.</w:t>
      </w:r>
    </w:p>
    <w:p w:rsidR="00E51CD4" w:rsidRDefault="00E51CD4" w:rsidP="00E51CD4">
      <w:pPr>
        <w:widowControl w:val="0"/>
        <w:autoSpaceDE w:val="0"/>
        <w:autoSpaceDN w:val="0"/>
        <w:adjustRightInd w:val="0"/>
        <w:spacing w:after="0" w:line="360" w:lineRule="auto"/>
        <w:ind w:firstLine="709"/>
        <w:jc w:val="both"/>
        <w:rPr>
          <w:rFonts w:ascii="Times New Roman" w:eastAsiaTheme="minorEastAsia" w:hAnsi="Times New Roman"/>
          <w:sz w:val="24"/>
          <w:szCs w:val="24"/>
        </w:rPr>
      </w:pPr>
      <w:r>
        <w:rPr>
          <w:b/>
          <w:bCs/>
          <w:noProof/>
          <w:lang w:eastAsia="es-VE"/>
        </w:rPr>
        <mc:AlternateContent>
          <mc:Choice Requires="wps">
            <w:drawing>
              <wp:anchor distT="0" distB="0" distL="114300" distR="114300" simplePos="0" relativeHeight="251691520" behindDoc="0" locked="0" layoutInCell="1" allowOverlap="1" wp14:anchorId="4CF31845" wp14:editId="24F6EB61">
                <wp:simplePos x="0" y="0"/>
                <wp:positionH relativeFrom="margin">
                  <wp:posOffset>5072380</wp:posOffset>
                </wp:positionH>
                <wp:positionV relativeFrom="paragraph">
                  <wp:posOffset>2021840</wp:posOffset>
                </wp:positionV>
                <wp:extent cx="292100" cy="170815"/>
                <wp:effectExtent l="0" t="0" r="0" b="635"/>
                <wp:wrapNone/>
                <wp:docPr id="19"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17081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Elipse 3" o:spid="_x0000_s1026" style="position:absolute;margin-left:399.4pt;margin-top:159.2pt;width:23pt;height:13.4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" fillcolor="window" stroked="f" strokeweight="1pt">
                <v:stroke joinstyle="miter"/>
                <v:path arrowok="t"/>
                <w10:wrap anchorx="margin"/>
              </v:oval>
            </w:pict>
          </mc:Fallback>
        </mc:AlternateContent>
      </w:r>
      <w:r>
        <w:rPr>
          <w:rFonts w:ascii="Times New Roman" w:eastAsiaTheme="minorEastAsia" w:hAnsi="Times New Roman"/>
          <w:sz w:val="24"/>
          <w:szCs w:val="24"/>
        </w:rPr>
        <w:t xml:space="preserve"> Seguidamente Hernández </w:t>
      </w:r>
      <w:r w:rsidRPr="00E23EAC">
        <w:rPr>
          <w:rFonts w:ascii="Times New Roman" w:eastAsiaTheme="minorEastAsia" w:hAnsi="Times New Roman"/>
          <w:sz w:val="24"/>
          <w:szCs w:val="24"/>
        </w:rPr>
        <w:t xml:space="preserve"> (2012), quien realizó un trabajo titulado </w:t>
      </w:r>
      <w:r w:rsidRPr="00E23EAC">
        <w:rPr>
          <w:rFonts w:ascii="Times New Roman" w:eastAsiaTheme="minorEastAsia" w:hAnsi="Times New Roman"/>
          <w:b/>
          <w:sz w:val="24"/>
          <w:szCs w:val="24"/>
        </w:rPr>
        <w:t>El Rol Del Orientador En El Subsistema De Educación Inicial Para El Desarrollo Del Continuo Humano</w:t>
      </w:r>
      <w:r w:rsidRPr="00E23EAC">
        <w:rPr>
          <w:rFonts w:ascii="Times New Roman" w:eastAsiaTheme="minorEastAsia" w:hAnsi="Times New Roman"/>
          <w:sz w:val="24"/>
          <w:szCs w:val="24"/>
        </w:rPr>
        <w:t xml:space="preserve">, </w:t>
      </w:r>
      <w:r>
        <w:rPr>
          <w:rFonts w:ascii="Times New Roman" w:eastAsiaTheme="minorEastAsia" w:hAnsi="Times New Roman"/>
          <w:sz w:val="24"/>
          <w:szCs w:val="24"/>
        </w:rPr>
        <w:t xml:space="preserve"> cuyo objetivo general es describir</w:t>
      </w:r>
      <w:r w:rsidRPr="00E23EAC">
        <w:rPr>
          <w:rFonts w:ascii="Times New Roman" w:eastAsiaTheme="minorEastAsia" w:hAnsi="Times New Roman"/>
          <w:sz w:val="24"/>
          <w:szCs w:val="24"/>
        </w:rPr>
        <w:t xml:space="preserve"> el rol del </w:t>
      </w:r>
      <w:r>
        <w:rPr>
          <w:rFonts w:ascii="Times New Roman" w:eastAsiaTheme="minorEastAsia" w:hAnsi="Times New Roman"/>
          <w:sz w:val="24"/>
          <w:szCs w:val="24"/>
        </w:rPr>
        <w:t>o</w:t>
      </w:r>
      <w:r w:rsidRPr="00E23EAC">
        <w:rPr>
          <w:rFonts w:ascii="Times New Roman" w:eastAsiaTheme="minorEastAsia" w:hAnsi="Times New Roman"/>
          <w:sz w:val="24"/>
          <w:szCs w:val="24"/>
        </w:rPr>
        <w:t>rientador en el subsistema de educación inicial, para el desarr</w:t>
      </w:r>
      <w:r>
        <w:rPr>
          <w:rFonts w:ascii="Times New Roman" w:eastAsiaTheme="minorEastAsia" w:hAnsi="Times New Roman"/>
          <w:sz w:val="24"/>
          <w:szCs w:val="24"/>
        </w:rPr>
        <w:t>ollo del continuo humano. Se fundamenta en</w:t>
      </w:r>
      <w:r w:rsidRPr="00E23EAC">
        <w:rPr>
          <w:rFonts w:ascii="Times New Roman" w:eastAsiaTheme="minorEastAsia" w:hAnsi="Times New Roman"/>
          <w:sz w:val="24"/>
          <w:szCs w:val="24"/>
        </w:rPr>
        <w:t xml:space="preserve"> el paradigma cualitativo comprende una </w:t>
      </w:r>
      <w:r w:rsidRPr="00C95EDE">
        <w:rPr>
          <w:rFonts w:ascii="Times New Roman" w:eastAsiaTheme="minorEastAsia" w:hAnsi="Times New Roman"/>
          <w:sz w:val="24"/>
          <w:szCs w:val="24"/>
        </w:rPr>
        <w:t>investigación</w:t>
      </w:r>
      <w:r w:rsidRPr="00E23EAC">
        <w:rPr>
          <w:rFonts w:ascii="Times New Roman" w:eastAsiaTheme="minorEastAsia" w:hAnsi="Times New Roman"/>
          <w:sz w:val="24"/>
          <w:szCs w:val="24"/>
        </w:rPr>
        <w:t xml:space="preserve"> de tipo etnográfica con diseño de campo. Así, se utilizó como técnicas de recolec</w:t>
      </w:r>
      <w:r>
        <w:rPr>
          <w:rFonts w:ascii="Times New Roman" w:eastAsiaTheme="minorEastAsia" w:hAnsi="Times New Roman"/>
          <w:sz w:val="24"/>
          <w:szCs w:val="24"/>
        </w:rPr>
        <w:t xml:space="preserve">ción </w:t>
      </w:r>
      <w:r w:rsidRPr="00E23EAC">
        <w:rPr>
          <w:rFonts w:ascii="Times New Roman" w:eastAsiaTheme="minorEastAsia" w:hAnsi="Times New Roman"/>
          <w:sz w:val="24"/>
          <w:szCs w:val="24"/>
        </w:rPr>
        <w:t>de datos la observación y la entrevista</w:t>
      </w:r>
      <w:r w:rsidRPr="00E23EAC">
        <w:rPr>
          <w:rFonts w:ascii="Times New Roman" w:eastAsiaTheme="minorEastAsia" w:hAnsi="Times New Roman"/>
          <w:b/>
          <w:sz w:val="24"/>
          <w:szCs w:val="24"/>
        </w:rPr>
        <w:t xml:space="preserve"> </w:t>
      </w:r>
      <w:r w:rsidRPr="00E23EAC">
        <w:rPr>
          <w:rFonts w:ascii="Times New Roman" w:eastAsiaTheme="minorEastAsia" w:hAnsi="Times New Roman"/>
          <w:sz w:val="24"/>
          <w:szCs w:val="24"/>
        </w:rPr>
        <w:t xml:space="preserve">El mismo tiene como objeto determinar la incidencia del rol del orientador en el Subsistema de Educación Inicial para el desarrollo del continuo humano, como vía para mejorar así la calidad e integralidad del </w:t>
      </w:r>
      <w:r w:rsidRPr="004E1C8B">
        <w:rPr>
          <w:rFonts w:ascii="Times New Roman" w:eastAsiaTheme="minorEastAsia" w:hAnsi="Times New Roman"/>
          <w:sz w:val="24"/>
          <w:szCs w:val="24"/>
        </w:rPr>
        <w:t>ser de manera armónica y equilibrada.</w:t>
      </w:r>
    </w:p>
    <w:p w:rsidR="00E51CD4" w:rsidRPr="00E23EAC" w:rsidRDefault="00E51CD4" w:rsidP="00E51CD4">
      <w:pPr>
        <w:widowControl w:val="0"/>
        <w:autoSpaceDE w:val="0"/>
        <w:autoSpaceDN w:val="0"/>
        <w:adjustRightInd w:val="0"/>
        <w:spacing w:after="0" w:line="360" w:lineRule="auto"/>
        <w:ind w:firstLine="709"/>
        <w:jc w:val="both"/>
        <w:rPr>
          <w:rFonts w:ascii="Times New Roman" w:eastAsiaTheme="minorEastAsia" w:hAnsi="Times New Roman"/>
          <w:sz w:val="24"/>
          <w:szCs w:val="24"/>
        </w:rPr>
      </w:pPr>
      <w:r w:rsidRPr="004E1C8B">
        <w:rPr>
          <w:rFonts w:ascii="Times New Roman" w:hAnsi="Times New Roman"/>
          <w:sz w:val="24"/>
          <w:szCs w:val="24"/>
        </w:rPr>
        <w:t xml:space="preserve">De esta manera, se obtuvo como principal conclusión que la intervención del Rol del Orientador en el Subsistema de Educación Inicial es de suma importancia, ya que facilita el proceso comunicacional y la dinámica diaria entre los docentes, estudiantes y representantes, éstos a su vez, tendrán una mejor interacción. </w:t>
      </w:r>
      <w:r w:rsidRPr="004E1C8B">
        <w:rPr>
          <w:rFonts w:ascii="Times New Roman" w:hAnsi="Times New Roman"/>
          <w:sz w:val="24"/>
          <w:szCs w:val="24"/>
        </w:rPr>
        <w:lastRenderedPageBreak/>
        <w:t>Obviamente, los principales beneficiados fueron los estudiantes, porque cada docente maneja de manera coh</w:t>
      </w:r>
      <w:r>
        <w:rPr>
          <w:rFonts w:ascii="Times New Roman" w:hAnsi="Times New Roman"/>
          <w:sz w:val="24"/>
          <w:szCs w:val="24"/>
        </w:rPr>
        <w:t xml:space="preserve">erente cada actitud o conducta, </w:t>
      </w:r>
      <w:r w:rsidRPr="004E1C8B">
        <w:rPr>
          <w:rFonts w:ascii="Times New Roman" w:hAnsi="Times New Roman"/>
          <w:sz w:val="24"/>
          <w:szCs w:val="24"/>
        </w:rPr>
        <w:t xml:space="preserve">acorde </w:t>
      </w:r>
      <w:r>
        <w:rPr>
          <w:rFonts w:ascii="Times New Roman" w:hAnsi="Times New Roman"/>
          <w:sz w:val="24"/>
          <w:szCs w:val="24"/>
        </w:rPr>
        <w:t xml:space="preserve">o no, realizada por el niño. </w:t>
      </w:r>
      <w:r w:rsidRPr="00E23EAC">
        <w:rPr>
          <w:rFonts w:ascii="Times New Roman" w:eastAsiaTheme="minorEastAsia" w:hAnsi="Times New Roman"/>
          <w:sz w:val="24"/>
          <w:szCs w:val="24"/>
        </w:rPr>
        <w:t>La investigación antes mencionada, contribuye en el desarrollo del presente estudio en conocer la importancia que tiene la figura del orientador en el sistema educativo y en mejorar el ambiente escolar a través de la teoría del continuo humano que permite y ayuda a la resolución de conflictos. En otras palabras, la figura del orientador se convierte en un soporte constructivo para optimizar los resultados esperados en el desempeño de cada escolar, docentes y comunidad.</w:t>
      </w:r>
    </w:p>
    <w:p w:rsidR="00E51CD4" w:rsidRPr="00E23EAC" w:rsidRDefault="00E51CD4" w:rsidP="00E51CD4">
      <w:pPr>
        <w:widowControl w:val="0"/>
        <w:autoSpaceDE w:val="0"/>
        <w:autoSpaceDN w:val="0"/>
        <w:adjustRightInd w:val="0"/>
        <w:spacing w:after="0" w:line="36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En el mismo orden de ideas, </w:t>
      </w:r>
      <w:r w:rsidRPr="00E23EAC">
        <w:rPr>
          <w:rFonts w:ascii="Times New Roman" w:eastAsiaTheme="minorEastAsia" w:hAnsi="Times New Roman"/>
          <w:sz w:val="24"/>
          <w:szCs w:val="24"/>
        </w:rPr>
        <w:t xml:space="preserve">Rangel  (2012) en su estudio del </w:t>
      </w:r>
      <w:r w:rsidRPr="00E23EAC">
        <w:rPr>
          <w:rFonts w:ascii="Times New Roman" w:eastAsiaTheme="minorEastAsia" w:hAnsi="Times New Roman"/>
          <w:b/>
          <w:sz w:val="24"/>
          <w:szCs w:val="24"/>
        </w:rPr>
        <w:t>Rol Orientador del docente en la resolución de conflictos escolares</w:t>
      </w:r>
      <w:r w:rsidRPr="00E23EAC">
        <w:rPr>
          <w:rFonts w:ascii="Times New Roman" w:eastAsiaTheme="minorEastAsia" w:hAnsi="Times New Roman"/>
          <w:sz w:val="24"/>
          <w:szCs w:val="24"/>
        </w:rPr>
        <w:t>, trabajo de Grado. Maestría en Orientación educativa. Universidad del Zulia. Maracaibo, Venezuela, en este orden de ideas el autor indica como objetivo general de la investigación analizar el rol del orientador por los docente en la resolución de conflictos en la U.E. Nacional Sánchez Montoya.</w:t>
      </w:r>
      <w:r>
        <w:rPr>
          <w:rFonts w:ascii="Times New Roman" w:eastAsiaTheme="minorEastAsia" w:hAnsi="Times New Roman"/>
          <w:sz w:val="24"/>
          <w:szCs w:val="24"/>
        </w:rPr>
        <w:t xml:space="preserve"> </w:t>
      </w:r>
      <w:r w:rsidRPr="00E23EAC">
        <w:rPr>
          <w:rFonts w:ascii="Times New Roman" w:eastAsiaTheme="minorEastAsia" w:hAnsi="Times New Roman"/>
          <w:sz w:val="24"/>
          <w:szCs w:val="24"/>
        </w:rPr>
        <w:t>A nivel metodológico es un estudio bajo el enfoque cuantitativo, de tipo descriptivo, de campo, diseño no experimental. Se evidenció que el rol orientador ejercido por los docentes en la resolución de conflictos fue alta con baja dispersión, tanto en la dimensión de funciones como en sus indicadores, ya que la mayoría de los docentes encuestados consideran que es</w:t>
      </w:r>
      <w:r>
        <w:rPr>
          <w:rFonts w:ascii="Times New Roman" w:eastAsiaTheme="minorEastAsia" w:hAnsi="Times New Roman"/>
          <w:sz w:val="24"/>
          <w:szCs w:val="24"/>
        </w:rPr>
        <w:t xml:space="preserve">timulan a sus alumnos en </w:t>
      </w:r>
      <w:r w:rsidRPr="00E23EAC">
        <w:rPr>
          <w:rFonts w:ascii="Times New Roman" w:eastAsiaTheme="minorEastAsia" w:hAnsi="Times New Roman"/>
          <w:sz w:val="24"/>
          <w:szCs w:val="24"/>
        </w:rPr>
        <w:t>el desarrollo y consolidación de los valores. Asimismo, manifestaron que intervienen en conflictos de relaciones interpersonales caracterizados por ser emocionales que desgastan la energía de las personas y que distraen de los asuntos importantes de la organización Por lo tanto se recomienda entrenar a los docentes en estos aspectos estudiados.</w:t>
      </w:r>
    </w:p>
    <w:p w:rsidR="00E51CD4" w:rsidRDefault="00E51CD4" w:rsidP="00E51CD4">
      <w:pPr>
        <w:widowControl w:val="0"/>
        <w:autoSpaceDE w:val="0"/>
        <w:autoSpaceDN w:val="0"/>
        <w:adjustRightInd w:val="0"/>
        <w:spacing w:after="0" w:line="36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Esta autora </w:t>
      </w:r>
      <w:r w:rsidRPr="00E23EAC">
        <w:rPr>
          <w:rFonts w:ascii="Times New Roman" w:eastAsiaTheme="minorEastAsia" w:hAnsi="Times New Roman"/>
          <w:sz w:val="24"/>
          <w:szCs w:val="24"/>
        </w:rPr>
        <w:t>muestra que se deben fortalecer las habilidades de los docentes en lo que se refiere a la resolución de conflictos, específica</w:t>
      </w:r>
      <w:r>
        <w:rPr>
          <w:rFonts w:ascii="Times New Roman" w:eastAsiaTheme="minorEastAsia" w:hAnsi="Times New Roman"/>
          <w:sz w:val="24"/>
          <w:szCs w:val="24"/>
        </w:rPr>
        <w:t>mente en el manejo de las fases</w:t>
      </w:r>
      <w:r w:rsidRPr="00E23EAC">
        <w:rPr>
          <w:rFonts w:ascii="Times New Roman" w:eastAsiaTheme="minorEastAsia" w:hAnsi="Times New Roman"/>
          <w:sz w:val="24"/>
          <w:szCs w:val="24"/>
        </w:rPr>
        <w:t xml:space="preserve">, reforzar el rol orientador del docente en la resolución de conflictos en la institución a través de talleres y formación docente, actualizándolo sobre las tendencias de la educación. Igualmente se recomienda la contratación de un orientador para asesorar y atender aspectos referidos a la atención </w:t>
      </w:r>
      <w:r>
        <w:rPr>
          <w:rFonts w:ascii="Times New Roman" w:eastAsiaTheme="minorEastAsia" w:hAnsi="Times New Roman"/>
          <w:sz w:val="24"/>
          <w:szCs w:val="24"/>
        </w:rPr>
        <w:t>de los directivos y docentes.</w:t>
      </w:r>
    </w:p>
    <w:p w:rsidR="00E51CD4" w:rsidRDefault="00E51CD4" w:rsidP="00E51CD4">
      <w:pPr>
        <w:widowControl w:val="0"/>
        <w:autoSpaceDE w:val="0"/>
        <w:autoSpaceDN w:val="0"/>
        <w:adjustRightInd w:val="0"/>
        <w:spacing w:after="0" w:line="36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Asimismo, Briceño (2012</w:t>
      </w:r>
      <w:r w:rsidRPr="00E23EAC">
        <w:rPr>
          <w:rFonts w:ascii="Times New Roman" w:eastAsiaTheme="minorEastAsia" w:hAnsi="Times New Roman"/>
          <w:sz w:val="24"/>
          <w:szCs w:val="24"/>
        </w:rPr>
        <w:t>) en su investigación llamada</w:t>
      </w:r>
      <w:r w:rsidRPr="00E23EAC">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Propuesta para la </w:t>
      </w:r>
      <w:r>
        <w:rPr>
          <w:rFonts w:ascii="Times New Roman" w:eastAsiaTheme="minorEastAsia" w:hAnsi="Times New Roman"/>
          <w:b/>
          <w:sz w:val="24"/>
          <w:szCs w:val="24"/>
        </w:rPr>
        <w:lastRenderedPageBreak/>
        <w:t>resolución de conflictos en una institución educativa pública de Bucaramanga</w:t>
      </w:r>
      <w:r>
        <w:rPr>
          <w:rFonts w:ascii="Times New Roman" w:eastAsiaTheme="minorEastAsia" w:hAnsi="Times New Roman"/>
          <w:sz w:val="24"/>
          <w:szCs w:val="24"/>
        </w:rPr>
        <w:t>, en Colombia</w:t>
      </w:r>
      <w:r w:rsidRPr="00E23EAC">
        <w:rPr>
          <w:rFonts w:ascii="Times New Roman" w:eastAsiaTheme="minorEastAsia" w:hAnsi="Times New Roman"/>
          <w:sz w:val="24"/>
          <w:szCs w:val="24"/>
        </w:rPr>
        <w:t>. En cuanto al objetivo de la investigación</w:t>
      </w:r>
      <w:r>
        <w:rPr>
          <w:rFonts w:ascii="Times New Roman" w:eastAsiaTheme="minorEastAsia" w:hAnsi="Times New Roman"/>
          <w:sz w:val="24"/>
          <w:szCs w:val="24"/>
        </w:rPr>
        <w:t>, fue</w:t>
      </w:r>
      <w:r>
        <w:rPr>
          <w:rFonts w:ascii="Times New Roman" w:eastAsiaTheme="minorEastAsia" w:hAnsi="Times New Roman"/>
          <w:b/>
          <w:sz w:val="24"/>
          <w:szCs w:val="24"/>
        </w:rPr>
        <w:t xml:space="preserve"> </w:t>
      </w:r>
      <w:r w:rsidRPr="00D719E0">
        <w:rPr>
          <w:rFonts w:ascii="Times New Roman" w:eastAsiaTheme="minorEastAsia" w:hAnsi="Times New Roman"/>
          <w:sz w:val="24"/>
          <w:szCs w:val="24"/>
        </w:rPr>
        <w:t>caracterizar una propuesta pedagógica para resolver conflictos de una manera no violenta entre estudiantes de séptimo y octavo grado de una institución oficial de la ciudad de Bucaramanga.</w:t>
      </w:r>
      <w:r>
        <w:rPr>
          <w:rFonts w:ascii="Times New Roman" w:eastAsiaTheme="minorEastAsia" w:hAnsi="Times New Roman"/>
          <w:sz w:val="24"/>
          <w:szCs w:val="24"/>
        </w:rPr>
        <w:t xml:space="preserve"> La naturaleza del estudio fue bajo el paradigma cualitativo y el diseño metodológico de este trabajo fue investigación acción, con una población conformada por 20 estudiantes. Se realizaron talleres a la población a estudio sobre temas referentes a la resolución de conflictos y se pudo concluir que los estudiantes reconocen los problemas de violencias y conflictos incluso reflexionan sobre el tema, sin embargo no cuentan con las herramientas para resolverlos. Se evidenció que es recurrente que en el aula de clase se presenten conflictos los cuales los maestros en ocasiones ignoran y no buscan alternativas e indagan sobre el tema.</w:t>
      </w:r>
    </w:p>
    <w:p w:rsidR="00E51CD4" w:rsidRPr="00E23EAC" w:rsidRDefault="00E51CD4" w:rsidP="00E51CD4">
      <w:pPr>
        <w:widowControl w:val="0"/>
        <w:autoSpaceDE w:val="0"/>
        <w:autoSpaceDN w:val="0"/>
        <w:adjustRightInd w:val="0"/>
        <w:spacing w:after="0" w:line="360" w:lineRule="auto"/>
        <w:ind w:firstLine="709"/>
        <w:jc w:val="both"/>
        <w:rPr>
          <w:rFonts w:ascii="Times New Roman" w:eastAsiaTheme="minorEastAsia" w:hAnsi="Times New Roman"/>
          <w:sz w:val="24"/>
          <w:szCs w:val="24"/>
        </w:rPr>
      </w:pPr>
      <w:r w:rsidRPr="00E23EAC">
        <w:rPr>
          <w:rFonts w:ascii="Times New Roman" w:eastAsiaTheme="minorEastAsia" w:hAnsi="Times New Roman"/>
          <w:sz w:val="24"/>
          <w:szCs w:val="24"/>
        </w:rPr>
        <w:t xml:space="preserve">Siguiendo el planteamiento anterior, se desprende la siguiente idea, </w:t>
      </w:r>
      <w:r>
        <w:rPr>
          <w:rFonts w:ascii="Times New Roman" w:eastAsiaTheme="minorEastAsia" w:hAnsi="Times New Roman"/>
          <w:sz w:val="24"/>
          <w:szCs w:val="24"/>
        </w:rPr>
        <w:t>en el aula de clase siempre se presentan situaciones de conflictos y los maestros si no cuentan con el tiempo y las habilidades para solucionar algún acto de violencia ignoran la situación que se presenten y no ayuda a una convivencia armónica en el aula de clase. Por consiguiente el docente debe además de observar la situación, indagar, luego consultar las partes inmersas de la disputa y aplicar la mediación lo cual permite llegar a la raíz del conflicto.</w:t>
      </w:r>
    </w:p>
    <w:p w:rsidR="00E51CD4" w:rsidRPr="00E23EAC"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Pr>
          <w:rFonts w:ascii="Times New Roman" w:eastAsiaTheme="minorEastAsia" w:hAnsi="Times New Roman"/>
          <w:sz w:val="24"/>
          <w:szCs w:val="24"/>
        </w:rPr>
        <w:t>Finalmente, Talavera (2015</w:t>
      </w:r>
      <w:r w:rsidRPr="00E23EAC">
        <w:rPr>
          <w:rFonts w:ascii="Times New Roman" w:eastAsiaTheme="minorEastAsia" w:hAnsi="Times New Roman"/>
          <w:sz w:val="24"/>
          <w:szCs w:val="24"/>
        </w:rPr>
        <w:t>), en su estudio</w:t>
      </w:r>
      <w:r>
        <w:rPr>
          <w:rFonts w:ascii="Times New Roman" w:eastAsiaTheme="minorEastAsia" w:hAnsi="Times New Roman"/>
          <w:sz w:val="24"/>
          <w:szCs w:val="24"/>
        </w:rPr>
        <w:t xml:space="preserve"> </w:t>
      </w:r>
      <w:r>
        <w:rPr>
          <w:rFonts w:ascii="Times New Roman" w:eastAsiaTheme="minorEastAsia" w:hAnsi="Times New Roman"/>
          <w:b/>
          <w:sz w:val="24"/>
          <w:szCs w:val="24"/>
        </w:rPr>
        <w:t xml:space="preserve">La evaluación anual de </w:t>
      </w:r>
      <w:r w:rsidRPr="00564AE1">
        <w:rPr>
          <w:rFonts w:ascii="Times New Roman" w:eastAsiaTheme="minorEastAsia" w:hAnsi="Times New Roman"/>
          <w:b/>
          <w:sz w:val="24"/>
          <w:szCs w:val="24"/>
        </w:rPr>
        <w:t>desempeño laboral como herramienta de gerencia para el mejoramiento de la calidad de la educación en las instituciones educativas de manizales</w:t>
      </w:r>
      <w:r w:rsidRPr="00564AE1">
        <w:rPr>
          <w:rFonts w:ascii="Times New Roman" w:eastAsiaTheme="minorEastAsia" w:hAnsi="Times New Roman"/>
          <w:sz w:val="24"/>
          <w:szCs w:val="24"/>
        </w:rPr>
        <w:t xml:space="preserve">, en la Universidad Católica de Manizales Colombia, en la especialización de Gerencia.  Con el objetivo general </w:t>
      </w:r>
      <w:r w:rsidRPr="00564AE1">
        <w:rPr>
          <w:rFonts w:ascii="Times New Roman" w:hAnsi="Times New Roman"/>
          <w:sz w:val="24"/>
          <w:szCs w:val="24"/>
        </w:rPr>
        <w:t>Fortalecer el proceso de la evaluación anual de desempeño laboral del docente y directivo docente que permite el mejoramiento continuo de la calidad de la educación en la institución educativa instituto Manizales parte de un enfoque de estudio, que se refiere a un abordaje cualitativo (descriptivo); se realizará bajo la metodología de estudio de caso; para los Directivos Docentes y Docentes del Instituto Manizales</w:t>
      </w:r>
      <w:r w:rsidRPr="00564AE1">
        <w:rPr>
          <w:rFonts w:ascii="Times New Roman" w:hAnsi="Times New Roman"/>
        </w:rPr>
        <w:t>.</w:t>
      </w:r>
      <w:r>
        <w:t xml:space="preserve"> </w:t>
      </w:r>
      <w:r w:rsidRPr="00564AE1">
        <w:rPr>
          <w:rFonts w:ascii="Times New Roman" w:eastAsiaTheme="minorEastAsia" w:hAnsi="Times New Roman"/>
          <w:sz w:val="24"/>
          <w:szCs w:val="24"/>
        </w:rPr>
        <w:t xml:space="preserve">Dando como conclusión </w:t>
      </w:r>
      <w:r w:rsidRPr="00564AE1">
        <w:rPr>
          <w:rFonts w:ascii="Times New Roman" w:hAnsi="Times New Roman"/>
          <w:sz w:val="24"/>
          <w:szCs w:val="24"/>
        </w:rPr>
        <w:t xml:space="preserve">que proceso de evaluación de desempeño anual de docentes y directivos docentes de forma integral, debe ser la labor a llevar a cabo </w:t>
      </w:r>
      <w:r w:rsidRPr="00564AE1">
        <w:rPr>
          <w:rFonts w:ascii="Times New Roman" w:hAnsi="Times New Roman"/>
          <w:sz w:val="24"/>
          <w:szCs w:val="24"/>
        </w:rPr>
        <w:lastRenderedPageBreak/>
        <w:t>en esta fase; este análisis servirá para el diseño de estrategias y acciones que generen un impacto alto sobre los evaluados, la institución educativa y la calidad de la educación.</w:t>
      </w:r>
    </w:p>
    <w:p w:rsidR="00E51CD4" w:rsidRPr="00564AE1" w:rsidRDefault="00E51CD4" w:rsidP="00E51CD4">
      <w:pPr>
        <w:widowControl w:val="0"/>
        <w:autoSpaceDE w:val="0"/>
        <w:autoSpaceDN w:val="0"/>
        <w:adjustRightInd w:val="0"/>
        <w:spacing w:after="100" w:afterAutospacing="1" w:line="360" w:lineRule="auto"/>
        <w:ind w:firstLine="708"/>
        <w:jc w:val="both"/>
        <w:rPr>
          <w:rFonts w:ascii="Times New Roman" w:eastAsiaTheme="minorEastAsia" w:hAnsi="Times New Roman"/>
          <w:sz w:val="24"/>
          <w:szCs w:val="24"/>
        </w:rPr>
      </w:pPr>
      <w:r w:rsidRPr="00564AE1">
        <w:rPr>
          <w:rFonts w:ascii="Times New Roman" w:eastAsiaTheme="minorEastAsia" w:hAnsi="Times New Roman"/>
          <w:sz w:val="24"/>
          <w:szCs w:val="24"/>
        </w:rPr>
        <w:t xml:space="preserve">El estudio de esta investigación se centró </w:t>
      </w:r>
      <w:r w:rsidRPr="00564AE1">
        <w:rPr>
          <w:rFonts w:ascii="Times New Roman" w:hAnsi="Times New Roman"/>
          <w:sz w:val="24"/>
          <w:szCs w:val="24"/>
        </w:rPr>
        <w:t>en una correcta utilización de un instrumento de evaluación del desempeño laboral de docentes y directivos docentes, es una herramienta eficaz de gerencia para alcanzar niveles óptimos de calidad en el proceso de enseñanza aprendizaje de los estudiantes de la institución educativa y medir el desempeño laboral de los docentes y directivos docentes de la institución educativa Manizales que le permita al director y su equipo colaborador, diseñar estrategias para mejorar, sostener o elevar el nivel de desempeño del personal.</w:t>
      </w:r>
    </w:p>
    <w:p w:rsidR="00E51CD4" w:rsidRPr="00040BDC" w:rsidRDefault="00E51CD4" w:rsidP="00E51CD4">
      <w:pPr>
        <w:widowControl w:val="0"/>
        <w:autoSpaceDE w:val="0"/>
        <w:autoSpaceDN w:val="0"/>
        <w:adjustRightInd w:val="0"/>
        <w:spacing w:before="100" w:beforeAutospacing="1" w:after="100" w:afterAutospacing="1" w:line="360" w:lineRule="auto"/>
        <w:jc w:val="center"/>
        <w:rPr>
          <w:rFonts w:ascii="Times New Roman" w:eastAsiaTheme="minorEastAsia" w:hAnsi="Times New Roman"/>
          <w:b/>
          <w:sz w:val="24"/>
          <w:szCs w:val="24"/>
        </w:rPr>
      </w:pPr>
      <w:r>
        <w:rPr>
          <w:rFonts w:ascii="Times New Roman" w:eastAsiaTheme="minorEastAsia" w:hAnsi="Times New Roman"/>
          <w:b/>
          <w:sz w:val="24"/>
          <w:szCs w:val="24"/>
        </w:rPr>
        <w:t>Bases T</w:t>
      </w:r>
      <w:r w:rsidRPr="00040BDC">
        <w:rPr>
          <w:rFonts w:ascii="Times New Roman" w:eastAsiaTheme="minorEastAsia" w:hAnsi="Times New Roman"/>
          <w:b/>
          <w:sz w:val="24"/>
          <w:szCs w:val="24"/>
        </w:rPr>
        <w:t>eóricas</w:t>
      </w:r>
    </w:p>
    <w:p w:rsidR="00E51CD4" w:rsidRDefault="00E51CD4" w:rsidP="00E51CD4">
      <w:pPr>
        <w:widowControl w:val="0"/>
        <w:autoSpaceDE w:val="0"/>
        <w:autoSpaceDN w:val="0"/>
        <w:adjustRightInd w:val="0"/>
        <w:spacing w:before="100" w:beforeAutospacing="1" w:after="100" w:afterAutospacing="1" w:line="360" w:lineRule="auto"/>
        <w:jc w:val="both"/>
        <w:rPr>
          <w:rFonts w:ascii="Times New Roman" w:eastAsiaTheme="minorEastAsia" w:hAnsi="Times New Roman"/>
          <w:b/>
          <w:sz w:val="24"/>
          <w:szCs w:val="24"/>
        </w:rPr>
      </w:pPr>
      <w:r w:rsidRPr="00040BDC">
        <w:rPr>
          <w:rFonts w:ascii="Times New Roman" w:eastAsiaTheme="minorEastAsia" w:hAnsi="Times New Roman"/>
          <w:b/>
          <w:sz w:val="24"/>
          <w:szCs w:val="24"/>
        </w:rPr>
        <w:t>El Rol del Orientador</w:t>
      </w:r>
    </w:p>
    <w:p w:rsidR="00E51CD4" w:rsidRDefault="00E51CD4" w:rsidP="00E51CD4">
      <w:pPr>
        <w:autoSpaceDE w:val="0"/>
        <w:autoSpaceDN w:val="0"/>
        <w:adjustRightInd w:val="0"/>
        <w:spacing w:after="0" w:line="360" w:lineRule="auto"/>
        <w:ind w:firstLine="708"/>
        <w:jc w:val="both"/>
        <w:rPr>
          <w:rFonts w:ascii="Times New Roman" w:hAnsi="Times New Roman"/>
          <w:sz w:val="24"/>
          <w:szCs w:val="24"/>
        </w:rPr>
      </w:pPr>
      <w:r w:rsidRPr="00906024">
        <w:rPr>
          <w:rFonts w:ascii="Times New Roman" w:hAnsi="Times New Roman"/>
          <w:sz w:val="24"/>
          <w:szCs w:val="24"/>
        </w:rPr>
        <w:t>Sanz y Sobrado, citado por</w:t>
      </w:r>
      <w:r>
        <w:rPr>
          <w:rFonts w:ascii="Times New Roman" w:hAnsi="Times New Roman"/>
          <w:sz w:val="24"/>
          <w:szCs w:val="24"/>
        </w:rPr>
        <w:t xml:space="preserve"> Boza, Toscano y Salas</w:t>
      </w:r>
      <w:r w:rsidRPr="00906024">
        <w:rPr>
          <w:rFonts w:ascii="Times New Roman" w:hAnsi="Times New Roman"/>
          <w:sz w:val="24"/>
          <w:szCs w:val="24"/>
        </w:rPr>
        <w:t xml:space="preserve"> “definen el concepto de rol profesional como "conjunto de realizaciones en el desempeño del trabajo que expresan las acciones y resultados esperados de los profesionales de la orientación en las diferentes situaciones laborales".</w:t>
      </w:r>
      <w:r>
        <w:rPr>
          <w:rFonts w:ascii="Times New Roman" w:hAnsi="Times New Roman"/>
          <w:sz w:val="24"/>
          <w:szCs w:val="24"/>
        </w:rPr>
        <w:t xml:space="preserve"> (p.1</w:t>
      </w:r>
      <w:r w:rsidRPr="00906024">
        <w:rPr>
          <w:rFonts w:ascii="Times New Roman" w:hAnsi="Times New Roman"/>
          <w:sz w:val="24"/>
          <w:szCs w:val="24"/>
        </w:rPr>
        <w:t>11)</w:t>
      </w:r>
    </w:p>
    <w:p w:rsidR="00E51CD4" w:rsidRPr="00906024" w:rsidRDefault="00E51CD4" w:rsidP="00E51CD4">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Lo expresado por los autores, confirma que el rol orientador se encarga de realizar eficazmente las labores como profesional y obtener los resultados favorables para la institución. </w:t>
      </w:r>
    </w:p>
    <w:p w:rsidR="00E51CD4"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sidRPr="00040BDC">
        <w:rPr>
          <w:rFonts w:ascii="Times New Roman" w:eastAsiaTheme="minorEastAsia" w:hAnsi="Times New Roman"/>
          <w:sz w:val="24"/>
          <w:szCs w:val="24"/>
        </w:rPr>
        <w:t>El Orientador cumple un papel muy importante en las instituciones, ya que siempre está mediando en las actividades de las diversas áreas educativas individual, familia</w:t>
      </w:r>
      <w:r>
        <w:rPr>
          <w:rFonts w:ascii="Times New Roman" w:eastAsiaTheme="minorEastAsia" w:hAnsi="Times New Roman"/>
          <w:sz w:val="24"/>
          <w:szCs w:val="24"/>
        </w:rPr>
        <w:t>r y grupal. En consecuencia el o</w:t>
      </w:r>
      <w:r w:rsidRPr="00040BDC">
        <w:rPr>
          <w:rFonts w:ascii="Times New Roman" w:eastAsiaTheme="minorEastAsia" w:hAnsi="Times New Roman"/>
          <w:sz w:val="24"/>
          <w:szCs w:val="24"/>
        </w:rPr>
        <w:t>rientador cumple un rol que cumple la triple connotación como co</w:t>
      </w:r>
      <w:r>
        <w:rPr>
          <w:rFonts w:ascii="Times New Roman" w:eastAsiaTheme="minorEastAsia" w:hAnsi="Times New Roman"/>
          <w:sz w:val="24"/>
          <w:szCs w:val="24"/>
        </w:rPr>
        <w:t>nsultor, asesor e investigador.</w:t>
      </w:r>
    </w:p>
    <w:p w:rsidR="00E51CD4" w:rsidRPr="00C41E79" w:rsidRDefault="00E51CD4" w:rsidP="00E51CD4">
      <w:pPr>
        <w:widowControl w:val="0"/>
        <w:autoSpaceDE w:val="0"/>
        <w:autoSpaceDN w:val="0"/>
        <w:adjustRightInd w:val="0"/>
        <w:spacing w:before="100" w:beforeAutospacing="1" w:after="100" w:afterAutospacing="1" w:line="360" w:lineRule="auto"/>
        <w:ind w:firstLine="284"/>
        <w:jc w:val="both"/>
        <w:rPr>
          <w:rFonts w:ascii="Times New Roman" w:eastAsiaTheme="minorEastAsia" w:hAnsi="Times New Roman"/>
          <w:b/>
          <w:sz w:val="24"/>
          <w:szCs w:val="24"/>
        </w:rPr>
      </w:pPr>
      <w:r w:rsidRPr="00C41E79">
        <w:rPr>
          <w:rFonts w:ascii="Times New Roman" w:eastAsiaTheme="minorEastAsia" w:hAnsi="Times New Roman"/>
          <w:b/>
          <w:sz w:val="24"/>
          <w:szCs w:val="24"/>
        </w:rPr>
        <w:t>Funciones del Orientador</w:t>
      </w:r>
      <w:r w:rsidRPr="00C41E79">
        <w:rPr>
          <w:rFonts w:ascii="Times New Roman" w:eastAsiaTheme="minorEastAsia" w:hAnsi="Times New Roman"/>
          <w:b/>
          <w:sz w:val="24"/>
          <w:szCs w:val="24"/>
        </w:rPr>
        <w:tab/>
      </w:r>
    </w:p>
    <w:p w:rsidR="00E51CD4" w:rsidRDefault="00E51CD4" w:rsidP="00E51CD4">
      <w:pPr>
        <w:widowControl w:val="0"/>
        <w:autoSpaceDE w:val="0"/>
        <w:autoSpaceDN w:val="0"/>
        <w:adjustRightInd w:val="0"/>
        <w:spacing w:before="100" w:beforeAutospacing="1" w:after="100" w:afterAutospacing="1" w:line="360" w:lineRule="auto"/>
        <w:ind w:firstLine="360"/>
        <w:contextualSpacing/>
        <w:jc w:val="both"/>
        <w:rPr>
          <w:rFonts w:ascii="Times New Roman" w:eastAsiaTheme="minorEastAsia" w:hAnsi="Times New Roman"/>
          <w:sz w:val="24"/>
          <w:szCs w:val="24"/>
        </w:rPr>
      </w:pPr>
      <w:r w:rsidRPr="00F651E1">
        <w:rPr>
          <w:rFonts w:ascii="Times New Roman" w:eastAsiaTheme="minorEastAsia" w:hAnsi="Times New Roman"/>
          <w:sz w:val="24"/>
          <w:szCs w:val="24"/>
        </w:rPr>
        <w:t>El rol consultor:</w:t>
      </w:r>
      <w:r>
        <w:rPr>
          <w:rFonts w:ascii="Times New Roman" w:eastAsiaTheme="minorEastAsia" w:hAnsi="Times New Roman"/>
          <w:sz w:val="24"/>
          <w:szCs w:val="24"/>
        </w:rPr>
        <w:t xml:space="preserve"> L</w:t>
      </w:r>
      <w:r w:rsidRPr="00040BDC">
        <w:rPr>
          <w:rFonts w:ascii="Times New Roman" w:eastAsiaTheme="minorEastAsia" w:hAnsi="Times New Roman"/>
          <w:sz w:val="24"/>
          <w:szCs w:val="24"/>
        </w:rPr>
        <w:t>o comprome</w:t>
      </w:r>
      <w:r>
        <w:rPr>
          <w:rFonts w:ascii="Times New Roman" w:eastAsiaTheme="minorEastAsia" w:hAnsi="Times New Roman"/>
          <w:sz w:val="24"/>
          <w:szCs w:val="24"/>
        </w:rPr>
        <w:t>te</w:t>
      </w:r>
      <w:r w:rsidRPr="00040BDC">
        <w:rPr>
          <w:rFonts w:ascii="Times New Roman" w:eastAsiaTheme="minorEastAsia" w:hAnsi="Times New Roman"/>
          <w:sz w:val="24"/>
          <w:szCs w:val="24"/>
        </w:rPr>
        <w:t xml:space="preserve"> a la formación de todos los adultos involucrados y en la formación de los estudiantes, es por ello que se convierte en un agente de </w:t>
      </w:r>
      <w:r w:rsidRPr="00040BDC">
        <w:rPr>
          <w:rFonts w:ascii="Times New Roman" w:eastAsiaTheme="minorEastAsia" w:hAnsi="Times New Roman"/>
          <w:sz w:val="24"/>
          <w:szCs w:val="24"/>
        </w:rPr>
        <w:lastRenderedPageBreak/>
        <w:t>cambio con destrezas para el manejo de grupos.</w:t>
      </w:r>
    </w:p>
    <w:p w:rsidR="00E51CD4" w:rsidRDefault="00E51CD4" w:rsidP="00E51CD4">
      <w:pPr>
        <w:widowControl w:val="0"/>
        <w:autoSpaceDE w:val="0"/>
        <w:autoSpaceDN w:val="0"/>
        <w:adjustRightInd w:val="0"/>
        <w:spacing w:after="0" w:line="360" w:lineRule="auto"/>
        <w:ind w:firstLine="360"/>
        <w:jc w:val="both"/>
        <w:rPr>
          <w:rFonts w:ascii="Times New Roman" w:eastAsiaTheme="minorEastAsia" w:hAnsi="Times New Roman"/>
          <w:sz w:val="24"/>
          <w:szCs w:val="24"/>
        </w:rPr>
      </w:pPr>
      <w:r>
        <w:rPr>
          <w:rFonts w:ascii="Times New Roman" w:eastAsiaTheme="minorEastAsia" w:hAnsi="Times New Roman"/>
          <w:sz w:val="24"/>
          <w:szCs w:val="24"/>
        </w:rPr>
        <w:t>Según Castillo</w:t>
      </w:r>
      <w:r w:rsidRPr="00040BDC">
        <w:rPr>
          <w:rFonts w:ascii="Times New Roman" w:eastAsiaTheme="minorEastAsia" w:hAnsi="Times New Roman"/>
          <w:sz w:val="24"/>
          <w:szCs w:val="24"/>
        </w:rPr>
        <w:t xml:space="preserve"> (2007) </w:t>
      </w:r>
      <w:r>
        <w:rPr>
          <w:rFonts w:ascii="Times New Roman" w:eastAsiaTheme="minorEastAsia" w:hAnsi="Times New Roman"/>
          <w:sz w:val="24"/>
          <w:szCs w:val="24"/>
        </w:rPr>
        <w:t>“el o</w:t>
      </w:r>
      <w:r w:rsidRPr="00040BDC">
        <w:rPr>
          <w:rFonts w:ascii="Times New Roman" w:eastAsiaTheme="minorEastAsia" w:hAnsi="Times New Roman"/>
          <w:sz w:val="24"/>
          <w:szCs w:val="24"/>
        </w:rPr>
        <w:t>rientador es una persona de consulta y un catalizador para los directivos educacionales, los docentes, los padres, y los niños. Es un experto en la comprensión de los efectos y de sus consecuen</w:t>
      </w:r>
      <w:r>
        <w:rPr>
          <w:rFonts w:ascii="Times New Roman" w:eastAsiaTheme="minorEastAsia" w:hAnsi="Times New Roman"/>
          <w:sz w:val="24"/>
          <w:szCs w:val="24"/>
        </w:rPr>
        <w:t>cias para el manejo educacional”</w:t>
      </w:r>
      <w:r w:rsidRPr="00040BDC">
        <w:rPr>
          <w:rFonts w:ascii="Times New Roman" w:eastAsiaTheme="minorEastAsia" w:hAnsi="Times New Roman"/>
          <w:sz w:val="24"/>
          <w:szCs w:val="24"/>
        </w:rPr>
        <w:t xml:space="preserve"> (p. 21)</w:t>
      </w:r>
    </w:p>
    <w:p w:rsidR="00E51CD4" w:rsidRPr="00040BDC" w:rsidRDefault="00E51CD4" w:rsidP="00E51CD4">
      <w:pPr>
        <w:widowControl w:val="0"/>
        <w:autoSpaceDE w:val="0"/>
        <w:autoSpaceDN w:val="0"/>
        <w:adjustRightInd w:val="0"/>
        <w:spacing w:after="0" w:line="360" w:lineRule="auto"/>
        <w:ind w:firstLine="360"/>
        <w:jc w:val="both"/>
        <w:rPr>
          <w:rFonts w:ascii="Times New Roman" w:eastAsiaTheme="minorEastAsia" w:hAnsi="Times New Roman"/>
          <w:sz w:val="24"/>
          <w:szCs w:val="24"/>
        </w:rPr>
      </w:pPr>
      <w:r>
        <w:rPr>
          <w:rFonts w:ascii="Times New Roman" w:eastAsiaTheme="minorEastAsia" w:hAnsi="Times New Roman"/>
          <w:sz w:val="24"/>
          <w:szCs w:val="24"/>
        </w:rPr>
        <w:t xml:space="preserve">El orientador es entendido como una persona especialista en psicopedagogía, por lo cual pueden acudir profesores, docentes, estudiantes padres y representantes con el fin de ser escuchados, atendidos y orientados a una situación que se pueda presentar.  </w:t>
      </w:r>
    </w:p>
    <w:p w:rsidR="00E51CD4" w:rsidRDefault="00E51CD4" w:rsidP="00E51CD4">
      <w:pPr>
        <w:widowControl w:val="0"/>
        <w:autoSpaceDE w:val="0"/>
        <w:autoSpaceDN w:val="0"/>
        <w:adjustRightInd w:val="0"/>
        <w:spacing w:before="100" w:beforeAutospacing="1" w:after="0" w:line="360" w:lineRule="auto"/>
        <w:ind w:firstLine="360"/>
        <w:contextualSpacing/>
        <w:jc w:val="both"/>
        <w:rPr>
          <w:rFonts w:ascii="Times New Roman" w:eastAsiaTheme="minorEastAsia" w:hAnsi="Times New Roman"/>
          <w:sz w:val="24"/>
          <w:szCs w:val="24"/>
        </w:rPr>
      </w:pPr>
      <w:r w:rsidRPr="00F651E1">
        <w:rPr>
          <w:rFonts w:ascii="Times New Roman" w:eastAsiaTheme="minorEastAsia" w:hAnsi="Times New Roman"/>
          <w:sz w:val="24"/>
          <w:szCs w:val="24"/>
        </w:rPr>
        <w:t>El rol investigador:</w:t>
      </w:r>
      <w:r>
        <w:rPr>
          <w:rFonts w:ascii="Times New Roman" w:eastAsiaTheme="minorEastAsia" w:hAnsi="Times New Roman"/>
          <w:sz w:val="24"/>
          <w:szCs w:val="24"/>
        </w:rPr>
        <w:t xml:space="preserve"> participa </w:t>
      </w:r>
      <w:r w:rsidRPr="00040BDC">
        <w:rPr>
          <w:rFonts w:ascii="Times New Roman" w:eastAsiaTheme="minorEastAsia" w:hAnsi="Times New Roman"/>
          <w:sz w:val="24"/>
          <w:szCs w:val="24"/>
        </w:rPr>
        <w:t>y se involucra en el proceso de aprendizaje y crecimiento del estudiante, de manera directa e indirecta involucrando a los docente</w:t>
      </w:r>
      <w:r>
        <w:rPr>
          <w:rFonts w:ascii="Times New Roman" w:eastAsiaTheme="minorEastAsia" w:hAnsi="Times New Roman"/>
          <w:sz w:val="24"/>
          <w:szCs w:val="24"/>
        </w:rPr>
        <w:t>s</w:t>
      </w:r>
      <w:r w:rsidRPr="00040BDC">
        <w:rPr>
          <w:rFonts w:ascii="Times New Roman" w:eastAsiaTheme="minorEastAsia" w:hAnsi="Times New Roman"/>
          <w:sz w:val="24"/>
          <w:szCs w:val="24"/>
        </w:rPr>
        <w:t>, directivos, coordinadores y especialmente a los familiares con el fin de ayudarlo y lograr sus objetivos.</w:t>
      </w:r>
    </w:p>
    <w:p w:rsidR="00E51CD4" w:rsidRDefault="00E51CD4" w:rsidP="00E51CD4">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Boza, Toscano y Salas (2007),  definen</w:t>
      </w:r>
      <w:r w:rsidRPr="00383F26">
        <w:rPr>
          <w:rFonts w:ascii="Times New Roman" w:hAnsi="Times New Roman"/>
          <w:sz w:val="24"/>
          <w:szCs w:val="24"/>
        </w:rPr>
        <w:t xml:space="preserve"> </w:t>
      </w:r>
      <w:r>
        <w:rPr>
          <w:rFonts w:ascii="Times New Roman" w:hAnsi="Times New Roman"/>
          <w:sz w:val="24"/>
          <w:szCs w:val="24"/>
        </w:rPr>
        <w:t>“</w:t>
      </w:r>
      <w:r w:rsidRPr="00383F26">
        <w:rPr>
          <w:rFonts w:ascii="Times New Roman" w:hAnsi="Times New Roman"/>
          <w:sz w:val="24"/>
          <w:szCs w:val="24"/>
        </w:rPr>
        <w:t xml:space="preserve">El </w:t>
      </w:r>
      <w:r w:rsidRPr="00383F26">
        <w:rPr>
          <w:rFonts w:ascii="Times New Roman" w:hAnsi="Times New Roman"/>
          <w:iCs/>
          <w:sz w:val="24"/>
          <w:szCs w:val="24"/>
        </w:rPr>
        <w:t>rol de investigador</w:t>
      </w:r>
      <w:r w:rsidRPr="00383F26">
        <w:rPr>
          <w:rFonts w:ascii="Times New Roman" w:hAnsi="Times New Roman"/>
          <w:i/>
          <w:iCs/>
          <w:sz w:val="24"/>
          <w:szCs w:val="24"/>
        </w:rPr>
        <w:t xml:space="preserve">, </w:t>
      </w:r>
      <w:r w:rsidRPr="00383F26">
        <w:rPr>
          <w:rFonts w:ascii="Times New Roman" w:hAnsi="Times New Roman"/>
          <w:sz w:val="24"/>
          <w:szCs w:val="24"/>
        </w:rPr>
        <w:t>como profe</w:t>
      </w:r>
      <w:r>
        <w:rPr>
          <w:rFonts w:ascii="Times New Roman" w:hAnsi="Times New Roman"/>
          <w:sz w:val="24"/>
          <w:szCs w:val="24"/>
        </w:rPr>
        <w:t>sional c</w:t>
      </w:r>
      <w:r w:rsidRPr="00383F26">
        <w:rPr>
          <w:rFonts w:ascii="Times New Roman" w:hAnsi="Times New Roman"/>
          <w:sz w:val="24"/>
          <w:szCs w:val="24"/>
        </w:rPr>
        <w:t>alificado del diseño y realización de investigaciones en aras a la consecución de conocimiento en un campo científico (p. 118)</w:t>
      </w:r>
      <w:r>
        <w:rPr>
          <w:rFonts w:ascii="Times New Roman" w:hAnsi="Times New Roman"/>
          <w:sz w:val="24"/>
          <w:szCs w:val="24"/>
        </w:rPr>
        <w:t xml:space="preserve">  </w:t>
      </w:r>
    </w:p>
    <w:p w:rsidR="00E51CD4" w:rsidRDefault="00E51CD4" w:rsidP="00E51CD4">
      <w:pPr>
        <w:widowControl w:val="0"/>
        <w:autoSpaceDE w:val="0"/>
        <w:autoSpaceDN w:val="0"/>
        <w:adjustRightInd w:val="0"/>
        <w:spacing w:before="100" w:beforeAutospacing="1" w:after="100" w:afterAutospacing="1" w:line="360" w:lineRule="auto"/>
        <w:ind w:firstLine="360"/>
        <w:contextualSpacing/>
        <w:jc w:val="both"/>
        <w:rPr>
          <w:rFonts w:ascii="Times New Roman" w:eastAsiaTheme="minorEastAsia" w:hAnsi="Times New Roman"/>
          <w:sz w:val="24"/>
          <w:szCs w:val="24"/>
        </w:rPr>
      </w:pPr>
      <w:r w:rsidRPr="00F651E1">
        <w:rPr>
          <w:rFonts w:ascii="Times New Roman" w:eastAsiaTheme="minorEastAsia" w:hAnsi="Times New Roman"/>
          <w:sz w:val="24"/>
          <w:szCs w:val="24"/>
        </w:rPr>
        <w:t>El rol asesor:</w:t>
      </w:r>
      <w:r>
        <w:rPr>
          <w:rFonts w:ascii="Times New Roman" w:eastAsiaTheme="minorEastAsia" w:hAnsi="Times New Roman"/>
          <w:sz w:val="24"/>
          <w:szCs w:val="24"/>
        </w:rPr>
        <w:t xml:space="preserve"> En este sentido el o</w:t>
      </w:r>
      <w:r w:rsidRPr="00040BDC">
        <w:rPr>
          <w:rFonts w:ascii="Times New Roman" w:eastAsiaTheme="minorEastAsia" w:hAnsi="Times New Roman"/>
          <w:sz w:val="24"/>
          <w:szCs w:val="24"/>
        </w:rPr>
        <w:t xml:space="preserve">rientador busca las evidencias e investiga que resulten significativas para el mejoramiento y crecimiento personal del individuo, buscando indagar a través de los docentes y representantes. </w:t>
      </w:r>
    </w:p>
    <w:p w:rsidR="00E51CD4" w:rsidRDefault="00E51CD4" w:rsidP="00E51CD4">
      <w:pPr>
        <w:widowControl w:val="0"/>
        <w:autoSpaceDE w:val="0"/>
        <w:autoSpaceDN w:val="0"/>
        <w:adjustRightInd w:val="0"/>
        <w:spacing w:after="0" w:line="360" w:lineRule="auto"/>
        <w:ind w:firstLine="360"/>
        <w:jc w:val="both"/>
        <w:rPr>
          <w:rFonts w:ascii="Times New Roman" w:eastAsiaTheme="minorEastAsia" w:hAnsi="Times New Roman"/>
          <w:sz w:val="24"/>
          <w:szCs w:val="24"/>
        </w:rPr>
      </w:pPr>
      <w:r w:rsidRPr="00040BDC">
        <w:rPr>
          <w:rFonts w:ascii="Times New Roman" w:eastAsiaTheme="minorEastAsia" w:hAnsi="Times New Roman"/>
          <w:sz w:val="24"/>
          <w:szCs w:val="24"/>
        </w:rPr>
        <w:t xml:space="preserve">Castillo (2007) </w:t>
      </w:r>
      <w:r>
        <w:rPr>
          <w:rFonts w:ascii="Times New Roman" w:eastAsiaTheme="minorEastAsia" w:hAnsi="Times New Roman"/>
          <w:sz w:val="24"/>
          <w:szCs w:val="24"/>
        </w:rPr>
        <w:t>“</w:t>
      </w:r>
      <w:r w:rsidRPr="00040BDC">
        <w:rPr>
          <w:rFonts w:ascii="Times New Roman" w:eastAsiaTheme="minorEastAsia" w:hAnsi="Times New Roman"/>
          <w:sz w:val="24"/>
          <w:szCs w:val="24"/>
        </w:rPr>
        <w:t>plantea que el</w:t>
      </w:r>
      <w:r>
        <w:rPr>
          <w:rFonts w:ascii="Times New Roman" w:eastAsiaTheme="minorEastAsia" w:hAnsi="Times New Roman"/>
          <w:sz w:val="24"/>
          <w:szCs w:val="24"/>
        </w:rPr>
        <w:t xml:space="preserve"> orientador como asesor, es el </w:t>
      </w:r>
      <w:r w:rsidRPr="00040BDC">
        <w:rPr>
          <w:rFonts w:ascii="Times New Roman" w:eastAsiaTheme="minorEastAsia" w:hAnsi="Times New Roman"/>
          <w:sz w:val="24"/>
          <w:szCs w:val="24"/>
        </w:rPr>
        <w:t>profesional encargado de incentivar, motivar, enseñar y adiestrar al estudiante. Asesora de forma individual y grupal en todo relacionado con el área de ori</w:t>
      </w:r>
      <w:r>
        <w:rPr>
          <w:rFonts w:ascii="Times New Roman" w:eastAsiaTheme="minorEastAsia" w:hAnsi="Times New Roman"/>
          <w:sz w:val="24"/>
          <w:szCs w:val="24"/>
        </w:rPr>
        <w:t>entación y conducción de grupos”</w:t>
      </w:r>
      <w:r w:rsidRPr="00040BDC">
        <w:rPr>
          <w:rFonts w:ascii="Times New Roman" w:eastAsiaTheme="minorEastAsia" w:hAnsi="Times New Roman"/>
          <w:sz w:val="24"/>
          <w:szCs w:val="24"/>
        </w:rPr>
        <w:t xml:space="preserve"> (p. 30)</w:t>
      </w:r>
    </w:p>
    <w:p w:rsidR="00E51CD4" w:rsidRDefault="00E51CD4" w:rsidP="00E51CD4">
      <w:pPr>
        <w:autoSpaceDE w:val="0"/>
        <w:autoSpaceDN w:val="0"/>
        <w:adjustRightInd w:val="0"/>
        <w:spacing w:after="0" w:line="360" w:lineRule="auto"/>
        <w:ind w:firstLine="360"/>
        <w:jc w:val="both"/>
        <w:rPr>
          <w:rFonts w:ascii="BookmanOldStyle" w:hAnsi="BookmanOldStyle" w:cs="BookmanOldStyle"/>
        </w:rPr>
      </w:pPr>
      <w:r>
        <w:rPr>
          <w:rFonts w:ascii="Times New Roman" w:hAnsi="Times New Roman"/>
          <w:sz w:val="24"/>
          <w:szCs w:val="24"/>
        </w:rPr>
        <w:t>Lo expuesto por el autor, señala que el orientador como asesor se caracteriza por ser un</w:t>
      </w:r>
      <w:r w:rsidRPr="00542DCE">
        <w:rPr>
          <w:rFonts w:ascii="Times New Roman" w:hAnsi="Times New Roman"/>
          <w:sz w:val="24"/>
          <w:szCs w:val="24"/>
        </w:rPr>
        <w:t xml:space="preserve"> profesional con conocimientos y experiencia en orientación</w:t>
      </w:r>
      <w:r>
        <w:rPr>
          <w:rFonts w:ascii="Times New Roman" w:hAnsi="Times New Roman"/>
          <w:sz w:val="24"/>
          <w:szCs w:val="24"/>
        </w:rPr>
        <w:t>,</w:t>
      </w:r>
      <w:r w:rsidRPr="00542DCE">
        <w:rPr>
          <w:rFonts w:ascii="Times New Roman" w:hAnsi="Times New Roman"/>
          <w:sz w:val="24"/>
          <w:szCs w:val="24"/>
        </w:rPr>
        <w:t xml:space="preserve"> capaz de dar respuesta a situaciones educativas complejas en forma de sugerencias, orientaciones, procedimientos o materiales</w:t>
      </w:r>
      <w:r>
        <w:rPr>
          <w:rFonts w:ascii="Times New Roman" w:hAnsi="Times New Roman"/>
          <w:sz w:val="24"/>
          <w:szCs w:val="24"/>
        </w:rPr>
        <w:t xml:space="preserve"> </w:t>
      </w:r>
      <w:r w:rsidRPr="00542DCE">
        <w:rPr>
          <w:rFonts w:ascii="Times New Roman" w:hAnsi="Times New Roman"/>
          <w:sz w:val="24"/>
          <w:szCs w:val="24"/>
        </w:rPr>
        <w:t>dirigidos a otros profesores, bien ante demandas de los mismos, bien a partir de</w:t>
      </w:r>
      <w:r>
        <w:rPr>
          <w:rFonts w:ascii="Times New Roman" w:hAnsi="Times New Roman"/>
          <w:sz w:val="24"/>
          <w:szCs w:val="24"/>
        </w:rPr>
        <w:t xml:space="preserve"> </w:t>
      </w:r>
      <w:r>
        <w:rPr>
          <w:rFonts w:ascii="BookmanOldStyle" w:hAnsi="BookmanOldStyle" w:cs="BookmanOldStyle"/>
        </w:rPr>
        <w:t>la evaluación de necesidades realizada por el propio orientador o la institución.</w:t>
      </w:r>
    </w:p>
    <w:p w:rsidR="00E51CD4" w:rsidRDefault="00E51CD4" w:rsidP="00E51CD4">
      <w:pPr>
        <w:autoSpaceDE w:val="0"/>
        <w:autoSpaceDN w:val="0"/>
        <w:adjustRightInd w:val="0"/>
        <w:spacing w:after="0" w:line="360" w:lineRule="auto"/>
        <w:ind w:firstLine="360"/>
        <w:jc w:val="both"/>
        <w:rPr>
          <w:rFonts w:ascii="BookmanOldStyle" w:hAnsi="BookmanOldStyle" w:cs="BookmanOldStyle"/>
        </w:rPr>
      </w:pPr>
    </w:p>
    <w:p w:rsidR="00E51CD4" w:rsidRDefault="00E51CD4" w:rsidP="00E51CD4">
      <w:pPr>
        <w:autoSpaceDE w:val="0"/>
        <w:autoSpaceDN w:val="0"/>
        <w:adjustRightInd w:val="0"/>
        <w:spacing w:after="0" w:line="360" w:lineRule="auto"/>
        <w:ind w:firstLine="360"/>
        <w:jc w:val="both"/>
        <w:rPr>
          <w:rFonts w:ascii="BookmanOldStyle" w:hAnsi="BookmanOldStyle" w:cs="BookmanOldStyle"/>
        </w:rPr>
      </w:pPr>
    </w:p>
    <w:p w:rsidR="00E51CD4" w:rsidRPr="00406B99" w:rsidRDefault="00E51CD4" w:rsidP="00E51CD4">
      <w:pPr>
        <w:autoSpaceDE w:val="0"/>
        <w:autoSpaceDN w:val="0"/>
        <w:adjustRightInd w:val="0"/>
        <w:spacing w:after="0" w:line="360" w:lineRule="auto"/>
        <w:ind w:firstLine="360"/>
        <w:jc w:val="both"/>
        <w:rPr>
          <w:rFonts w:ascii="Times New Roman" w:hAnsi="Times New Roman"/>
          <w:sz w:val="24"/>
          <w:szCs w:val="24"/>
        </w:rPr>
      </w:pPr>
      <w:r w:rsidRPr="00406B99">
        <w:rPr>
          <w:rFonts w:ascii="Times New Roman" w:hAnsi="Times New Roman"/>
          <w:sz w:val="24"/>
          <w:szCs w:val="24"/>
        </w:rPr>
        <w:lastRenderedPageBreak/>
        <w:t>Cabe destacar que en el desempeño docente el especialista en orientación viene a jugar un papel de suma importancia como asesor, ya que sus conocimientos como especialista pueden aportarle a dicho desempeño una guía de excelencia académica para futuras actuaciones, en las cuales propiciara y facilitara un clima para la toma de conciencia de los recursos y habilidades que sirvan para aprender a trabajar en la resolución de problemas de larga data. Así como conseguir la autocomprensión y aceptación de sí mismo.</w:t>
      </w:r>
    </w:p>
    <w:p w:rsidR="00E51CD4" w:rsidRDefault="00E51CD4" w:rsidP="00E51CD4">
      <w:pPr>
        <w:autoSpaceDE w:val="0"/>
        <w:autoSpaceDN w:val="0"/>
        <w:adjustRightInd w:val="0"/>
        <w:spacing w:after="0" w:line="360" w:lineRule="auto"/>
        <w:ind w:firstLine="360"/>
        <w:jc w:val="both"/>
        <w:rPr>
          <w:rFonts w:ascii="Times New Roman" w:hAnsi="Times New Roman"/>
          <w:bCs/>
          <w:sz w:val="24"/>
          <w:szCs w:val="24"/>
        </w:rPr>
      </w:pPr>
      <w:r w:rsidRPr="00040BDC">
        <w:rPr>
          <w:rFonts w:ascii="Times New Roman" w:hAnsi="Times New Roman"/>
          <w:bCs/>
          <w:sz w:val="24"/>
          <w:szCs w:val="24"/>
        </w:rPr>
        <w:t>La palabra orientación se relaciona con los conceptos de guía, gestión, gobierno; es en esencia guiar o conducir de manera procesual a las personas a conocerse a sí mismas y al mundo que las rodea, a actuar de manera responsable, tanto en su actividad laboral como en su tiempo libre y apoya a las personas en la clarificación de la esencia de su vida. En el contexto educativo el orientador es la persona que dirige a los alumnos hacia determinadas finalidades educativas y vocacionales.</w:t>
      </w:r>
    </w:p>
    <w:p w:rsidR="00E51CD4" w:rsidRDefault="00E51CD4" w:rsidP="00E51CD4">
      <w:pPr>
        <w:autoSpaceDE w:val="0"/>
        <w:autoSpaceDN w:val="0"/>
        <w:adjustRightInd w:val="0"/>
        <w:spacing w:after="0" w:line="360" w:lineRule="auto"/>
        <w:ind w:firstLine="360"/>
        <w:jc w:val="both"/>
        <w:rPr>
          <w:rFonts w:ascii="Times New Roman" w:hAnsi="Times New Roman"/>
          <w:sz w:val="24"/>
          <w:szCs w:val="24"/>
        </w:rPr>
      </w:pPr>
      <w:r w:rsidRPr="007C5E36">
        <w:rPr>
          <w:rFonts w:ascii="Times New Roman" w:hAnsi="Times New Roman"/>
          <w:sz w:val="24"/>
          <w:szCs w:val="24"/>
        </w:rPr>
        <w:t xml:space="preserve">Osorio (2009) refiere que “El rol del docente como orientador lo conduce </w:t>
      </w:r>
      <w:r>
        <w:rPr>
          <w:rFonts w:ascii="Times New Roman" w:hAnsi="Times New Roman"/>
          <w:sz w:val="24"/>
          <w:szCs w:val="24"/>
        </w:rPr>
        <w:t xml:space="preserve">a </w:t>
      </w:r>
      <w:r w:rsidRPr="007C5E36">
        <w:rPr>
          <w:rFonts w:ascii="Times New Roman" w:hAnsi="Times New Roman"/>
          <w:sz w:val="24"/>
          <w:szCs w:val="24"/>
        </w:rPr>
        <w:t>gene</w:t>
      </w:r>
      <w:r>
        <w:rPr>
          <w:rFonts w:ascii="Times New Roman" w:hAnsi="Times New Roman"/>
          <w:sz w:val="24"/>
          <w:szCs w:val="24"/>
        </w:rPr>
        <w:t>rar un proceso de ayuda continua</w:t>
      </w:r>
      <w:r w:rsidRPr="007C5E36">
        <w:rPr>
          <w:rFonts w:ascii="Times New Roman" w:hAnsi="Times New Roman"/>
          <w:sz w:val="24"/>
          <w:szCs w:val="24"/>
        </w:rPr>
        <w:t xml:space="preserve"> a todas las personas de la comunidad educativa, en todos sus aspectos, con una finalidad de prevención y potencialización, mediante programas de intervención educativa y de desarrollo social, basados en principios científicos y filosóficos (p. 45).</w:t>
      </w:r>
    </w:p>
    <w:p w:rsidR="00E51CD4" w:rsidRPr="007C5E36" w:rsidRDefault="00E51CD4" w:rsidP="00E51CD4">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En este sentido, es</w:t>
      </w:r>
      <w:r w:rsidRPr="007C5E36">
        <w:rPr>
          <w:rFonts w:ascii="Times New Roman" w:hAnsi="Times New Roman"/>
          <w:sz w:val="24"/>
          <w:szCs w:val="24"/>
        </w:rPr>
        <w:t xml:space="preserve"> importante resaltar que el docente en rol de orientador genera una ayuda continua que se ofrece a los estudiantes y demás actores educativos, en temas relacionados con el estudio, la adaptación escolar, conflictos escolares entre otros. Por esta razón</w:t>
      </w:r>
      <w:r>
        <w:rPr>
          <w:rFonts w:ascii="Times New Roman" w:hAnsi="Times New Roman"/>
          <w:sz w:val="24"/>
          <w:szCs w:val="24"/>
        </w:rPr>
        <w:t xml:space="preserve">, </w:t>
      </w:r>
      <w:r w:rsidRPr="007C5E36">
        <w:rPr>
          <w:rFonts w:ascii="Times New Roman" w:hAnsi="Times New Roman"/>
          <w:sz w:val="24"/>
          <w:szCs w:val="24"/>
        </w:rPr>
        <w:t>dentro de la labor docente se deben incluir espacios y funciones que permitan su desempeño como orientador</w:t>
      </w:r>
    </w:p>
    <w:p w:rsidR="00E51CD4" w:rsidRPr="00040BDC" w:rsidRDefault="00E51CD4" w:rsidP="00E51CD4">
      <w:pPr>
        <w:widowControl w:val="0"/>
        <w:autoSpaceDE w:val="0"/>
        <w:autoSpaceDN w:val="0"/>
        <w:adjustRightInd w:val="0"/>
        <w:spacing w:before="100" w:beforeAutospacing="1" w:after="100" w:afterAutospacing="1" w:line="360" w:lineRule="auto"/>
        <w:jc w:val="both"/>
        <w:rPr>
          <w:rFonts w:ascii="Times New Roman" w:eastAsiaTheme="minorEastAsia" w:hAnsi="Times New Roman"/>
          <w:b/>
          <w:sz w:val="24"/>
          <w:szCs w:val="24"/>
        </w:rPr>
      </w:pPr>
      <w:r>
        <w:rPr>
          <w:rFonts w:ascii="Times New Roman" w:eastAsiaTheme="minorEastAsia" w:hAnsi="Times New Roman"/>
          <w:b/>
          <w:sz w:val="24"/>
          <w:szCs w:val="24"/>
        </w:rPr>
        <w:t>Proceso G</w:t>
      </w:r>
      <w:r w:rsidRPr="00040BDC">
        <w:rPr>
          <w:rFonts w:ascii="Times New Roman" w:eastAsiaTheme="minorEastAsia" w:hAnsi="Times New Roman"/>
          <w:b/>
          <w:sz w:val="24"/>
          <w:szCs w:val="24"/>
        </w:rPr>
        <w:t>erencial</w:t>
      </w:r>
    </w:p>
    <w:p w:rsidR="00E51CD4" w:rsidRPr="00C41E79" w:rsidRDefault="00E51CD4" w:rsidP="00E51CD4">
      <w:pPr>
        <w:widowControl w:val="0"/>
        <w:autoSpaceDE w:val="0"/>
        <w:autoSpaceDN w:val="0"/>
        <w:adjustRightInd w:val="0"/>
        <w:spacing w:before="100" w:beforeAutospacing="1" w:after="100" w:afterAutospacing="1" w:line="360" w:lineRule="auto"/>
        <w:jc w:val="both"/>
        <w:rPr>
          <w:rFonts w:ascii="Times New Roman" w:eastAsiaTheme="minorEastAsia" w:hAnsi="Times New Roman"/>
          <w:b/>
          <w:sz w:val="24"/>
          <w:szCs w:val="24"/>
        </w:rPr>
      </w:pPr>
      <w:r w:rsidRPr="00C41E79">
        <w:rPr>
          <w:rFonts w:ascii="Times New Roman" w:eastAsiaTheme="minorEastAsia" w:hAnsi="Times New Roman"/>
          <w:b/>
          <w:sz w:val="24"/>
          <w:szCs w:val="24"/>
        </w:rPr>
        <w:t>Habilidades administrativas</w:t>
      </w:r>
    </w:p>
    <w:p w:rsidR="00E51CD4" w:rsidRPr="00040BDC" w:rsidRDefault="00E51CD4" w:rsidP="00E51CD4">
      <w:pPr>
        <w:widowControl w:val="0"/>
        <w:autoSpaceDE w:val="0"/>
        <w:autoSpaceDN w:val="0"/>
        <w:adjustRightInd w:val="0"/>
        <w:spacing w:before="100" w:beforeAutospacing="1" w:after="100" w:afterAutospacing="1" w:line="360" w:lineRule="auto"/>
        <w:jc w:val="both"/>
        <w:rPr>
          <w:rFonts w:ascii="Times New Roman" w:eastAsiaTheme="minorEastAsia" w:hAnsi="Times New Roman"/>
          <w:sz w:val="24"/>
          <w:szCs w:val="24"/>
        </w:rPr>
      </w:pPr>
      <w:r w:rsidRPr="00040BDC">
        <w:rPr>
          <w:rFonts w:ascii="Times New Roman" w:eastAsiaTheme="minorEastAsia" w:hAnsi="Times New Roman"/>
          <w:b/>
          <w:sz w:val="24"/>
          <w:szCs w:val="24"/>
        </w:rPr>
        <w:tab/>
      </w:r>
      <w:r>
        <w:rPr>
          <w:rFonts w:ascii="Times New Roman" w:eastAsiaTheme="minorEastAsia" w:hAnsi="Times New Roman"/>
          <w:sz w:val="24"/>
          <w:szCs w:val="24"/>
        </w:rPr>
        <w:t>El proceso gerencial</w:t>
      </w:r>
      <w:r w:rsidRPr="00040BDC">
        <w:rPr>
          <w:rFonts w:ascii="Times New Roman" w:eastAsiaTheme="minorEastAsia" w:hAnsi="Times New Roman"/>
          <w:sz w:val="24"/>
          <w:szCs w:val="24"/>
        </w:rPr>
        <w:t xml:space="preserve"> </w:t>
      </w:r>
      <w:r>
        <w:rPr>
          <w:rFonts w:ascii="Times New Roman" w:eastAsiaTheme="minorEastAsia" w:hAnsi="Times New Roman"/>
          <w:sz w:val="24"/>
          <w:szCs w:val="24"/>
        </w:rPr>
        <w:t xml:space="preserve">es de gran importancia resaltar las habilidades que debe poseer un gerente para así lograr los objetivos que se planteen en la organización, dichas habilidades son </w:t>
      </w:r>
      <w:r w:rsidRPr="00040BDC">
        <w:rPr>
          <w:rFonts w:ascii="Times New Roman" w:eastAsiaTheme="minorEastAsia" w:hAnsi="Times New Roman"/>
          <w:sz w:val="24"/>
          <w:szCs w:val="24"/>
        </w:rPr>
        <w:t>planeación, organización, dirección y control.</w:t>
      </w:r>
    </w:p>
    <w:p w:rsidR="00E51CD4" w:rsidRPr="007C5E36" w:rsidRDefault="00E51CD4" w:rsidP="00E51CD4">
      <w:pPr>
        <w:widowControl w:val="0"/>
        <w:autoSpaceDE w:val="0"/>
        <w:autoSpaceDN w:val="0"/>
        <w:adjustRightInd w:val="0"/>
        <w:spacing w:before="100" w:beforeAutospacing="1" w:after="100" w:afterAutospacing="1" w:line="360" w:lineRule="auto"/>
        <w:contextualSpacing/>
        <w:jc w:val="both"/>
        <w:rPr>
          <w:rFonts w:ascii="Times New Roman" w:eastAsiaTheme="minorEastAsia" w:hAnsi="Times New Roman"/>
          <w:b/>
          <w:sz w:val="24"/>
          <w:szCs w:val="24"/>
          <w:lang w:val="es-ES_tradnl"/>
        </w:rPr>
      </w:pPr>
      <w:r w:rsidRPr="007C5E36">
        <w:rPr>
          <w:rFonts w:ascii="Times New Roman" w:eastAsiaTheme="minorEastAsia" w:hAnsi="Times New Roman"/>
          <w:b/>
          <w:sz w:val="24"/>
          <w:szCs w:val="24"/>
          <w:lang w:val="es-ES_tradnl"/>
        </w:rPr>
        <w:lastRenderedPageBreak/>
        <w:t>Planeación</w:t>
      </w:r>
    </w:p>
    <w:p w:rsidR="00E51CD4"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sidRPr="00040BDC">
        <w:rPr>
          <w:rFonts w:ascii="Times New Roman" w:eastAsiaTheme="minorEastAsia" w:hAnsi="Times New Roman"/>
          <w:sz w:val="24"/>
          <w:szCs w:val="24"/>
          <w:lang w:val="es-ES_tradnl"/>
        </w:rPr>
        <w:t xml:space="preserve">Planificar o planear, </w:t>
      </w:r>
      <w:r w:rsidRPr="00040BDC">
        <w:rPr>
          <w:rFonts w:ascii="Times New Roman" w:eastAsiaTheme="minorEastAsia" w:hAnsi="Times New Roman"/>
          <w:sz w:val="24"/>
          <w:szCs w:val="24"/>
        </w:rPr>
        <w:t xml:space="preserve">es determinar por anticipado lo que se va a hacer y cómo se va hacer, lo cual involucra un proceso donde se hace necesario diagnosticar, pronosticar, formular, evaluar y controlar las operaciones que han de realizarse, siguiendo un orden continuo y por otra parte, la acción de planear se refiere a </w:t>
      </w:r>
      <w:r w:rsidRPr="00040BDC">
        <w:rPr>
          <w:rFonts w:ascii="Times New Roman" w:eastAsiaTheme="minorEastAsia" w:hAnsi="Times New Roman"/>
          <w:bCs/>
          <w:sz w:val="24"/>
          <w:szCs w:val="24"/>
        </w:rPr>
        <w:t>planes</w:t>
      </w:r>
      <w:r w:rsidRPr="00040BDC">
        <w:rPr>
          <w:rFonts w:ascii="Times New Roman" w:eastAsiaTheme="minorEastAsia" w:hAnsi="Times New Roman"/>
          <w:sz w:val="24"/>
          <w:szCs w:val="24"/>
        </w:rPr>
        <w:t xml:space="preserve"> y proyectos en sus diferentes ámbito</w:t>
      </w:r>
      <w:r>
        <w:rPr>
          <w:rFonts w:ascii="Times New Roman" w:eastAsiaTheme="minorEastAsia" w:hAnsi="Times New Roman"/>
          <w:sz w:val="24"/>
          <w:szCs w:val="24"/>
        </w:rPr>
        <w:t>s, niveles y actitudes.</w:t>
      </w:r>
    </w:p>
    <w:p w:rsidR="00E51CD4"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sidRPr="00040BDC">
        <w:rPr>
          <w:rFonts w:ascii="Times New Roman" w:eastAsiaTheme="minorEastAsia" w:hAnsi="Times New Roman"/>
          <w:sz w:val="24"/>
          <w:szCs w:val="24"/>
        </w:rPr>
        <w:t xml:space="preserve"> </w:t>
      </w:r>
      <w:r w:rsidRPr="00F24FAE">
        <w:rPr>
          <w:rFonts w:ascii="Times New Roman" w:eastAsiaTheme="minorEastAsia" w:hAnsi="Times New Roman"/>
          <w:sz w:val="24"/>
          <w:szCs w:val="24"/>
          <w:lang w:val="es-ES_tradnl"/>
        </w:rPr>
        <w:t xml:space="preserve">Según </w:t>
      </w:r>
      <w:r w:rsidRPr="00F24FAE">
        <w:rPr>
          <w:rFonts w:ascii="Times New Roman" w:eastAsiaTheme="minorEastAsia" w:hAnsi="Times New Roman"/>
          <w:sz w:val="24"/>
          <w:szCs w:val="24"/>
        </w:rPr>
        <w:t>Robbins y Coulter (2005) “señalan que la planeación implica definir los objetivos de la organización, establecer objetivos para integrar y coordina</w:t>
      </w:r>
      <w:r w:rsidRPr="004643FC">
        <w:rPr>
          <w:rFonts w:ascii="Times New Roman" w:eastAsiaTheme="minorEastAsia" w:hAnsi="Times New Roman"/>
          <w:sz w:val="24"/>
          <w:szCs w:val="24"/>
        </w:rPr>
        <w:t xml:space="preserve"> </w:t>
      </w:r>
      <w:r w:rsidRPr="00F24FAE">
        <w:rPr>
          <w:rFonts w:ascii="Times New Roman" w:eastAsiaTheme="minorEastAsia" w:hAnsi="Times New Roman"/>
          <w:sz w:val="24"/>
          <w:szCs w:val="24"/>
        </w:rPr>
        <w:t>r actividades de trabajo. Tiene que ver tanto con los fines como con los medios”</w:t>
      </w:r>
      <w:r>
        <w:rPr>
          <w:rFonts w:ascii="Times New Roman" w:eastAsiaTheme="minorEastAsia" w:hAnsi="Times New Roman"/>
          <w:sz w:val="24"/>
          <w:szCs w:val="24"/>
        </w:rPr>
        <w:t xml:space="preserve"> (p</w:t>
      </w:r>
      <w:r w:rsidRPr="00F24FAE">
        <w:rPr>
          <w:rFonts w:ascii="Times New Roman" w:eastAsiaTheme="minorEastAsia" w:hAnsi="Times New Roman"/>
          <w:sz w:val="24"/>
          <w:szCs w:val="24"/>
        </w:rPr>
        <w:t>.145)</w:t>
      </w:r>
    </w:p>
    <w:p w:rsidR="00E51CD4"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p>
    <w:p w:rsidR="00E51CD4"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Pr>
          <w:rFonts w:ascii="Times New Roman" w:eastAsiaTheme="minorEastAsia" w:hAnsi="Times New Roman"/>
          <w:sz w:val="24"/>
          <w:szCs w:val="24"/>
        </w:rPr>
        <w:t xml:space="preserve">En tal sentido el gerente educativo debe cuales son las metas de la institución. Seleccionar los medios con lo que cuenta para alcanzar las metas y fijar los planes para el uso eficiente de los recursos.   </w:t>
      </w:r>
    </w:p>
    <w:p w:rsidR="00E51CD4" w:rsidRPr="00040BDC"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p>
    <w:p w:rsidR="00E51CD4" w:rsidRPr="00F651E1" w:rsidRDefault="00E51CD4" w:rsidP="00E51CD4">
      <w:pPr>
        <w:widowControl w:val="0"/>
        <w:autoSpaceDE w:val="0"/>
        <w:autoSpaceDN w:val="0"/>
        <w:adjustRightInd w:val="0"/>
        <w:spacing w:before="100" w:beforeAutospacing="1" w:after="100" w:afterAutospacing="1" w:line="360" w:lineRule="auto"/>
        <w:contextualSpacing/>
        <w:jc w:val="both"/>
        <w:rPr>
          <w:rFonts w:ascii="Times New Roman" w:eastAsiaTheme="minorEastAsia" w:hAnsi="Times New Roman"/>
          <w:b/>
          <w:sz w:val="24"/>
          <w:szCs w:val="24"/>
        </w:rPr>
      </w:pPr>
      <w:r w:rsidRPr="00F24FAE">
        <w:rPr>
          <w:rFonts w:ascii="Times New Roman" w:eastAsiaTheme="minorEastAsia" w:hAnsi="Times New Roman"/>
          <w:b/>
          <w:sz w:val="24"/>
          <w:szCs w:val="24"/>
        </w:rPr>
        <w:t>Organización</w:t>
      </w:r>
    </w:p>
    <w:p w:rsidR="00E51CD4" w:rsidRDefault="00E51CD4" w:rsidP="00E51CD4">
      <w:pPr>
        <w:widowControl w:val="0"/>
        <w:autoSpaceDE w:val="0"/>
        <w:autoSpaceDN w:val="0"/>
        <w:adjustRightInd w:val="0"/>
        <w:spacing w:before="100" w:beforeAutospacing="1" w:after="100" w:afterAutospacing="1" w:line="360" w:lineRule="auto"/>
        <w:ind w:firstLine="567"/>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Es una función administrativa que influye la determinación de que tareas son las que se realizarán, como se agruparán las labores, quienes lo harán, como se agruparán las labores y donde se tomarán las decisiones. </w:t>
      </w:r>
    </w:p>
    <w:p w:rsidR="00E51CD4" w:rsidRDefault="00E51CD4" w:rsidP="00E51CD4">
      <w:pPr>
        <w:widowControl w:val="0"/>
        <w:autoSpaceDE w:val="0"/>
        <w:autoSpaceDN w:val="0"/>
        <w:adjustRightInd w:val="0"/>
        <w:spacing w:before="100" w:beforeAutospacing="1" w:after="100" w:afterAutospacing="1" w:line="360" w:lineRule="auto"/>
        <w:ind w:firstLine="567"/>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Pr="00CA5940">
        <w:rPr>
          <w:rFonts w:ascii="Times New Roman" w:eastAsiaTheme="minorEastAsia" w:hAnsi="Times New Roman"/>
          <w:sz w:val="24"/>
          <w:szCs w:val="24"/>
        </w:rPr>
        <w:t>Es el medio más efectivo para realizar las actividades gerenciales y lograr los objetivos definidos, evita la lentitud e ineficiencia de las actividades y delimita las funciones y responsabilidades</w:t>
      </w:r>
      <w:r w:rsidRPr="00040BDC">
        <w:rPr>
          <w:rFonts w:ascii="Times New Roman" w:eastAsiaTheme="minorEastAsia" w:hAnsi="Times New Roman"/>
          <w:sz w:val="24"/>
          <w:szCs w:val="24"/>
        </w:rPr>
        <w:t xml:space="preserve">. </w:t>
      </w:r>
    </w:p>
    <w:p w:rsidR="00E51CD4" w:rsidRPr="00040BDC" w:rsidRDefault="00E51CD4" w:rsidP="00E51CD4">
      <w:pPr>
        <w:widowControl w:val="0"/>
        <w:autoSpaceDE w:val="0"/>
        <w:autoSpaceDN w:val="0"/>
        <w:adjustRightInd w:val="0"/>
        <w:spacing w:before="100" w:beforeAutospacing="1" w:after="100" w:afterAutospacing="1" w:line="360" w:lineRule="auto"/>
        <w:ind w:firstLine="567"/>
        <w:contextualSpacing/>
        <w:jc w:val="both"/>
        <w:rPr>
          <w:rFonts w:ascii="Times New Roman" w:eastAsiaTheme="minorEastAsia" w:hAnsi="Times New Roman"/>
          <w:sz w:val="24"/>
          <w:szCs w:val="24"/>
        </w:rPr>
      </w:pPr>
    </w:p>
    <w:p w:rsidR="00E51CD4" w:rsidRDefault="00E51CD4" w:rsidP="00E51CD4">
      <w:pPr>
        <w:widowControl w:val="0"/>
        <w:autoSpaceDE w:val="0"/>
        <w:autoSpaceDN w:val="0"/>
        <w:adjustRightInd w:val="0"/>
        <w:spacing w:before="100" w:beforeAutospacing="1" w:after="100" w:afterAutospacing="1" w:line="360" w:lineRule="auto"/>
        <w:contextualSpacing/>
        <w:jc w:val="both"/>
        <w:rPr>
          <w:rFonts w:ascii="Times New Roman" w:eastAsiaTheme="minorEastAsia" w:hAnsi="Times New Roman"/>
          <w:b/>
          <w:sz w:val="24"/>
          <w:szCs w:val="24"/>
        </w:rPr>
      </w:pPr>
      <w:r w:rsidRPr="00F651E1">
        <w:rPr>
          <w:rFonts w:ascii="Times New Roman" w:eastAsiaTheme="minorEastAsia" w:hAnsi="Times New Roman"/>
          <w:b/>
          <w:sz w:val="24"/>
          <w:szCs w:val="24"/>
        </w:rPr>
        <w:t>Supervisión</w:t>
      </w:r>
    </w:p>
    <w:p w:rsidR="00E51CD4" w:rsidRDefault="00E51CD4" w:rsidP="00E51CD4">
      <w:pPr>
        <w:widowControl w:val="0"/>
        <w:autoSpaceDE w:val="0"/>
        <w:autoSpaceDN w:val="0"/>
        <w:adjustRightInd w:val="0"/>
        <w:spacing w:before="100" w:beforeAutospacing="1" w:after="100" w:afterAutospacing="1" w:line="360" w:lineRule="auto"/>
        <w:ind w:firstLine="348"/>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 Consiste una estrategia de control que el gerente educativo aplica para comprobar el desempeño de su personal tanto en lo académico como lo administrativo, con el fin de detectar debilidades y fortalezas del proceso educativo.  </w:t>
      </w:r>
      <w:r w:rsidRPr="00CE0D62">
        <w:rPr>
          <w:rFonts w:ascii="Times New Roman" w:eastAsiaTheme="minorEastAsia" w:hAnsi="Times New Roman"/>
          <w:sz w:val="24"/>
          <w:szCs w:val="24"/>
        </w:rPr>
        <w:t>El termino supervisión se aplica en todos los niveles de administración, a quienes dir</w:t>
      </w:r>
      <w:r>
        <w:rPr>
          <w:rFonts w:ascii="Times New Roman" w:eastAsiaTheme="minorEastAsia" w:hAnsi="Times New Roman"/>
          <w:sz w:val="24"/>
          <w:szCs w:val="24"/>
        </w:rPr>
        <w:t>igen el desempeño de otros, de é</w:t>
      </w:r>
      <w:r w:rsidRPr="00CE0D62">
        <w:rPr>
          <w:rFonts w:ascii="Times New Roman" w:eastAsiaTheme="minorEastAsia" w:hAnsi="Times New Roman"/>
          <w:sz w:val="24"/>
          <w:szCs w:val="24"/>
        </w:rPr>
        <w:t>l depende la calidad de rendimiento, calidad de trabajo, moral y el desarrollo de buenas actitudes por parte de los trabajadores.</w:t>
      </w:r>
      <w:r>
        <w:rPr>
          <w:rFonts w:ascii="Times New Roman" w:eastAsiaTheme="minorEastAsia" w:hAnsi="Times New Roman"/>
          <w:sz w:val="24"/>
          <w:szCs w:val="24"/>
        </w:rPr>
        <w:t xml:space="preserve"> </w:t>
      </w:r>
      <w:r w:rsidRPr="00040BDC">
        <w:rPr>
          <w:rFonts w:ascii="Times New Roman" w:eastAsiaTheme="minorEastAsia" w:hAnsi="Times New Roman"/>
          <w:sz w:val="24"/>
          <w:szCs w:val="24"/>
        </w:rPr>
        <w:t xml:space="preserve">Aldana, Cardarelli y </w:t>
      </w:r>
      <w:r>
        <w:rPr>
          <w:rFonts w:ascii="Times New Roman" w:eastAsiaTheme="minorEastAsia" w:hAnsi="Times New Roman"/>
          <w:sz w:val="24"/>
          <w:szCs w:val="24"/>
        </w:rPr>
        <w:lastRenderedPageBreak/>
        <w:t>Lean (2006) p</w:t>
      </w:r>
      <w:r w:rsidRPr="00040BDC">
        <w:rPr>
          <w:rFonts w:ascii="Times New Roman" w:eastAsiaTheme="minorEastAsia" w:hAnsi="Times New Roman"/>
          <w:sz w:val="24"/>
          <w:szCs w:val="24"/>
        </w:rPr>
        <w:t>lantean una definición de supervisión:</w:t>
      </w:r>
    </w:p>
    <w:p w:rsidR="00E51CD4" w:rsidRPr="00040BDC" w:rsidRDefault="00E51CD4" w:rsidP="00E51CD4">
      <w:pPr>
        <w:widowControl w:val="0"/>
        <w:autoSpaceDE w:val="0"/>
        <w:autoSpaceDN w:val="0"/>
        <w:adjustRightInd w:val="0"/>
        <w:spacing w:before="100" w:beforeAutospacing="1" w:after="100" w:afterAutospacing="1" w:line="360" w:lineRule="auto"/>
        <w:ind w:firstLine="348"/>
        <w:contextualSpacing/>
        <w:jc w:val="both"/>
        <w:rPr>
          <w:rFonts w:ascii="Times New Roman" w:eastAsiaTheme="minorEastAsia" w:hAnsi="Times New Roman"/>
          <w:sz w:val="24"/>
          <w:szCs w:val="24"/>
        </w:rPr>
      </w:pPr>
    </w:p>
    <w:p w:rsidR="00E51CD4" w:rsidRPr="00040BDC" w:rsidRDefault="00E51CD4" w:rsidP="00E51CD4">
      <w:pPr>
        <w:widowControl w:val="0"/>
        <w:autoSpaceDE w:val="0"/>
        <w:autoSpaceDN w:val="0"/>
        <w:adjustRightInd w:val="0"/>
        <w:spacing w:before="100" w:beforeAutospacing="1" w:after="100" w:afterAutospacing="1" w:line="240" w:lineRule="auto"/>
        <w:ind w:left="624" w:right="624"/>
        <w:jc w:val="both"/>
        <w:rPr>
          <w:rFonts w:ascii="Times New Roman" w:eastAsiaTheme="minorEastAsia" w:hAnsi="Times New Roman"/>
          <w:sz w:val="24"/>
          <w:szCs w:val="24"/>
        </w:rPr>
      </w:pPr>
      <w:r w:rsidRPr="00040BDC">
        <w:rPr>
          <w:rFonts w:ascii="Times New Roman" w:eastAsiaTheme="minorEastAsia" w:hAnsi="Times New Roman"/>
          <w:sz w:val="24"/>
          <w:szCs w:val="24"/>
        </w:rPr>
        <w:t>Debe dirigir hacia la asesoría pedagógica y gerenciamiento de programas y capacitaciones. En tal sentido cada sistema de supervisión debe programar un plan de revisión, enriquecimiento, democratización, con metas claras y precisas dirigidas al docente en primer lugar y en consecuencia a la insti</w:t>
      </w:r>
      <w:r>
        <w:rPr>
          <w:rFonts w:ascii="Times New Roman" w:eastAsiaTheme="minorEastAsia" w:hAnsi="Times New Roman"/>
          <w:sz w:val="24"/>
          <w:szCs w:val="24"/>
        </w:rPr>
        <w:t>tución en donde se desempeña. (p</w:t>
      </w:r>
      <w:r w:rsidRPr="00040BDC">
        <w:rPr>
          <w:rFonts w:ascii="Times New Roman" w:eastAsiaTheme="minorEastAsia" w:hAnsi="Times New Roman"/>
          <w:sz w:val="24"/>
          <w:szCs w:val="24"/>
        </w:rPr>
        <w:t>. 87)</w:t>
      </w:r>
    </w:p>
    <w:p w:rsidR="00E51CD4" w:rsidRPr="00F651E1" w:rsidRDefault="00E51CD4" w:rsidP="00E51CD4">
      <w:pPr>
        <w:widowControl w:val="0"/>
        <w:autoSpaceDE w:val="0"/>
        <w:autoSpaceDN w:val="0"/>
        <w:adjustRightInd w:val="0"/>
        <w:spacing w:before="100" w:beforeAutospacing="1" w:after="100" w:afterAutospacing="1" w:line="360" w:lineRule="auto"/>
        <w:contextualSpacing/>
        <w:jc w:val="both"/>
        <w:rPr>
          <w:rFonts w:ascii="Times New Roman" w:eastAsiaTheme="minorEastAsia" w:hAnsi="Times New Roman"/>
          <w:b/>
          <w:sz w:val="24"/>
          <w:szCs w:val="24"/>
        </w:rPr>
      </w:pPr>
      <w:r w:rsidRPr="00F651E1">
        <w:rPr>
          <w:rFonts w:ascii="Times New Roman" w:eastAsiaTheme="minorEastAsia" w:hAnsi="Times New Roman"/>
          <w:b/>
          <w:sz w:val="24"/>
          <w:szCs w:val="24"/>
        </w:rPr>
        <w:t>Evaluación</w:t>
      </w:r>
    </w:p>
    <w:p w:rsidR="00E51CD4" w:rsidRPr="00040BDC" w:rsidRDefault="00E51CD4" w:rsidP="00E51CD4">
      <w:pPr>
        <w:widowControl w:val="0"/>
        <w:autoSpaceDE w:val="0"/>
        <w:autoSpaceDN w:val="0"/>
        <w:adjustRightInd w:val="0"/>
        <w:spacing w:before="100" w:beforeAutospacing="1" w:after="100" w:afterAutospacing="1" w:line="360" w:lineRule="auto"/>
        <w:ind w:firstLine="708"/>
        <w:jc w:val="both"/>
        <w:rPr>
          <w:rFonts w:ascii="Times New Roman" w:eastAsiaTheme="minorEastAsia" w:hAnsi="Times New Roman"/>
          <w:sz w:val="24"/>
          <w:szCs w:val="24"/>
        </w:rPr>
      </w:pPr>
      <w:r w:rsidRPr="00CE0D62">
        <w:rPr>
          <w:rFonts w:ascii="Times New Roman" w:eastAsiaTheme="minorEastAsia" w:hAnsi="Times New Roman"/>
          <w:sz w:val="24"/>
          <w:szCs w:val="24"/>
        </w:rPr>
        <w:t>Es el proceso en el cual se estima del rendimiento global del empleado. Constituye una función esencial que de una u otra manera suele efectuarse en toda organización. Es por ello que toda evaluación arroja información necesaria para buscar el mayor desempeño.</w:t>
      </w:r>
      <w:r>
        <w:rPr>
          <w:rFonts w:ascii="Times New Roman" w:eastAsiaTheme="minorEastAsia" w:hAnsi="Times New Roman"/>
          <w:sz w:val="24"/>
          <w:szCs w:val="24"/>
        </w:rPr>
        <w:t xml:space="preserve"> </w:t>
      </w:r>
      <w:r w:rsidRPr="00040BDC">
        <w:rPr>
          <w:rFonts w:ascii="Times New Roman" w:eastAsiaTheme="minorEastAsia" w:hAnsi="Times New Roman"/>
          <w:sz w:val="24"/>
          <w:szCs w:val="24"/>
        </w:rPr>
        <w:t xml:space="preserve">Los planteamientos de Robbins y Coulter (2005) </w:t>
      </w:r>
      <w:r>
        <w:rPr>
          <w:rFonts w:ascii="Times New Roman" w:eastAsiaTheme="minorEastAsia" w:hAnsi="Times New Roman"/>
          <w:sz w:val="24"/>
          <w:szCs w:val="24"/>
        </w:rPr>
        <w:t>describen</w:t>
      </w:r>
      <w:r w:rsidRPr="00040BDC">
        <w:rPr>
          <w:rFonts w:ascii="Times New Roman" w:eastAsiaTheme="minorEastAsia" w:hAnsi="Times New Roman"/>
          <w:sz w:val="24"/>
          <w:szCs w:val="24"/>
        </w:rPr>
        <w:t xml:space="preserve"> lo siguiente:</w:t>
      </w:r>
    </w:p>
    <w:p w:rsidR="00E51CD4" w:rsidRDefault="00E51CD4" w:rsidP="00E51CD4">
      <w:pPr>
        <w:widowControl w:val="0"/>
        <w:autoSpaceDE w:val="0"/>
        <w:autoSpaceDN w:val="0"/>
        <w:adjustRightInd w:val="0"/>
        <w:spacing w:before="100" w:beforeAutospacing="1" w:after="100" w:afterAutospacing="1" w:line="240" w:lineRule="auto"/>
        <w:ind w:left="624" w:right="624"/>
        <w:jc w:val="both"/>
        <w:rPr>
          <w:rFonts w:ascii="Times New Roman" w:eastAsiaTheme="minorEastAsia" w:hAnsi="Times New Roman"/>
          <w:sz w:val="24"/>
          <w:szCs w:val="24"/>
        </w:rPr>
      </w:pPr>
      <w:r w:rsidRPr="00040BDC">
        <w:rPr>
          <w:rFonts w:ascii="Times New Roman" w:eastAsiaTheme="minorEastAsia" w:hAnsi="Times New Roman"/>
          <w:sz w:val="24"/>
          <w:szCs w:val="24"/>
        </w:rPr>
        <w:t>La Administración es a lo que se dedican los gerentes, pero esta sencilla afirmación no nos dice mucho, una mejor explicación es que la administración involucra toda la coordinación y supervisión de las actividades de otros, de tal forma que estas se lleven de una manera eficiente y eficaz. Ya sabemos que coordinar y supervisar el trabajo de otros es lo que distingue una posición gerencial de una que no lo es. (p. 7)</w:t>
      </w:r>
    </w:p>
    <w:p w:rsidR="00E51CD4" w:rsidRPr="00040BDC" w:rsidRDefault="00E51CD4" w:rsidP="00E51CD4">
      <w:pPr>
        <w:widowControl w:val="0"/>
        <w:autoSpaceDE w:val="0"/>
        <w:autoSpaceDN w:val="0"/>
        <w:adjustRightInd w:val="0"/>
        <w:spacing w:before="100" w:beforeAutospacing="1" w:after="100" w:afterAutospacing="1" w:line="360" w:lineRule="auto"/>
        <w:ind w:right="624" w:firstLine="624"/>
        <w:jc w:val="both"/>
        <w:rPr>
          <w:rFonts w:ascii="Times New Roman" w:eastAsiaTheme="minorEastAsia" w:hAnsi="Times New Roman"/>
          <w:sz w:val="24"/>
          <w:szCs w:val="24"/>
        </w:rPr>
      </w:pPr>
      <w:r>
        <w:rPr>
          <w:rFonts w:ascii="Times New Roman" w:eastAsiaTheme="minorEastAsia" w:hAnsi="Times New Roman"/>
          <w:sz w:val="24"/>
          <w:szCs w:val="24"/>
        </w:rPr>
        <w:t>El orientador tiene una habilidad de evaluador, ya que él realiza pruebas de observación para recoger datos, en la cual realiza procedimientos establecidos, analiza la situaciones para luego resolver los incidentes que se produzcan en el juicio de la evaluación.</w:t>
      </w:r>
    </w:p>
    <w:p w:rsidR="00E51CD4" w:rsidRPr="00F24FAE" w:rsidRDefault="00E51CD4" w:rsidP="00E51CD4">
      <w:pPr>
        <w:widowControl w:val="0"/>
        <w:autoSpaceDE w:val="0"/>
        <w:autoSpaceDN w:val="0"/>
        <w:adjustRightInd w:val="0"/>
        <w:spacing w:before="100" w:beforeAutospacing="1" w:after="100" w:afterAutospacing="1" w:line="360" w:lineRule="auto"/>
        <w:rPr>
          <w:rFonts w:ascii="Times New Roman" w:eastAsiaTheme="minorEastAsia" w:hAnsi="Times New Roman"/>
          <w:b/>
          <w:sz w:val="24"/>
          <w:szCs w:val="24"/>
        </w:rPr>
      </w:pPr>
      <w:r w:rsidRPr="00F24FAE">
        <w:rPr>
          <w:rFonts w:ascii="Times New Roman" w:eastAsiaTheme="minorEastAsia" w:hAnsi="Times New Roman"/>
          <w:b/>
          <w:sz w:val="24"/>
          <w:szCs w:val="24"/>
        </w:rPr>
        <w:t>Habilidades Gerenciales</w:t>
      </w:r>
    </w:p>
    <w:p w:rsidR="00E51CD4"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sidRPr="00040BDC">
        <w:rPr>
          <w:rFonts w:ascii="Times New Roman" w:eastAsiaTheme="minorEastAsia" w:hAnsi="Times New Roman"/>
          <w:sz w:val="24"/>
          <w:szCs w:val="24"/>
        </w:rPr>
        <w:t>Katz L. citado por Robbins y Coulter (2005), quien desarrolló un enfoque para describir las habilidades gerenciales, concluyó que los gerentes necesitan tres habilidades básicas técnicas, humanas y conceptuales. (p. 145)</w:t>
      </w:r>
      <w:r>
        <w:rPr>
          <w:rFonts w:ascii="Times New Roman" w:eastAsiaTheme="minorEastAsia" w:hAnsi="Times New Roman"/>
          <w:sz w:val="24"/>
          <w:szCs w:val="24"/>
        </w:rPr>
        <w:t xml:space="preserve">. </w:t>
      </w:r>
      <w:r w:rsidRPr="00040BDC">
        <w:rPr>
          <w:rFonts w:ascii="Times New Roman" w:eastAsiaTheme="minorEastAsia" w:hAnsi="Times New Roman"/>
          <w:sz w:val="24"/>
          <w:szCs w:val="24"/>
        </w:rPr>
        <w:t>Las habilidades técnicas son las herramientas para realizar un trabajo específico, las humanas se refiere a la capacidad de trabaja</w:t>
      </w:r>
      <w:r>
        <w:rPr>
          <w:rFonts w:ascii="Times New Roman" w:eastAsiaTheme="minorEastAsia" w:hAnsi="Times New Roman"/>
          <w:sz w:val="24"/>
          <w:szCs w:val="24"/>
        </w:rPr>
        <w:t xml:space="preserve">r bien con otras personas y las </w:t>
      </w:r>
      <w:r w:rsidRPr="00040BDC">
        <w:rPr>
          <w:rFonts w:ascii="Times New Roman" w:eastAsiaTheme="minorEastAsia" w:hAnsi="Times New Roman"/>
          <w:sz w:val="24"/>
          <w:szCs w:val="24"/>
        </w:rPr>
        <w:t xml:space="preserve">conceptuales son </w:t>
      </w:r>
      <w:r w:rsidRPr="00040BDC">
        <w:rPr>
          <w:rFonts w:ascii="Times New Roman" w:eastAsiaTheme="minorEastAsia" w:hAnsi="Times New Roman"/>
          <w:sz w:val="24"/>
          <w:szCs w:val="24"/>
        </w:rPr>
        <w:lastRenderedPageBreak/>
        <w:t>aquellas que tienen los gerentes para analizar situaciones abstractas o conceptuales. Dichas actividades se clasifican en:</w:t>
      </w:r>
    </w:p>
    <w:p w:rsidR="00E51CD4" w:rsidRPr="00040BDC"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p>
    <w:p w:rsidR="00E51CD4" w:rsidRPr="00F24FAE" w:rsidRDefault="00E51CD4" w:rsidP="00E51CD4">
      <w:pPr>
        <w:widowControl w:val="0"/>
        <w:autoSpaceDE w:val="0"/>
        <w:autoSpaceDN w:val="0"/>
        <w:adjustRightInd w:val="0"/>
        <w:spacing w:before="100" w:beforeAutospacing="1" w:after="100" w:afterAutospacing="1" w:line="360" w:lineRule="auto"/>
        <w:ind w:left="360"/>
        <w:contextualSpacing/>
        <w:jc w:val="both"/>
        <w:rPr>
          <w:rFonts w:ascii="Times New Roman" w:eastAsiaTheme="minorEastAsia" w:hAnsi="Times New Roman"/>
          <w:b/>
          <w:sz w:val="24"/>
          <w:szCs w:val="24"/>
        </w:rPr>
      </w:pPr>
      <w:r w:rsidRPr="00F24FAE">
        <w:rPr>
          <w:rFonts w:ascii="Times New Roman" w:eastAsiaTheme="minorEastAsia" w:hAnsi="Times New Roman"/>
          <w:b/>
          <w:sz w:val="24"/>
          <w:szCs w:val="24"/>
        </w:rPr>
        <w:t>Comunicación</w:t>
      </w:r>
    </w:p>
    <w:p w:rsidR="00E51CD4" w:rsidRPr="00040BDC" w:rsidRDefault="00E51CD4" w:rsidP="00E51CD4">
      <w:pPr>
        <w:widowControl w:val="0"/>
        <w:autoSpaceDE w:val="0"/>
        <w:autoSpaceDN w:val="0"/>
        <w:adjustRightInd w:val="0"/>
        <w:spacing w:before="100" w:beforeAutospacing="1" w:after="100" w:afterAutospacing="1" w:line="360" w:lineRule="auto"/>
        <w:ind w:left="360"/>
        <w:jc w:val="both"/>
        <w:rPr>
          <w:rFonts w:ascii="Times New Roman" w:eastAsiaTheme="minorEastAsia" w:hAnsi="Times New Roman"/>
          <w:sz w:val="24"/>
          <w:szCs w:val="24"/>
        </w:rPr>
      </w:pPr>
      <w:r w:rsidRPr="00040BDC">
        <w:rPr>
          <w:rFonts w:ascii="Times New Roman" w:eastAsiaTheme="minorEastAsia" w:hAnsi="Times New Roman"/>
          <w:sz w:val="24"/>
          <w:szCs w:val="24"/>
        </w:rPr>
        <w:t>Según Robbins y Coulter</w:t>
      </w:r>
      <w:r>
        <w:rPr>
          <w:rFonts w:ascii="Times New Roman" w:eastAsiaTheme="minorEastAsia" w:hAnsi="Times New Roman"/>
          <w:sz w:val="24"/>
          <w:szCs w:val="24"/>
        </w:rPr>
        <w:t xml:space="preserve"> (2005),</w:t>
      </w:r>
      <w:r w:rsidRPr="00040BDC">
        <w:rPr>
          <w:rFonts w:ascii="Times New Roman" w:eastAsiaTheme="minorEastAsia" w:hAnsi="Times New Roman"/>
          <w:sz w:val="24"/>
          <w:szCs w:val="24"/>
        </w:rPr>
        <w:t xml:space="preserve"> señalan la importancia de la comunicación en el proceso gerencial:</w:t>
      </w:r>
    </w:p>
    <w:p w:rsidR="00E51CD4" w:rsidRPr="00040BDC" w:rsidRDefault="00E51CD4" w:rsidP="00E51CD4">
      <w:pPr>
        <w:spacing w:before="100" w:beforeAutospacing="1" w:after="100" w:afterAutospacing="1" w:line="240" w:lineRule="auto"/>
        <w:ind w:left="624" w:right="624"/>
        <w:jc w:val="both"/>
        <w:rPr>
          <w:rFonts w:ascii="Times New Roman" w:eastAsiaTheme="minorEastAsia" w:hAnsi="Times New Roman"/>
          <w:sz w:val="24"/>
          <w:szCs w:val="24"/>
        </w:rPr>
      </w:pPr>
      <w:r w:rsidRPr="00040BDC">
        <w:rPr>
          <w:rFonts w:ascii="Times New Roman" w:eastAsiaTheme="minorEastAsia" w:hAnsi="Times New Roman"/>
          <w:sz w:val="24"/>
          <w:szCs w:val="24"/>
        </w:rPr>
        <w:t>Un gerente no puede tomar una decisión si no tiene una información. Esa información tiene que comunicarse. Una vez que se ha tomado una decisión también se debe comunicar. De otra forma nadie sabría que se tomó una decisión. La mejor idea, la estrategia más creativa, el mejor plan o el plan laboral rediseñado más efectivo, no puede tomar forma sin la comunicación. (p. 315)</w:t>
      </w:r>
    </w:p>
    <w:p w:rsidR="00E51CD4" w:rsidRPr="00040BDC"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 xml:space="preserve">De tal manera </w:t>
      </w:r>
      <w:r>
        <w:rPr>
          <w:rFonts w:ascii="Times New Roman" w:eastAsiaTheme="minorEastAsia" w:hAnsi="Times New Roman"/>
          <w:sz w:val="24"/>
          <w:szCs w:val="24"/>
          <w:lang w:val="es-ES_tradnl"/>
        </w:rPr>
        <w:t xml:space="preserve">que </w:t>
      </w:r>
      <w:r w:rsidRPr="00040BDC">
        <w:rPr>
          <w:rFonts w:ascii="Times New Roman" w:eastAsiaTheme="minorEastAsia" w:hAnsi="Times New Roman"/>
          <w:sz w:val="24"/>
          <w:szCs w:val="24"/>
          <w:lang w:val="es-ES_tradnl"/>
        </w:rPr>
        <w:t>es muy importante en las organizaciones</w:t>
      </w:r>
      <w:r>
        <w:rPr>
          <w:rFonts w:ascii="Times New Roman" w:eastAsiaTheme="minorEastAsia" w:hAnsi="Times New Roman"/>
          <w:sz w:val="24"/>
          <w:szCs w:val="24"/>
          <w:lang w:val="es-ES_tradnl"/>
        </w:rPr>
        <w:t xml:space="preserve"> la comunicación</w:t>
      </w:r>
      <w:r w:rsidRPr="00040BDC">
        <w:rPr>
          <w:rFonts w:ascii="Times New Roman" w:eastAsiaTheme="minorEastAsia" w:hAnsi="Times New Roman"/>
          <w:sz w:val="24"/>
          <w:szCs w:val="24"/>
          <w:lang w:val="es-ES_tradnl"/>
        </w:rPr>
        <w:t xml:space="preserve">, ya que mientras exista entre los miembros, será más eficaz dicha organización. El administrador debe saber cómo </w:t>
      </w:r>
      <w:r>
        <w:rPr>
          <w:rFonts w:ascii="Times New Roman" w:eastAsiaTheme="minorEastAsia" w:hAnsi="Times New Roman"/>
          <w:sz w:val="24"/>
          <w:szCs w:val="24"/>
          <w:lang w:val="es-ES_tradnl"/>
        </w:rPr>
        <w:t>hacerlo</w:t>
      </w:r>
      <w:r w:rsidRPr="00040BDC">
        <w:rPr>
          <w:rFonts w:ascii="Times New Roman" w:eastAsiaTheme="minorEastAsia" w:hAnsi="Times New Roman"/>
          <w:sz w:val="24"/>
          <w:szCs w:val="24"/>
          <w:lang w:val="es-ES_tradnl"/>
        </w:rPr>
        <w:t>, ya que un mal chiste, una instrucción mal dada, entre otras razones puede ocasionar problemas.</w:t>
      </w:r>
    </w:p>
    <w:p w:rsidR="00E51CD4"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Por otra parte</w:t>
      </w:r>
      <w:r>
        <w:rPr>
          <w:rFonts w:ascii="Times New Roman" w:eastAsiaTheme="minorEastAsia" w:hAnsi="Times New Roman"/>
          <w:sz w:val="24"/>
          <w:szCs w:val="24"/>
          <w:lang w:val="es-ES_tradnl"/>
        </w:rPr>
        <w:t>,</w:t>
      </w:r>
      <w:r w:rsidRPr="00040BDC">
        <w:rPr>
          <w:rFonts w:ascii="Times New Roman" w:eastAsiaTheme="minorEastAsia" w:hAnsi="Times New Roman"/>
          <w:sz w:val="24"/>
          <w:szCs w:val="24"/>
          <w:lang w:val="es-ES_tradnl"/>
        </w:rPr>
        <w:t xml:space="preserve"> es importante mencionar que existen cinco elementos de </w:t>
      </w:r>
      <w:r>
        <w:rPr>
          <w:rFonts w:ascii="Times New Roman" w:eastAsiaTheme="minorEastAsia" w:hAnsi="Times New Roman"/>
          <w:sz w:val="24"/>
          <w:szCs w:val="24"/>
          <w:lang w:val="es-ES_tradnl"/>
        </w:rPr>
        <w:t>la comunicación, los cuales son:</w:t>
      </w:r>
      <w:r w:rsidRPr="00040BDC">
        <w:rPr>
          <w:rFonts w:ascii="Times New Roman" w:eastAsiaTheme="minorEastAsia" w:hAnsi="Times New Roman"/>
          <w:sz w:val="24"/>
          <w:szCs w:val="24"/>
          <w:lang w:val="es-ES_tradnl"/>
        </w:rPr>
        <w:t xml:space="preserve"> el emisor, que en la organización, es el miembro con ideas, sugerencias o algún propósito de comunicarse, la codificación que es el lenguaje que emplea el emisor, el mensaje, es la intención que tiene el emisor de comunicarse a través de un mensaje verbal o no verbal, el medio es la forma a través el cual se comunica, lo cual puede ser por internet, teléfono, memorando entre otros, la decodificación y receptor, este se refiere a lo que  entiende la persona que recibe el mensaje  y para finalizar la retroalimentación, aquí el receptor responde el mensaje emitido por el emisor.</w:t>
      </w:r>
    </w:p>
    <w:p w:rsidR="00E51CD4"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Así mismo la tecnología juega un papel importante en la información y comunicación de una organización a través del internet, extranet e intranet. A través del correo electrónico, mensajes de voz, video conferencias, teléfonos inteligentes entre otros, se pueden comunicar las organizaciones. Existen diversas barreras que impiden una buena comunicación y para ello se debe mejorar la comunicación, donde el gerente mejore el mensaje y trate que sea bien interpretado.</w:t>
      </w:r>
    </w:p>
    <w:p w:rsidR="00E51CD4" w:rsidRPr="00040BDC"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lastRenderedPageBreak/>
        <w:t>De igual manera, se puede decir que a través de la comunicación se toman decisiones en una organización, las cuales se dividen en toma</w:t>
      </w:r>
      <w:r>
        <w:rPr>
          <w:rFonts w:ascii="Times New Roman" w:eastAsiaTheme="minorEastAsia" w:hAnsi="Times New Roman"/>
          <w:sz w:val="24"/>
          <w:szCs w:val="24"/>
          <w:lang w:val="es-ES_tradnl"/>
        </w:rPr>
        <w:t xml:space="preserve"> de decisiones programadas y no </w:t>
      </w:r>
      <w:r w:rsidRPr="00040BDC">
        <w:rPr>
          <w:rFonts w:ascii="Times New Roman" w:eastAsiaTheme="minorEastAsia" w:hAnsi="Times New Roman"/>
          <w:sz w:val="24"/>
          <w:szCs w:val="24"/>
          <w:lang w:val="es-ES_tradnl"/>
        </w:rPr>
        <w:t xml:space="preserve">programadas, la primera es cuando es una decisión rutinaria que se hace con frecuencia y la segunda es una decisión que se debe estudiar y donde no hay procedimientos específicos. </w:t>
      </w:r>
    </w:p>
    <w:p w:rsidR="00E51CD4" w:rsidRPr="00A21939" w:rsidRDefault="00E51CD4" w:rsidP="00E51CD4">
      <w:pPr>
        <w:spacing w:before="100" w:beforeAutospacing="1" w:after="100" w:afterAutospacing="1" w:line="360" w:lineRule="auto"/>
        <w:jc w:val="both"/>
        <w:rPr>
          <w:rFonts w:ascii="Times New Roman" w:eastAsiaTheme="minorEastAsia" w:hAnsi="Times New Roman"/>
          <w:b/>
          <w:sz w:val="24"/>
          <w:szCs w:val="24"/>
          <w:lang w:val="es-ES_tradnl"/>
        </w:rPr>
      </w:pPr>
      <w:r w:rsidRPr="00A21939">
        <w:rPr>
          <w:rFonts w:ascii="Times New Roman" w:eastAsiaTheme="minorEastAsia" w:hAnsi="Times New Roman"/>
          <w:b/>
          <w:sz w:val="24"/>
          <w:szCs w:val="24"/>
          <w:lang w:val="es-ES_tradnl"/>
        </w:rPr>
        <w:t>Trabajo en Equipo</w:t>
      </w:r>
    </w:p>
    <w:p w:rsidR="00E51CD4" w:rsidRPr="00040BDC"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rPr>
        <w:t xml:space="preserve">Robbins y Coulter (2005) </w:t>
      </w:r>
      <w:r>
        <w:rPr>
          <w:rFonts w:ascii="Times New Roman" w:eastAsiaTheme="minorEastAsia" w:hAnsi="Times New Roman"/>
          <w:sz w:val="24"/>
          <w:szCs w:val="24"/>
        </w:rPr>
        <w:t>“</w:t>
      </w:r>
      <w:r w:rsidRPr="00040BDC">
        <w:rPr>
          <w:rFonts w:ascii="Times New Roman" w:eastAsiaTheme="minorEastAsia" w:hAnsi="Times New Roman"/>
          <w:sz w:val="24"/>
          <w:szCs w:val="24"/>
        </w:rPr>
        <w:t xml:space="preserve">describen que el trabajo en equipo, </w:t>
      </w:r>
      <w:r w:rsidRPr="00040BDC">
        <w:rPr>
          <w:rFonts w:ascii="Times New Roman" w:eastAsiaTheme="minorEastAsia" w:hAnsi="Times New Roman"/>
          <w:sz w:val="24"/>
          <w:szCs w:val="24"/>
          <w:lang w:val="es-ES_tradnl"/>
        </w:rPr>
        <w:t>son grupos cuyos miembros trabajan intensamente en un objetivo en común y específico, y utilizan su sinergia positiva, responsabilidad individual y mutua, junto con sus habilidades complementarias</w:t>
      </w:r>
      <w:r>
        <w:rPr>
          <w:rFonts w:ascii="Times New Roman" w:eastAsiaTheme="minorEastAsia" w:hAnsi="Times New Roman"/>
          <w:sz w:val="24"/>
          <w:szCs w:val="24"/>
          <w:lang w:val="es-ES_tradnl"/>
        </w:rPr>
        <w:t>”</w:t>
      </w:r>
      <w:r w:rsidRPr="00040BDC">
        <w:rPr>
          <w:rFonts w:ascii="Times New Roman" w:eastAsiaTheme="minorEastAsia" w:hAnsi="Times New Roman"/>
          <w:sz w:val="24"/>
          <w:szCs w:val="24"/>
          <w:lang w:val="es-ES_tradnl"/>
        </w:rPr>
        <w:t>. (p. 244)</w:t>
      </w:r>
    </w:p>
    <w:p w:rsidR="00E51CD4" w:rsidRPr="00040BDC" w:rsidRDefault="00E51CD4" w:rsidP="00E51CD4">
      <w:pPr>
        <w:spacing w:after="0" w:line="360" w:lineRule="auto"/>
        <w:ind w:firstLine="708"/>
        <w:contextualSpacing/>
        <w:jc w:val="both"/>
        <w:rPr>
          <w:rFonts w:ascii="Times New Roman" w:eastAsiaTheme="minorEastAsia" w:hAnsi="Times New Roman"/>
          <w:sz w:val="24"/>
          <w:szCs w:val="24"/>
          <w:lang w:val="es-ES_tradnl"/>
        </w:rPr>
      </w:pPr>
      <w:r>
        <w:rPr>
          <w:rFonts w:ascii="Times New Roman" w:eastAsiaTheme="minorEastAsia" w:hAnsi="Times New Roman"/>
          <w:sz w:val="24"/>
          <w:szCs w:val="24"/>
          <w:lang w:val="es-ES_tradnl"/>
        </w:rPr>
        <w:t>Es decir que toda organización e</w:t>
      </w:r>
      <w:r w:rsidRPr="00040BDC">
        <w:rPr>
          <w:rFonts w:ascii="Times New Roman" w:eastAsiaTheme="minorEastAsia" w:hAnsi="Times New Roman"/>
          <w:sz w:val="24"/>
          <w:szCs w:val="24"/>
          <w:lang w:val="es-ES_tradnl"/>
        </w:rPr>
        <w:t>stá formada por un grupo de personas que interactúan para alcanzar una meta en común, sin embargo lo más important</w:t>
      </w:r>
      <w:r>
        <w:rPr>
          <w:rFonts w:ascii="Times New Roman" w:eastAsiaTheme="minorEastAsia" w:hAnsi="Times New Roman"/>
          <w:sz w:val="24"/>
          <w:szCs w:val="24"/>
          <w:lang w:val="es-ES_tradnl"/>
        </w:rPr>
        <w:t>e</w:t>
      </w:r>
      <w:r w:rsidRPr="00040BDC">
        <w:rPr>
          <w:rFonts w:ascii="Times New Roman" w:eastAsiaTheme="minorEastAsia" w:hAnsi="Times New Roman"/>
          <w:sz w:val="24"/>
          <w:szCs w:val="24"/>
          <w:lang w:val="es-ES_tradnl"/>
        </w:rPr>
        <w:t xml:space="preserve"> es lograr que este grupo de personas trabaje como equipo. Para esto, se requiere una importante madurez entre cada uno de los miembros, la cual les permite involucrarse con el resto de los participantes, hasta lograr una sinergia en la búsqueda de un objetivo.</w:t>
      </w:r>
    </w:p>
    <w:p w:rsidR="00E51CD4" w:rsidRPr="00040BDC"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Ahora bien</w:t>
      </w:r>
      <w:r>
        <w:rPr>
          <w:rFonts w:ascii="Times New Roman" w:eastAsiaTheme="minorEastAsia" w:hAnsi="Times New Roman"/>
          <w:sz w:val="24"/>
          <w:szCs w:val="24"/>
          <w:lang w:val="es-ES_tradnl"/>
        </w:rPr>
        <w:t>,</w:t>
      </w:r>
      <w:r w:rsidRPr="00040BDC">
        <w:rPr>
          <w:rFonts w:ascii="Times New Roman" w:eastAsiaTheme="minorEastAsia" w:hAnsi="Times New Roman"/>
          <w:sz w:val="24"/>
          <w:szCs w:val="24"/>
          <w:lang w:val="es-ES_tradnl"/>
        </w:rPr>
        <w:t xml:space="preserve"> el equipo genera un sentido de compromiso común entre sus miembros en el alcance de metas y en la resolución de problemas, indistintamente sea el área de cada uno de sus integrantes. Finalmente es necesario que </w:t>
      </w:r>
      <w:r>
        <w:rPr>
          <w:rFonts w:ascii="Times New Roman" w:eastAsiaTheme="minorEastAsia" w:hAnsi="Times New Roman"/>
          <w:sz w:val="24"/>
          <w:szCs w:val="24"/>
          <w:lang w:val="es-ES_tradnl"/>
        </w:rPr>
        <w:t xml:space="preserve">cada miembro conozca las metas </w:t>
      </w:r>
      <w:r w:rsidRPr="00040BDC">
        <w:rPr>
          <w:rFonts w:ascii="Times New Roman" w:eastAsiaTheme="minorEastAsia" w:hAnsi="Times New Roman"/>
          <w:sz w:val="24"/>
          <w:szCs w:val="24"/>
          <w:lang w:val="es-ES_tradnl"/>
        </w:rPr>
        <w:t>y participe en las consecuencias de las mismas.</w:t>
      </w:r>
    </w:p>
    <w:p w:rsidR="00E51CD4" w:rsidRPr="00040BDC" w:rsidRDefault="00E51CD4" w:rsidP="00E51CD4">
      <w:pPr>
        <w:spacing w:before="100" w:beforeAutospacing="1" w:after="100" w:afterAutospacing="1" w:line="360" w:lineRule="auto"/>
        <w:contextualSpacing/>
        <w:jc w:val="both"/>
        <w:rPr>
          <w:rFonts w:ascii="Times New Roman" w:eastAsiaTheme="minorEastAsia" w:hAnsi="Times New Roman"/>
          <w:sz w:val="24"/>
          <w:szCs w:val="24"/>
          <w:lang w:val="es-ES_tradnl"/>
        </w:rPr>
      </w:pPr>
    </w:p>
    <w:p w:rsidR="00E51CD4" w:rsidRPr="00A21939" w:rsidRDefault="00E51CD4" w:rsidP="00E51CD4">
      <w:pPr>
        <w:spacing w:before="100" w:beforeAutospacing="1" w:after="100" w:afterAutospacing="1" w:line="360" w:lineRule="auto"/>
        <w:contextualSpacing/>
        <w:jc w:val="both"/>
        <w:rPr>
          <w:rFonts w:ascii="Times New Roman" w:eastAsiaTheme="minorEastAsia" w:hAnsi="Times New Roman"/>
          <w:b/>
          <w:sz w:val="24"/>
          <w:szCs w:val="24"/>
          <w:lang w:val="es-ES_tradnl"/>
        </w:rPr>
      </w:pPr>
      <w:r w:rsidRPr="00A21939">
        <w:rPr>
          <w:rFonts w:ascii="Times New Roman" w:eastAsiaTheme="minorEastAsia" w:hAnsi="Times New Roman"/>
          <w:b/>
          <w:sz w:val="24"/>
          <w:szCs w:val="24"/>
          <w:lang w:val="es-ES_tradnl"/>
        </w:rPr>
        <w:t>Toma de Decisiones</w:t>
      </w:r>
    </w:p>
    <w:p w:rsidR="00E51CD4" w:rsidRPr="00040BDC" w:rsidRDefault="00E51CD4" w:rsidP="00E51CD4">
      <w:pPr>
        <w:ind w:left="720"/>
        <w:contextualSpacing/>
        <w:rPr>
          <w:rFonts w:ascii="Times New Roman" w:eastAsiaTheme="minorEastAsia" w:hAnsi="Times New Roman"/>
          <w:sz w:val="24"/>
          <w:szCs w:val="24"/>
          <w:lang w:val="es-ES_tradnl"/>
        </w:rPr>
      </w:pPr>
    </w:p>
    <w:p w:rsidR="00E51CD4" w:rsidRPr="00040BDC"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 xml:space="preserve">Según </w:t>
      </w:r>
      <w:r w:rsidRPr="00040BDC">
        <w:rPr>
          <w:rFonts w:ascii="Times New Roman" w:eastAsiaTheme="minorEastAsia" w:hAnsi="Times New Roman"/>
          <w:sz w:val="24"/>
          <w:szCs w:val="24"/>
        </w:rPr>
        <w:t xml:space="preserve">Robbins y Coulter (2005) </w:t>
      </w:r>
      <w:r>
        <w:rPr>
          <w:rFonts w:ascii="Times New Roman" w:eastAsiaTheme="minorEastAsia" w:hAnsi="Times New Roman"/>
          <w:sz w:val="24"/>
          <w:szCs w:val="24"/>
        </w:rPr>
        <w:t>“</w:t>
      </w:r>
      <w:r w:rsidRPr="00040BDC">
        <w:rPr>
          <w:rFonts w:ascii="Times New Roman" w:eastAsiaTheme="minorEastAsia" w:hAnsi="Times New Roman"/>
          <w:sz w:val="24"/>
          <w:szCs w:val="24"/>
        </w:rPr>
        <w:t>explica</w:t>
      </w:r>
      <w:r>
        <w:rPr>
          <w:rFonts w:ascii="Times New Roman" w:eastAsiaTheme="minorEastAsia" w:hAnsi="Times New Roman"/>
          <w:sz w:val="24"/>
          <w:szCs w:val="24"/>
        </w:rPr>
        <w:t>n</w:t>
      </w:r>
      <w:r w:rsidRPr="00040BDC">
        <w:rPr>
          <w:rFonts w:ascii="Times New Roman" w:eastAsiaTheme="minorEastAsia" w:hAnsi="Times New Roman"/>
          <w:sz w:val="24"/>
          <w:szCs w:val="24"/>
        </w:rPr>
        <w:t xml:space="preserve"> que las decisiones se toman en busca de los mejores intereses de la organización</w:t>
      </w:r>
      <w:r>
        <w:rPr>
          <w:rFonts w:ascii="Times New Roman" w:eastAsiaTheme="minorEastAsia" w:hAnsi="Times New Roman"/>
          <w:sz w:val="24"/>
          <w:szCs w:val="24"/>
        </w:rPr>
        <w:t>”</w:t>
      </w:r>
      <w:r w:rsidRPr="00040BDC">
        <w:rPr>
          <w:rFonts w:ascii="Times New Roman" w:eastAsiaTheme="minorEastAsia" w:hAnsi="Times New Roman"/>
          <w:sz w:val="24"/>
          <w:szCs w:val="24"/>
        </w:rPr>
        <w:t>. (</w:t>
      </w:r>
      <w:r>
        <w:rPr>
          <w:rFonts w:ascii="Times New Roman" w:eastAsiaTheme="minorEastAsia" w:hAnsi="Times New Roman"/>
          <w:sz w:val="24"/>
          <w:szCs w:val="24"/>
        </w:rPr>
        <w:t>p</w:t>
      </w:r>
      <w:r w:rsidRPr="00040BDC">
        <w:rPr>
          <w:rFonts w:ascii="Times New Roman" w:eastAsiaTheme="minorEastAsia" w:hAnsi="Times New Roman"/>
          <w:sz w:val="24"/>
          <w:szCs w:val="24"/>
        </w:rPr>
        <w:t>. 125)</w:t>
      </w:r>
    </w:p>
    <w:p w:rsidR="00E51CD4" w:rsidRPr="00040BDC"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rPr>
      </w:pPr>
      <w:r w:rsidRPr="00040BDC">
        <w:rPr>
          <w:rFonts w:ascii="Times New Roman" w:eastAsiaTheme="minorEastAsia" w:hAnsi="Times New Roman"/>
          <w:sz w:val="24"/>
          <w:szCs w:val="24"/>
        </w:rPr>
        <w:t>Es decir que la toma de decisiones es la selección entre varias opciones o posibilidades. Un aspecto importante de la toma de decisión es la percepción, ya que es necesario percibir una problemática, hecho o situación negativa o favorable, para a partir de allí llegar a una solución o un plan de acción.</w:t>
      </w:r>
    </w:p>
    <w:p w:rsidR="00E51CD4" w:rsidRPr="00040BDC"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rPr>
      </w:pPr>
      <w:r w:rsidRPr="00040BDC">
        <w:rPr>
          <w:rFonts w:ascii="Times New Roman" w:eastAsiaTheme="minorEastAsia" w:hAnsi="Times New Roman"/>
          <w:sz w:val="24"/>
          <w:szCs w:val="24"/>
        </w:rPr>
        <w:lastRenderedPageBreak/>
        <w:t xml:space="preserve">En este sentido, en toda organización se deben tomar decisiones, todos los integrantes que la conforman lo hacen. En una organización educativa el director juega un papel fundamental, ya que depende de la decisión tomada afecta o favorece el rumbo de esa comunidad educativa. </w:t>
      </w:r>
    </w:p>
    <w:p w:rsidR="00E51CD4" w:rsidRDefault="00E51CD4" w:rsidP="00E51CD4">
      <w:pPr>
        <w:spacing w:after="0" w:line="360" w:lineRule="auto"/>
        <w:jc w:val="both"/>
        <w:rPr>
          <w:rFonts w:ascii="Times New Roman" w:eastAsiaTheme="minorEastAsia" w:hAnsi="Times New Roman"/>
          <w:sz w:val="24"/>
          <w:szCs w:val="24"/>
        </w:rPr>
      </w:pPr>
      <w:r w:rsidRPr="00040BDC">
        <w:rPr>
          <w:rFonts w:ascii="Times New Roman" w:eastAsiaTheme="minorEastAsia" w:hAnsi="Times New Roman"/>
          <w:sz w:val="24"/>
          <w:szCs w:val="24"/>
        </w:rPr>
        <w:tab/>
        <w:t>Por ello, para tomar decisiones adecuadas en la administración educativa, es necesario cumplir con algunos principios básicos, conocer a p</w:t>
      </w:r>
      <w:r>
        <w:rPr>
          <w:rFonts w:ascii="Times New Roman" w:eastAsiaTheme="minorEastAsia" w:hAnsi="Times New Roman"/>
          <w:sz w:val="24"/>
          <w:szCs w:val="24"/>
        </w:rPr>
        <w:t>rofundidad el sistema educativo venezolano</w:t>
      </w:r>
      <w:r w:rsidRPr="00040BDC">
        <w:rPr>
          <w:rFonts w:ascii="Times New Roman" w:eastAsiaTheme="minorEastAsia" w:hAnsi="Times New Roman"/>
          <w:sz w:val="24"/>
          <w:szCs w:val="24"/>
        </w:rPr>
        <w:t xml:space="preserve"> y las leyes que la sustentan, tener habilidades de liderazgo, poseer conocimientos sólidos y actualizados sobre la administración, poseer experiencia en la toma de decisiones y conocer los métodos para la toma de decisiones. </w:t>
      </w:r>
    </w:p>
    <w:p w:rsidR="00E51CD4" w:rsidRPr="00040BDC" w:rsidRDefault="00E51CD4" w:rsidP="00E51CD4">
      <w:pPr>
        <w:spacing w:after="0" w:line="360" w:lineRule="auto"/>
        <w:ind w:firstLine="708"/>
        <w:jc w:val="both"/>
        <w:rPr>
          <w:rFonts w:ascii="Times New Roman" w:eastAsiaTheme="minorEastAsia" w:hAnsi="Times New Roman"/>
          <w:sz w:val="24"/>
          <w:szCs w:val="24"/>
        </w:rPr>
      </w:pPr>
      <w:r w:rsidRPr="00040BDC">
        <w:rPr>
          <w:rFonts w:ascii="Times New Roman" w:eastAsiaTheme="minorEastAsia" w:hAnsi="Times New Roman"/>
          <w:sz w:val="24"/>
          <w:szCs w:val="24"/>
        </w:rPr>
        <w:t>Se debe tomar en cuenta que la toma de decisiones, no es solo una decisión entre alternativas, es un proceso completo, que consta de diversas etapas, comenzando identificar la problemática, identificar los criterios de decisión con el fin de obtener los adecuados, ponderación de criterios donde se realiza la priorización de alternativas, desarrollo de alternativas es donde se listan no se estudian a fondo, análisis de alternativas más viables, selección de alternativas, implementación de la alternativa, es donde se lleva la decisión a la acción y se le comunica a todos los participantes para llevarla a cabo y por último y no menos importante la evaluación de la efectividad de la decisión aquí se verifica si se tomó una correcta decisión y de no ser así reevaluar la problemática y llegar al error que se cometió para resolverlo mediante otra alternativa ya propuesta.</w:t>
      </w:r>
    </w:p>
    <w:p w:rsidR="00E51CD4" w:rsidRPr="00040BDC"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rPr>
      </w:pPr>
      <w:r w:rsidRPr="00040BDC">
        <w:rPr>
          <w:rFonts w:ascii="Times New Roman" w:eastAsiaTheme="minorEastAsia" w:hAnsi="Times New Roman"/>
          <w:sz w:val="24"/>
          <w:szCs w:val="24"/>
        </w:rPr>
        <w:t>Además de esto, la incertidumbre juega un papel fundamental en la toma de decisiones ya que el resultado implica riesgos y un grado mayor o menor de incertidumbre, por lo general pasa cuando la persona que toma la decisión no cuenta con la información necesaria de las consecuencias que pueda ocurrir, por el contrario la certeza existe cuando se tiene la información completa y precisa.</w:t>
      </w:r>
    </w:p>
    <w:p w:rsidR="00E51CD4" w:rsidRPr="00040BDC"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rPr>
      </w:pPr>
    </w:p>
    <w:p w:rsidR="00E51CD4" w:rsidRDefault="00E51CD4" w:rsidP="00E51CD4">
      <w:pPr>
        <w:widowControl w:val="0"/>
        <w:autoSpaceDE w:val="0"/>
        <w:autoSpaceDN w:val="0"/>
        <w:adjustRightInd w:val="0"/>
        <w:spacing w:before="100" w:beforeAutospacing="1" w:after="100" w:afterAutospacing="1" w:line="360" w:lineRule="auto"/>
        <w:rPr>
          <w:rFonts w:ascii="Times New Roman" w:eastAsiaTheme="minorEastAsia" w:hAnsi="Times New Roman"/>
          <w:b/>
          <w:sz w:val="24"/>
          <w:szCs w:val="24"/>
        </w:rPr>
      </w:pPr>
    </w:p>
    <w:p w:rsidR="00E51CD4" w:rsidRDefault="00E51CD4" w:rsidP="00E51CD4">
      <w:pPr>
        <w:widowControl w:val="0"/>
        <w:autoSpaceDE w:val="0"/>
        <w:autoSpaceDN w:val="0"/>
        <w:adjustRightInd w:val="0"/>
        <w:spacing w:before="100" w:beforeAutospacing="1" w:after="100" w:afterAutospacing="1" w:line="360" w:lineRule="auto"/>
        <w:rPr>
          <w:rFonts w:ascii="Times New Roman" w:eastAsiaTheme="minorEastAsia" w:hAnsi="Times New Roman"/>
          <w:b/>
          <w:sz w:val="24"/>
          <w:szCs w:val="24"/>
        </w:rPr>
      </w:pPr>
    </w:p>
    <w:p w:rsidR="00E51CD4" w:rsidRPr="00040BDC" w:rsidRDefault="00E51CD4" w:rsidP="00E51CD4">
      <w:pPr>
        <w:widowControl w:val="0"/>
        <w:autoSpaceDE w:val="0"/>
        <w:autoSpaceDN w:val="0"/>
        <w:adjustRightInd w:val="0"/>
        <w:spacing w:before="100" w:beforeAutospacing="1" w:after="100" w:afterAutospacing="1" w:line="360" w:lineRule="auto"/>
        <w:rPr>
          <w:rFonts w:ascii="Times New Roman" w:eastAsiaTheme="minorEastAsia" w:hAnsi="Times New Roman"/>
          <w:b/>
          <w:sz w:val="24"/>
          <w:szCs w:val="24"/>
        </w:rPr>
      </w:pPr>
      <w:r>
        <w:rPr>
          <w:rFonts w:ascii="Times New Roman" w:eastAsiaTheme="minorEastAsia" w:hAnsi="Times New Roman"/>
          <w:b/>
          <w:sz w:val="24"/>
          <w:szCs w:val="24"/>
        </w:rPr>
        <w:lastRenderedPageBreak/>
        <w:t>Manejo de C</w:t>
      </w:r>
      <w:r w:rsidRPr="00040BDC">
        <w:rPr>
          <w:rFonts w:ascii="Times New Roman" w:eastAsiaTheme="minorEastAsia" w:hAnsi="Times New Roman"/>
          <w:b/>
          <w:sz w:val="24"/>
          <w:szCs w:val="24"/>
        </w:rPr>
        <w:t>onflictos</w:t>
      </w:r>
    </w:p>
    <w:p w:rsidR="00E51CD4" w:rsidRPr="00040BDC" w:rsidRDefault="00E51CD4" w:rsidP="00E51CD4">
      <w:pPr>
        <w:shd w:val="clear" w:color="auto" w:fill="FFFFFF"/>
        <w:spacing w:after="0" w:line="360" w:lineRule="auto"/>
        <w:ind w:firstLine="709"/>
        <w:jc w:val="both"/>
        <w:rPr>
          <w:rFonts w:ascii="Times New Roman" w:eastAsia="Times New Roman" w:hAnsi="Times New Roman"/>
          <w:sz w:val="24"/>
          <w:szCs w:val="24"/>
          <w:lang w:eastAsia="es-VE"/>
        </w:rPr>
      </w:pPr>
      <w:r w:rsidRPr="00040BDC">
        <w:rPr>
          <w:rFonts w:ascii="Times New Roman" w:eastAsia="Times New Roman" w:hAnsi="Times New Roman"/>
          <w:bCs/>
          <w:sz w:val="24"/>
          <w:szCs w:val="24"/>
          <w:lang w:eastAsia="es-VE"/>
        </w:rPr>
        <w:t xml:space="preserve">Se </w:t>
      </w:r>
      <w:r w:rsidRPr="00040BDC">
        <w:rPr>
          <w:rFonts w:ascii="Times New Roman" w:eastAsia="Times New Roman" w:hAnsi="Times New Roman"/>
          <w:sz w:val="24"/>
          <w:szCs w:val="24"/>
          <w:lang w:eastAsia="es-VE"/>
        </w:rPr>
        <w:t>entiende al conjunto de estrategias y actividades que procuran prevenir una escalada de tensiones para transformar relaciones de confrontación en relaciones de colaboración y confianza para la convivencia pacífica, justa y equitativa.</w:t>
      </w:r>
    </w:p>
    <w:p w:rsidR="00E51CD4" w:rsidRPr="00040BDC" w:rsidRDefault="00E51CD4" w:rsidP="00E51CD4">
      <w:pPr>
        <w:widowControl w:val="0"/>
        <w:autoSpaceDE w:val="0"/>
        <w:autoSpaceDN w:val="0"/>
        <w:adjustRightInd w:val="0"/>
        <w:spacing w:after="0" w:line="360" w:lineRule="auto"/>
        <w:ind w:firstLine="709"/>
        <w:jc w:val="both"/>
        <w:rPr>
          <w:rFonts w:ascii="Times New Roman" w:eastAsiaTheme="minorEastAsia" w:hAnsi="Times New Roman"/>
          <w:sz w:val="24"/>
          <w:szCs w:val="24"/>
        </w:rPr>
      </w:pPr>
      <w:r w:rsidRPr="00040BDC">
        <w:rPr>
          <w:rFonts w:ascii="Times New Roman" w:eastAsiaTheme="minorEastAsia" w:hAnsi="Times New Roman"/>
          <w:sz w:val="24"/>
          <w:szCs w:val="24"/>
        </w:rPr>
        <w:t xml:space="preserve">Para hablar del manejo de conflicto es importante resaltar </w:t>
      </w:r>
      <w:r>
        <w:rPr>
          <w:rFonts w:ascii="Times New Roman" w:eastAsiaTheme="minorEastAsia" w:hAnsi="Times New Roman"/>
          <w:sz w:val="24"/>
          <w:szCs w:val="24"/>
        </w:rPr>
        <w:t>su</w:t>
      </w:r>
      <w:r w:rsidRPr="00040BDC">
        <w:rPr>
          <w:rFonts w:ascii="Times New Roman" w:eastAsiaTheme="minorEastAsia" w:hAnsi="Times New Roman"/>
          <w:sz w:val="24"/>
          <w:szCs w:val="24"/>
        </w:rPr>
        <w:t xml:space="preserve"> definición, la cual la interacción que se puede dar en un entorno determinado en el ámbito social. </w:t>
      </w:r>
      <w:r>
        <w:rPr>
          <w:rFonts w:ascii="Times New Roman" w:eastAsiaTheme="minorEastAsia" w:hAnsi="Times New Roman"/>
          <w:sz w:val="24"/>
          <w:szCs w:val="24"/>
        </w:rPr>
        <w:t>Ellos no son</w:t>
      </w:r>
      <w:r w:rsidRPr="00040BDC">
        <w:rPr>
          <w:rFonts w:ascii="Times New Roman" w:eastAsiaTheme="minorEastAsia" w:hAnsi="Times New Roman"/>
          <w:sz w:val="24"/>
          <w:szCs w:val="24"/>
        </w:rPr>
        <w:t xml:space="preserve"> ni negativos ni positivos, lo importante es manejarlo de manera adecuada.</w:t>
      </w:r>
    </w:p>
    <w:p w:rsidR="00E51CD4" w:rsidRPr="00040BDC" w:rsidRDefault="00E51CD4" w:rsidP="00E51CD4">
      <w:pPr>
        <w:spacing w:line="360" w:lineRule="auto"/>
        <w:ind w:firstLine="708"/>
        <w:jc w:val="both"/>
        <w:rPr>
          <w:rFonts w:ascii="Times New Roman" w:eastAsiaTheme="minorEastAsia" w:hAnsi="Times New Roman"/>
          <w:sz w:val="24"/>
          <w:szCs w:val="24"/>
        </w:rPr>
      </w:pPr>
      <w:r w:rsidRPr="00040BDC">
        <w:rPr>
          <w:rFonts w:ascii="Times New Roman" w:eastAsiaTheme="minorEastAsia" w:hAnsi="Times New Roman"/>
          <w:sz w:val="24"/>
          <w:szCs w:val="24"/>
        </w:rPr>
        <w:t>Así mismo, los conflictos grupales existen en todas las organizaciones. Esta tendencia se conoce como “La Ley de los Conflictos Organizacionales”. Ahora bien, los tres factores más importantes que contribuyen a los conflictos entre grupos son: interdependencia en el trabajo, diferencias de metas y diferencias de percepciones. La interdependencia en el trabajo consiste cuando dos o más grupos de la organización dependen unos de otros para lograr las metas. La posibilidad de conflicto va de escasa a muy grande, dependiendo de la naturaleza de la interdependencia. Existen tres tipos de interdependencia:</w:t>
      </w:r>
    </w:p>
    <w:p w:rsidR="00E51CD4" w:rsidRPr="00150BEB" w:rsidRDefault="00E51CD4" w:rsidP="00E51CD4">
      <w:pPr>
        <w:spacing w:line="360" w:lineRule="auto"/>
        <w:ind w:firstLine="708"/>
        <w:jc w:val="both"/>
        <w:rPr>
          <w:rFonts w:ascii="Times New Roman" w:eastAsiaTheme="minorEastAsia" w:hAnsi="Times New Roman"/>
          <w:sz w:val="24"/>
          <w:szCs w:val="24"/>
        </w:rPr>
      </w:pPr>
      <w:r w:rsidRPr="00A21939">
        <w:rPr>
          <w:rFonts w:ascii="Times New Roman" w:eastAsiaTheme="minorEastAsia" w:hAnsi="Times New Roman"/>
          <w:b/>
          <w:sz w:val="24"/>
          <w:szCs w:val="24"/>
        </w:rPr>
        <w:t>Interdependencia conjunta</w:t>
      </w:r>
      <w:r w:rsidRPr="00150BEB">
        <w:rPr>
          <w:rFonts w:ascii="Times New Roman" w:eastAsiaTheme="minorEastAsia" w:hAnsi="Times New Roman"/>
          <w:sz w:val="24"/>
          <w:szCs w:val="24"/>
        </w:rPr>
        <w:t>: es que aquella que no requiere que los grupos interactúan porque cada uno trabaja por su cuenta; el desempeño en conjunto de todos los grupos determina el éxito de la organización.  El potencial de conflicto en la interdependencia conjunta es escaso y la administración regula procedimientos estándares establecidos en los dos grupos centrales.</w:t>
      </w:r>
    </w:p>
    <w:p w:rsidR="00E51CD4" w:rsidRDefault="00E51CD4" w:rsidP="00E51CD4">
      <w:pPr>
        <w:spacing w:line="360" w:lineRule="auto"/>
        <w:contextualSpacing/>
        <w:jc w:val="both"/>
        <w:rPr>
          <w:rFonts w:ascii="Times New Roman" w:eastAsiaTheme="minorEastAsia" w:hAnsi="Times New Roman"/>
          <w:sz w:val="24"/>
          <w:szCs w:val="24"/>
        </w:rPr>
      </w:pPr>
      <w:r w:rsidRPr="00150BEB">
        <w:rPr>
          <w:rFonts w:ascii="Times New Roman" w:eastAsiaTheme="minorEastAsia" w:hAnsi="Times New Roman"/>
          <w:sz w:val="24"/>
          <w:szCs w:val="24"/>
        </w:rPr>
        <w:t>Interdependencia secuencial: requiere que un grupo complete su trabajo para el otro iniciar el suyo. Los trabajos se realizan en secuencia. En esta circunstancia, como el producto de un grupo es el insumo del otro, es más probable que se den conflictos. El papel de la administración es v</w:t>
      </w:r>
      <w:r>
        <w:rPr>
          <w:rFonts w:ascii="Times New Roman" w:eastAsiaTheme="minorEastAsia" w:hAnsi="Times New Roman"/>
          <w:sz w:val="24"/>
          <w:szCs w:val="24"/>
        </w:rPr>
        <w:t>ital para evitar los conflictos.</w:t>
      </w:r>
    </w:p>
    <w:p w:rsidR="00E51CD4"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rPr>
      </w:pPr>
      <w:r w:rsidRPr="00A21939">
        <w:rPr>
          <w:rFonts w:ascii="Times New Roman" w:eastAsiaTheme="minorEastAsia" w:hAnsi="Times New Roman"/>
          <w:b/>
          <w:sz w:val="24"/>
          <w:szCs w:val="24"/>
        </w:rPr>
        <w:t>Interdependencia Reciproca:</w:t>
      </w:r>
      <w:r w:rsidRPr="00150BEB">
        <w:rPr>
          <w:rFonts w:ascii="Times New Roman" w:eastAsiaTheme="minorEastAsia" w:hAnsi="Times New Roman"/>
          <w:sz w:val="24"/>
          <w:szCs w:val="24"/>
        </w:rPr>
        <w:t xml:space="preserve"> requiere que el producto de cada grupo sea el insumo de otros de la misma organización. La coordinación eficaz de las actividades </w:t>
      </w:r>
      <w:r w:rsidRPr="00150BEB">
        <w:rPr>
          <w:rFonts w:ascii="Times New Roman" w:eastAsiaTheme="minorEastAsia" w:hAnsi="Times New Roman"/>
          <w:sz w:val="24"/>
          <w:szCs w:val="24"/>
        </w:rPr>
        <w:lastRenderedPageBreak/>
        <w:t>de cada grupo exige que la administración se valga de procesos eficaces de comunicación y toma de decisiones para minimizar</w:t>
      </w:r>
      <w:r w:rsidRPr="00600BA4">
        <w:rPr>
          <w:rFonts w:ascii="Times New Roman" w:eastAsiaTheme="minorEastAsia" w:hAnsi="Times New Roman"/>
          <w:sz w:val="24"/>
          <w:szCs w:val="24"/>
          <w:highlight w:val="yellow"/>
        </w:rPr>
        <w:t xml:space="preserve"> </w:t>
      </w:r>
    </w:p>
    <w:p w:rsidR="00E51CD4"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rPr>
      </w:pPr>
      <w:r w:rsidRPr="00040BDC">
        <w:rPr>
          <w:rFonts w:ascii="Times New Roman" w:eastAsiaTheme="minorEastAsia" w:hAnsi="Times New Roman"/>
          <w:sz w:val="24"/>
          <w:szCs w:val="24"/>
        </w:rPr>
        <w:t xml:space="preserve">Según Robbins y Coulter (2005)  </w:t>
      </w:r>
      <w:r>
        <w:rPr>
          <w:rFonts w:ascii="Times New Roman" w:eastAsiaTheme="minorEastAsia" w:hAnsi="Times New Roman"/>
          <w:sz w:val="24"/>
          <w:szCs w:val="24"/>
        </w:rPr>
        <w:t>“</w:t>
      </w:r>
      <w:r w:rsidRPr="00040BDC">
        <w:rPr>
          <w:rFonts w:ascii="Times New Roman" w:eastAsiaTheme="minorEastAsia" w:hAnsi="Times New Roman"/>
          <w:sz w:val="24"/>
          <w:szCs w:val="24"/>
        </w:rPr>
        <w:t>la capacidad de manejar los conflictos es una de las habilidades gerenciales más importantes de los gerentes</w:t>
      </w:r>
      <w:r>
        <w:rPr>
          <w:rFonts w:ascii="Times New Roman" w:eastAsiaTheme="minorEastAsia" w:hAnsi="Times New Roman"/>
          <w:sz w:val="24"/>
          <w:szCs w:val="24"/>
        </w:rPr>
        <w:t>”</w:t>
      </w:r>
      <w:r w:rsidRPr="00040BDC">
        <w:rPr>
          <w:rFonts w:ascii="Times New Roman" w:eastAsiaTheme="minorEastAsia" w:hAnsi="Times New Roman"/>
          <w:sz w:val="24"/>
          <w:szCs w:val="24"/>
        </w:rPr>
        <w:t xml:space="preserve"> (p. 527)</w:t>
      </w:r>
    </w:p>
    <w:p w:rsidR="00E51CD4" w:rsidRDefault="00E51CD4" w:rsidP="00E51CD4">
      <w:pPr>
        <w:spacing w:after="0" w:line="360" w:lineRule="auto"/>
        <w:ind w:firstLine="708"/>
        <w:jc w:val="both"/>
        <w:rPr>
          <w:rFonts w:ascii="Times New Roman" w:eastAsiaTheme="minorEastAsia" w:hAnsi="Times New Roman"/>
          <w:sz w:val="24"/>
          <w:szCs w:val="24"/>
        </w:rPr>
      </w:pPr>
      <w:r w:rsidRPr="00040BDC">
        <w:rPr>
          <w:rFonts w:ascii="Times New Roman" w:eastAsiaTheme="minorEastAsia" w:hAnsi="Times New Roman"/>
          <w:sz w:val="24"/>
          <w:szCs w:val="24"/>
        </w:rPr>
        <w:t xml:space="preserve">Otro factor que influye en la creación de conflictos es: diferencias de metas. Los grupos que interactúan consideran que sus metas son compatibles y que su comportamiento contribuirá a alcanzar las metas. En la realidad, esto no se da esta forma; los grupos con metas excluyentes pueden entrar en conflicto. En </w:t>
      </w:r>
      <w:r>
        <w:rPr>
          <w:rFonts w:ascii="Times New Roman" w:eastAsiaTheme="minorEastAsia" w:hAnsi="Times New Roman"/>
          <w:sz w:val="24"/>
          <w:szCs w:val="24"/>
        </w:rPr>
        <w:t xml:space="preserve">estas situaciones </w:t>
      </w:r>
      <w:r w:rsidRPr="00040BDC">
        <w:rPr>
          <w:rFonts w:ascii="Times New Roman" w:eastAsiaTheme="minorEastAsia" w:hAnsi="Times New Roman"/>
          <w:sz w:val="24"/>
          <w:szCs w:val="24"/>
        </w:rPr>
        <w:t>los grupos deben concentrarse en los objetivos generales de la organi</w:t>
      </w:r>
      <w:r>
        <w:rPr>
          <w:rFonts w:ascii="Times New Roman" w:eastAsiaTheme="minorEastAsia" w:hAnsi="Times New Roman"/>
          <w:sz w:val="24"/>
          <w:szCs w:val="24"/>
        </w:rPr>
        <w:t xml:space="preserve">zación. </w:t>
      </w:r>
    </w:p>
    <w:p w:rsidR="00E51CD4" w:rsidRPr="00040BDC" w:rsidRDefault="00E51CD4" w:rsidP="00E51CD4">
      <w:pPr>
        <w:spacing w:after="0" w:line="360" w:lineRule="auto"/>
        <w:ind w:firstLine="708"/>
        <w:jc w:val="both"/>
        <w:rPr>
          <w:rFonts w:ascii="Times New Roman" w:eastAsiaTheme="minorEastAsia" w:hAnsi="Times New Roman"/>
          <w:sz w:val="24"/>
          <w:szCs w:val="24"/>
        </w:rPr>
      </w:pPr>
      <w:r>
        <w:rPr>
          <w:rFonts w:ascii="Times New Roman" w:eastAsiaTheme="minorEastAsia" w:hAnsi="Times New Roman"/>
          <w:sz w:val="24"/>
          <w:szCs w:val="24"/>
        </w:rPr>
        <w:t xml:space="preserve">Por otro lado, cuando se </w:t>
      </w:r>
      <w:r w:rsidRPr="00040BDC">
        <w:rPr>
          <w:rFonts w:ascii="Times New Roman" w:eastAsiaTheme="minorEastAsia" w:hAnsi="Times New Roman"/>
          <w:sz w:val="24"/>
          <w:szCs w:val="24"/>
        </w:rPr>
        <w:t xml:space="preserve"> necesita asignar recursos limitados a los grupos, las dependencias mutuas se incrementan y se pote</w:t>
      </w:r>
      <w:r>
        <w:rPr>
          <w:rFonts w:ascii="Times New Roman" w:eastAsiaTheme="minorEastAsia" w:hAnsi="Times New Roman"/>
          <w:sz w:val="24"/>
          <w:szCs w:val="24"/>
        </w:rPr>
        <w:t>ncias las diferencias de metas.</w:t>
      </w:r>
      <w:r w:rsidRPr="00040BDC">
        <w:rPr>
          <w:rFonts w:ascii="Times New Roman" w:eastAsiaTheme="minorEastAsia" w:hAnsi="Times New Roman"/>
          <w:sz w:val="24"/>
          <w:szCs w:val="24"/>
        </w:rPr>
        <w:t xml:space="preserve"> Por último, los horizontes temporales que requieren los grupos para alcanzar las metas pueden ser fuentes de</w:t>
      </w:r>
      <w:r>
        <w:rPr>
          <w:rFonts w:ascii="Times New Roman" w:eastAsiaTheme="minorEastAsia" w:hAnsi="Times New Roman"/>
          <w:sz w:val="24"/>
          <w:szCs w:val="24"/>
        </w:rPr>
        <w:t xml:space="preserve"> problemas</w:t>
      </w:r>
      <w:r w:rsidRPr="00040BDC">
        <w:rPr>
          <w:rFonts w:ascii="Times New Roman" w:eastAsiaTheme="minorEastAsia" w:hAnsi="Times New Roman"/>
          <w:sz w:val="24"/>
          <w:szCs w:val="24"/>
        </w:rPr>
        <w:t>. Cuando existen diferencias de tiempo, problemas y diferencias entre los grupos que tienen gran importancia para estos y otros grupos le parecen irrelevantes</w:t>
      </w:r>
      <w:r>
        <w:rPr>
          <w:rFonts w:ascii="Times New Roman" w:eastAsiaTheme="minorEastAsia" w:hAnsi="Times New Roman"/>
          <w:sz w:val="24"/>
          <w:szCs w:val="24"/>
        </w:rPr>
        <w:t>,</w:t>
      </w:r>
      <w:r w:rsidRPr="00040BDC">
        <w:rPr>
          <w:rFonts w:ascii="Times New Roman" w:eastAsiaTheme="minorEastAsia" w:hAnsi="Times New Roman"/>
          <w:sz w:val="24"/>
          <w:szCs w:val="24"/>
        </w:rPr>
        <w:t xml:space="preserve"> pueden surgir conflictos entre los mismos.</w:t>
      </w:r>
    </w:p>
    <w:p w:rsidR="00E51CD4" w:rsidRPr="00040BDC" w:rsidRDefault="00E51CD4" w:rsidP="00E51CD4">
      <w:pPr>
        <w:spacing w:line="360" w:lineRule="auto"/>
        <w:ind w:firstLine="708"/>
        <w:jc w:val="both"/>
        <w:rPr>
          <w:rFonts w:ascii="Times New Roman" w:eastAsiaTheme="minorEastAsia" w:hAnsi="Times New Roman"/>
          <w:sz w:val="24"/>
          <w:szCs w:val="24"/>
        </w:rPr>
      </w:pPr>
      <w:r w:rsidRPr="00040BDC">
        <w:rPr>
          <w:rFonts w:ascii="Times New Roman" w:eastAsiaTheme="minorEastAsia" w:hAnsi="Times New Roman"/>
          <w:sz w:val="24"/>
          <w:szCs w:val="24"/>
        </w:rPr>
        <w:t xml:space="preserve">El último factor que influye en la creación de conflictos es la diferencia de percepciones. </w:t>
      </w:r>
      <w:r>
        <w:rPr>
          <w:rFonts w:ascii="Times New Roman" w:eastAsiaTheme="minorEastAsia" w:hAnsi="Times New Roman"/>
          <w:sz w:val="24"/>
          <w:szCs w:val="24"/>
        </w:rPr>
        <w:t>Por</w:t>
      </w:r>
      <w:r w:rsidRPr="00040BDC">
        <w:rPr>
          <w:rFonts w:ascii="Times New Roman" w:eastAsiaTheme="minorEastAsia" w:hAnsi="Times New Roman"/>
          <w:sz w:val="24"/>
          <w:szCs w:val="24"/>
        </w:rPr>
        <w:t xml:space="preserve"> incongruencias del estatus, que se refiere el estatus relativo de los grupos. Generalmente en las organizaciones no existe un criterio de status, sino varios, que genera la existencia de jerarquías. Por otro lado, las percepciones imprecisas llevan a que un grupo cree estereotipos sobre otros grupos; aunque las diferencias sean pequeñas los grupos suelen exagerarlas. Por lo tanto, al resaltar las diferencias entre los grupos, los estereotipos se refuerza</w:t>
      </w:r>
      <w:r>
        <w:rPr>
          <w:rFonts w:ascii="Times New Roman" w:eastAsiaTheme="minorEastAsia" w:hAnsi="Times New Roman"/>
          <w:sz w:val="24"/>
          <w:szCs w:val="24"/>
        </w:rPr>
        <w:t>n y las relaciones se deterioran.</w:t>
      </w:r>
    </w:p>
    <w:p w:rsidR="00E51CD4"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Igualmente, se distinguen 5 métodos que permiten solucionar los conflictos. Estos métodos</w:t>
      </w:r>
      <w:r>
        <w:rPr>
          <w:rFonts w:ascii="Times New Roman" w:eastAsiaTheme="minorEastAsia" w:hAnsi="Times New Roman"/>
          <w:sz w:val="24"/>
          <w:szCs w:val="24"/>
          <w:lang w:val="es-ES_tradnl"/>
        </w:rPr>
        <w:t xml:space="preserve">, están dispuestos para manejarlos </w:t>
      </w:r>
      <w:r w:rsidRPr="00040BDC">
        <w:rPr>
          <w:rFonts w:ascii="Times New Roman" w:eastAsiaTheme="minorEastAsia" w:hAnsi="Times New Roman"/>
          <w:sz w:val="24"/>
          <w:szCs w:val="24"/>
          <w:lang w:val="es-ES_tradnl"/>
        </w:rPr>
        <w:t>según la pertinencia de los mismos en la situación.</w:t>
      </w:r>
      <w:r>
        <w:rPr>
          <w:rFonts w:ascii="Times New Roman" w:eastAsiaTheme="minorEastAsia" w:hAnsi="Times New Roman"/>
          <w:sz w:val="24"/>
          <w:szCs w:val="24"/>
          <w:lang w:val="es-ES_tradnl"/>
        </w:rPr>
        <w:t xml:space="preserve"> </w:t>
      </w:r>
      <w:r w:rsidRPr="00040BDC">
        <w:rPr>
          <w:rFonts w:ascii="Times New Roman" w:eastAsiaTheme="minorEastAsia" w:hAnsi="Times New Roman"/>
          <w:sz w:val="24"/>
          <w:szCs w:val="24"/>
          <w:lang w:val="es-ES_tradnl"/>
        </w:rPr>
        <w:t>Estos métodos son los siguientes:</w:t>
      </w:r>
    </w:p>
    <w:p w:rsidR="00E51CD4" w:rsidRDefault="00E51CD4" w:rsidP="00E51CD4">
      <w:pPr>
        <w:spacing w:after="0" w:line="360" w:lineRule="auto"/>
        <w:ind w:firstLine="708"/>
        <w:jc w:val="both"/>
        <w:rPr>
          <w:rFonts w:ascii="Times New Roman" w:eastAsiaTheme="minorEastAsia" w:hAnsi="Times New Roman"/>
          <w:sz w:val="24"/>
          <w:szCs w:val="24"/>
          <w:lang w:val="es-ES_tradnl"/>
        </w:rPr>
      </w:pPr>
      <w:r>
        <w:rPr>
          <w:rFonts w:ascii="Times New Roman" w:eastAsiaTheme="minorEastAsia" w:hAnsi="Times New Roman"/>
          <w:noProof/>
          <w:sz w:val="24"/>
          <w:szCs w:val="24"/>
          <w:lang w:eastAsia="es-VE"/>
        </w:rPr>
        <w:lastRenderedPageBreak/>
        <w:drawing>
          <wp:anchor distT="0" distB="0" distL="114300" distR="114300" simplePos="0" relativeHeight="251699712" behindDoc="0" locked="0" layoutInCell="1" allowOverlap="1" wp14:anchorId="3908FE18" wp14:editId="29089F9C">
            <wp:simplePos x="0" y="0"/>
            <wp:positionH relativeFrom="column">
              <wp:posOffset>502920</wp:posOffset>
            </wp:positionH>
            <wp:positionV relativeFrom="paragraph">
              <wp:posOffset>43815</wp:posOffset>
            </wp:positionV>
            <wp:extent cx="4314825" cy="2219325"/>
            <wp:effectExtent l="0" t="38100" r="0" b="9525"/>
            <wp:wrapSquare wrapText="bothSides"/>
            <wp:docPr id="28" name="Diagrama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E51CD4" w:rsidRDefault="00E51CD4" w:rsidP="00E51CD4">
      <w:pPr>
        <w:spacing w:after="0" w:line="360" w:lineRule="auto"/>
        <w:ind w:firstLine="708"/>
        <w:jc w:val="both"/>
        <w:rPr>
          <w:rFonts w:ascii="Times New Roman" w:eastAsiaTheme="minorEastAsia" w:hAnsi="Times New Roman"/>
          <w:sz w:val="24"/>
          <w:szCs w:val="24"/>
          <w:lang w:val="es-ES_tradnl"/>
        </w:rPr>
      </w:pPr>
    </w:p>
    <w:p w:rsidR="00E51CD4" w:rsidRDefault="00E51CD4" w:rsidP="00E51CD4">
      <w:pPr>
        <w:spacing w:after="0" w:line="360" w:lineRule="auto"/>
        <w:ind w:firstLine="708"/>
        <w:jc w:val="both"/>
        <w:rPr>
          <w:rFonts w:ascii="Times New Roman" w:eastAsiaTheme="minorEastAsia" w:hAnsi="Times New Roman"/>
          <w:sz w:val="24"/>
          <w:szCs w:val="24"/>
          <w:lang w:val="es-ES_tradnl"/>
        </w:rPr>
      </w:pPr>
    </w:p>
    <w:p w:rsidR="00E51CD4" w:rsidRDefault="00E51CD4" w:rsidP="00E51CD4">
      <w:pPr>
        <w:spacing w:after="0" w:line="360" w:lineRule="auto"/>
        <w:ind w:firstLine="708"/>
        <w:jc w:val="both"/>
        <w:rPr>
          <w:rFonts w:ascii="Times New Roman" w:eastAsiaTheme="minorEastAsia" w:hAnsi="Times New Roman"/>
          <w:sz w:val="24"/>
          <w:szCs w:val="24"/>
          <w:lang w:val="es-ES_tradnl"/>
        </w:rPr>
      </w:pPr>
    </w:p>
    <w:p w:rsidR="00E51CD4" w:rsidRPr="00040BDC" w:rsidRDefault="00E51CD4" w:rsidP="00E51CD4">
      <w:pPr>
        <w:spacing w:after="0" w:line="360" w:lineRule="auto"/>
        <w:ind w:firstLine="708"/>
        <w:jc w:val="both"/>
        <w:rPr>
          <w:rFonts w:ascii="Times New Roman" w:eastAsiaTheme="minorEastAsia" w:hAnsi="Times New Roman"/>
          <w:sz w:val="24"/>
          <w:szCs w:val="24"/>
          <w:lang w:val="es-ES_tradnl"/>
        </w:rPr>
      </w:pPr>
    </w:p>
    <w:p w:rsidR="00E51CD4" w:rsidRPr="00040BDC" w:rsidRDefault="00E51CD4" w:rsidP="00E51CD4">
      <w:pPr>
        <w:spacing w:after="0" w:line="360" w:lineRule="auto"/>
        <w:ind w:left="1476"/>
        <w:contextualSpacing/>
        <w:jc w:val="both"/>
        <w:rPr>
          <w:rFonts w:ascii="Times New Roman" w:eastAsiaTheme="minorEastAsia" w:hAnsi="Times New Roman"/>
          <w:sz w:val="24"/>
          <w:szCs w:val="24"/>
          <w:lang w:val="es-ES_tradnl"/>
        </w:rPr>
      </w:pPr>
    </w:p>
    <w:p w:rsidR="00E51CD4" w:rsidRDefault="00E51CD4" w:rsidP="00E51CD4">
      <w:pPr>
        <w:spacing w:after="0" w:line="360" w:lineRule="auto"/>
        <w:ind w:firstLine="708"/>
        <w:jc w:val="both"/>
        <w:rPr>
          <w:rFonts w:ascii="Times New Roman" w:eastAsiaTheme="minorEastAsia" w:hAnsi="Times New Roman"/>
          <w:sz w:val="24"/>
          <w:szCs w:val="24"/>
          <w:lang w:val="es-ES_tradnl"/>
        </w:rPr>
      </w:pPr>
    </w:p>
    <w:p w:rsidR="00E51CD4" w:rsidRDefault="00E51CD4" w:rsidP="00E51CD4">
      <w:pPr>
        <w:spacing w:after="0" w:line="360" w:lineRule="auto"/>
        <w:ind w:firstLine="708"/>
        <w:jc w:val="both"/>
        <w:rPr>
          <w:rFonts w:ascii="Times New Roman" w:eastAsiaTheme="minorEastAsia" w:hAnsi="Times New Roman"/>
          <w:sz w:val="24"/>
          <w:szCs w:val="24"/>
          <w:lang w:val="es-ES_tradnl"/>
        </w:rPr>
      </w:pPr>
    </w:p>
    <w:p w:rsidR="00E51CD4" w:rsidRDefault="00E51CD4" w:rsidP="00E51CD4">
      <w:pPr>
        <w:spacing w:after="0" w:line="360" w:lineRule="auto"/>
        <w:ind w:firstLine="708"/>
        <w:jc w:val="both"/>
        <w:rPr>
          <w:rFonts w:ascii="Times New Roman" w:eastAsiaTheme="minorEastAsia" w:hAnsi="Times New Roman"/>
          <w:sz w:val="24"/>
          <w:szCs w:val="24"/>
          <w:lang w:val="es-ES_tradnl"/>
        </w:rPr>
      </w:pPr>
    </w:p>
    <w:p w:rsidR="00E51CD4" w:rsidRDefault="00E51CD4" w:rsidP="00E51CD4">
      <w:pPr>
        <w:spacing w:after="0" w:line="360" w:lineRule="auto"/>
        <w:ind w:firstLine="708"/>
        <w:jc w:val="both"/>
        <w:rPr>
          <w:rFonts w:ascii="Times New Roman" w:eastAsiaTheme="minorEastAsia" w:hAnsi="Times New Roman"/>
          <w:sz w:val="24"/>
          <w:szCs w:val="24"/>
          <w:lang w:val="es-ES_tradnl"/>
        </w:rPr>
      </w:pPr>
      <w:r>
        <w:rPr>
          <w:rFonts w:ascii="Times New Roman" w:eastAsiaTheme="minorEastAsia" w:hAnsi="Times New Roman"/>
          <w:sz w:val="24"/>
          <w:szCs w:val="24"/>
          <w:lang w:val="es-ES_tradnl"/>
        </w:rPr>
        <w:t xml:space="preserve"> </w:t>
      </w:r>
      <w:r w:rsidRPr="002E1EA7">
        <w:rPr>
          <w:rFonts w:ascii="Times New Roman" w:eastAsiaTheme="minorEastAsia" w:hAnsi="Times New Roman"/>
          <w:b/>
          <w:sz w:val="24"/>
          <w:szCs w:val="24"/>
          <w:lang w:val="es-ES_tradnl"/>
        </w:rPr>
        <w:t>Figura 1</w:t>
      </w:r>
      <w:r>
        <w:rPr>
          <w:rFonts w:ascii="Times New Roman" w:eastAsiaTheme="minorEastAsia" w:hAnsi="Times New Roman"/>
          <w:sz w:val="24"/>
          <w:szCs w:val="24"/>
          <w:lang w:val="es-ES_tradnl"/>
        </w:rPr>
        <w:t xml:space="preserve"> </w:t>
      </w:r>
      <w:r w:rsidRPr="002E1EA7">
        <w:rPr>
          <w:rFonts w:ascii="Times New Roman" w:eastAsiaTheme="minorEastAsia" w:hAnsi="Times New Roman"/>
          <w:sz w:val="24"/>
          <w:szCs w:val="24"/>
          <w:lang w:val="es-ES_tradnl"/>
        </w:rPr>
        <w:t>Método Solución de Conflicto</w:t>
      </w:r>
      <w:r w:rsidRPr="002E1EA7">
        <w:rPr>
          <w:rFonts w:ascii="Times New Roman" w:eastAsiaTheme="minorEastAsia" w:hAnsi="Times New Roman"/>
          <w:b/>
          <w:sz w:val="24"/>
          <w:szCs w:val="24"/>
          <w:lang w:val="es-ES_tradnl"/>
        </w:rPr>
        <w:t xml:space="preserve">      Fuente:</w:t>
      </w:r>
      <w:r>
        <w:rPr>
          <w:rFonts w:ascii="Times New Roman" w:eastAsiaTheme="minorEastAsia" w:hAnsi="Times New Roman"/>
          <w:sz w:val="24"/>
          <w:szCs w:val="24"/>
          <w:lang w:val="es-ES_tradnl"/>
        </w:rPr>
        <w:t xml:space="preserve"> Peña (2015)</w:t>
      </w:r>
    </w:p>
    <w:p w:rsidR="00E51CD4" w:rsidRDefault="00E51CD4" w:rsidP="00E51CD4">
      <w:pPr>
        <w:spacing w:after="0" w:line="360" w:lineRule="auto"/>
        <w:ind w:firstLine="708"/>
        <w:jc w:val="both"/>
        <w:rPr>
          <w:rFonts w:ascii="Times New Roman" w:eastAsiaTheme="minorEastAsia" w:hAnsi="Times New Roman"/>
          <w:sz w:val="24"/>
          <w:szCs w:val="24"/>
          <w:lang w:val="es-ES_tradnl"/>
        </w:rPr>
      </w:pPr>
    </w:p>
    <w:p w:rsidR="00E51CD4" w:rsidRDefault="00E51CD4" w:rsidP="00E51CD4">
      <w:pPr>
        <w:spacing w:after="0" w:line="360" w:lineRule="auto"/>
        <w:ind w:firstLine="708"/>
        <w:jc w:val="both"/>
        <w:rPr>
          <w:rFonts w:ascii="Times New Roman" w:eastAsiaTheme="minorEastAsia" w:hAnsi="Times New Roman"/>
          <w:sz w:val="24"/>
          <w:szCs w:val="24"/>
          <w:lang w:val="es-ES_tradnl"/>
        </w:rPr>
      </w:pPr>
    </w:p>
    <w:p w:rsidR="00E51CD4" w:rsidRPr="00040BDC"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Algo semejante ocurre con las negociaciones, las cuales son una parte importante de las soluciones de conflicto, es donde dos o más partes tratan de llegar a un acuerdo aceptable. El las organizaciones las negociaciones se verifican; entre dos p</w:t>
      </w:r>
      <w:r>
        <w:rPr>
          <w:rFonts w:ascii="Times New Roman" w:eastAsiaTheme="minorEastAsia" w:hAnsi="Times New Roman"/>
          <w:sz w:val="24"/>
          <w:szCs w:val="24"/>
          <w:lang w:val="es-ES_tradnl"/>
        </w:rPr>
        <w:t>ersonas, el jefe y subordinado</w:t>
      </w:r>
      <w:r w:rsidRPr="00040BDC">
        <w:rPr>
          <w:rFonts w:ascii="Times New Roman" w:eastAsiaTheme="minorEastAsia" w:hAnsi="Times New Roman"/>
          <w:sz w:val="24"/>
          <w:szCs w:val="24"/>
          <w:lang w:val="es-ES_tradnl"/>
        </w:rPr>
        <w:t>, entre grupos o por internet.</w:t>
      </w:r>
    </w:p>
    <w:p w:rsidR="00E51CD4" w:rsidRPr="00040BDC"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Por consiguiente las negociaciones cuentan con cuatro elementos; primero que nada, debe haber un acuerdo o conflicto, interdependencia entre las partes, la situación se debe prestar a una interacción oportuna, es decir cada parte tiene los medios y la interacción de influir en el otro y por último posibilidades de acuerdos. Cuando hay negociaciones, las partes sienten que se benefician significativamente.</w:t>
      </w:r>
    </w:p>
    <w:p w:rsidR="00E51CD4" w:rsidRPr="00040BDC"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En la negociación de ganar o perder, se di</w:t>
      </w:r>
      <w:r>
        <w:rPr>
          <w:rFonts w:ascii="Times New Roman" w:eastAsiaTheme="minorEastAsia" w:hAnsi="Times New Roman"/>
          <w:sz w:val="24"/>
          <w:szCs w:val="24"/>
          <w:lang w:val="es-ES_tradnl"/>
        </w:rPr>
        <w:t xml:space="preserve">ce </w:t>
      </w:r>
      <w:r w:rsidRPr="00040BDC">
        <w:rPr>
          <w:rFonts w:ascii="Times New Roman" w:eastAsiaTheme="minorEastAsia" w:hAnsi="Times New Roman"/>
          <w:sz w:val="24"/>
          <w:szCs w:val="24"/>
          <w:lang w:val="es-ES_tradnl"/>
        </w:rPr>
        <w:t>que es una forma de suma cero, lo que una parte gana la otra pierde, también llamada distributiva, término que se refiere a recursos escasos. Los ejemplos más comunes se dan entre trabajadores y patrones, como son los salarios, prestaciones, condiciones laborales y temas afines.</w:t>
      </w:r>
    </w:p>
    <w:p w:rsidR="00E51CD4" w:rsidRPr="00040BDC"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 xml:space="preserve">En las negociaciones ganadoras, son todo lo contrario a la suma cero, ya que da una suma positiva, las partes ganan sin que una tenga que perder. Esto no significa que todos obtienen, lo que quieren, sino que las partes luego de la negociación se encontraran mejor que antes. </w:t>
      </w:r>
    </w:p>
    <w:p w:rsidR="00E51CD4" w:rsidRPr="00040BDC"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lastRenderedPageBreak/>
        <w:t>Por otra parte existen tácticas de negociación, con el fin de alcanzar buenos resultados, por lo tanto se deben tomar en c</w:t>
      </w:r>
      <w:r>
        <w:rPr>
          <w:rFonts w:ascii="Times New Roman" w:eastAsiaTheme="minorEastAsia" w:hAnsi="Times New Roman"/>
          <w:sz w:val="24"/>
          <w:szCs w:val="24"/>
          <w:lang w:val="es-ES_tradnl"/>
        </w:rPr>
        <w:t>uenta las siguientes tácticas: e</w:t>
      </w:r>
      <w:r w:rsidRPr="00040BDC">
        <w:rPr>
          <w:rFonts w:ascii="Times New Roman" w:eastAsiaTheme="minorEastAsia" w:hAnsi="Times New Roman"/>
          <w:sz w:val="24"/>
          <w:szCs w:val="24"/>
          <w:lang w:val="es-ES_tradnl"/>
        </w:rPr>
        <w:t>quipo del bueno y el malo, es decir que para el negociante deben haber dos factores</w:t>
      </w:r>
      <w:r>
        <w:rPr>
          <w:rFonts w:ascii="Times New Roman" w:eastAsiaTheme="minorEastAsia" w:hAnsi="Times New Roman"/>
          <w:sz w:val="24"/>
          <w:szCs w:val="24"/>
          <w:lang w:val="es-ES_tradnl"/>
        </w:rPr>
        <w:t xml:space="preserve">, </w:t>
      </w:r>
      <w:r w:rsidRPr="00040BDC">
        <w:rPr>
          <w:rFonts w:ascii="Times New Roman" w:eastAsiaTheme="minorEastAsia" w:hAnsi="Times New Roman"/>
          <w:sz w:val="24"/>
          <w:szCs w:val="24"/>
          <w:lang w:val="es-ES_tradnl"/>
        </w:rPr>
        <w:t xml:space="preserve">esta táctica sirve para que el bueno se vea razonable frente al malo y allí </w:t>
      </w:r>
      <w:r>
        <w:rPr>
          <w:rFonts w:ascii="Times New Roman" w:eastAsiaTheme="minorEastAsia" w:hAnsi="Times New Roman"/>
          <w:sz w:val="24"/>
          <w:szCs w:val="24"/>
          <w:lang w:val="es-ES_tradnl"/>
        </w:rPr>
        <w:t xml:space="preserve">éste </w:t>
      </w:r>
      <w:r w:rsidRPr="00040BDC">
        <w:rPr>
          <w:rFonts w:ascii="Times New Roman" w:eastAsiaTheme="minorEastAsia" w:hAnsi="Times New Roman"/>
          <w:sz w:val="24"/>
          <w:szCs w:val="24"/>
          <w:lang w:val="es-ES_tradnl"/>
        </w:rPr>
        <w:t xml:space="preserve">debe exagerar para que </w:t>
      </w:r>
      <w:r>
        <w:rPr>
          <w:rFonts w:ascii="Times New Roman" w:eastAsiaTheme="minorEastAsia" w:hAnsi="Times New Roman"/>
          <w:sz w:val="24"/>
          <w:szCs w:val="24"/>
          <w:lang w:val="es-ES_tradnl"/>
        </w:rPr>
        <w:t xml:space="preserve">el otro </w:t>
      </w:r>
      <w:r w:rsidRPr="00040BDC">
        <w:rPr>
          <w:rFonts w:ascii="Times New Roman" w:eastAsiaTheme="minorEastAsia" w:hAnsi="Times New Roman"/>
          <w:sz w:val="24"/>
          <w:szCs w:val="24"/>
          <w:lang w:val="es-ES_tradnl"/>
        </w:rPr>
        <w:t xml:space="preserve">sea la mejor opción, otra es llamada mordida, que consiste en obtener otra opinión, después de llegar a un acuerdo, la solución conjunta de problemas, donde un lado gana y no siempre el otro pierde, el poder de competencia y dividir la diferencia. </w:t>
      </w:r>
    </w:p>
    <w:p w:rsidR="00E51CD4" w:rsidRDefault="00E51CD4" w:rsidP="00E51CD4">
      <w:pPr>
        <w:spacing w:after="0" w:line="360" w:lineRule="auto"/>
        <w:ind w:firstLine="708"/>
        <w:jc w:val="both"/>
        <w:rPr>
          <w:rFonts w:ascii="Times New Roman" w:eastAsiaTheme="minorEastAsia" w:hAnsi="Times New Roman"/>
          <w:sz w:val="24"/>
          <w:szCs w:val="24"/>
          <w:lang w:val="es-ES_tradnl"/>
        </w:rPr>
      </w:pPr>
      <w:r>
        <w:rPr>
          <w:rFonts w:ascii="Times New Roman" w:eastAsiaTheme="minorEastAsia" w:hAnsi="Times New Roman"/>
          <w:sz w:val="24"/>
          <w:szCs w:val="24"/>
          <w:lang w:val="es-ES_tradnl"/>
        </w:rPr>
        <w:t>A</w:t>
      </w:r>
      <w:r w:rsidRPr="00040BDC">
        <w:rPr>
          <w:rFonts w:ascii="Times New Roman" w:eastAsiaTheme="minorEastAsia" w:hAnsi="Times New Roman"/>
          <w:sz w:val="24"/>
          <w:szCs w:val="24"/>
          <w:lang w:val="es-ES_tradnl"/>
        </w:rPr>
        <w:t>demás de todo lo antes señalado, es importante conocer las negociaciones mediante terceros, ya que cuando las partes se encuentran en un callejón sin salida, se debe acudir a un tercero, para que se dé la m</w:t>
      </w:r>
      <w:r>
        <w:rPr>
          <w:rFonts w:ascii="Times New Roman" w:eastAsiaTheme="minorEastAsia" w:hAnsi="Times New Roman"/>
          <w:sz w:val="24"/>
          <w:szCs w:val="24"/>
          <w:lang w:val="es-ES_tradnl"/>
        </w:rPr>
        <w:t>ediación, porque otra persona ajena al conflicto</w:t>
      </w:r>
      <w:r w:rsidRPr="00040BDC">
        <w:rPr>
          <w:rFonts w:ascii="Times New Roman" w:eastAsiaTheme="minorEastAsia" w:hAnsi="Times New Roman"/>
          <w:sz w:val="24"/>
          <w:szCs w:val="24"/>
          <w:lang w:val="es-ES_tradnl"/>
        </w:rPr>
        <w:t xml:space="preserve"> es neutral, actúe razonablemente, sugiere y convence. </w:t>
      </w:r>
      <w:r>
        <w:rPr>
          <w:rFonts w:ascii="Times New Roman" w:eastAsiaTheme="minorEastAsia" w:hAnsi="Times New Roman"/>
          <w:sz w:val="24"/>
          <w:szCs w:val="24"/>
          <w:lang w:val="es-ES_tradnl"/>
        </w:rPr>
        <w:t xml:space="preserve">Éste </w:t>
      </w:r>
      <w:r w:rsidRPr="00040BDC">
        <w:rPr>
          <w:rFonts w:ascii="Times New Roman" w:eastAsiaTheme="minorEastAsia" w:hAnsi="Times New Roman"/>
          <w:sz w:val="24"/>
          <w:szCs w:val="24"/>
          <w:lang w:val="es-ES_tradnl"/>
        </w:rPr>
        <w:t>puede usar el método de arbitraje ya que da un resultado, puede ser conciliador, ocurre cuando el tercero inspira confianza y ayuda en la comunicación entre las partes y la consulta, lo hace con el fin de mejorar el ambiente para negociaciones positivas.</w:t>
      </w:r>
    </w:p>
    <w:p w:rsidR="00E51CD4" w:rsidRPr="00040BDC" w:rsidRDefault="00E51CD4" w:rsidP="00E51CD4">
      <w:pPr>
        <w:spacing w:after="0" w:line="360" w:lineRule="auto"/>
        <w:ind w:firstLine="708"/>
        <w:jc w:val="both"/>
        <w:rPr>
          <w:rFonts w:ascii="Times New Roman" w:eastAsia="Times New Roman" w:hAnsi="Times New Roman"/>
          <w:sz w:val="24"/>
          <w:szCs w:val="24"/>
          <w:lang w:eastAsia="es-VE"/>
        </w:rPr>
      </w:pPr>
      <w:r w:rsidRPr="00040BDC">
        <w:rPr>
          <w:rFonts w:ascii="Times New Roman" w:eastAsia="Times New Roman" w:hAnsi="Times New Roman"/>
          <w:sz w:val="24"/>
          <w:szCs w:val="24"/>
          <w:lang w:eastAsia="es-VE"/>
        </w:rPr>
        <w:t>Por consiguiente, se han determinado tres </w:t>
      </w:r>
      <w:r w:rsidRPr="00040BDC">
        <w:rPr>
          <w:rFonts w:ascii="Times New Roman" w:eastAsia="Times New Roman" w:hAnsi="Times New Roman"/>
          <w:bCs/>
          <w:sz w:val="24"/>
          <w:szCs w:val="24"/>
          <w:lang w:eastAsia="es-VE"/>
        </w:rPr>
        <w:t>factores que propician la aparición de un conflicto</w:t>
      </w:r>
      <w:r w:rsidRPr="00040BDC">
        <w:rPr>
          <w:rFonts w:ascii="Times New Roman" w:eastAsia="Times New Roman" w:hAnsi="Times New Roman"/>
          <w:sz w:val="24"/>
          <w:szCs w:val="24"/>
          <w:lang w:eastAsia="es-VE"/>
        </w:rPr>
        <w:t xml:space="preserve"> y que a la vez pueden proporcionar las condiciones indispensables para su gestión. </w:t>
      </w:r>
    </w:p>
    <w:p w:rsidR="00E51CD4" w:rsidRPr="00040BDC" w:rsidRDefault="00E51CD4" w:rsidP="00E51CD4">
      <w:pPr>
        <w:numPr>
          <w:ilvl w:val="0"/>
          <w:numId w:val="29"/>
        </w:numPr>
        <w:shd w:val="clear" w:color="auto" w:fill="FFFFFF"/>
        <w:spacing w:before="100" w:beforeAutospacing="1" w:after="24" w:line="360" w:lineRule="auto"/>
        <w:ind w:left="384"/>
        <w:jc w:val="both"/>
        <w:rPr>
          <w:rFonts w:ascii="Times New Roman" w:eastAsia="Times New Roman" w:hAnsi="Times New Roman"/>
          <w:sz w:val="24"/>
          <w:szCs w:val="24"/>
          <w:lang w:eastAsia="es-VE"/>
        </w:rPr>
      </w:pPr>
      <w:r w:rsidRPr="00040BDC">
        <w:rPr>
          <w:rFonts w:ascii="Times New Roman" w:eastAsia="Times New Roman" w:hAnsi="Times New Roman"/>
          <w:iCs/>
          <w:sz w:val="24"/>
          <w:szCs w:val="24"/>
          <w:lang w:eastAsia="es-VE"/>
        </w:rPr>
        <w:t>Factores culturales.</w:t>
      </w:r>
      <w:r w:rsidRPr="00040BDC">
        <w:rPr>
          <w:rFonts w:ascii="Times New Roman" w:eastAsia="Times New Roman" w:hAnsi="Times New Roman"/>
          <w:sz w:val="24"/>
          <w:szCs w:val="24"/>
          <w:lang w:eastAsia="es-VE"/>
        </w:rPr>
        <w:t> Representan la suma de todos los mitos, símbolos, valores e ideas que sirven para justificar la violencia o la paz.</w:t>
      </w:r>
    </w:p>
    <w:p w:rsidR="00E51CD4" w:rsidRPr="00040BDC" w:rsidRDefault="00E51CD4" w:rsidP="00E51CD4">
      <w:pPr>
        <w:numPr>
          <w:ilvl w:val="0"/>
          <w:numId w:val="29"/>
        </w:numPr>
        <w:shd w:val="clear" w:color="auto" w:fill="FFFFFF"/>
        <w:spacing w:before="100" w:beforeAutospacing="1" w:after="24" w:line="360" w:lineRule="auto"/>
        <w:ind w:left="384"/>
        <w:jc w:val="both"/>
        <w:rPr>
          <w:rFonts w:ascii="Times New Roman" w:eastAsia="Times New Roman" w:hAnsi="Times New Roman"/>
          <w:sz w:val="24"/>
          <w:szCs w:val="24"/>
          <w:lang w:eastAsia="es-VE"/>
        </w:rPr>
      </w:pPr>
      <w:r w:rsidRPr="00040BDC">
        <w:rPr>
          <w:rFonts w:ascii="Times New Roman" w:eastAsia="Times New Roman" w:hAnsi="Times New Roman"/>
          <w:iCs/>
          <w:sz w:val="24"/>
          <w:szCs w:val="24"/>
          <w:lang w:eastAsia="es-VE"/>
        </w:rPr>
        <w:t>Factores estructurales.</w:t>
      </w:r>
      <w:r w:rsidRPr="00040BDC">
        <w:rPr>
          <w:rFonts w:ascii="Times New Roman" w:eastAsia="Times New Roman" w:hAnsi="Times New Roman"/>
          <w:sz w:val="24"/>
          <w:szCs w:val="24"/>
          <w:lang w:eastAsia="es-VE"/>
        </w:rPr>
        <w:t> Son aquellos condicionantes que perpetúan las desigualdades, la falta de equidad, la explotación, etc.</w:t>
      </w:r>
    </w:p>
    <w:p w:rsidR="00E51CD4" w:rsidRDefault="00E51CD4" w:rsidP="00E51CD4">
      <w:pPr>
        <w:numPr>
          <w:ilvl w:val="0"/>
          <w:numId w:val="29"/>
        </w:numPr>
        <w:shd w:val="clear" w:color="auto" w:fill="FFFFFF"/>
        <w:spacing w:before="100" w:beforeAutospacing="1" w:after="24" w:line="360" w:lineRule="auto"/>
        <w:ind w:left="384"/>
        <w:jc w:val="both"/>
        <w:rPr>
          <w:rFonts w:ascii="Times New Roman" w:eastAsia="Times New Roman" w:hAnsi="Times New Roman"/>
          <w:sz w:val="24"/>
          <w:szCs w:val="24"/>
          <w:lang w:eastAsia="es-VE"/>
        </w:rPr>
      </w:pPr>
      <w:r w:rsidRPr="00040BDC">
        <w:rPr>
          <w:rFonts w:ascii="Times New Roman" w:eastAsia="Times New Roman" w:hAnsi="Times New Roman"/>
          <w:iCs/>
          <w:sz w:val="24"/>
          <w:szCs w:val="24"/>
          <w:lang w:eastAsia="es-VE"/>
        </w:rPr>
        <w:t>Factores de comportamiento.</w:t>
      </w:r>
      <w:r w:rsidRPr="00040BDC">
        <w:rPr>
          <w:rFonts w:ascii="Times New Roman" w:eastAsia="Times New Roman" w:hAnsi="Times New Roman"/>
          <w:sz w:val="24"/>
          <w:szCs w:val="24"/>
          <w:lang w:eastAsia="es-VE"/>
        </w:rPr>
        <w:t> Son producto de los factores culturales y estructurales y se materializan en conductas agresivas (de tipo físico o verbal) o por el contrario en comportamientos de diálogo favoreciendo el entendimiento y el respeto.</w:t>
      </w:r>
    </w:p>
    <w:p w:rsidR="00E51CD4" w:rsidRPr="00040BDC" w:rsidRDefault="00E51CD4" w:rsidP="00E51CD4">
      <w:pPr>
        <w:shd w:val="clear" w:color="auto" w:fill="FFFFFF"/>
        <w:spacing w:before="100" w:beforeAutospacing="1" w:after="24" w:line="360" w:lineRule="auto"/>
        <w:ind w:left="384"/>
        <w:jc w:val="both"/>
        <w:rPr>
          <w:rFonts w:ascii="Times New Roman" w:eastAsia="Times New Roman" w:hAnsi="Times New Roman"/>
          <w:sz w:val="24"/>
          <w:szCs w:val="24"/>
          <w:lang w:eastAsia="es-VE"/>
        </w:rPr>
      </w:pPr>
    </w:p>
    <w:p w:rsidR="00E51CD4" w:rsidRDefault="00E51CD4" w:rsidP="00E51CD4">
      <w:pPr>
        <w:widowControl w:val="0"/>
        <w:autoSpaceDE w:val="0"/>
        <w:autoSpaceDN w:val="0"/>
        <w:adjustRightInd w:val="0"/>
        <w:spacing w:before="100" w:beforeAutospacing="1" w:after="100" w:afterAutospacing="1" w:line="360" w:lineRule="auto"/>
        <w:jc w:val="both"/>
        <w:rPr>
          <w:rFonts w:ascii="Times New Roman" w:eastAsiaTheme="minorEastAsia" w:hAnsi="Times New Roman"/>
          <w:b/>
          <w:sz w:val="24"/>
          <w:szCs w:val="24"/>
        </w:rPr>
      </w:pPr>
    </w:p>
    <w:p w:rsidR="00E51CD4" w:rsidRPr="002E1EA7" w:rsidRDefault="00E51CD4" w:rsidP="00E51CD4">
      <w:pPr>
        <w:widowControl w:val="0"/>
        <w:autoSpaceDE w:val="0"/>
        <w:autoSpaceDN w:val="0"/>
        <w:adjustRightInd w:val="0"/>
        <w:spacing w:before="100" w:beforeAutospacing="1" w:after="100" w:afterAutospacing="1" w:line="360" w:lineRule="auto"/>
        <w:jc w:val="both"/>
        <w:rPr>
          <w:rFonts w:ascii="Times New Roman" w:eastAsiaTheme="minorEastAsia" w:hAnsi="Times New Roman"/>
          <w:b/>
          <w:sz w:val="24"/>
          <w:szCs w:val="24"/>
        </w:rPr>
      </w:pPr>
      <w:r w:rsidRPr="002E1EA7">
        <w:rPr>
          <w:rFonts w:ascii="Times New Roman" w:eastAsiaTheme="minorEastAsia" w:hAnsi="Times New Roman"/>
          <w:b/>
          <w:sz w:val="24"/>
          <w:szCs w:val="24"/>
        </w:rPr>
        <w:lastRenderedPageBreak/>
        <w:t>Tipos de Conflicto</w:t>
      </w:r>
    </w:p>
    <w:p w:rsidR="00E51CD4" w:rsidRPr="002E1EA7" w:rsidRDefault="00E51CD4" w:rsidP="00E51CD4">
      <w:pPr>
        <w:pStyle w:val="Prrafodelista"/>
        <w:numPr>
          <w:ilvl w:val="0"/>
          <w:numId w:val="40"/>
        </w:numPr>
        <w:shd w:val="clear" w:color="auto" w:fill="FFFFFF"/>
        <w:spacing w:before="100" w:beforeAutospacing="1" w:after="100" w:afterAutospacing="1" w:line="360" w:lineRule="auto"/>
        <w:jc w:val="both"/>
        <w:textAlignment w:val="baseline"/>
        <w:rPr>
          <w:rFonts w:ascii="Times New Roman" w:eastAsia="Times New Roman" w:hAnsi="Times New Roman"/>
          <w:sz w:val="24"/>
          <w:szCs w:val="24"/>
          <w:lang w:eastAsia="es-VE"/>
        </w:rPr>
      </w:pPr>
      <w:r w:rsidRPr="002E1EA7">
        <w:rPr>
          <w:rFonts w:ascii="Times New Roman" w:eastAsia="Times New Roman" w:hAnsi="Times New Roman"/>
          <w:b/>
          <w:bCs/>
          <w:sz w:val="24"/>
          <w:szCs w:val="24"/>
          <w:bdr w:val="none" w:sz="0" w:space="0" w:color="auto" w:frame="1"/>
          <w:lang w:eastAsia="es-VE"/>
        </w:rPr>
        <w:t>Los intrapersonales</w:t>
      </w:r>
      <w:r w:rsidRPr="002E1EA7">
        <w:rPr>
          <w:rFonts w:ascii="Times New Roman" w:eastAsia="Times New Roman" w:hAnsi="Times New Roman"/>
          <w:sz w:val="24"/>
          <w:szCs w:val="24"/>
          <w:lang w:eastAsia="es-VE"/>
        </w:rPr>
        <w:t>, son conflictos que surgen “dentro” de las personas y son producidos como consecuencia de insatisfacciones y contradicciones.</w:t>
      </w:r>
      <w:r>
        <w:rPr>
          <w:rFonts w:ascii="Times New Roman" w:eastAsia="Times New Roman" w:hAnsi="Times New Roman"/>
          <w:sz w:val="24"/>
          <w:szCs w:val="24"/>
          <w:lang w:eastAsia="es-VE"/>
        </w:rPr>
        <w:t xml:space="preserve"> Alsina</w:t>
      </w:r>
      <w:r w:rsidRPr="002E1EA7">
        <w:rPr>
          <w:rFonts w:ascii="Times New Roman" w:eastAsia="Times New Roman" w:hAnsi="Times New Roman"/>
          <w:sz w:val="24"/>
          <w:szCs w:val="24"/>
          <w:lang w:eastAsia="es-VE"/>
        </w:rPr>
        <w:t xml:space="preserve"> (2001)</w:t>
      </w:r>
      <w:r>
        <w:rPr>
          <w:rFonts w:ascii="Times New Roman" w:eastAsia="Times New Roman" w:hAnsi="Times New Roman"/>
          <w:sz w:val="24"/>
          <w:szCs w:val="24"/>
          <w:lang w:eastAsia="es-VE"/>
        </w:rPr>
        <w:t>,</w:t>
      </w:r>
      <w:r w:rsidRPr="002E1EA7">
        <w:rPr>
          <w:rFonts w:ascii="Times New Roman" w:eastAsia="Times New Roman" w:hAnsi="Times New Roman"/>
          <w:sz w:val="24"/>
          <w:szCs w:val="24"/>
          <w:lang w:eastAsia="es-VE"/>
        </w:rPr>
        <w:t xml:space="preserve"> se refiere al procesamiento humano de la información por parte del individuo. Es decir cómo se capta la información y como la procesa para dotarla de sentido. (p. 52)</w:t>
      </w:r>
    </w:p>
    <w:p w:rsidR="00E51CD4" w:rsidRPr="002E1EA7" w:rsidRDefault="00E51CD4" w:rsidP="00E51CD4">
      <w:pPr>
        <w:pStyle w:val="Prrafodelista"/>
        <w:numPr>
          <w:ilvl w:val="0"/>
          <w:numId w:val="40"/>
        </w:numPr>
        <w:shd w:val="clear" w:color="auto" w:fill="FFFFFF"/>
        <w:spacing w:before="100" w:beforeAutospacing="1" w:after="100" w:afterAutospacing="1" w:line="360" w:lineRule="auto"/>
        <w:jc w:val="both"/>
        <w:textAlignment w:val="baseline"/>
        <w:rPr>
          <w:rFonts w:ascii="Times New Roman" w:eastAsia="Times New Roman" w:hAnsi="Times New Roman"/>
          <w:sz w:val="24"/>
          <w:szCs w:val="24"/>
          <w:lang w:eastAsia="es-VE"/>
        </w:rPr>
      </w:pPr>
      <w:r w:rsidRPr="002E1EA7">
        <w:rPr>
          <w:rFonts w:ascii="Times New Roman" w:eastAsia="Times New Roman" w:hAnsi="Times New Roman"/>
          <w:b/>
          <w:bCs/>
          <w:sz w:val="24"/>
          <w:szCs w:val="24"/>
          <w:bdr w:val="none" w:sz="0" w:space="0" w:color="auto" w:frame="1"/>
          <w:lang w:eastAsia="es-VE"/>
        </w:rPr>
        <w:t>Los interpersonales</w:t>
      </w:r>
      <w:r w:rsidRPr="002E1EA7">
        <w:rPr>
          <w:rFonts w:ascii="Times New Roman" w:eastAsia="Times New Roman" w:hAnsi="Times New Roman"/>
          <w:sz w:val="24"/>
          <w:szCs w:val="24"/>
          <w:lang w:eastAsia="es-VE"/>
        </w:rPr>
        <w:t xml:space="preserve">, son conflictos que surgen entre las personas y son debidos a enfrentamientos de intereses, valores, normas, comunicación deficiente. </w:t>
      </w:r>
      <w:r>
        <w:rPr>
          <w:rFonts w:ascii="Times New Roman" w:eastAsia="Times New Roman" w:hAnsi="Times New Roman"/>
          <w:sz w:val="24"/>
          <w:szCs w:val="24"/>
          <w:lang w:eastAsia="es-VE"/>
        </w:rPr>
        <w:t xml:space="preserve">Alsina </w:t>
      </w:r>
      <w:r w:rsidRPr="002E1EA7">
        <w:rPr>
          <w:rFonts w:ascii="Times New Roman" w:eastAsia="Times New Roman" w:hAnsi="Times New Roman"/>
          <w:sz w:val="24"/>
          <w:szCs w:val="24"/>
          <w:lang w:eastAsia="es-VE"/>
        </w:rPr>
        <w:t>(2001). La define como una situación de interacción, en el cual un individuo, transmite en un contexto cara a cara, estímulos para modificar la conducta de otros individuos. (p. 52)</w:t>
      </w:r>
    </w:p>
    <w:p w:rsidR="00E51CD4" w:rsidRPr="002E1EA7" w:rsidRDefault="00E51CD4" w:rsidP="00E51CD4">
      <w:pPr>
        <w:pStyle w:val="Prrafodelista"/>
        <w:numPr>
          <w:ilvl w:val="0"/>
          <w:numId w:val="40"/>
        </w:numPr>
        <w:spacing w:after="0" w:line="360" w:lineRule="auto"/>
        <w:jc w:val="both"/>
        <w:rPr>
          <w:rFonts w:ascii="Times New Roman" w:eastAsia="Times New Roman" w:hAnsi="Times New Roman"/>
          <w:sz w:val="24"/>
          <w:szCs w:val="24"/>
          <w:lang w:eastAsia="es-VE"/>
        </w:rPr>
      </w:pPr>
      <w:r w:rsidRPr="002E1EA7">
        <w:rPr>
          <w:rFonts w:ascii="Times New Roman" w:eastAsia="Times New Roman" w:hAnsi="Times New Roman"/>
          <w:b/>
          <w:bCs/>
          <w:sz w:val="24"/>
          <w:szCs w:val="24"/>
          <w:bdr w:val="none" w:sz="0" w:space="0" w:color="auto" w:frame="1"/>
          <w:lang w:eastAsia="es-VE"/>
        </w:rPr>
        <w:t>Sociales,</w:t>
      </w:r>
      <w:r w:rsidRPr="002E1EA7">
        <w:rPr>
          <w:rFonts w:ascii="Times New Roman" w:eastAsia="Times New Roman" w:hAnsi="Times New Roman"/>
          <w:sz w:val="24"/>
          <w:szCs w:val="24"/>
          <w:lang w:eastAsia="es-VE"/>
        </w:rPr>
        <w:t xml:space="preserve"> tratan de explicar, a través de experiencias de la sociedad que requieren integración como innovación, con el fin de lograr las necesidades sociales</w:t>
      </w:r>
    </w:p>
    <w:p w:rsidR="00E51CD4" w:rsidRPr="002E1EA7" w:rsidRDefault="00E51CD4" w:rsidP="00E51CD4">
      <w:pPr>
        <w:spacing w:after="0" w:line="360" w:lineRule="auto"/>
        <w:jc w:val="both"/>
        <w:rPr>
          <w:rFonts w:ascii="Times New Roman" w:eastAsia="Times New Roman" w:hAnsi="Times New Roman"/>
          <w:sz w:val="10"/>
          <w:szCs w:val="24"/>
          <w:lang w:eastAsia="es-VE"/>
        </w:rPr>
      </w:pPr>
    </w:p>
    <w:p w:rsidR="00E51CD4" w:rsidRPr="00040BDC" w:rsidRDefault="00E51CD4" w:rsidP="00E51CD4">
      <w:pPr>
        <w:spacing w:after="0" w:line="360" w:lineRule="auto"/>
        <w:ind w:firstLine="708"/>
        <w:jc w:val="both"/>
        <w:rPr>
          <w:rFonts w:ascii="Times New Roman" w:eastAsia="Times New Roman" w:hAnsi="Times New Roman"/>
          <w:sz w:val="24"/>
          <w:szCs w:val="24"/>
          <w:lang w:eastAsia="es-VE"/>
        </w:rPr>
      </w:pPr>
      <w:r w:rsidRPr="00040BDC">
        <w:rPr>
          <w:rFonts w:ascii="Times New Roman" w:eastAsia="Times New Roman" w:hAnsi="Times New Roman"/>
          <w:sz w:val="24"/>
          <w:szCs w:val="24"/>
          <w:lang w:eastAsia="es-VE"/>
        </w:rPr>
        <w:t>Partiendo de la base que el conflicto es el factor principal del cambio social, que se expresa, por ejemplo, con la formación de </w:t>
      </w:r>
      <w:hyperlink r:id="rId18" w:tooltip="Grupos de presión" w:history="1">
        <w:r w:rsidRPr="00040BDC">
          <w:rPr>
            <w:rFonts w:ascii="Times New Roman" w:eastAsia="Times New Roman" w:hAnsi="Times New Roman"/>
            <w:sz w:val="24"/>
            <w:szCs w:val="24"/>
            <w:lang w:eastAsia="es-VE"/>
          </w:rPr>
          <w:t>grupos de presión</w:t>
        </w:r>
      </w:hyperlink>
      <w:r w:rsidRPr="00040BDC">
        <w:rPr>
          <w:rFonts w:ascii="Times New Roman" w:eastAsia="Times New Roman" w:hAnsi="Times New Roman"/>
          <w:sz w:val="24"/>
          <w:szCs w:val="24"/>
          <w:lang w:eastAsia="es-VE"/>
        </w:rPr>
        <w:t> y acción social, se busca estudiar como ese conflicto se integra socialmente, a través de pactos, ya sea acordados o impuestos, con el resto de los actores sociales, en cambio de </w:t>
      </w:r>
      <w:hyperlink r:id="rId19" w:tooltip="Estructura social" w:history="1">
        <w:r w:rsidRPr="00040BDC">
          <w:rPr>
            <w:rFonts w:ascii="Times New Roman" w:eastAsia="Times New Roman" w:hAnsi="Times New Roman"/>
            <w:sz w:val="24"/>
            <w:szCs w:val="24"/>
            <w:lang w:eastAsia="es-VE"/>
          </w:rPr>
          <w:t>estructuras</w:t>
        </w:r>
      </w:hyperlink>
      <w:r w:rsidRPr="00040BDC">
        <w:rPr>
          <w:rFonts w:ascii="Times New Roman" w:eastAsia="Times New Roman" w:hAnsi="Times New Roman"/>
          <w:sz w:val="24"/>
          <w:szCs w:val="24"/>
          <w:lang w:eastAsia="es-VE"/>
        </w:rPr>
        <w:t>, que, se supone, ocasionaran estabilidad social. Así, desde este punto de vista, el conflicto social se percibe como algo que, propiamente controlado o integrado, es esencial para el buen funcionamiento o estabilidad social.</w:t>
      </w:r>
    </w:p>
    <w:p w:rsidR="00E51CD4" w:rsidRDefault="00E51CD4" w:rsidP="00E51CD4">
      <w:pPr>
        <w:spacing w:after="0" w:line="360" w:lineRule="auto"/>
        <w:ind w:firstLine="708"/>
        <w:jc w:val="both"/>
        <w:rPr>
          <w:rFonts w:ascii="Times New Roman" w:eastAsia="Times New Roman" w:hAnsi="Times New Roman"/>
          <w:sz w:val="24"/>
          <w:szCs w:val="24"/>
          <w:lang w:eastAsia="es-VE"/>
        </w:rPr>
      </w:pPr>
      <w:r w:rsidRPr="00040BDC">
        <w:rPr>
          <w:rFonts w:ascii="Times New Roman" w:eastAsia="Times New Roman" w:hAnsi="Times New Roman"/>
          <w:sz w:val="24"/>
          <w:szCs w:val="24"/>
          <w:lang w:eastAsia="es-VE"/>
        </w:rPr>
        <w:t>Lo anterior se puede estudiar no solo observando el cómo los diversos sectores o individuos se han conducido en la práctica, sino también teóricamente, a través de la </w:t>
      </w:r>
      <w:hyperlink r:id="rId20" w:tooltip="Teoría de juegos" w:history="1">
        <w:r w:rsidRPr="00040BDC">
          <w:rPr>
            <w:rFonts w:ascii="Times New Roman" w:eastAsia="Times New Roman" w:hAnsi="Times New Roman"/>
            <w:sz w:val="24"/>
            <w:szCs w:val="24"/>
            <w:lang w:eastAsia="es-VE"/>
          </w:rPr>
          <w:t>teoría de los juegos</w:t>
        </w:r>
      </w:hyperlink>
      <w:r w:rsidRPr="00040BDC">
        <w:rPr>
          <w:rFonts w:ascii="Times New Roman" w:eastAsia="Times New Roman" w:hAnsi="Times New Roman"/>
          <w:sz w:val="24"/>
          <w:szCs w:val="24"/>
          <w:lang w:eastAsia="es-VE"/>
        </w:rPr>
        <w:t>.</w:t>
      </w:r>
    </w:p>
    <w:p w:rsidR="00E51CD4" w:rsidRPr="009203EF" w:rsidRDefault="00E51CD4" w:rsidP="00E51CD4">
      <w:pPr>
        <w:spacing w:after="0" w:line="360" w:lineRule="auto"/>
        <w:ind w:firstLine="708"/>
        <w:jc w:val="both"/>
        <w:rPr>
          <w:rFonts w:ascii="Times New Roman" w:eastAsia="Times New Roman" w:hAnsi="Times New Roman"/>
          <w:color w:val="000000" w:themeColor="text1"/>
          <w:sz w:val="24"/>
          <w:szCs w:val="24"/>
          <w:lang w:eastAsia="es-VE"/>
        </w:rPr>
      </w:pPr>
      <w:r w:rsidRPr="009203EF">
        <w:rPr>
          <w:rFonts w:ascii="Times New Roman" w:eastAsia="Times New Roman" w:hAnsi="Times New Roman"/>
          <w:color w:val="000000" w:themeColor="text1"/>
          <w:sz w:val="24"/>
          <w:szCs w:val="24"/>
          <w:lang w:eastAsia="es-VE"/>
        </w:rPr>
        <w:t xml:space="preserve">Según </w:t>
      </w:r>
      <w:r w:rsidRPr="009203EF">
        <w:rPr>
          <w:rFonts w:ascii="Times New Roman" w:hAnsi="Times New Roman"/>
          <w:color w:val="000000" w:themeColor="text1"/>
          <w:sz w:val="24"/>
          <w:szCs w:val="24"/>
        </w:rPr>
        <w:t>Binmore, k. (2011). “</w:t>
      </w:r>
      <w:r w:rsidRPr="009203EF">
        <w:rPr>
          <w:rFonts w:ascii="Times New Roman" w:hAnsi="Times New Roman"/>
          <w:color w:val="000000" w:themeColor="text1"/>
          <w:sz w:val="24"/>
          <w:szCs w:val="24"/>
          <w:shd w:val="clear" w:color="auto" w:fill="FFFFFF"/>
        </w:rPr>
        <w:t>La teoría de jueg</w:t>
      </w:r>
      <w:r>
        <w:rPr>
          <w:rFonts w:ascii="Times New Roman" w:hAnsi="Times New Roman"/>
          <w:color w:val="000000" w:themeColor="text1"/>
          <w:sz w:val="24"/>
          <w:szCs w:val="24"/>
          <w:shd w:val="clear" w:color="auto" w:fill="FFFFFF"/>
        </w:rPr>
        <w:t xml:space="preserve">os </w:t>
      </w:r>
      <w:r w:rsidRPr="009203EF">
        <w:rPr>
          <w:rFonts w:ascii="Times New Roman" w:hAnsi="Times New Roman"/>
          <w:color w:val="000000" w:themeColor="text1"/>
          <w:sz w:val="24"/>
          <w:szCs w:val="24"/>
          <w:shd w:val="clear" w:color="auto" w:fill="FFFFFF"/>
        </w:rPr>
        <w:t>estudia las posibles combinaciones y resultados que se pue</w:t>
      </w:r>
      <w:r>
        <w:rPr>
          <w:rFonts w:ascii="Times New Roman" w:hAnsi="Times New Roman"/>
          <w:color w:val="000000" w:themeColor="text1"/>
          <w:sz w:val="24"/>
          <w:szCs w:val="24"/>
          <w:shd w:val="clear" w:color="auto" w:fill="FFFFFF"/>
        </w:rPr>
        <w:t xml:space="preserve">den dar en cualquiera de estos </w:t>
      </w:r>
      <w:r w:rsidRPr="009203EF">
        <w:rPr>
          <w:rFonts w:ascii="Times New Roman" w:hAnsi="Times New Roman"/>
          <w:color w:val="000000" w:themeColor="text1"/>
          <w:sz w:val="24"/>
          <w:szCs w:val="24"/>
          <w:shd w:val="clear" w:color="auto" w:fill="FFFFFF"/>
        </w:rPr>
        <w:t>juegos” siempre y cuando sus protagonistas actúen racional o previsiblemente”</w:t>
      </w:r>
      <w:r>
        <w:rPr>
          <w:rFonts w:ascii="Times New Roman" w:hAnsi="Times New Roman"/>
          <w:color w:val="000000" w:themeColor="text1"/>
          <w:sz w:val="24"/>
          <w:szCs w:val="24"/>
          <w:shd w:val="clear" w:color="auto" w:fill="FFFFFF"/>
        </w:rPr>
        <w:t xml:space="preserve"> (p. 8)</w:t>
      </w:r>
    </w:p>
    <w:p w:rsidR="00E51CD4" w:rsidRPr="008842E7" w:rsidRDefault="00E51CD4" w:rsidP="00E51CD4">
      <w:pPr>
        <w:shd w:val="clear" w:color="auto" w:fill="FFFFFF"/>
        <w:spacing w:before="120" w:after="120" w:line="360" w:lineRule="auto"/>
        <w:ind w:firstLine="708"/>
        <w:jc w:val="both"/>
        <w:rPr>
          <w:rFonts w:ascii="Times New Roman" w:eastAsia="Times New Roman" w:hAnsi="Times New Roman"/>
          <w:color w:val="000000" w:themeColor="text1"/>
          <w:sz w:val="24"/>
          <w:szCs w:val="24"/>
          <w:lang w:eastAsia="es-VE"/>
        </w:rPr>
      </w:pPr>
      <w:r w:rsidRPr="008842E7">
        <w:rPr>
          <w:rFonts w:ascii="Times New Roman" w:eastAsia="Times New Roman" w:hAnsi="Times New Roman"/>
          <w:color w:val="000000" w:themeColor="text1"/>
          <w:sz w:val="24"/>
          <w:szCs w:val="24"/>
          <w:lang w:eastAsia="es-VE"/>
        </w:rPr>
        <w:lastRenderedPageBreak/>
        <w:t>La Teoría de Juegos</w:t>
      </w:r>
      <w:r>
        <w:rPr>
          <w:rFonts w:ascii="Times New Roman" w:eastAsia="Times New Roman" w:hAnsi="Times New Roman"/>
          <w:color w:val="000000" w:themeColor="text1"/>
          <w:sz w:val="24"/>
          <w:szCs w:val="24"/>
          <w:lang w:eastAsia="es-VE"/>
        </w:rPr>
        <w:t xml:space="preserve"> fue creada por Von Neumann </w:t>
      </w:r>
      <w:r w:rsidRPr="008842E7">
        <w:rPr>
          <w:rFonts w:ascii="Times New Roman" w:eastAsia="Times New Roman" w:hAnsi="Times New Roman"/>
          <w:color w:val="000000" w:themeColor="text1"/>
          <w:sz w:val="24"/>
          <w:szCs w:val="24"/>
          <w:lang w:eastAsia="es-VE"/>
        </w:rPr>
        <w:t xml:space="preserve"> plantea que debe haber una forma racional de jugar a cualquier “juego” (o de negociar en un conflicto), especialmente en el caso de haber muchas situaciones engañosas y segundas intenciones; así por ejemplo, la anticipación mutua de las intenciones del contrario que sucede en juegos como el ajedrez o el póquer, da lugar a cadenas de razonamiento teóricamente infinitas, las cuales pueden también trasladarse al ámbito de resolución de conflictos reales y complejos. En síntesis, y tal como se comentó, los individuos al interactuar en un conflicto, obtendrán resultados que de algún modo son totalmente dependientes de tal interacción</w:t>
      </w:r>
    </w:p>
    <w:p w:rsidR="00E51CD4" w:rsidRPr="008842E7" w:rsidRDefault="00E51CD4" w:rsidP="00E51CD4">
      <w:pPr>
        <w:shd w:val="clear" w:color="auto" w:fill="FFFFFF"/>
        <w:spacing w:before="120" w:after="120" w:line="360" w:lineRule="auto"/>
        <w:ind w:firstLine="708"/>
        <w:jc w:val="both"/>
        <w:rPr>
          <w:rFonts w:ascii="Times New Roman" w:eastAsia="Times New Roman" w:hAnsi="Times New Roman"/>
          <w:color w:val="000000" w:themeColor="text1"/>
          <w:sz w:val="24"/>
          <w:szCs w:val="24"/>
          <w:lang w:eastAsia="es-VE"/>
        </w:rPr>
      </w:pPr>
      <w:r w:rsidRPr="008842E7">
        <w:rPr>
          <w:rFonts w:ascii="Times New Roman" w:eastAsia="Times New Roman" w:hAnsi="Times New Roman"/>
          <w:color w:val="000000" w:themeColor="text1"/>
          <w:sz w:val="24"/>
          <w:szCs w:val="24"/>
          <w:lang w:eastAsia="es-VE"/>
        </w:rPr>
        <w:t>Los conflictos entre seres racionales, que recelan uno del otro, o la pugna entre competidores que interactúan y se influyen mutuamente, que piensan y que, incluso, pueden ser capaces de traicionarse uno al otro, constituyen el campo de estudio de la teoría de juegos, la cual se basa en un análisis matemático riguroso pero que, sin embargo, surge de manera natural al observar y analizar un conflicto desde un punto de vista racional. Desde el enfoque de esta teoría, un “juego” es una situación conflictiva en la que priman intereses contrapuestos de individuos o instituciones, y es en ese contexto que, una parte al tomar una decisión influye sobre la decisión que tomará la otra; así, el resultado del conflicto se determina a partir de todas las decisiones tomadas por todos los actuantes.</w:t>
      </w:r>
    </w:p>
    <w:p w:rsidR="00E51CD4" w:rsidRDefault="00E51CD4" w:rsidP="00E51CD4">
      <w:pPr>
        <w:spacing w:after="0" w:line="360" w:lineRule="auto"/>
        <w:ind w:firstLine="708"/>
        <w:jc w:val="both"/>
        <w:rPr>
          <w:rFonts w:ascii="Times New Roman" w:eastAsia="Times New Roman" w:hAnsi="Times New Roman"/>
          <w:sz w:val="24"/>
          <w:szCs w:val="24"/>
          <w:lang w:eastAsia="es-VE"/>
        </w:rPr>
      </w:pPr>
      <w:r w:rsidRPr="00040BDC">
        <w:rPr>
          <w:rFonts w:ascii="Times New Roman" w:eastAsia="Times New Roman" w:hAnsi="Times New Roman"/>
          <w:sz w:val="24"/>
          <w:szCs w:val="24"/>
          <w:lang w:eastAsia="es-VE"/>
        </w:rPr>
        <w:t>La ausencia de conflictos puede generar el estatismo o inmovilidad de las Organizaciones, pues como no existen confrontación ni disparidad de criterios la generación de alternativas está limitada, así como la identificación de nuevas formas de hacer las cosas. La complacencia con “lo que hacemos” propicia la disminución de la eficiencia y de la competitividad</w:t>
      </w:r>
      <w:r>
        <w:rPr>
          <w:rFonts w:ascii="Times New Roman" w:eastAsia="Times New Roman" w:hAnsi="Times New Roman"/>
          <w:sz w:val="24"/>
          <w:szCs w:val="24"/>
          <w:lang w:eastAsia="es-VE"/>
        </w:rPr>
        <w:t>.</w:t>
      </w:r>
    </w:p>
    <w:p w:rsidR="00E51CD4" w:rsidRDefault="00E51CD4" w:rsidP="00E51CD4">
      <w:pPr>
        <w:spacing w:after="0" w:line="360" w:lineRule="auto"/>
        <w:jc w:val="both"/>
        <w:rPr>
          <w:rFonts w:ascii="Times New Roman" w:eastAsiaTheme="minorEastAsia" w:hAnsi="Times New Roman"/>
          <w:b/>
          <w:sz w:val="24"/>
          <w:szCs w:val="24"/>
        </w:rPr>
      </w:pPr>
    </w:p>
    <w:p w:rsidR="00E51CD4" w:rsidRPr="00B64406" w:rsidRDefault="00E51CD4" w:rsidP="00E51CD4">
      <w:pPr>
        <w:spacing w:after="0" w:line="360" w:lineRule="auto"/>
        <w:ind w:firstLine="708"/>
        <w:jc w:val="both"/>
        <w:rPr>
          <w:rFonts w:ascii="Times New Roman" w:eastAsiaTheme="minorEastAsia" w:hAnsi="Times New Roman"/>
          <w:b/>
          <w:sz w:val="24"/>
          <w:szCs w:val="24"/>
        </w:rPr>
      </w:pPr>
      <w:r w:rsidRPr="00B64406">
        <w:rPr>
          <w:rFonts w:ascii="Times New Roman" w:eastAsiaTheme="minorEastAsia" w:hAnsi="Times New Roman"/>
          <w:b/>
          <w:sz w:val="24"/>
          <w:szCs w:val="24"/>
        </w:rPr>
        <w:t>Bases Legales</w:t>
      </w:r>
    </w:p>
    <w:p w:rsidR="00E51CD4" w:rsidRDefault="00E51CD4" w:rsidP="00E51CD4">
      <w:pPr>
        <w:spacing w:after="0" w:line="360" w:lineRule="auto"/>
        <w:ind w:firstLine="708"/>
        <w:jc w:val="both"/>
        <w:rPr>
          <w:rFonts w:ascii="Times New Roman" w:hAnsi="Times New Roman"/>
          <w:sz w:val="24"/>
          <w:szCs w:val="24"/>
        </w:rPr>
      </w:pPr>
      <w:r w:rsidRPr="00B64406">
        <w:rPr>
          <w:rFonts w:ascii="Times New Roman" w:eastAsiaTheme="minorEastAsia" w:hAnsi="Times New Roman"/>
          <w:sz w:val="24"/>
          <w:szCs w:val="24"/>
        </w:rPr>
        <w:t xml:space="preserve">En relación a las bases legales, Palella y Martins (2008), señalan que: “…se refiere a la normativa jurídica que sustenta el estudio. Desde la Carta Magna, las Leyes Orgánicas, las resoluciones, decretos, entre otros” (p. 69), es decir, es el </w:t>
      </w:r>
      <w:r w:rsidRPr="00B64406">
        <w:rPr>
          <w:rFonts w:ascii="Times New Roman" w:eastAsiaTheme="minorEastAsia" w:hAnsi="Times New Roman"/>
          <w:sz w:val="24"/>
          <w:szCs w:val="24"/>
        </w:rPr>
        <w:lastRenderedPageBreak/>
        <w:t>sustento de las leyes en las cuales se basa el trabajo de investigación. De ahí que, la realización de esta investigación se fundamenta en la necesidad de</w:t>
      </w:r>
      <w:r>
        <w:rPr>
          <w:rFonts w:ascii="Times New Roman" w:eastAsiaTheme="minorEastAsia" w:hAnsi="Times New Roman"/>
          <w:sz w:val="24"/>
          <w:szCs w:val="24"/>
        </w:rPr>
        <w:t xml:space="preserve"> </w:t>
      </w:r>
      <w:r>
        <w:rPr>
          <w:rFonts w:ascii="Times New Roman" w:hAnsi="Times New Roman"/>
          <w:sz w:val="24"/>
          <w:szCs w:val="24"/>
        </w:rPr>
        <w:t>Analizar</w:t>
      </w:r>
      <w:r w:rsidRPr="00B74249">
        <w:rPr>
          <w:rFonts w:ascii="Times New Roman" w:hAnsi="Times New Roman"/>
          <w:sz w:val="24"/>
          <w:szCs w:val="24"/>
        </w:rPr>
        <w:t xml:space="preserve"> el rol del </w:t>
      </w:r>
      <w:r>
        <w:rPr>
          <w:rFonts w:ascii="Times New Roman" w:hAnsi="Times New Roman"/>
          <w:sz w:val="24"/>
          <w:szCs w:val="24"/>
        </w:rPr>
        <w:t>Orientador como mediador en el manejo de Conflictos dentro de los procesos gerenciales en la Unidad Educativa Lisandro Ramírez.</w:t>
      </w:r>
    </w:p>
    <w:p w:rsidR="00E51CD4" w:rsidRPr="00B64406" w:rsidRDefault="00E51CD4" w:rsidP="00E51CD4">
      <w:pPr>
        <w:spacing w:after="0" w:line="360" w:lineRule="auto"/>
        <w:ind w:firstLine="708"/>
        <w:jc w:val="both"/>
        <w:rPr>
          <w:rFonts w:ascii="Times New Roman" w:hAnsi="Times New Roman"/>
          <w:sz w:val="24"/>
          <w:szCs w:val="24"/>
        </w:rPr>
      </w:pPr>
    </w:p>
    <w:p w:rsidR="00E51CD4" w:rsidRDefault="00E51CD4" w:rsidP="00E51CD4">
      <w:pPr>
        <w:spacing w:after="0" w:line="360" w:lineRule="auto"/>
        <w:ind w:firstLine="708"/>
        <w:jc w:val="both"/>
        <w:rPr>
          <w:rFonts w:ascii="Times New Roman" w:eastAsiaTheme="minorEastAsia" w:hAnsi="Times New Roman"/>
          <w:sz w:val="24"/>
          <w:szCs w:val="24"/>
        </w:rPr>
      </w:pPr>
      <w:r w:rsidRPr="00B64406">
        <w:rPr>
          <w:rFonts w:ascii="Times New Roman" w:eastAsiaTheme="minorEastAsia" w:hAnsi="Times New Roman"/>
          <w:sz w:val="24"/>
          <w:szCs w:val="24"/>
        </w:rPr>
        <w:t>Entonces, partiendo de la Constitución de la República Bolivariana de Venezuela (CRBV) (1999), la cual estipula en su Artículo 103. “Toda persona tiene derecho a una educación integral, de calidad, permanente, en igualdad de condiciones y oportunidades, sin más limitaciones que las derivadas de sus aptitudes, vocación y</w:t>
      </w:r>
      <w:r>
        <w:rPr>
          <w:rFonts w:ascii="Times New Roman" w:eastAsiaTheme="minorEastAsia" w:hAnsi="Times New Roman"/>
          <w:sz w:val="24"/>
          <w:szCs w:val="24"/>
        </w:rPr>
        <w:t xml:space="preserve"> aspiraciones…” (p. 32).</w:t>
      </w:r>
      <w:r w:rsidRPr="00B64406">
        <w:rPr>
          <w:rFonts w:ascii="Times New Roman" w:eastAsiaTheme="minorEastAsia" w:hAnsi="Times New Roman"/>
          <w:sz w:val="24"/>
          <w:szCs w:val="24"/>
        </w:rPr>
        <w:t xml:space="preserve"> De este artículo se desprende, el deber que tiene el estado de velar porque todos los venezolanos y venezolanas tengan la oportunidad de recibir una educación de calidad, de tal manera que les permita formarse e integrarse a la sociedad como seres útiles a la patria. Asimismo, la Carta Magna en el Artículo 104 contempla: “La educación estará a cargo de personas de reconocida moralidad y de comprobada idoneidad académica. El Estado estimulará su actualización…” (p. 32), es decir, tantos los docentes como los gerentes son profesionales con mantienen una ética y moral acorde a su calidad humana y profesional.</w:t>
      </w:r>
    </w:p>
    <w:p w:rsidR="00E51CD4" w:rsidRPr="00B64406" w:rsidRDefault="00E51CD4" w:rsidP="00E51CD4">
      <w:pPr>
        <w:spacing w:after="0" w:line="360" w:lineRule="auto"/>
        <w:ind w:firstLine="708"/>
        <w:jc w:val="both"/>
        <w:rPr>
          <w:rFonts w:ascii="Times New Roman" w:eastAsiaTheme="minorEastAsia" w:hAnsi="Times New Roman"/>
          <w:sz w:val="24"/>
          <w:szCs w:val="24"/>
        </w:rPr>
      </w:pPr>
    </w:p>
    <w:p w:rsidR="00E51CD4" w:rsidRDefault="00E51CD4" w:rsidP="00E51CD4">
      <w:pPr>
        <w:spacing w:after="0" w:line="360" w:lineRule="auto"/>
        <w:ind w:firstLine="708"/>
        <w:jc w:val="both"/>
        <w:rPr>
          <w:rFonts w:ascii="Times New Roman" w:eastAsiaTheme="minorEastAsia" w:hAnsi="Times New Roman"/>
          <w:sz w:val="24"/>
          <w:szCs w:val="24"/>
        </w:rPr>
      </w:pPr>
      <w:r w:rsidRPr="00B64406">
        <w:rPr>
          <w:rFonts w:ascii="Times New Roman" w:eastAsiaTheme="minorEastAsia" w:hAnsi="Times New Roman"/>
          <w:sz w:val="24"/>
          <w:szCs w:val="24"/>
        </w:rPr>
        <w:t>En este orden de ideas, la Ley Orgánica de Educación (LOE) (2009) en su Artículo 15 numeral 1; expresa entre los fines de la educación, “Desarrollar el potencial creativo de cada ser humano para el pleno ejercicio de su personalidad y ciudadanía, en una sociedad democrática basada en la valoración ética…” (p. 10), el directivo debe optimizar el proceso educativo, el desempeño de su personal docente, como su liderazgo y gestión.</w:t>
      </w:r>
    </w:p>
    <w:p w:rsidR="00E51CD4" w:rsidRPr="00B64406" w:rsidRDefault="00E51CD4" w:rsidP="00E51CD4">
      <w:pPr>
        <w:spacing w:after="0" w:line="360" w:lineRule="auto"/>
        <w:ind w:firstLine="708"/>
        <w:jc w:val="both"/>
        <w:rPr>
          <w:rFonts w:ascii="Times New Roman" w:eastAsiaTheme="minorEastAsia" w:hAnsi="Times New Roman"/>
          <w:sz w:val="24"/>
          <w:szCs w:val="24"/>
        </w:rPr>
      </w:pPr>
    </w:p>
    <w:p w:rsidR="00E51CD4" w:rsidRDefault="00E51CD4" w:rsidP="00E51CD4">
      <w:pPr>
        <w:spacing w:after="0" w:line="360" w:lineRule="auto"/>
        <w:ind w:firstLine="708"/>
        <w:jc w:val="both"/>
        <w:rPr>
          <w:rFonts w:ascii="Times New Roman" w:eastAsiaTheme="minorEastAsia" w:hAnsi="Times New Roman"/>
          <w:sz w:val="24"/>
          <w:szCs w:val="24"/>
        </w:rPr>
      </w:pPr>
      <w:r w:rsidRPr="00B64406">
        <w:rPr>
          <w:rFonts w:ascii="Times New Roman" w:eastAsiaTheme="minorEastAsia" w:hAnsi="Times New Roman"/>
          <w:sz w:val="24"/>
          <w:szCs w:val="24"/>
        </w:rPr>
        <w:t>Mientras que, en el Artículo 17 de la anterior ley citada explica que la familia juega el papel principal es la responsable de orientar, formar hábitos y valores para crear independencia y aceptación la triada familia, escuela, y comunidad son los responsables en el proceso educativo e integridad del mismo, donde la cita textual contempla:</w:t>
      </w:r>
    </w:p>
    <w:p w:rsidR="00E51CD4" w:rsidRPr="00B64406" w:rsidRDefault="00E51CD4" w:rsidP="00E51CD4">
      <w:pPr>
        <w:spacing w:after="0" w:line="360" w:lineRule="auto"/>
        <w:ind w:firstLine="708"/>
        <w:jc w:val="both"/>
        <w:rPr>
          <w:rFonts w:ascii="Times New Roman" w:eastAsiaTheme="minorEastAsia" w:hAnsi="Times New Roman"/>
          <w:sz w:val="24"/>
          <w:szCs w:val="24"/>
        </w:rPr>
      </w:pPr>
    </w:p>
    <w:p w:rsidR="00E51CD4" w:rsidRDefault="00E51CD4" w:rsidP="00E51CD4">
      <w:pPr>
        <w:spacing w:after="0" w:line="360" w:lineRule="auto"/>
        <w:ind w:firstLine="708"/>
        <w:jc w:val="both"/>
        <w:rPr>
          <w:rFonts w:ascii="Times New Roman" w:eastAsiaTheme="minorEastAsia" w:hAnsi="Times New Roman"/>
          <w:sz w:val="24"/>
          <w:szCs w:val="24"/>
        </w:rPr>
      </w:pPr>
      <w:r w:rsidRPr="00B64406">
        <w:rPr>
          <w:rFonts w:ascii="Times New Roman" w:eastAsiaTheme="minorEastAsia" w:hAnsi="Times New Roman"/>
          <w:sz w:val="24"/>
          <w:szCs w:val="24"/>
        </w:rPr>
        <w:t>Las familias tienen el deber, el derecho y la responsabilidad en la orientación y formación en principios, valores, creencias, actitudes y hábitos en los niños, niñas, adolescentes, jóvenes, adultos y adultas, para cultivar respeto, amor, honestidad, tolerancia, reflexión, participación, independencia y aceptación. Las familias, la escuela, la sociedad y el Estado son corresponsables en el proceso de educación ciudadana y desarrollo integral de sus integrantes (p. 19)</w:t>
      </w:r>
    </w:p>
    <w:p w:rsidR="00E51CD4" w:rsidRPr="00B64406" w:rsidRDefault="00E51CD4" w:rsidP="00E51CD4">
      <w:pPr>
        <w:spacing w:after="0" w:line="360" w:lineRule="auto"/>
        <w:ind w:firstLine="708"/>
        <w:jc w:val="both"/>
        <w:rPr>
          <w:rFonts w:ascii="Times New Roman" w:eastAsiaTheme="minorEastAsia" w:hAnsi="Times New Roman"/>
          <w:sz w:val="24"/>
          <w:szCs w:val="24"/>
        </w:rPr>
      </w:pPr>
    </w:p>
    <w:p w:rsidR="00E51CD4" w:rsidRDefault="00E51CD4" w:rsidP="00E51CD4">
      <w:pPr>
        <w:spacing w:after="0" w:line="360" w:lineRule="auto"/>
        <w:ind w:firstLine="708"/>
        <w:jc w:val="both"/>
        <w:rPr>
          <w:rFonts w:ascii="Times New Roman" w:eastAsiaTheme="minorEastAsia" w:hAnsi="Times New Roman"/>
          <w:sz w:val="24"/>
          <w:szCs w:val="24"/>
        </w:rPr>
      </w:pPr>
      <w:r w:rsidRPr="00B64406">
        <w:rPr>
          <w:rFonts w:ascii="Times New Roman" w:eastAsiaTheme="minorEastAsia" w:hAnsi="Times New Roman"/>
          <w:sz w:val="24"/>
          <w:szCs w:val="24"/>
        </w:rPr>
        <w:t>De igual manera, el Reglamento General de la Ley Orgánica de Educación (RGLOE, 2003) en los Artículos 69 y 157, señala que el director es la máxima autoridad del plantel y el supervisor nato del mismo igualmente expone que le</w:t>
      </w:r>
      <w:r>
        <w:rPr>
          <w:rFonts w:ascii="Times New Roman" w:eastAsiaTheme="minorEastAsia" w:hAnsi="Times New Roman"/>
          <w:sz w:val="24"/>
          <w:szCs w:val="24"/>
        </w:rPr>
        <w:t xml:space="preserve"> </w:t>
      </w:r>
      <w:r w:rsidRPr="00B64406">
        <w:rPr>
          <w:rFonts w:ascii="Times New Roman" w:eastAsiaTheme="minorEastAsia" w:hAnsi="Times New Roman"/>
          <w:sz w:val="24"/>
          <w:szCs w:val="24"/>
        </w:rPr>
        <w:t>corresponde impartir las directrices y orientaciones pedagógicas, administrativas y disciplinarias emanadas del Ministerio de Educación. Así como la planificación: Artículo 67 “El Director de cada plantel educativo durante el mes de septiembre presentará a la comunidad educativa el proyecto pedagógico del plantel y la programación de las actividades a realizar en el año escolar”. (p. 10). Mientras que, el Reglamento de la Profesión Docente (2000), en su artículo Nº 6 establece:</w:t>
      </w:r>
    </w:p>
    <w:p w:rsidR="00E51CD4" w:rsidRPr="00B64406" w:rsidRDefault="00E51CD4" w:rsidP="00E51CD4">
      <w:pPr>
        <w:spacing w:after="0" w:line="360" w:lineRule="auto"/>
        <w:ind w:firstLine="708"/>
        <w:jc w:val="both"/>
        <w:rPr>
          <w:rFonts w:ascii="Times New Roman" w:eastAsiaTheme="minorEastAsia" w:hAnsi="Times New Roman"/>
          <w:sz w:val="24"/>
          <w:szCs w:val="24"/>
        </w:rPr>
      </w:pPr>
    </w:p>
    <w:p w:rsidR="00E51CD4" w:rsidRDefault="00E51CD4" w:rsidP="00E51CD4">
      <w:pPr>
        <w:spacing w:after="0" w:line="360" w:lineRule="auto"/>
        <w:ind w:firstLine="708"/>
        <w:jc w:val="both"/>
        <w:rPr>
          <w:rFonts w:ascii="Times New Roman" w:eastAsiaTheme="minorEastAsia" w:hAnsi="Times New Roman"/>
          <w:sz w:val="24"/>
          <w:szCs w:val="24"/>
        </w:rPr>
      </w:pPr>
      <w:r w:rsidRPr="00B64406">
        <w:rPr>
          <w:rFonts w:ascii="Times New Roman" w:eastAsiaTheme="minorEastAsia" w:hAnsi="Times New Roman"/>
          <w:sz w:val="24"/>
          <w:szCs w:val="24"/>
        </w:rPr>
        <w:t>1º) Observar una conducta ajustada a la ética profesional, a la moral, a las buenas costumbres y a los principios establecidos en la Constitución y Leyes de la República…9º) Contribuir a la elevación del nivel ético, científico, humanístico, técnico y cultural de los miembros de la institución en la cual trabaja. (p. 4)</w:t>
      </w:r>
    </w:p>
    <w:p w:rsidR="00E51CD4" w:rsidRPr="00B64406" w:rsidRDefault="00E51CD4" w:rsidP="00E51CD4">
      <w:pPr>
        <w:spacing w:after="0" w:line="360" w:lineRule="auto"/>
        <w:ind w:firstLine="708"/>
        <w:jc w:val="both"/>
        <w:rPr>
          <w:rFonts w:ascii="Times New Roman" w:eastAsiaTheme="minorEastAsia" w:hAnsi="Times New Roman"/>
          <w:sz w:val="24"/>
          <w:szCs w:val="24"/>
        </w:rPr>
      </w:pPr>
    </w:p>
    <w:p w:rsidR="00E51CD4" w:rsidRDefault="00E51CD4" w:rsidP="00E51CD4">
      <w:pPr>
        <w:spacing w:after="0" w:line="360" w:lineRule="auto"/>
        <w:ind w:firstLine="708"/>
        <w:jc w:val="both"/>
        <w:rPr>
          <w:rFonts w:ascii="Times New Roman" w:eastAsiaTheme="minorEastAsia" w:hAnsi="Times New Roman"/>
          <w:sz w:val="24"/>
          <w:szCs w:val="24"/>
        </w:rPr>
      </w:pPr>
      <w:r w:rsidRPr="00B64406">
        <w:rPr>
          <w:rFonts w:ascii="Times New Roman" w:eastAsiaTheme="minorEastAsia" w:hAnsi="Times New Roman"/>
          <w:sz w:val="24"/>
          <w:szCs w:val="24"/>
        </w:rPr>
        <w:t xml:space="preserve">En este sentido, se comprende que el comportamiento del Docente debe estar asociado con los principios morales, éticos los cuales contribuyen a elevar el nivel cultural de la institución educativa e impulsen el acercamiento de la comunidad con su escuela, de manera que se produzcan acciones que coadyuven a potenciar la cultura de la organización. </w:t>
      </w:r>
    </w:p>
    <w:p w:rsidR="00E51CD4" w:rsidRDefault="00E51CD4" w:rsidP="00E51CD4">
      <w:pPr>
        <w:spacing w:after="0" w:line="360" w:lineRule="auto"/>
        <w:jc w:val="both"/>
        <w:rPr>
          <w:rFonts w:ascii="Times New Roman" w:eastAsiaTheme="minorEastAsia" w:hAnsi="Times New Roman"/>
          <w:sz w:val="24"/>
          <w:szCs w:val="24"/>
        </w:rPr>
      </w:pPr>
    </w:p>
    <w:p w:rsidR="00E51CD4" w:rsidRPr="00B64406" w:rsidRDefault="00E51CD4" w:rsidP="00E51CD4">
      <w:pPr>
        <w:spacing w:after="0" w:line="360" w:lineRule="auto"/>
        <w:jc w:val="both"/>
        <w:rPr>
          <w:rFonts w:ascii="Times New Roman" w:eastAsiaTheme="minorEastAsia" w:hAnsi="Times New Roman"/>
          <w:sz w:val="24"/>
          <w:szCs w:val="24"/>
        </w:rPr>
        <w:sectPr w:rsidR="00E51CD4" w:rsidRPr="00B64406" w:rsidSect="00C41E79">
          <w:pgSz w:w="12240" w:h="15840"/>
          <w:pgMar w:top="1701" w:right="1701" w:bottom="1701" w:left="2268" w:header="709" w:footer="709" w:gutter="0"/>
          <w:cols w:space="708"/>
          <w:docGrid w:linePitch="360"/>
        </w:sectPr>
      </w:pPr>
    </w:p>
    <w:p w:rsidR="00E51CD4" w:rsidRDefault="00E51CD4" w:rsidP="00E51CD4">
      <w:pPr>
        <w:tabs>
          <w:tab w:val="left" w:pos="2235"/>
        </w:tabs>
        <w:rPr>
          <w:rFonts w:ascii="Times New Roman" w:eastAsiaTheme="minorEastAsia" w:hAnsi="Times New Roman"/>
          <w:sz w:val="24"/>
          <w:szCs w:val="24"/>
        </w:rPr>
      </w:pPr>
    </w:p>
    <w:p w:rsidR="00E51CD4" w:rsidRDefault="00E51CD4" w:rsidP="00E51CD4">
      <w:pPr>
        <w:rPr>
          <w:rFonts w:ascii="Times New Roman" w:eastAsiaTheme="minorEastAsia" w:hAnsi="Times New Roman"/>
          <w:sz w:val="24"/>
          <w:szCs w:val="24"/>
        </w:rPr>
      </w:pPr>
    </w:p>
    <w:p w:rsidR="00E51CD4" w:rsidRPr="00306AEA" w:rsidRDefault="00E51CD4" w:rsidP="00E51CD4">
      <w:pPr>
        <w:rPr>
          <w:rFonts w:ascii="Times New Roman" w:eastAsiaTheme="minorEastAsia" w:hAnsi="Times New Roman"/>
          <w:sz w:val="24"/>
          <w:szCs w:val="24"/>
        </w:rPr>
        <w:sectPr w:rsidR="00E51CD4" w:rsidRPr="00306AEA" w:rsidSect="00C41E79">
          <w:pgSz w:w="12240" w:h="15840"/>
          <w:pgMar w:top="1701" w:right="1701" w:bottom="1701" w:left="2268" w:header="709" w:footer="709" w:gutter="0"/>
          <w:cols w:space="708"/>
          <w:docGrid w:linePitch="360"/>
        </w:sectPr>
      </w:pPr>
    </w:p>
    <w:p w:rsidR="00E51CD4" w:rsidRPr="00040BDC" w:rsidRDefault="00E51CD4" w:rsidP="00E51CD4">
      <w:pPr>
        <w:widowControl w:val="0"/>
        <w:autoSpaceDE w:val="0"/>
        <w:autoSpaceDN w:val="0"/>
        <w:adjustRightInd w:val="0"/>
        <w:spacing w:before="100" w:beforeAutospacing="1" w:after="100" w:afterAutospacing="1" w:line="360" w:lineRule="auto"/>
        <w:rPr>
          <w:rFonts w:ascii="Times New Roman" w:eastAsiaTheme="minorEastAsia" w:hAnsi="Times New Roman"/>
          <w:sz w:val="24"/>
          <w:szCs w:val="24"/>
        </w:rPr>
      </w:pPr>
      <w:r>
        <w:rPr>
          <w:rFonts w:ascii="Times New Roman" w:eastAsiaTheme="minorEastAsia" w:hAnsi="Times New Roman"/>
          <w:b/>
          <w:sz w:val="24"/>
          <w:szCs w:val="24"/>
        </w:rPr>
        <w:lastRenderedPageBreak/>
        <w:t xml:space="preserve">Cuadro 1                                                          </w:t>
      </w:r>
      <w:r w:rsidRPr="00040BDC">
        <w:rPr>
          <w:rFonts w:ascii="Times New Roman" w:eastAsiaTheme="minorEastAsia" w:hAnsi="Times New Roman"/>
          <w:b/>
          <w:sz w:val="24"/>
          <w:szCs w:val="24"/>
        </w:rPr>
        <w:t>Operacionalización de las variables</w:t>
      </w:r>
    </w:p>
    <w:tbl>
      <w:tblPr>
        <w:tblW w:w="1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4052"/>
        <w:gridCol w:w="2643"/>
        <w:gridCol w:w="2641"/>
        <w:gridCol w:w="1450"/>
      </w:tblGrid>
      <w:tr w:rsidR="00E51CD4" w:rsidRPr="00040BDC" w:rsidTr="00194317">
        <w:trPr>
          <w:trHeight w:val="747"/>
        </w:trPr>
        <w:tc>
          <w:tcPr>
            <w:tcW w:w="12823" w:type="dxa"/>
            <w:gridSpan w:val="5"/>
            <w:shd w:val="clear" w:color="auto" w:fill="F2F2F2" w:themeFill="background1" w:themeFillShade="F2"/>
          </w:tcPr>
          <w:p w:rsidR="00E51CD4" w:rsidRPr="00040BDC" w:rsidRDefault="00E51CD4" w:rsidP="00194317">
            <w:pPr>
              <w:spacing w:after="0" w:line="240" w:lineRule="auto"/>
              <w:rPr>
                <w:rFonts w:ascii="Times New Roman" w:hAnsi="Times New Roman"/>
                <w:sz w:val="24"/>
                <w:szCs w:val="24"/>
              </w:rPr>
            </w:pPr>
            <w:r w:rsidRPr="00040BDC">
              <w:rPr>
                <w:rFonts w:ascii="Times New Roman" w:eastAsiaTheme="minorEastAsia" w:hAnsi="Times New Roman"/>
                <w:b/>
                <w:sz w:val="24"/>
                <w:szCs w:val="24"/>
              </w:rPr>
              <w:t xml:space="preserve">Objetivo General: </w:t>
            </w:r>
            <w:r w:rsidRPr="00040BDC">
              <w:rPr>
                <w:rFonts w:ascii="Times New Roman" w:hAnsi="Times New Roman"/>
                <w:sz w:val="24"/>
                <w:szCs w:val="24"/>
              </w:rPr>
              <w:t>Analizar el rol del Orientador en el proceso gerencial para el manejo de conflicto en  la U.E. Lisandro Ramírez Ubicado en Valencia estado Carabobo</w:t>
            </w:r>
          </w:p>
        </w:tc>
      </w:tr>
      <w:tr w:rsidR="00E51CD4" w:rsidRPr="00040BDC" w:rsidTr="00194317">
        <w:trPr>
          <w:trHeight w:val="383"/>
        </w:trPr>
        <w:tc>
          <w:tcPr>
            <w:tcW w:w="2037" w:type="dxa"/>
            <w:shd w:val="clear" w:color="auto" w:fill="FFFFFF"/>
          </w:tcPr>
          <w:p w:rsidR="00E51CD4" w:rsidRPr="00040BDC" w:rsidRDefault="00E51CD4" w:rsidP="00194317">
            <w:pPr>
              <w:spacing w:after="0" w:line="240" w:lineRule="auto"/>
              <w:jc w:val="center"/>
              <w:rPr>
                <w:rFonts w:ascii="Times New Roman" w:eastAsiaTheme="minorEastAsia" w:hAnsi="Times New Roman"/>
                <w:b/>
                <w:sz w:val="24"/>
                <w:szCs w:val="24"/>
              </w:rPr>
            </w:pPr>
            <w:r w:rsidRPr="00040BDC">
              <w:rPr>
                <w:rFonts w:ascii="Times New Roman" w:eastAsiaTheme="minorEastAsia" w:hAnsi="Times New Roman"/>
                <w:b/>
                <w:sz w:val="24"/>
                <w:szCs w:val="24"/>
              </w:rPr>
              <w:t>VARIABLE</w:t>
            </w:r>
          </w:p>
        </w:tc>
        <w:tc>
          <w:tcPr>
            <w:tcW w:w="4052" w:type="dxa"/>
            <w:shd w:val="clear" w:color="auto" w:fill="FFFFFF"/>
          </w:tcPr>
          <w:p w:rsidR="00E51CD4" w:rsidRPr="00040BDC" w:rsidRDefault="00E51CD4" w:rsidP="00194317">
            <w:pPr>
              <w:spacing w:after="0" w:line="240" w:lineRule="auto"/>
              <w:jc w:val="center"/>
              <w:rPr>
                <w:rFonts w:ascii="Times New Roman" w:eastAsiaTheme="minorEastAsia" w:hAnsi="Times New Roman"/>
                <w:b/>
                <w:sz w:val="24"/>
                <w:szCs w:val="24"/>
              </w:rPr>
            </w:pPr>
            <w:r w:rsidRPr="00040BDC">
              <w:rPr>
                <w:rFonts w:ascii="Times New Roman" w:eastAsiaTheme="minorEastAsia" w:hAnsi="Times New Roman"/>
                <w:b/>
                <w:sz w:val="24"/>
                <w:szCs w:val="24"/>
              </w:rPr>
              <w:t>CONCEPTUALIZACIÓN</w:t>
            </w:r>
          </w:p>
        </w:tc>
        <w:tc>
          <w:tcPr>
            <w:tcW w:w="2643" w:type="dxa"/>
            <w:shd w:val="clear" w:color="auto" w:fill="FFFFFF"/>
          </w:tcPr>
          <w:p w:rsidR="00E51CD4" w:rsidRPr="00040BDC" w:rsidRDefault="00E51CD4" w:rsidP="00194317">
            <w:pPr>
              <w:spacing w:after="0" w:line="240" w:lineRule="auto"/>
              <w:jc w:val="center"/>
              <w:rPr>
                <w:rFonts w:ascii="Times New Roman" w:eastAsiaTheme="minorEastAsia" w:hAnsi="Times New Roman"/>
                <w:b/>
                <w:sz w:val="24"/>
                <w:szCs w:val="24"/>
              </w:rPr>
            </w:pPr>
            <w:r w:rsidRPr="00040BDC">
              <w:rPr>
                <w:rFonts w:ascii="Times New Roman" w:eastAsiaTheme="minorEastAsia" w:hAnsi="Times New Roman"/>
                <w:b/>
                <w:sz w:val="24"/>
                <w:szCs w:val="24"/>
              </w:rPr>
              <w:t>DIMENSIONES</w:t>
            </w:r>
          </w:p>
        </w:tc>
        <w:tc>
          <w:tcPr>
            <w:tcW w:w="2641" w:type="dxa"/>
            <w:shd w:val="clear" w:color="auto" w:fill="FFFFFF"/>
          </w:tcPr>
          <w:p w:rsidR="00E51CD4" w:rsidRPr="00040BDC" w:rsidRDefault="00E51CD4" w:rsidP="00194317">
            <w:pPr>
              <w:spacing w:after="0" w:line="240" w:lineRule="auto"/>
              <w:jc w:val="center"/>
              <w:rPr>
                <w:rFonts w:ascii="Times New Roman" w:eastAsiaTheme="minorEastAsia" w:hAnsi="Times New Roman"/>
                <w:b/>
                <w:sz w:val="24"/>
                <w:szCs w:val="24"/>
              </w:rPr>
            </w:pPr>
            <w:r w:rsidRPr="00040BDC">
              <w:rPr>
                <w:rFonts w:ascii="Times New Roman" w:eastAsiaTheme="minorEastAsia" w:hAnsi="Times New Roman"/>
                <w:b/>
                <w:sz w:val="24"/>
                <w:szCs w:val="24"/>
              </w:rPr>
              <w:t>INDICADORES</w:t>
            </w:r>
          </w:p>
        </w:tc>
        <w:tc>
          <w:tcPr>
            <w:tcW w:w="1450" w:type="dxa"/>
            <w:shd w:val="clear" w:color="auto" w:fill="FFFFFF"/>
          </w:tcPr>
          <w:p w:rsidR="00E51CD4" w:rsidRPr="00040BDC" w:rsidRDefault="00E51CD4" w:rsidP="00194317">
            <w:pPr>
              <w:spacing w:after="0" w:line="240" w:lineRule="auto"/>
              <w:jc w:val="center"/>
              <w:rPr>
                <w:rFonts w:ascii="Times New Roman" w:eastAsiaTheme="minorEastAsia" w:hAnsi="Times New Roman"/>
                <w:b/>
                <w:sz w:val="24"/>
                <w:szCs w:val="24"/>
              </w:rPr>
            </w:pPr>
            <w:r w:rsidRPr="00040BDC">
              <w:rPr>
                <w:rFonts w:ascii="Times New Roman" w:eastAsiaTheme="minorEastAsia" w:hAnsi="Times New Roman"/>
                <w:b/>
                <w:sz w:val="24"/>
                <w:szCs w:val="24"/>
              </w:rPr>
              <w:t>ITEMS</w:t>
            </w:r>
          </w:p>
        </w:tc>
      </w:tr>
      <w:tr w:rsidR="00E51CD4" w:rsidRPr="00040BDC" w:rsidTr="00194317">
        <w:trPr>
          <w:trHeight w:val="463"/>
        </w:trPr>
        <w:tc>
          <w:tcPr>
            <w:tcW w:w="2037" w:type="dxa"/>
            <w:vMerge w:val="restart"/>
          </w:tcPr>
          <w:p w:rsidR="00E51CD4" w:rsidRPr="00040BDC" w:rsidRDefault="00E51CD4" w:rsidP="00194317">
            <w:pPr>
              <w:spacing w:after="0" w:line="240" w:lineRule="auto"/>
              <w:rPr>
                <w:rFonts w:ascii="Times New Roman" w:eastAsiaTheme="minorEastAsia" w:hAnsi="Times New Roman"/>
                <w:b/>
                <w:sz w:val="24"/>
                <w:szCs w:val="24"/>
              </w:rPr>
            </w:pPr>
          </w:p>
          <w:p w:rsidR="00E51CD4" w:rsidRPr="00040BDC" w:rsidRDefault="00E51CD4" w:rsidP="00194317">
            <w:pPr>
              <w:spacing w:after="0" w:line="240" w:lineRule="auto"/>
              <w:rPr>
                <w:rFonts w:ascii="Times New Roman" w:eastAsiaTheme="minorEastAsia" w:hAnsi="Times New Roman"/>
                <w:b/>
                <w:sz w:val="24"/>
                <w:szCs w:val="24"/>
              </w:rPr>
            </w:pPr>
            <w:r>
              <w:rPr>
                <w:rFonts w:ascii="Times New Roman" w:eastAsiaTheme="minorEastAsia" w:hAnsi="Times New Roman"/>
                <w:b/>
                <w:sz w:val="24"/>
                <w:szCs w:val="24"/>
              </w:rPr>
              <w:t>Rol del o</w:t>
            </w:r>
            <w:r w:rsidRPr="00040BDC">
              <w:rPr>
                <w:rFonts w:ascii="Times New Roman" w:eastAsiaTheme="minorEastAsia" w:hAnsi="Times New Roman"/>
                <w:b/>
                <w:sz w:val="24"/>
                <w:szCs w:val="24"/>
              </w:rPr>
              <w:t>rientador</w:t>
            </w:r>
          </w:p>
        </w:tc>
        <w:tc>
          <w:tcPr>
            <w:tcW w:w="4052" w:type="dxa"/>
            <w:vMerge w:val="restart"/>
          </w:tcPr>
          <w:p w:rsidR="00E51CD4" w:rsidRPr="00040BDC" w:rsidRDefault="00E51CD4" w:rsidP="00194317">
            <w:pPr>
              <w:spacing w:after="0" w:line="240" w:lineRule="auto"/>
              <w:rPr>
                <w:rFonts w:ascii="Times New Roman" w:eastAsiaTheme="minorEastAsia" w:hAnsi="Times New Roman"/>
                <w:sz w:val="24"/>
                <w:szCs w:val="24"/>
              </w:rPr>
            </w:pPr>
            <w:r w:rsidRPr="00040BDC">
              <w:rPr>
                <w:rFonts w:ascii="Times New Roman" w:eastAsiaTheme="minorEastAsia" w:hAnsi="Times New Roman"/>
                <w:sz w:val="24"/>
                <w:szCs w:val="24"/>
              </w:rPr>
              <w:t xml:space="preserve">Castillo (2007) </w:t>
            </w:r>
          </w:p>
          <w:p w:rsidR="00E51CD4" w:rsidRPr="00040BDC" w:rsidRDefault="00E51CD4" w:rsidP="0019431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El rol del o</w:t>
            </w:r>
            <w:r w:rsidRPr="00040BDC">
              <w:rPr>
                <w:rFonts w:ascii="Times New Roman" w:eastAsiaTheme="minorEastAsia" w:hAnsi="Times New Roman"/>
                <w:sz w:val="24"/>
                <w:szCs w:val="24"/>
              </w:rPr>
              <w:t>rientador es dirigir el desarrollo de la enseñanza y aprendizaje hacia un enfoque humano</w:t>
            </w:r>
          </w:p>
        </w:tc>
        <w:tc>
          <w:tcPr>
            <w:tcW w:w="2643" w:type="dxa"/>
            <w:vMerge w:val="restart"/>
          </w:tcPr>
          <w:p w:rsidR="00E51CD4" w:rsidRPr="00040BDC"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Funciones del o</w:t>
            </w:r>
            <w:r w:rsidRPr="00040BDC">
              <w:rPr>
                <w:rFonts w:ascii="Times New Roman" w:eastAsiaTheme="minorEastAsia" w:hAnsi="Times New Roman"/>
                <w:b/>
                <w:sz w:val="24"/>
                <w:szCs w:val="24"/>
              </w:rPr>
              <w:t>rientador</w:t>
            </w: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Consultor</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sidRPr="00360E85">
              <w:rPr>
                <w:rFonts w:ascii="Times New Roman" w:eastAsiaTheme="minorEastAsia" w:hAnsi="Times New Roman"/>
                <w:sz w:val="24"/>
                <w:szCs w:val="24"/>
              </w:rPr>
              <w:t>1</w:t>
            </w:r>
            <w:r>
              <w:rPr>
                <w:rFonts w:ascii="Times New Roman" w:eastAsiaTheme="minorEastAsia" w:hAnsi="Times New Roman"/>
                <w:sz w:val="24"/>
                <w:szCs w:val="24"/>
              </w:rPr>
              <w:t>,2,3</w:t>
            </w:r>
          </w:p>
        </w:tc>
      </w:tr>
      <w:tr w:rsidR="00E51CD4" w:rsidRPr="00040BDC" w:rsidTr="00194317">
        <w:trPr>
          <w:trHeight w:val="143"/>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Asesor</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4,5</w:t>
            </w:r>
          </w:p>
        </w:tc>
      </w:tr>
      <w:tr w:rsidR="00E51CD4" w:rsidRPr="00040BDC" w:rsidTr="00194317">
        <w:trPr>
          <w:trHeight w:val="143"/>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Investigador</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6,7</w:t>
            </w:r>
          </w:p>
        </w:tc>
      </w:tr>
      <w:tr w:rsidR="00E51CD4" w:rsidRPr="00040BDC" w:rsidTr="00194317">
        <w:trPr>
          <w:trHeight w:val="463"/>
        </w:trPr>
        <w:tc>
          <w:tcPr>
            <w:tcW w:w="2037" w:type="dxa"/>
            <w:vMerge w:val="restart"/>
          </w:tcPr>
          <w:p w:rsidR="00E51CD4" w:rsidRPr="00040BDC"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Proceso g</w:t>
            </w:r>
            <w:r w:rsidRPr="00040BDC">
              <w:rPr>
                <w:rFonts w:ascii="Times New Roman" w:eastAsiaTheme="minorEastAsia" w:hAnsi="Times New Roman"/>
                <w:b/>
                <w:sz w:val="24"/>
                <w:szCs w:val="24"/>
              </w:rPr>
              <w:t>erencial</w:t>
            </w:r>
          </w:p>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val="restart"/>
          </w:tcPr>
          <w:p w:rsidR="00E51CD4" w:rsidRPr="00040BDC" w:rsidRDefault="00E51CD4" w:rsidP="0019431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Robbins y Coulter (2005)</w:t>
            </w:r>
          </w:p>
          <w:p w:rsidR="00E51CD4" w:rsidRPr="00040BDC" w:rsidRDefault="00E51CD4" w:rsidP="0019431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El proceso g</w:t>
            </w:r>
            <w:r w:rsidRPr="00040BDC">
              <w:rPr>
                <w:rFonts w:ascii="Times New Roman" w:eastAsiaTheme="minorEastAsia" w:hAnsi="Times New Roman"/>
                <w:sz w:val="24"/>
                <w:szCs w:val="24"/>
              </w:rPr>
              <w:t>erencial se refiere al estudio de las fases que determinan su acción y que está integrada por la planificación, la organizació</w:t>
            </w:r>
            <w:r>
              <w:rPr>
                <w:rFonts w:ascii="Times New Roman" w:eastAsiaTheme="minorEastAsia" w:hAnsi="Times New Roman"/>
                <w:sz w:val="24"/>
                <w:szCs w:val="24"/>
              </w:rPr>
              <w:t xml:space="preserve">n, la ejecución y la evaluación. </w:t>
            </w:r>
          </w:p>
        </w:tc>
        <w:tc>
          <w:tcPr>
            <w:tcW w:w="2643" w:type="dxa"/>
            <w:vMerge w:val="restart"/>
          </w:tcPr>
          <w:p w:rsidR="00E51CD4" w:rsidRPr="00040BDC"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Habilidades a</w:t>
            </w:r>
            <w:r w:rsidRPr="00040BDC">
              <w:rPr>
                <w:rFonts w:ascii="Times New Roman" w:eastAsiaTheme="minorEastAsia" w:hAnsi="Times New Roman"/>
                <w:b/>
                <w:sz w:val="24"/>
                <w:szCs w:val="24"/>
              </w:rPr>
              <w:t>dministrativas</w:t>
            </w:r>
          </w:p>
          <w:p w:rsidR="00E51CD4" w:rsidRPr="00040BDC" w:rsidRDefault="00E51CD4" w:rsidP="00194317">
            <w:pPr>
              <w:spacing w:after="0" w:line="240" w:lineRule="auto"/>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Planeación</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8,9</w:t>
            </w:r>
          </w:p>
        </w:tc>
      </w:tr>
      <w:tr w:rsidR="00E51CD4" w:rsidRPr="00040BDC" w:rsidTr="00194317">
        <w:trPr>
          <w:trHeight w:val="143"/>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Organización</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10</w:t>
            </w:r>
          </w:p>
        </w:tc>
      </w:tr>
      <w:tr w:rsidR="00E51CD4" w:rsidRPr="00040BDC" w:rsidTr="00194317">
        <w:trPr>
          <w:trHeight w:val="143"/>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Supervisión</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11,12</w:t>
            </w:r>
          </w:p>
        </w:tc>
      </w:tr>
      <w:tr w:rsidR="00E51CD4" w:rsidRPr="00040BDC" w:rsidTr="00194317">
        <w:trPr>
          <w:trHeight w:val="463"/>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Evaluación</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13</w:t>
            </w:r>
          </w:p>
        </w:tc>
      </w:tr>
      <w:tr w:rsidR="00E51CD4" w:rsidRPr="00040BDC" w:rsidTr="00194317">
        <w:trPr>
          <w:trHeight w:val="344"/>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val="restart"/>
          </w:tcPr>
          <w:p w:rsidR="00E51CD4" w:rsidRPr="00040BDC"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Habilidades g</w:t>
            </w:r>
            <w:r w:rsidRPr="00040BDC">
              <w:rPr>
                <w:rFonts w:ascii="Times New Roman" w:eastAsiaTheme="minorEastAsia" w:hAnsi="Times New Roman"/>
                <w:b/>
                <w:sz w:val="24"/>
                <w:szCs w:val="24"/>
              </w:rPr>
              <w:t>erenciales</w:t>
            </w: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Comunicación</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14,15,16</w:t>
            </w:r>
          </w:p>
        </w:tc>
      </w:tr>
      <w:tr w:rsidR="00E51CD4" w:rsidRPr="00040BDC" w:rsidTr="00194317">
        <w:trPr>
          <w:trHeight w:val="374"/>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Trabajo en e</w:t>
            </w:r>
            <w:r w:rsidRPr="00040BDC">
              <w:rPr>
                <w:rFonts w:ascii="Times New Roman" w:eastAsiaTheme="minorEastAsia" w:hAnsi="Times New Roman"/>
                <w:sz w:val="24"/>
                <w:szCs w:val="24"/>
              </w:rPr>
              <w:t>quipo</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17,18</w:t>
            </w:r>
          </w:p>
        </w:tc>
      </w:tr>
      <w:tr w:rsidR="00E51CD4" w:rsidRPr="00040BDC" w:rsidTr="00194317">
        <w:trPr>
          <w:trHeight w:val="538"/>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Toma de decisión</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19</w:t>
            </w:r>
          </w:p>
        </w:tc>
      </w:tr>
      <w:tr w:rsidR="00E51CD4" w:rsidRPr="00040BDC" w:rsidTr="00194317">
        <w:trPr>
          <w:trHeight w:val="462"/>
        </w:trPr>
        <w:tc>
          <w:tcPr>
            <w:tcW w:w="2037" w:type="dxa"/>
            <w:vMerge w:val="restart"/>
          </w:tcPr>
          <w:p w:rsidR="00E51CD4" w:rsidRPr="00040BDC"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Manejo de c</w:t>
            </w:r>
            <w:r w:rsidRPr="00040BDC">
              <w:rPr>
                <w:rFonts w:ascii="Times New Roman" w:eastAsiaTheme="minorEastAsia" w:hAnsi="Times New Roman"/>
                <w:b/>
                <w:sz w:val="24"/>
                <w:szCs w:val="24"/>
              </w:rPr>
              <w:t>onflictos</w:t>
            </w:r>
          </w:p>
        </w:tc>
        <w:tc>
          <w:tcPr>
            <w:tcW w:w="4052" w:type="dxa"/>
            <w:vMerge w:val="restart"/>
          </w:tcPr>
          <w:p w:rsidR="00E51CD4" w:rsidRPr="00040BDC" w:rsidRDefault="00E51CD4" w:rsidP="00194317">
            <w:pPr>
              <w:spacing w:after="0" w:line="240" w:lineRule="auto"/>
              <w:rPr>
                <w:rFonts w:ascii="Times New Roman" w:eastAsiaTheme="minorEastAsia" w:hAnsi="Times New Roman"/>
                <w:sz w:val="24"/>
                <w:szCs w:val="24"/>
              </w:rPr>
            </w:pPr>
            <w:r w:rsidRPr="00040BDC">
              <w:rPr>
                <w:rFonts w:ascii="Times New Roman" w:eastAsiaTheme="minorEastAsia" w:hAnsi="Times New Roman"/>
                <w:sz w:val="24"/>
                <w:szCs w:val="24"/>
              </w:rPr>
              <w:t>Dabbit 1994</w:t>
            </w:r>
          </w:p>
          <w:p w:rsidR="00E51CD4" w:rsidRPr="00040BDC" w:rsidRDefault="00E51CD4" w:rsidP="00194317">
            <w:pPr>
              <w:spacing w:after="0" w:line="240" w:lineRule="auto"/>
              <w:rPr>
                <w:rFonts w:ascii="Times New Roman" w:eastAsiaTheme="minorEastAsia" w:hAnsi="Times New Roman"/>
                <w:b/>
                <w:sz w:val="24"/>
                <w:szCs w:val="24"/>
              </w:rPr>
            </w:pPr>
            <w:r>
              <w:rPr>
                <w:rFonts w:ascii="Times New Roman" w:eastAsiaTheme="minorEastAsia" w:hAnsi="Times New Roman"/>
                <w:sz w:val="24"/>
                <w:szCs w:val="24"/>
              </w:rPr>
              <w:t>El manejo de c</w:t>
            </w:r>
            <w:r w:rsidRPr="00040BDC">
              <w:rPr>
                <w:rFonts w:ascii="Times New Roman" w:eastAsiaTheme="minorEastAsia" w:hAnsi="Times New Roman"/>
                <w:sz w:val="24"/>
                <w:szCs w:val="24"/>
              </w:rPr>
              <w:t>onflictos es un proceso no violento, que promueve el diálogo y la negociación</w:t>
            </w:r>
          </w:p>
        </w:tc>
        <w:tc>
          <w:tcPr>
            <w:tcW w:w="2643" w:type="dxa"/>
            <w:vMerge w:val="restart"/>
          </w:tcPr>
          <w:p w:rsidR="00E51CD4" w:rsidRDefault="00E51CD4" w:rsidP="00194317">
            <w:pPr>
              <w:spacing w:after="0" w:line="240" w:lineRule="auto"/>
              <w:jc w:val="center"/>
              <w:rPr>
                <w:rFonts w:ascii="Times New Roman" w:eastAsiaTheme="minorEastAsia" w:hAnsi="Times New Roman"/>
                <w:b/>
                <w:sz w:val="24"/>
                <w:szCs w:val="24"/>
              </w:rPr>
            </w:pPr>
          </w:p>
          <w:p w:rsidR="00E51CD4" w:rsidRPr="00040BDC" w:rsidRDefault="00E51CD4" w:rsidP="00194317">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Tipos de c</w:t>
            </w:r>
            <w:r w:rsidRPr="00040BDC">
              <w:rPr>
                <w:rFonts w:ascii="Times New Roman" w:eastAsiaTheme="minorEastAsia" w:hAnsi="Times New Roman"/>
                <w:b/>
                <w:sz w:val="24"/>
                <w:szCs w:val="24"/>
              </w:rPr>
              <w:t>onflictos</w:t>
            </w: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Interpersonales</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20</w:t>
            </w:r>
          </w:p>
        </w:tc>
      </w:tr>
      <w:tr w:rsidR="00E51CD4" w:rsidRPr="00040BDC" w:rsidTr="00194317">
        <w:trPr>
          <w:trHeight w:val="143"/>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Intergrupal</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21</w:t>
            </w:r>
          </w:p>
        </w:tc>
      </w:tr>
      <w:tr w:rsidR="00E51CD4" w:rsidRPr="00040BDC" w:rsidTr="00194317">
        <w:trPr>
          <w:trHeight w:val="363"/>
        </w:trPr>
        <w:tc>
          <w:tcPr>
            <w:tcW w:w="2037"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4052"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3" w:type="dxa"/>
            <w:vMerge/>
          </w:tcPr>
          <w:p w:rsidR="00E51CD4" w:rsidRPr="00040BDC" w:rsidRDefault="00E51CD4" w:rsidP="00194317">
            <w:pPr>
              <w:spacing w:after="0" w:line="240" w:lineRule="auto"/>
              <w:jc w:val="center"/>
              <w:rPr>
                <w:rFonts w:ascii="Times New Roman" w:eastAsiaTheme="minorEastAsia" w:hAnsi="Times New Roman"/>
                <w:b/>
                <w:sz w:val="24"/>
                <w:szCs w:val="24"/>
              </w:rPr>
            </w:pPr>
          </w:p>
        </w:tc>
        <w:tc>
          <w:tcPr>
            <w:tcW w:w="2641" w:type="dxa"/>
          </w:tcPr>
          <w:p w:rsidR="00E51CD4" w:rsidRPr="00040BDC" w:rsidRDefault="00E51CD4" w:rsidP="00194317">
            <w:pPr>
              <w:spacing w:after="0" w:line="240" w:lineRule="auto"/>
              <w:jc w:val="center"/>
              <w:rPr>
                <w:rFonts w:ascii="Times New Roman" w:eastAsiaTheme="minorEastAsia" w:hAnsi="Times New Roman"/>
                <w:sz w:val="24"/>
                <w:szCs w:val="24"/>
              </w:rPr>
            </w:pPr>
            <w:r w:rsidRPr="00040BDC">
              <w:rPr>
                <w:rFonts w:ascii="Times New Roman" w:eastAsiaTheme="minorEastAsia" w:hAnsi="Times New Roman"/>
                <w:sz w:val="24"/>
                <w:szCs w:val="24"/>
              </w:rPr>
              <w:t>Social</w:t>
            </w:r>
          </w:p>
        </w:tc>
        <w:tc>
          <w:tcPr>
            <w:tcW w:w="1450" w:type="dxa"/>
          </w:tcPr>
          <w:p w:rsidR="00E51CD4" w:rsidRPr="00360E85" w:rsidRDefault="00E51CD4" w:rsidP="00194317">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22</w:t>
            </w:r>
          </w:p>
        </w:tc>
      </w:tr>
    </w:tbl>
    <w:p w:rsidR="00E51CD4" w:rsidRDefault="00E51CD4" w:rsidP="00E51CD4">
      <w:pPr>
        <w:spacing w:after="0" w:line="360" w:lineRule="auto"/>
        <w:jc w:val="center"/>
        <w:rPr>
          <w:rFonts w:ascii="Times New Roman" w:hAnsi="Times New Roman"/>
          <w:b/>
          <w:sz w:val="24"/>
          <w:szCs w:val="24"/>
        </w:rPr>
      </w:pPr>
    </w:p>
    <w:p w:rsidR="00E51CD4" w:rsidRDefault="00E51CD4" w:rsidP="00E51CD4">
      <w:pPr>
        <w:spacing w:after="0" w:line="360" w:lineRule="auto"/>
        <w:jc w:val="center"/>
        <w:rPr>
          <w:rFonts w:ascii="Times New Roman" w:hAnsi="Times New Roman"/>
          <w:b/>
          <w:sz w:val="24"/>
          <w:szCs w:val="24"/>
        </w:rPr>
      </w:pPr>
    </w:p>
    <w:p w:rsidR="00E51CD4" w:rsidRDefault="00E51CD4" w:rsidP="00E51CD4">
      <w:pPr>
        <w:spacing w:after="0" w:line="360" w:lineRule="auto"/>
        <w:jc w:val="center"/>
        <w:rPr>
          <w:rFonts w:ascii="Times New Roman" w:hAnsi="Times New Roman"/>
          <w:b/>
          <w:sz w:val="24"/>
          <w:szCs w:val="24"/>
        </w:rPr>
        <w:sectPr w:rsidR="00E51CD4" w:rsidSect="008A1106">
          <w:pgSz w:w="15840" w:h="12240" w:orient="landscape" w:code="1"/>
          <w:pgMar w:top="1701" w:right="1701" w:bottom="2268" w:left="1701" w:header="709" w:footer="709" w:gutter="0"/>
          <w:cols w:space="708"/>
          <w:docGrid w:linePitch="360"/>
        </w:sectPr>
      </w:pPr>
    </w:p>
    <w:p w:rsidR="00E51CD4" w:rsidRPr="00E23EAC" w:rsidRDefault="00E51CD4" w:rsidP="00E51CD4">
      <w:pPr>
        <w:spacing w:after="0" w:line="360" w:lineRule="auto"/>
        <w:jc w:val="center"/>
        <w:rPr>
          <w:rFonts w:ascii="Times New Roman" w:hAnsi="Times New Roman"/>
          <w:b/>
          <w:sz w:val="24"/>
          <w:szCs w:val="24"/>
        </w:rPr>
      </w:pPr>
      <w:r w:rsidRPr="00E23EAC">
        <w:rPr>
          <w:rFonts w:ascii="Times New Roman" w:hAnsi="Times New Roman"/>
          <w:b/>
          <w:sz w:val="24"/>
          <w:szCs w:val="24"/>
        </w:rPr>
        <w:lastRenderedPageBreak/>
        <w:t>CAPÍTULO III</w:t>
      </w:r>
    </w:p>
    <w:p w:rsidR="00E51CD4" w:rsidRDefault="00E51CD4" w:rsidP="00E51CD4">
      <w:pPr>
        <w:spacing w:after="0" w:line="360" w:lineRule="auto"/>
        <w:jc w:val="center"/>
        <w:rPr>
          <w:rFonts w:ascii="Times New Roman" w:hAnsi="Times New Roman"/>
          <w:b/>
          <w:sz w:val="24"/>
          <w:szCs w:val="24"/>
        </w:rPr>
      </w:pPr>
    </w:p>
    <w:p w:rsidR="00E51CD4" w:rsidRPr="00E23EAC" w:rsidRDefault="00E51CD4" w:rsidP="00E51CD4">
      <w:pPr>
        <w:spacing w:after="0" w:line="360" w:lineRule="auto"/>
        <w:jc w:val="center"/>
        <w:rPr>
          <w:rFonts w:ascii="Times New Roman" w:hAnsi="Times New Roman"/>
          <w:b/>
          <w:sz w:val="24"/>
          <w:szCs w:val="24"/>
        </w:rPr>
      </w:pPr>
      <w:r w:rsidRPr="00E23EAC">
        <w:rPr>
          <w:rFonts w:ascii="Times New Roman" w:hAnsi="Times New Roman"/>
          <w:b/>
          <w:sz w:val="24"/>
          <w:szCs w:val="24"/>
        </w:rPr>
        <w:t>MARCO METODOLÓGICO</w:t>
      </w:r>
    </w:p>
    <w:p w:rsidR="00E51CD4" w:rsidRDefault="00E51CD4" w:rsidP="00E51CD4">
      <w:pPr>
        <w:spacing w:line="360" w:lineRule="auto"/>
        <w:jc w:val="both"/>
        <w:rPr>
          <w:rFonts w:ascii="Times New Roman" w:hAnsi="Times New Roman"/>
          <w:b/>
          <w:sz w:val="24"/>
          <w:szCs w:val="24"/>
        </w:rPr>
      </w:pPr>
    </w:p>
    <w:p w:rsidR="00E51CD4" w:rsidRDefault="00E51CD4" w:rsidP="00E51CD4">
      <w:pPr>
        <w:spacing w:after="0" w:line="360" w:lineRule="auto"/>
        <w:jc w:val="both"/>
        <w:rPr>
          <w:rFonts w:ascii="Times New Roman" w:hAnsi="Times New Roman"/>
          <w:b/>
          <w:sz w:val="24"/>
          <w:szCs w:val="24"/>
        </w:rPr>
      </w:pPr>
      <w:r>
        <w:rPr>
          <w:rFonts w:ascii="Times New Roman" w:hAnsi="Times New Roman"/>
          <w:b/>
          <w:sz w:val="24"/>
          <w:szCs w:val="24"/>
        </w:rPr>
        <w:t>Diseño de la I</w:t>
      </w:r>
      <w:r w:rsidRPr="00E23EAC">
        <w:rPr>
          <w:rFonts w:ascii="Times New Roman" w:hAnsi="Times New Roman"/>
          <w:b/>
          <w:sz w:val="24"/>
          <w:szCs w:val="24"/>
        </w:rPr>
        <w:t>nvestigación</w:t>
      </w:r>
    </w:p>
    <w:p w:rsidR="00E51CD4" w:rsidRDefault="00E51CD4" w:rsidP="00E51CD4">
      <w:pPr>
        <w:spacing w:after="0" w:line="360" w:lineRule="auto"/>
        <w:ind w:firstLine="709"/>
        <w:jc w:val="both"/>
        <w:rPr>
          <w:rFonts w:ascii="Times New Roman" w:hAnsi="Times New Roman"/>
          <w:i/>
          <w:sz w:val="24"/>
          <w:szCs w:val="24"/>
        </w:rPr>
      </w:pPr>
      <w:r w:rsidRPr="00E23EAC">
        <w:rPr>
          <w:rFonts w:ascii="Times New Roman" w:hAnsi="Times New Roman"/>
          <w:sz w:val="24"/>
          <w:szCs w:val="24"/>
        </w:rPr>
        <w:t>La i</w:t>
      </w:r>
      <w:r>
        <w:rPr>
          <w:rFonts w:ascii="Times New Roman" w:hAnsi="Times New Roman"/>
          <w:sz w:val="24"/>
          <w:szCs w:val="24"/>
        </w:rPr>
        <w:t>nvestigación tiene como objeto analizar el rol del o</w:t>
      </w:r>
      <w:r w:rsidRPr="00E23EAC">
        <w:rPr>
          <w:rFonts w:ascii="Times New Roman" w:hAnsi="Times New Roman"/>
          <w:sz w:val="24"/>
          <w:szCs w:val="24"/>
        </w:rPr>
        <w:t>rientador como mediador en el manejo de conflictos dentro d</w:t>
      </w:r>
      <w:r>
        <w:rPr>
          <w:rFonts w:ascii="Times New Roman" w:hAnsi="Times New Roman"/>
          <w:sz w:val="24"/>
          <w:szCs w:val="24"/>
        </w:rPr>
        <w:t>e los procesos g</w:t>
      </w:r>
      <w:r w:rsidRPr="00E23EAC">
        <w:rPr>
          <w:rFonts w:ascii="Times New Roman" w:hAnsi="Times New Roman"/>
          <w:sz w:val="24"/>
          <w:szCs w:val="24"/>
        </w:rPr>
        <w:t>erenciales en la Unidad Educativa Lisandro Ramírez</w:t>
      </w:r>
      <w:r w:rsidRPr="00E23EAC">
        <w:rPr>
          <w:rFonts w:ascii="Times New Roman" w:hAnsi="Times New Roman"/>
          <w:i/>
          <w:sz w:val="24"/>
          <w:szCs w:val="24"/>
        </w:rPr>
        <w:t>.</w:t>
      </w:r>
      <w:r w:rsidRPr="00E23EAC">
        <w:rPr>
          <w:rFonts w:ascii="Times New Roman" w:hAnsi="Times New Roman"/>
          <w:sz w:val="24"/>
          <w:szCs w:val="24"/>
        </w:rPr>
        <w:t xml:space="preserve"> Se trata de una investigación de tipo desc</w:t>
      </w:r>
      <w:r>
        <w:rPr>
          <w:rFonts w:ascii="Times New Roman" w:hAnsi="Times New Roman"/>
          <w:sz w:val="24"/>
          <w:szCs w:val="24"/>
        </w:rPr>
        <w:t>riptiva transaccional, se basó</w:t>
      </w:r>
      <w:r w:rsidRPr="00E23EAC">
        <w:rPr>
          <w:rFonts w:ascii="Times New Roman" w:hAnsi="Times New Roman"/>
          <w:sz w:val="24"/>
          <w:szCs w:val="24"/>
        </w:rPr>
        <w:t xml:space="preserve"> en un estudio de campo.</w:t>
      </w:r>
    </w:p>
    <w:p w:rsidR="00E51CD4" w:rsidRPr="00E23EAC" w:rsidRDefault="00E51CD4" w:rsidP="00E51CD4">
      <w:pPr>
        <w:spacing w:after="0" w:line="360" w:lineRule="auto"/>
        <w:ind w:firstLine="709"/>
        <w:jc w:val="both"/>
        <w:rPr>
          <w:rFonts w:ascii="Times New Roman" w:hAnsi="Times New Roman"/>
          <w:sz w:val="24"/>
          <w:szCs w:val="24"/>
        </w:rPr>
      </w:pPr>
      <w:r w:rsidRPr="00E23EAC">
        <w:rPr>
          <w:rFonts w:ascii="Times New Roman" w:hAnsi="Times New Roman"/>
          <w:sz w:val="24"/>
          <w:szCs w:val="24"/>
        </w:rPr>
        <w:t>Al respecto, Arias</w:t>
      </w:r>
      <w:r>
        <w:rPr>
          <w:rFonts w:ascii="Times New Roman" w:hAnsi="Times New Roman"/>
          <w:sz w:val="24"/>
          <w:szCs w:val="24"/>
        </w:rPr>
        <w:t xml:space="preserve"> (2006</w:t>
      </w:r>
      <w:r w:rsidRPr="00E23EAC">
        <w:rPr>
          <w:rFonts w:ascii="Times New Roman" w:hAnsi="Times New Roman"/>
          <w:sz w:val="24"/>
          <w:szCs w:val="24"/>
        </w:rPr>
        <w:t>) señala qu</w:t>
      </w:r>
      <w:r>
        <w:rPr>
          <w:rFonts w:ascii="Times New Roman" w:hAnsi="Times New Roman"/>
          <w:sz w:val="24"/>
          <w:szCs w:val="24"/>
        </w:rPr>
        <w:t>e los estudios descriptivos “… c</w:t>
      </w:r>
      <w:r w:rsidRPr="00E23EAC">
        <w:rPr>
          <w:rFonts w:ascii="Times New Roman" w:hAnsi="Times New Roman"/>
          <w:sz w:val="24"/>
          <w:szCs w:val="24"/>
        </w:rPr>
        <w:t>onsiste</w:t>
      </w:r>
      <w:r>
        <w:rPr>
          <w:rFonts w:ascii="Times New Roman" w:hAnsi="Times New Roman"/>
          <w:sz w:val="24"/>
          <w:szCs w:val="24"/>
        </w:rPr>
        <w:t>n</w:t>
      </w:r>
      <w:r w:rsidRPr="00E23EAC">
        <w:rPr>
          <w:rFonts w:ascii="Times New Roman" w:hAnsi="Times New Roman"/>
          <w:sz w:val="24"/>
          <w:szCs w:val="24"/>
        </w:rPr>
        <w:t xml:space="preserve"> en la caracterización de un hecho, fenómeno o grupo, con el fin de establecer su estructura o comportamiento” (p.46).</w:t>
      </w:r>
    </w:p>
    <w:p w:rsidR="00E51CD4" w:rsidRPr="00E23EAC" w:rsidRDefault="00E51CD4" w:rsidP="00E51CD4">
      <w:pPr>
        <w:spacing w:after="0" w:line="360" w:lineRule="auto"/>
        <w:ind w:firstLine="708"/>
        <w:jc w:val="both"/>
        <w:rPr>
          <w:rFonts w:ascii="Times New Roman" w:hAnsi="Times New Roman"/>
          <w:i/>
          <w:sz w:val="24"/>
          <w:szCs w:val="24"/>
        </w:rPr>
      </w:pPr>
      <w:r>
        <w:rPr>
          <w:rFonts w:ascii="Times New Roman" w:hAnsi="Times New Roman"/>
          <w:sz w:val="24"/>
          <w:szCs w:val="24"/>
        </w:rPr>
        <w:t>El estudio propuesto se adecua</w:t>
      </w:r>
      <w:r w:rsidRPr="00E23EAC">
        <w:rPr>
          <w:rFonts w:ascii="Times New Roman" w:hAnsi="Times New Roman"/>
          <w:sz w:val="24"/>
          <w:szCs w:val="24"/>
        </w:rPr>
        <w:t xml:space="preserve"> a </w:t>
      </w:r>
      <w:r>
        <w:rPr>
          <w:rFonts w:ascii="Times New Roman" w:hAnsi="Times New Roman"/>
          <w:sz w:val="24"/>
          <w:szCs w:val="24"/>
        </w:rPr>
        <w:t xml:space="preserve">una </w:t>
      </w:r>
      <w:r w:rsidRPr="00E23EAC">
        <w:rPr>
          <w:rFonts w:ascii="Times New Roman" w:hAnsi="Times New Roman"/>
          <w:sz w:val="24"/>
          <w:szCs w:val="24"/>
        </w:rPr>
        <w:t xml:space="preserve">investigación </w:t>
      </w:r>
      <w:r>
        <w:rPr>
          <w:rFonts w:ascii="Times New Roman" w:hAnsi="Times New Roman"/>
          <w:sz w:val="24"/>
          <w:szCs w:val="24"/>
        </w:rPr>
        <w:t>descriptiva con un diseño no experimental de campo</w:t>
      </w:r>
      <w:r w:rsidRPr="00E23EAC">
        <w:rPr>
          <w:rFonts w:ascii="Times New Roman" w:hAnsi="Times New Roman"/>
          <w:sz w:val="24"/>
          <w:szCs w:val="24"/>
        </w:rPr>
        <w:t>, donde no se ha planteado hipótesis, pero si se han de definir un c</w:t>
      </w:r>
      <w:r>
        <w:rPr>
          <w:rFonts w:ascii="Times New Roman" w:hAnsi="Times New Roman"/>
          <w:sz w:val="24"/>
          <w:szCs w:val="24"/>
        </w:rPr>
        <w:t>onjunto de variables. Se trata</w:t>
      </w:r>
      <w:r w:rsidRPr="00E23EAC">
        <w:rPr>
          <w:rFonts w:ascii="Times New Roman" w:hAnsi="Times New Roman"/>
          <w:sz w:val="24"/>
          <w:szCs w:val="24"/>
        </w:rPr>
        <w:t xml:space="preserve"> de un estudio descriptivo, debido a que el fin último es el de analizar con precisión el rol del Orientador como mediador en el manejo de con</w:t>
      </w:r>
      <w:r>
        <w:rPr>
          <w:rFonts w:ascii="Times New Roman" w:hAnsi="Times New Roman"/>
          <w:sz w:val="24"/>
          <w:szCs w:val="24"/>
        </w:rPr>
        <w:t>flictos dentro de los procesos g</w:t>
      </w:r>
      <w:r w:rsidRPr="00E23EAC">
        <w:rPr>
          <w:rFonts w:ascii="Times New Roman" w:hAnsi="Times New Roman"/>
          <w:sz w:val="24"/>
          <w:szCs w:val="24"/>
        </w:rPr>
        <w:t>erenciales.</w:t>
      </w:r>
    </w:p>
    <w:p w:rsidR="00E51CD4" w:rsidRPr="00BD0006" w:rsidRDefault="00E51CD4" w:rsidP="00E51CD4">
      <w:pPr>
        <w:spacing w:after="0" w:line="360" w:lineRule="auto"/>
        <w:ind w:firstLine="708"/>
        <w:jc w:val="both"/>
        <w:rPr>
          <w:rFonts w:ascii="Times New Roman" w:hAnsi="Times New Roman"/>
          <w:sz w:val="24"/>
          <w:szCs w:val="24"/>
        </w:rPr>
      </w:pPr>
      <w:r>
        <w:rPr>
          <w:b/>
          <w:bCs/>
          <w:noProof/>
          <w:lang w:eastAsia="es-VE"/>
        </w:rPr>
        <mc:AlternateContent>
          <mc:Choice Requires="wps">
            <w:drawing>
              <wp:anchor distT="0" distB="0" distL="114300" distR="114300" simplePos="0" relativeHeight="251692544" behindDoc="0" locked="0" layoutInCell="1" allowOverlap="1" wp14:anchorId="0C8762B5" wp14:editId="40E2831C">
                <wp:simplePos x="0" y="0"/>
                <wp:positionH relativeFrom="margin">
                  <wp:posOffset>4903470</wp:posOffset>
                </wp:positionH>
                <wp:positionV relativeFrom="paragraph">
                  <wp:posOffset>1210945</wp:posOffset>
                </wp:positionV>
                <wp:extent cx="400050" cy="257175"/>
                <wp:effectExtent l="0" t="0" r="0" b="9525"/>
                <wp:wrapNone/>
                <wp:docPr id="20"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5717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4" o:spid="_x0000_s1026" style="position:absolute;margin-left:386.1pt;margin-top:95.35pt;width:31.5pt;height:20.2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" fillcolor="window" stroked="f" strokeweight="1pt">
                <v:stroke joinstyle="miter"/>
                <v:path arrowok="t"/>
                <w10:wrap anchorx="margin"/>
              </v:oval>
            </w:pict>
          </mc:Fallback>
        </mc:AlternateContent>
      </w:r>
      <w:r w:rsidRPr="00E23EAC">
        <w:rPr>
          <w:rFonts w:ascii="Times New Roman" w:hAnsi="Times New Roman"/>
          <w:sz w:val="24"/>
          <w:szCs w:val="24"/>
        </w:rPr>
        <w:t>Definido así el estudio, el diseño de la investigación en función de su dimensión temporal o del número de momentos donde se introdujo la recolecci</w:t>
      </w:r>
      <w:r>
        <w:rPr>
          <w:rFonts w:ascii="Times New Roman" w:hAnsi="Times New Roman"/>
          <w:sz w:val="24"/>
          <w:szCs w:val="24"/>
        </w:rPr>
        <w:t>ón de datos</w:t>
      </w:r>
      <w:r w:rsidRPr="00E23EAC">
        <w:rPr>
          <w:rFonts w:ascii="Times New Roman" w:hAnsi="Times New Roman"/>
          <w:sz w:val="24"/>
          <w:szCs w:val="24"/>
        </w:rPr>
        <w:t xml:space="preserve"> es de tipo descriptivo transaccional. Tal como lo plantea Hernán</w:t>
      </w:r>
      <w:r>
        <w:rPr>
          <w:rFonts w:ascii="Times New Roman" w:hAnsi="Times New Roman"/>
          <w:sz w:val="24"/>
          <w:szCs w:val="24"/>
        </w:rPr>
        <w:t>dez (citado por Balestrini, 2006</w:t>
      </w:r>
      <w:r w:rsidRPr="00E23EAC">
        <w:rPr>
          <w:rFonts w:ascii="Times New Roman" w:hAnsi="Times New Roman"/>
          <w:sz w:val="24"/>
          <w:szCs w:val="24"/>
        </w:rPr>
        <w:t>): “los diseños de investigación transaccional o transversal recolectan datos de un solo momento, en un tiempo único. Su propósito es describir variables y analizar su incidenci</w:t>
      </w:r>
      <w:r>
        <w:rPr>
          <w:rFonts w:ascii="Times New Roman" w:hAnsi="Times New Roman"/>
          <w:sz w:val="24"/>
          <w:szCs w:val="24"/>
        </w:rPr>
        <w:t>a en un momento dado” (p. 119).</w:t>
      </w:r>
    </w:p>
    <w:p w:rsidR="00E51CD4" w:rsidRDefault="00E51CD4" w:rsidP="00E51CD4">
      <w:pPr>
        <w:pStyle w:val="Default"/>
        <w:spacing w:line="360" w:lineRule="auto"/>
        <w:ind w:firstLine="708"/>
        <w:jc w:val="both"/>
        <w:rPr>
          <w:rFonts w:ascii="Times New Roman" w:hAnsi="Times New Roman" w:cs="Times New Roman"/>
        </w:rPr>
        <w:sectPr w:rsidR="00E51CD4" w:rsidSect="008A1106">
          <w:pgSz w:w="12240" w:h="15840" w:code="1"/>
          <w:pgMar w:top="2835" w:right="1701" w:bottom="1701" w:left="2268" w:header="709" w:footer="709" w:gutter="0"/>
          <w:cols w:space="708"/>
          <w:docGrid w:linePitch="360"/>
        </w:sectPr>
      </w:pPr>
      <w:r>
        <w:rPr>
          <w:rFonts w:ascii="Times New Roman" w:hAnsi="Times New Roman" w:cs="Times New Roman"/>
          <w:noProof/>
          <w:lang w:val="es-VE" w:eastAsia="es-VE"/>
        </w:rPr>
        <mc:AlternateContent>
          <mc:Choice Requires="wps">
            <w:drawing>
              <wp:anchor distT="0" distB="0" distL="114300" distR="114300" simplePos="0" relativeHeight="251703808" behindDoc="0" locked="0" layoutInCell="1" allowOverlap="1" wp14:anchorId="6096A745" wp14:editId="0E9BF0F7">
                <wp:simplePos x="0" y="0"/>
                <wp:positionH relativeFrom="column">
                  <wp:posOffset>2512695</wp:posOffset>
                </wp:positionH>
                <wp:positionV relativeFrom="paragraph">
                  <wp:posOffset>1339215</wp:posOffset>
                </wp:positionV>
                <wp:extent cx="200025" cy="200025"/>
                <wp:effectExtent l="0" t="0" r="9525" b="9525"/>
                <wp:wrapNone/>
                <wp:docPr id="12" name="12 Elipse"/>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2 Elipse" o:spid="_x0000_s1026" style="position:absolute;margin-left:197.85pt;margin-top:105.45pt;width:15.75pt;height:15.7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" fillcolor="window" stroked="f" strokeweight="1pt">
                <v:stroke joinstyle="miter"/>
              </v:oval>
            </w:pict>
          </mc:Fallback>
        </mc:AlternateContent>
      </w:r>
      <w:r w:rsidRPr="00E23EAC">
        <w:rPr>
          <w:rFonts w:ascii="Times New Roman" w:hAnsi="Times New Roman" w:cs="Times New Roman"/>
        </w:rPr>
        <w:t>Según Arias</w:t>
      </w:r>
      <w:r>
        <w:rPr>
          <w:rFonts w:ascii="Times New Roman" w:hAnsi="Times New Roman" w:cs="Times New Roman"/>
        </w:rPr>
        <w:t xml:space="preserve"> </w:t>
      </w:r>
      <w:r w:rsidRPr="00E23EAC">
        <w:rPr>
          <w:rFonts w:ascii="Times New Roman" w:hAnsi="Times New Roman" w:cs="Times New Roman"/>
        </w:rPr>
        <w:t xml:space="preserve">(2006) “… la investigación descriptiva, consiste en la caracterización de un hecho, fenómeno o grupo con el fin de establecer su </w:t>
      </w:r>
      <w:r>
        <w:rPr>
          <w:rFonts w:ascii="Times New Roman" w:hAnsi="Times New Roman" w:cs="Times New Roman"/>
        </w:rPr>
        <w:t>estructura o comportamiento” (p.</w:t>
      </w:r>
      <w:r w:rsidRPr="00E23EAC">
        <w:rPr>
          <w:rFonts w:ascii="Times New Roman" w:hAnsi="Times New Roman" w:cs="Times New Roman"/>
        </w:rPr>
        <w:t>48). El carácter descri</w:t>
      </w:r>
      <w:r>
        <w:rPr>
          <w:rFonts w:ascii="Times New Roman" w:hAnsi="Times New Roman" w:cs="Times New Roman"/>
        </w:rPr>
        <w:t xml:space="preserve">ptivo de la investigación está dado </w:t>
      </w:r>
    </w:p>
    <w:p w:rsidR="00E51CD4" w:rsidRPr="00E23EAC" w:rsidRDefault="00E51CD4" w:rsidP="00E51CD4">
      <w:pPr>
        <w:pStyle w:val="Default"/>
        <w:spacing w:line="360" w:lineRule="auto"/>
        <w:jc w:val="both"/>
        <w:rPr>
          <w:rFonts w:ascii="Times New Roman" w:hAnsi="Times New Roman" w:cs="Times New Roman"/>
        </w:rPr>
      </w:pPr>
      <w:r>
        <w:rPr>
          <w:rFonts w:ascii="Times New Roman" w:hAnsi="Times New Roman" w:cs="Times New Roman"/>
        </w:rPr>
        <w:lastRenderedPageBreak/>
        <w:t>porque se describen los fenómenos que conforman</w:t>
      </w:r>
      <w:r w:rsidRPr="00E23EAC">
        <w:rPr>
          <w:rFonts w:ascii="Times New Roman" w:hAnsi="Times New Roman" w:cs="Times New Roman"/>
        </w:rPr>
        <w:t xml:space="preserve"> el problema, se determ</w:t>
      </w:r>
      <w:r>
        <w:rPr>
          <w:rFonts w:ascii="Times New Roman" w:hAnsi="Times New Roman" w:cs="Times New Roman"/>
        </w:rPr>
        <w:t>ina, e identifica</w:t>
      </w:r>
      <w:r w:rsidRPr="00E23EAC">
        <w:rPr>
          <w:rFonts w:ascii="Times New Roman" w:hAnsi="Times New Roman" w:cs="Times New Roman"/>
        </w:rPr>
        <w:t xml:space="preserve"> las relaciones que existen entre las tres variables del estudio en referencia. </w:t>
      </w:r>
    </w:p>
    <w:p w:rsidR="00E51CD4" w:rsidRPr="00E23EAC" w:rsidRDefault="00E51CD4" w:rsidP="00E51CD4">
      <w:pPr>
        <w:pStyle w:val="Default"/>
        <w:spacing w:line="360" w:lineRule="auto"/>
        <w:jc w:val="both"/>
        <w:rPr>
          <w:rFonts w:ascii="Times New Roman" w:hAnsi="Times New Roman" w:cs="Times New Roman"/>
        </w:rPr>
      </w:pPr>
    </w:p>
    <w:p w:rsidR="00E51CD4" w:rsidRPr="00E23EAC" w:rsidRDefault="00E51CD4" w:rsidP="00E51CD4">
      <w:pPr>
        <w:pStyle w:val="Default"/>
        <w:spacing w:line="360" w:lineRule="auto"/>
        <w:jc w:val="both"/>
        <w:rPr>
          <w:rFonts w:ascii="Times New Roman" w:hAnsi="Times New Roman" w:cs="Times New Roman"/>
          <w:b/>
          <w:bCs/>
        </w:rPr>
      </w:pPr>
      <w:r>
        <w:rPr>
          <w:rFonts w:ascii="Times New Roman" w:hAnsi="Times New Roman" w:cs="Times New Roman"/>
          <w:b/>
          <w:bCs/>
        </w:rPr>
        <w:t>Tipo de la Investigación</w:t>
      </w:r>
    </w:p>
    <w:p w:rsidR="00E51CD4" w:rsidRPr="00E23EAC" w:rsidRDefault="00E51CD4" w:rsidP="00E51CD4">
      <w:pPr>
        <w:spacing w:after="0" w:line="360" w:lineRule="auto"/>
        <w:ind w:firstLine="708"/>
        <w:jc w:val="both"/>
        <w:rPr>
          <w:rFonts w:ascii="Times New Roman" w:hAnsi="Times New Roman"/>
          <w:i/>
          <w:sz w:val="24"/>
          <w:szCs w:val="24"/>
        </w:rPr>
      </w:pPr>
      <w:r w:rsidRPr="00E23EAC">
        <w:rPr>
          <w:rFonts w:ascii="Times New Roman" w:hAnsi="Times New Roman"/>
          <w:sz w:val="24"/>
          <w:szCs w:val="24"/>
        </w:rPr>
        <w:t>El presente es</w:t>
      </w:r>
      <w:r>
        <w:rPr>
          <w:rFonts w:ascii="Times New Roman" w:hAnsi="Times New Roman"/>
          <w:sz w:val="24"/>
          <w:szCs w:val="24"/>
        </w:rPr>
        <w:t>tudio se enmarca</w:t>
      </w:r>
      <w:r w:rsidRPr="00E23EAC">
        <w:rPr>
          <w:rFonts w:ascii="Times New Roman" w:hAnsi="Times New Roman"/>
          <w:sz w:val="24"/>
          <w:szCs w:val="24"/>
        </w:rPr>
        <w:t xml:space="preserve"> en una investigación de campo ya que de acuerdo con Palella y Martins (2006) “es la recolección de datos directamente de la realidad donde ocurren los hechos, sin manipular o controlar variables” (p</w:t>
      </w:r>
      <w:r>
        <w:rPr>
          <w:rFonts w:ascii="Times New Roman" w:hAnsi="Times New Roman"/>
          <w:sz w:val="24"/>
          <w:szCs w:val="24"/>
        </w:rPr>
        <w:t>ág</w:t>
      </w:r>
      <w:r w:rsidRPr="00E23EAC">
        <w:rPr>
          <w:rFonts w:ascii="Times New Roman" w:hAnsi="Times New Roman"/>
          <w:sz w:val="24"/>
          <w:szCs w:val="24"/>
        </w:rPr>
        <w:t xml:space="preserve">. 97). De cohorte transaccional o transversal ya que en </w:t>
      </w:r>
      <w:r>
        <w:rPr>
          <w:rFonts w:ascii="Times New Roman" w:hAnsi="Times New Roman"/>
          <w:sz w:val="24"/>
          <w:szCs w:val="24"/>
        </w:rPr>
        <w:t>el presente estudio se realiza</w:t>
      </w:r>
      <w:r w:rsidRPr="00E23EAC">
        <w:rPr>
          <w:rFonts w:ascii="Times New Roman" w:hAnsi="Times New Roman"/>
          <w:sz w:val="24"/>
          <w:szCs w:val="24"/>
        </w:rPr>
        <w:t xml:space="preserve"> la recolección de datos </w:t>
      </w:r>
      <w:r>
        <w:rPr>
          <w:rFonts w:ascii="Times New Roman" w:hAnsi="Times New Roman"/>
          <w:sz w:val="24"/>
          <w:szCs w:val="24"/>
        </w:rPr>
        <w:t>en un momento único y describe</w:t>
      </w:r>
      <w:r w:rsidRPr="00E23EAC">
        <w:rPr>
          <w:rFonts w:ascii="Times New Roman" w:hAnsi="Times New Roman"/>
          <w:sz w:val="24"/>
          <w:szCs w:val="24"/>
        </w:rPr>
        <w:t xml:space="preserve"> las variables en ese mismo momento. Con la i</w:t>
      </w:r>
      <w:r>
        <w:rPr>
          <w:rFonts w:ascii="Times New Roman" w:hAnsi="Times New Roman"/>
          <w:sz w:val="24"/>
          <w:szCs w:val="24"/>
        </w:rPr>
        <w:t>nvestigación de campo se logra</w:t>
      </w:r>
      <w:r w:rsidRPr="00E23EAC">
        <w:rPr>
          <w:rFonts w:ascii="Times New Roman" w:hAnsi="Times New Roman"/>
          <w:sz w:val="24"/>
          <w:szCs w:val="24"/>
        </w:rPr>
        <w:t xml:space="preserve"> analizar el rol del Orientador como mediador en el manejo de conflictos dentro de los procesos Gerenciales en la unidad Educativa Lisandro Ramírez.</w:t>
      </w:r>
    </w:p>
    <w:p w:rsidR="00E51CD4" w:rsidRDefault="00E51CD4" w:rsidP="00E51CD4">
      <w:pPr>
        <w:spacing w:after="0" w:line="360" w:lineRule="auto"/>
        <w:ind w:right="624"/>
        <w:rPr>
          <w:rFonts w:ascii="Times New Roman" w:hAnsi="Times New Roman"/>
          <w:b/>
          <w:sz w:val="24"/>
          <w:szCs w:val="24"/>
        </w:rPr>
      </w:pPr>
    </w:p>
    <w:p w:rsidR="00E51CD4" w:rsidRDefault="00E51CD4" w:rsidP="00E51CD4">
      <w:pPr>
        <w:spacing w:after="0" w:line="360" w:lineRule="auto"/>
        <w:ind w:right="624"/>
        <w:rPr>
          <w:rFonts w:ascii="Times New Roman" w:hAnsi="Times New Roman"/>
          <w:b/>
          <w:sz w:val="24"/>
          <w:szCs w:val="24"/>
        </w:rPr>
      </w:pPr>
      <w:r w:rsidRPr="00E23EAC">
        <w:rPr>
          <w:rFonts w:ascii="Times New Roman" w:hAnsi="Times New Roman"/>
          <w:b/>
          <w:sz w:val="24"/>
          <w:szCs w:val="24"/>
        </w:rPr>
        <w:t>Población y</w:t>
      </w:r>
      <w:r>
        <w:rPr>
          <w:rFonts w:ascii="Times New Roman" w:hAnsi="Times New Roman"/>
          <w:b/>
          <w:sz w:val="24"/>
          <w:szCs w:val="24"/>
        </w:rPr>
        <w:t xml:space="preserve"> Muestra</w:t>
      </w:r>
    </w:p>
    <w:p w:rsidR="00E51CD4" w:rsidRPr="00E23EAC" w:rsidRDefault="00E51CD4" w:rsidP="00E51CD4">
      <w:pPr>
        <w:spacing w:after="0" w:line="360" w:lineRule="auto"/>
        <w:ind w:firstLine="709"/>
        <w:jc w:val="both"/>
        <w:rPr>
          <w:rFonts w:ascii="Times New Roman" w:hAnsi="Times New Roman"/>
          <w:sz w:val="24"/>
          <w:szCs w:val="24"/>
        </w:rPr>
      </w:pPr>
      <w:r w:rsidRPr="00E23EAC">
        <w:rPr>
          <w:rFonts w:ascii="Times New Roman" w:hAnsi="Times New Roman"/>
          <w:sz w:val="24"/>
          <w:szCs w:val="24"/>
        </w:rPr>
        <w:t>Todo estudio requiere de una determinación del tamaño poblacional para la realización de una investigación, puesto que la ausencia de este paso puede llevar a que el estudio carezca del número adecuado de sujetos, con la cual es imposible estimar adecuadamente los parámetros ni identificar diferencias sign</w:t>
      </w:r>
      <w:r>
        <w:rPr>
          <w:rFonts w:ascii="Times New Roman" w:hAnsi="Times New Roman"/>
          <w:sz w:val="24"/>
          <w:szCs w:val="24"/>
        </w:rPr>
        <w:t>ificativas cuando en realidad sí</w:t>
      </w:r>
      <w:r w:rsidRPr="00E23EAC">
        <w:rPr>
          <w:rFonts w:ascii="Times New Roman" w:hAnsi="Times New Roman"/>
          <w:sz w:val="24"/>
          <w:szCs w:val="24"/>
        </w:rPr>
        <w:t xml:space="preserve"> existen.</w:t>
      </w:r>
    </w:p>
    <w:p w:rsidR="00E51CD4" w:rsidRPr="00E23EAC" w:rsidRDefault="00E51CD4" w:rsidP="00E51CD4">
      <w:pPr>
        <w:spacing w:after="0" w:line="360" w:lineRule="auto"/>
        <w:ind w:firstLine="709"/>
        <w:jc w:val="both"/>
        <w:rPr>
          <w:rFonts w:ascii="Times New Roman" w:hAnsi="Times New Roman"/>
          <w:sz w:val="24"/>
          <w:szCs w:val="24"/>
        </w:rPr>
      </w:pPr>
      <w:r w:rsidRPr="00E23EAC">
        <w:rPr>
          <w:rFonts w:ascii="Times New Roman" w:hAnsi="Times New Roman"/>
          <w:sz w:val="24"/>
          <w:szCs w:val="24"/>
        </w:rPr>
        <w:t>Una vez definido el tip</w:t>
      </w:r>
      <w:r>
        <w:rPr>
          <w:rFonts w:ascii="Times New Roman" w:hAnsi="Times New Roman"/>
          <w:sz w:val="24"/>
          <w:szCs w:val="24"/>
        </w:rPr>
        <w:t xml:space="preserve">o de investigación y el diseño </w:t>
      </w:r>
      <w:r w:rsidRPr="00E23EAC">
        <w:rPr>
          <w:rFonts w:ascii="Times New Roman" w:hAnsi="Times New Roman"/>
          <w:sz w:val="24"/>
          <w:szCs w:val="24"/>
        </w:rPr>
        <w:t>de la misma, se asume como punto de referencia las palabras de Palella y Martins (2006), “la población de una investigación es el conjunto de unidades de las que se desea obtener información y sobre las que se van a generar conclusiones”. (p</w:t>
      </w:r>
      <w:r>
        <w:rPr>
          <w:rFonts w:ascii="Times New Roman" w:hAnsi="Times New Roman"/>
          <w:sz w:val="24"/>
          <w:szCs w:val="24"/>
        </w:rPr>
        <w:t>.</w:t>
      </w:r>
      <w:r w:rsidRPr="00E23EAC">
        <w:rPr>
          <w:rFonts w:ascii="Times New Roman" w:hAnsi="Times New Roman"/>
          <w:sz w:val="24"/>
          <w:szCs w:val="24"/>
        </w:rPr>
        <w:t>115)</w:t>
      </w:r>
    </w:p>
    <w:p w:rsidR="00E51CD4" w:rsidRPr="00E23EAC" w:rsidRDefault="00E51CD4" w:rsidP="00E51CD4">
      <w:pPr>
        <w:spacing w:after="0" w:line="360" w:lineRule="auto"/>
        <w:ind w:firstLine="709"/>
        <w:jc w:val="both"/>
        <w:rPr>
          <w:rFonts w:ascii="Times New Roman" w:hAnsi="Times New Roman"/>
          <w:sz w:val="24"/>
          <w:szCs w:val="24"/>
        </w:rPr>
      </w:pPr>
      <w:r w:rsidRPr="00E23EAC">
        <w:rPr>
          <w:rFonts w:ascii="Times New Roman" w:hAnsi="Times New Roman"/>
          <w:sz w:val="24"/>
          <w:szCs w:val="24"/>
        </w:rPr>
        <w:t>Para efectos de este estudio la escogenc</w:t>
      </w:r>
      <w:r>
        <w:rPr>
          <w:rFonts w:ascii="Times New Roman" w:hAnsi="Times New Roman"/>
          <w:sz w:val="24"/>
          <w:szCs w:val="24"/>
        </w:rPr>
        <w:t>ia de la población, se realizó</w:t>
      </w:r>
      <w:r w:rsidRPr="00E23EAC">
        <w:rPr>
          <w:rFonts w:ascii="Times New Roman" w:hAnsi="Times New Roman"/>
          <w:sz w:val="24"/>
          <w:szCs w:val="24"/>
        </w:rPr>
        <w:t xml:space="preserve"> bajo criterios de intencionalidad de la investig</w:t>
      </w:r>
      <w:r>
        <w:rPr>
          <w:rFonts w:ascii="Times New Roman" w:hAnsi="Times New Roman"/>
          <w:sz w:val="24"/>
          <w:szCs w:val="24"/>
        </w:rPr>
        <w:t>ación, es decir, se seleccionó</w:t>
      </w:r>
      <w:r w:rsidRPr="00E23EAC">
        <w:rPr>
          <w:rFonts w:ascii="Times New Roman" w:hAnsi="Times New Roman"/>
          <w:sz w:val="24"/>
          <w:szCs w:val="24"/>
        </w:rPr>
        <w:t xml:space="preserve"> la totalidad de los docentes y directivos de la Unidad Educativa Lisandro Ramírez Ubicado en la Ciudad de Valencia Estado Carabob</w:t>
      </w:r>
      <w:r>
        <w:rPr>
          <w:rFonts w:ascii="Times New Roman" w:hAnsi="Times New Roman"/>
          <w:sz w:val="24"/>
          <w:szCs w:val="24"/>
        </w:rPr>
        <w:t>o; un total de 38</w:t>
      </w:r>
      <w:r w:rsidRPr="00E23EAC">
        <w:rPr>
          <w:rFonts w:ascii="Times New Roman" w:hAnsi="Times New Roman"/>
          <w:sz w:val="24"/>
          <w:szCs w:val="24"/>
        </w:rPr>
        <w:t xml:space="preserve"> docentes.</w:t>
      </w:r>
    </w:p>
    <w:p w:rsidR="00E51CD4" w:rsidRDefault="00E51CD4" w:rsidP="00E51CD4">
      <w:pPr>
        <w:spacing w:after="0" w:line="360" w:lineRule="auto"/>
        <w:ind w:firstLine="709"/>
        <w:rPr>
          <w:rFonts w:ascii="Times New Roman" w:hAnsi="Times New Roman"/>
          <w:sz w:val="24"/>
          <w:szCs w:val="24"/>
        </w:rPr>
      </w:pPr>
    </w:p>
    <w:p w:rsidR="00E51CD4" w:rsidRDefault="00E51CD4" w:rsidP="00E51CD4">
      <w:pPr>
        <w:spacing w:after="0" w:line="360" w:lineRule="auto"/>
        <w:ind w:firstLine="709"/>
        <w:rPr>
          <w:rFonts w:ascii="Times New Roman" w:hAnsi="Times New Roman"/>
          <w:sz w:val="24"/>
          <w:szCs w:val="24"/>
        </w:rPr>
      </w:pPr>
    </w:p>
    <w:p w:rsidR="00E51CD4" w:rsidRPr="00E23EAC" w:rsidRDefault="00E51CD4" w:rsidP="00E51CD4">
      <w:pPr>
        <w:spacing w:after="0" w:line="360" w:lineRule="auto"/>
        <w:ind w:firstLine="709"/>
        <w:rPr>
          <w:rFonts w:ascii="Times New Roman" w:hAnsi="Times New Roman"/>
          <w:sz w:val="24"/>
          <w:szCs w:val="24"/>
        </w:rPr>
      </w:pPr>
    </w:p>
    <w:p w:rsidR="00E51CD4" w:rsidRPr="00E23EAC" w:rsidRDefault="00E51CD4" w:rsidP="00E51CD4">
      <w:pPr>
        <w:spacing w:after="0" w:line="360" w:lineRule="auto"/>
        <w:rPr>
          <w:rFonts w:ascii="Times New Roman" w:hAnsi="Times New Roman"/>
          <w:b/>
          <w:sz w:val="24"/>
          <w:szCs w:val="24"/>
        </w:rPr>
      </w:pPr>
      <w:r w:rsidRPr="00E23EAC">
        <w:rPr>
          <w:rFonts w:ascii="Times New Roman" w:hAnsi="Times New Roman"/>
          <w:b/>
          <w:sz w:val="24"/>
          <w:szCs w:val="24"/>
        </w:rPr>
        <w:lastRenderedPageBreak/>
        <w:t xml:space="preserve">Muestra </w:t>
      </w:r>
    </w:p>
    <w:p w:rsidR="00E51CD4" w:rsidRPr="00E23EAC" w:rsidRDefault="00E51CD4" w:rsidP="00E51CD4">
      <w:pPr>
        <w:spacing w:after="0" w:line="360" w:lineRule="auto"/>
        <w:ind w:firstLine="709"/>
        <w:jc w:val="both"/>
        <w:rPr>
          <w:rFonts w:ascii="Times New Roman" w:hAnsi="Times New Roman"/>
          <w:sz w:val="24"/>
          <w:szCs w:val="24"/>
        </w:rPr>
      </w:pPr>
      <w:r w:rsidRPr="00E23EAC">
        <w:rPr>
          <w:rFonts w:ascii="Times New Roman" w:hAnsi="Times New Roman"/>
          <w:sz w:val="24"/>
          <w:szCs w:val="24"/>
        </w:rPr>
        <w:t>La muestra, se</w:t>
      </w:r>
      <w:r>
        <w:rPr>
          <w:rFonts w:ascii="Times New Roman" w:hAnsi="Times New Roman"/>
          <w:sz w:val="24"/>
          <w:szCs w:val="24"/>
        </w:rPr>
        <w:t xml:space="preserve">gún los autores antes citados, </w:t>
      </w:r>
      <w:r w:rsidRPr="00E23EAC">
        <w:rPr>
          <w:rFonts w:ascii="Times New Roman" w:hAnsi="Times New Roman"/>
          <w:sz w:val="24"/>
          <w:szCs w:val="24"/>
        </w:rPr>
        <w:t>no es más que “la escogencia de una parte representativa de una población”. (p. 116).</w:t>
      </w:r>
    </w:p>
    <w:p w:rsidR="00E51CD4" w:rsidRPr="00E23EAC" w:rsidRDefault="00E51CD4" w:rsidP="00E51CD4">
      <w:pPr>
        <w:spacing w:after="0" w:line="360" w:lineRule="auto"/>
        <w:ind w:firstLine="709"/>
        <w:jc w:val="both"/>
        <w:rPr>
          <w:rFonts w:ascii="Times New Roman" w:hAnsi="Times New Roman"/>
          <w:sz w:val="24"/>
          <w:szCs w:val="24"/>
        </w:rPr>
      </w:pPr>
      <w:r>
        <w:rPr>
          <w:rFonts w:ascii="Times New Roman" w:hAnsi="Times New Roman"/>
          <w:sz w:val="24"/>
          <w:szCs w:val="24"/>
        </w:rPr>
        <w:t>Se tomó</w:t>
      </w:r>
      <w:r w:rsidRPr="00E23EAC">
        <w:rPr>
          <w:rFonts w:ascii="Times New Roman" w:hAnsi="Times New Roman"/>
          <w:sz w:val="24"/>
          <w:szCs w:val="24"/>
        </w:rPr>
        <w:t xml:space="preserve"> el 30% de la población como muestra para el estudio. El mues</w:t>
      </w:r>
      <w:r>
        <w:rPr>
          <w:rFonts w:ascii="Times New Roman" w:hAnsi="Times New Roman"/>
          <w:sz w:val="24"/>
          <w:szCs w:val="24"/>
        </w:rPr>
        <w:t>treo fue</w:t>
      </w:r>
      <w:r w:rsidRPr="00E23EAC">
        <w:rPr>
          <w:rFonts w:ascii="Times New Roman" w:hAnsi="Times New Roman"/>
          <w:sz w:val="24"/>
          <w:szCs w:val="24"/>
        </w:rPr>
        <w:t xml:space="preserve"> de tipo no probabilístico intencional y</w:t>
      </w:r>
      <w:r>
        <w:rPr>
          <w:rFonts w:ascii="Times New Roman" w:hAnsi="Times New Roman"/>
          <w:sz w:val="24"/>
          <w:szCs w:val="24"/>
        </w:rPr>
        <w:t>a que el investigador seleccionó</w:t>
      </w:r>
      <w:r w:rsidRPr="00E23EAC">
        <w:rPr>
          <w:rFonts w:ascii="Times New Roman" w:hAnsi="Times New Roman"/>
          <w:sz w:val="24"/>
          <w:szCs w:val="24"/>
        </w:rPr>
        <w:t xml:space="preserve"> previamente los criterios de las unidades de anál</w:t>
      </w:r>
      <w:r>
        <w:rPr>
          <w:rFonts w:ascii="Times New Roman" w:hAnsi="Times New Roman"/>
          <w:sz w:val="24"/>
          <w:szCs w:val="24"/>
        </w:rPr>
        <w:t>isis. Dichos criterios fueron</w:t>
      </w:r>
      <w:r w:rsidRPr="00E23EAC">
        <w:rPr>
          <w:rFonts w:ascii="Times New Roman" w:hAnsi="Times New Roman"/>
          <w:sz w:val="24"/>
          <w:szCs w:val="24"/>
        </w:rPr>
        <w:t>:</w:t>
      </w:r>
    </w:p>
    <w:p w:rsidR="00E51CD4" w:rsidRPr="000B2096" w:rsidRDefault="00E51CD4" w:rsidP="00E51CD4">
      <w:pPr>
        <w:spacing w:after="0" w:line="360" w:lineRule="auto"/>
        <w:jc w:val="both"/>
        <w:rPr>
          <w:rFonts w:ascii="Times New Roman" w:hAnsi="Times New Roman"/>
          <w:sz w:val="24"/>
          <w:szCs w:val="24"/>
        </w:rPr>
      </w:pPr>
    </w:p>
    <w:p w:rsidR="00E51CD4" w:rsidRPr="00E23EAC" w:rsidRDefault="00E51CD4" w:rsidP="00E51CD4">
      <w:pPr>
        <w:pStyle w:val="Prrafodelista"/>
        <w:numPr>
          <w:ilvl w:val="0"/>
          <w:numId w:val="35"/>
        </w:numPr>
        <w:spacing w:after="0" w:line="360" w:lineRule="auto"/>
        <w:jc w:val="both"/>
        <w:rPr>
          <w:rFonts w:ascii="Times New Roman" w:hAnsi="Times New Roman"/>
          <w:sz w:val="24"/>
          <w:szCs w:val="24"/>
        </w:rPr>
      </w:pPr>
      <w:r w:rsidRPr="00E23EAC">
        <w:rPr>
          <w:rFonts w:ascii="Times New Roman" w:hAnsi="Times New Roman"/>
          <w:sz w:val="24"/>
          <w:szCs w:val="24"/>
        </w:rPr>
        <w:t>Docentes del turno de la mañana</w:t>
      </w:r>
      <w:r>
        <w:rPr>
          <w:rFonts w:ascii="Times New Roman" w:hAnsi="Times New Roman"/>
          <w:sz w:val="24"/>
          <w:szCs w:val="24"/>
        </w:rPr>
        <w:t xml:space="preserve">     6</w:t>
      </w:r>
    </w:p>
    <w:p w:rsidR="00E51CD4" w:rsidRPr="00E23EAC" w:rsidRDefault="00E51CD4" w:rsidP="00E51CD4">
      <w:pPr>
        <w:pStyle w:val="Prrafodelista"/>
        <w:numPr>
          <w:ilvl w:val="0"/>
          <w:numId w:val="35"/>
        </w:numPr>
        <w:spacing w:after="0" w:line="360" w:lineRule="auto"/>
        <w:jc w:val="both"/>
        <w:rPr>
          <w:rFonts w:ascii="Times New Roman" w:hAnsi="Times New Roman"/>
          <w:sz w:val="24"/>
          <w:szCs w:val="24"/>
        </w:rPr>
      </w:pPr>
      <w:r>
        <w:rPr>
          <w:rFonts w:ascii="Times New Roman" w:hAnsi="Times New Roman"/>
          <w:sz w:val="24"/>
          <w:szCs w:val="24"/>
        </w:rPr>
        <w:t>Docentes  del turno de la tarde        6</w:t>
      </w:r>
    </w:p>
    <w:p w:rsidR="00E51CD4" w:rsidRPr="00E23EAC" w:rsidRDefault="00E51CD4" w:rsidP="00E51CD4">
      <w:pPr>
        <w:pStyle w:val="Prrafodelista"/>
        <w:spacing w:after="0" w:line="360" w:lineRule="auto"/>
        <w:rPr>
          <w:rFonts w:ascii="Times New Roman" w:hAnsi="Times New Roman"/>
          <w:sz w:val="24"/>
          <w:szCs w:val="24"/>
        </w:rPr>
      </w:pPr>
    </w:p>
    <w:p w:rsidR="00E51CD4" w:rsidRPr="00E23EAC" w:rsidRDefault="00E51CD4" w:rsidP="00E51CD4">
      <w:pPr>
        <w:spacing w:after="0" w:line="360" w:lineRule="auto"/>
        <w:ind w:left="360"/>
        <w:jc w:val="both"/>
        <w:rPr>
          <w:rFonts w:ascii="Times New Roman" w:hAnsi="Times New Roman"/>
          <w:sz w:val="24"/>
          <w:szCs w:val="24"/>
        </w:rPr>
      </w:pPr>
      <w:r w:rsidRPr="00E23EAC">
        <w:rPr>
          <w:rFonts w:ascii="Times New Roman" w:hAnsi="Times New Roman"/>
          <w:sz w:val="24"/>
          <w:szCs w:val="24"/>
        </w:rPr>
        <w:t xml:space="preserve">Para los efectos de </w:t>
      </w:r>
      <w:r>
        <w:rPr>
          <w:rFonts w:ascii="Times New Roman" w:hAnsi="Times New Roman"/>
          <w:sz w:val="24"/>
          <w:szCs w:val="24"/>
        </w:rPr>
        <w:t>este estudio, 12 docentes fueron seleccionados como m</w:t>
      </w:r>
      <w:r w:rsidRPr="00E23EAC">
        <w:rPr>
          <w:rFonts w:ascii="Times New Roman" w:hAnsi="Times New Roman"/>
          <w:sz w:val="24"/>
          <w:szCs w:val="24"/>
        </w:rPr>
        <w:t>uestra</w:t>
      </w:r>
      <w:r>
        <w:rPr>
          <w:rFonts w:ascii="Times New Roman" w:hAnsi="Times New Roman"/>
          <w:sz w:val="24"/>
          <w:szCs w:val="24"/>
        </w:rPr>
        <w:t xml:space="preserve"> ya que ellos desarrollan el rol orientador dentro del aula de clase</w:t>
      </w:r>
      <w:r w:rsidRPr="00E23EAC">
        <w:rPr>
          <w:rFonts w:ascii="Times New Roman" w:hAnsi="Times New Roman"/>
          <w:sz w:val="24"/>
          <w:szCs w:val="24"/>
        </w:rPr>
        <w:t>.</w:t>
      </w:r>
    </w:p>
    <w:p w:rsidR="00E51CD4" w:rsidRDefault="00E51CD4" w:rsidP="00E51CD4">
      <w:pPr>
        <w:spacing w:after="0" w:line="360" w:lineRule="auto"/>
        <w:jc w:val="both"/>
        <w:rPr>
          <w:rFonts w:ascii="Times New Roman" w:hAnsi="Times New Roman"/>
          <w:b/>
          <w:sz w:val="24"/>
          <w:szCs w:val="24"/>
        </w:rPr>
      </w:pPr>
    </w:p>
    <w:p w:rsidR="00E51CD4" w:rsidRPr="00E23EAC" w:rsidRDefault="00E51CD4" w:rsidP="00E51CD4">
      <w:pPr>
        <w:spacing w:after="0" w:line="360" w:lineRule="auto"/>
        <w:jc w:val="both"/>
        <w:rPr>
          <w:rFonts w:ascii="Times New Roman" w:hAnsi="Times New Roman"/>
          <w:b/>
          <w:sz w:val="24"/>
          <w:szCs w:val="24"/>
        </w:rPr>
      </w:pPr>
      <w:r w:rsidRPr="00E23EAC">
        <w:rPr>
          <w:rFonts w:ascii="Times New Roman" w:hAnsi="Times New Roman"/>
          <w:b/>
          <w:sz w:val="24"/>
          <w:szCs w:val="24"/>
        </w:rPr>
        <w:t>Instrume</w:t>
      </w:r>
      <w:r>
        <w:rPr>
          <w:rFonts w:ascii="Times New Roman" w:hAnsi="Times New Roman"/>
          <w:b/>
          <w:sz w:val="24"/>
          <w:szCs w:val="24"/>
        </w:rPr>
        <w:t>nto de Recolección de D</w:t>
      </w:r>
      <w:r w:rsidRPr="00E23EAC">
        <w:rPr>
          <w:rFonts w:ascii="Times New Roman" w:hAnsi="Times New Roman"/>
          <w:b/>
          <w:sz w:val="24"/>
          <w:szCs w:val="24"/>
        </w:rPr>
        <w:t>atos</w:t>
      </w:r>
    </w:p>
    <w:p w:rsidR="00E51CD4" w:rsidRDefault="00E51CD4" w:rsidP="00E51CD4">
      <w:pPr>
        <w:spacing w:after="0" w:line="360" w:lineRule="auto"/>
        <w:jc w:val="both"/>
        <w:rPr>
          <w:rFonts w:ascii="Times New Roman" w:hAnsi="Times New Roman"/>
          <w:sz w:val="24"/>
          <w:szCs w:val="24"/>
        </w:rPr>
      </w:pPr>
      <w:r w:rsidRPr="00E23EAC">
        <w:rPr>
          <w:rFonts w:ascii="Times New Roman" w:hAnsi="Times New Roman"/>
          <w:sz w:val="24"/>
          <w:szCs w:val="24"/>
        </w:rPr>
        <w:tab/>
      </w:r>
      <w:r>
        <w:rPr>
          <w:rFonts w:ascii="Times New Roman" w:hAnsi="Times New Roman"/>
          <w:sz w:val="24"/>
          <w:szCs w:val="24"/>
        </w:rPr>
        <w:t>En la investigación se utilizó</w:t>
      </w:r>
      <w:r w:rsidRPr="00E23EAC">
        <w:rPr>
          <w:rFonts w:ascii="Times New Roman" w:hAnsi="Times New Roman"/>
          <w:sz w:val="24"/>
          <w:szCs w:val="24"/>
        </w:rPr>
        <w:t xml:space="preserve"> la técnica de la encuesta, representada por un cuestionario para recabar los datos relacionados con las variables en estudio y de acuerdo con las dimensiones a formular. En la misma, se</w:t>
      </w:r>
      <w:r>
        <w:rPr>
          <w:rFonts w:ascii="Times New Roman" w:hAnsi="Times New Roman"/>
          <w:sz w:val="24"/>
          <w:szCs w:val="24"/>
        </w:rPr>
        <w:t xml:space="preserve"> usaron preguntas cerradas para cuantificar el proyecto de investigación. </w:t>
      </w:r>
    </w:p>
    <w:p w:rsidR="00E51CD4" w:rsidRPr="00E23EAC" w:rsidRDefault="00E51CD4" w:rsidP="00E51CD4">
      <w:pPr>
        <w:spacing w:after="0" w:line="360" w:lineRule="auto"/>
        <w:ind w:firstLine="708"/>
        <w:jc w:val="both"/>
        <w:rPr>
          <w:rFonts w:ascii="Times New Roman" w:hAnsi="Times New Roman"/>
          <w:sz w:val="24"/>
          <w:szCs w:val="24"/>
        </w:rPr>
      </w:pPr>
      <w:r w:rsidRPr="00E23EAC">
        <w:rPr>
          <w:rFonts w:ascii="Times New Roman" w:hAnsi="Times New Roman"/>
          <w:sz w:val="24"/>
          <w:szCs w:val="24"/>
        </w:rPr>
        <w:t>En función de los objetivos defin</w:t>
      </w:r>
      <w:r>
        <w:rPr>
          <w:rFonts w:ascii="Times New Roman" w:hAnsi="Times New Roman"/>
          <w:sz w:val="24"/>
          <w:szCs w:val="24"/>
        </w:rPr>
        <w:t>idos en el estudio, el rol del o</w:t>
      </w:r>
      <w:r w:rsidRPr="00E23EAC">
        <w:rPr>
          <w:rFonts w:ascii="Times New Roman" w:hAnsi="Times New Roman"/>
          <w:sz w:val="24"/>
          <w:szCs w:val="24"/>
        </w:rPr>
        <w:t>rientador como mediador en el manejo de con</w:t>
      </w:r>
      <w:r>
        <w:rPr>
          <w:rFonts w:ascii="Times New Roman" w:hAnsi="Times New Roman"/>
          <w:sz w:val="24"/>
          <w:szCs w:val="24"/>
        </w:rPr>
        <w:t>flictos dentro de los procesos g</w:t>
      </w:r>
      <w:r w:rsidRPr="00E23EAC">
        <w:rPr>
          <w:rFonts w:ascii="Times New Roman" w:hAnsi="Times New Roman"/>
          <w:sz w:val="24"/>
          <w:szCs w:val="24"/>
        </w:rPr>
        <w:t>erenciales en la unidad Educativa Lisandro Ramírez, ubicado dentro de la invest</w:t>
      </w:r>
      <w:r>
        <w:rPr>
          <w:rFonts w:ascii="Times New Roman" w:hAnsi="Times New Roman"/>
          <w:sz w:val="24"/>
          <w:szCs w:val="24"/>
        </w:rPr>
        <w:t>igación descriptiva, se aplicó</w:t>
      </w:r>
      <w:r w:rsidRPr="00E23EAC">
        <w:rPr>
          <w:rFonts w:ascii="Times New Roman" w:hAnsi="Times New Roman"/>
          <w:sz w:val="24"/>
          <w:szCs w:val="24"/>
        </w:rPr>
        <w:t xml:space="preserve"> un instrumento de re</w:t>
      </w:r>
      <w:r>
        <w:rPr>
          <w:rFonts w:ascii="Times New Roman" w:hAnsi="Times New Roman"/>
          <w:sz w:val="24"/>
          <w:szCs w:val="24"/>
        </w:rPr>
        <w:t>colección de datos que permitió</w:t>
      </w:r>
      <w:r w:rsidRPr="00E23EAC">
        <w:rPr>
          <w:rFonts w:ascii="Times New Roman" w:hAnsi="Times New Roman"/>
          <w:sz w:val="24"/>
          <w:szCs w:val="24"/>
        </w:rPr>
        <w:t xml:space="preserve"> alcanzar los objetivos propuestos en la investigación.</w:t>
      </w:r>
    </w:p>
    <w:p w:rsidR="00E51CD4" w:rsidRPr="00E23EAC" w:rsidRDefault="00E51CD4" w:rsidP="00E51CD4">
      <w:pPr>
        <w:spacing w:after="0" w:line="360" w:lineRule="auto"/>
        <w:jc w:val="both"/>
        <w:rPr>
          <w:rFonts w:ascii="Times New Roman" w:hAnsi="Times New Roman"/>
          <w:sz w:val="24"/>
          <w:szCs w:val="24"/>
        </w:rPr>
      </w:pPr>
      <w:r w:rsidRPr="00E23EAC">
        <w:rPr>
          <w:rFonts w:ascii="Times New Roman" w:hAnsi="Times New Roman"/>
          <w:sz w:val="24"/>
          <w:szCs w:val="24"/>
        </w:rPr>
        <w:tab/>
        <w:t>Cabe destacar, que el instrumento de recolecci</w:t>
      </w:r>
      <w:r>
        <w:rPr>
          <w:rFonts w:ascii="Times New Roman" w:hAnsi="Times New Roman"/>
          <w:sz w:val="24"/>
          <w:szCs w:val="24"/>
        </w:rPr>
        <w:t>ón de datos a seleccionar fue</w:t>
      </w:r>
      <w:r w:rsidRPr="00E23EAC">
        <w:rPr>
          <w:rFonts w:ascii="Times New Roman" w:hAnsi="Times New Roman"/>
          <w:sz w:val="24"/>
          <w:szCs w:val="24"/>
        </w:rPr>
        <w:t xml:space="preserve"> una escala numérica que para Lafoucarde (citado por Requena, 2000): “Los grados en que puede ser apreciada la intensidad del rasgo observado se presentan por números, cuya significación se mantiene constante a lo largo de todos los rasgos o características seleccionadas” (p.62).</w:t>
      </w:r>
    </w:p>
    <w:p w:rsidR="00E51CD4" w:rsidRPr="00E23EAC" w:rsidRDefault="00E51CD4" w:rsidP="00E51CD4">
      <w:pPr>
        <w:spacing w:after="0" w:line="360" w:lineRule="auto"/>
        <w:jc w:val="both"/>
        <w:rPr>
          <w:rFonts w:ascii="Times New Roman" w:hAnsi="Times New Roman"/>
          <w:sz w:val="24"/>
          <w:szCs w:val="24"/>
        </w:rPr>
      </w:pPr>
      <w:r w:rsidRPr="00E23EAC">
        <w:rPr>
          <w:rFonts w:ascii="Times New Roman" w:hAnsi="Times New Roman"/>
          <w:sz w:val="24"/>
          <w:szCs w:val="24"/>
        </w:rPr>
        <w:tab/>
        <w:t xml:space="preserve">Por otra parte, para Bisquerra (1998), las escalas numéricas “… recogen las aspiraciones del observador sobre el grado en que un comportamiento se da” (p.107). </w:t>
      </w:r>
      <w:r w:rsidRPr="00E23EAC">
        <w:rPr>
          <w:rFonts w:ascii="Times New Roman" w:hAnsi="Times New Roman"/>
          <w:sz w:val="24"/>
          <w:szCs w:val="24"/>
        </w:rPr>
        <w:lastRenderedPageBreak/>
        <w:t>Para que, su uso proporcione información confiable, se debe describir muy claramente las claves o criterios a utilizar en la e</w:t>
      </w:r>
      <w:r>
        <w:rPr>
          <w:rFonts w:ascii="Times New Roman" w:hAnsi="Times New Roman"/>
          <w:sz w:val="24"/>
          <w:szCs w:val="24"/>
        </w:rPr>
        <w:t xml:space="preserve">scala numérica. La escala está constituida por </w:t>
      </w:r>
      <w:r w:rsidRPr="00E23EAC">
        <w:rPr>
          <w:rFonts w:ascii="Times New Roman" w:hAnsi="Times New Roman"/>
          <w:sz w:val="24"/>
          <w:szCs w:val="24"/>
        </w:rPr>
        <w:t>proposiciones cerradas con tres (03) alternativas de respuestas y éstas son:</w:t>
      </w:r>
    </w:p>
    <w:p w:rsidR="00E51CD4" w:rsidRPr="00E23EAC" w:rsidRDefault="00E51CD4" w:rsidP="00E51CD4">
      <w:pPr>
        <w:spacing w:after="0" w:line="360" w:lineRule="auto"/>
        <w:rPr>
          <w:rFonts w:ascii="Times New Roman" w:hAnsi="Times New Roman"/>
          <w:b/>
          <w:sz w:val="24"/>
          <w:szCs w:val="24"/>
        </w:rPr>
      </w:pPr>
    </w:p>
    <w:p w:rsidR="00E51CD4" w:rsidRPr="00E23EAC" w:rsidRDefault="00E51CD4" w:rsidP="00E51CD4">
      <w:pPr>
        <w:spacing w:after="0" w:line="360" w:lineRule="auto"/>
        <w:rPr>
          <w:rFonts w:ascii="Times New Roman" w:hAnsi="Times New Roman"/>
          <w:b/>
          <w:sz w:val="24"/>
          <w:szCs w:val="24"/>
        </w:rPr>
      </w:pPr>
      <w:r>
        <w:rPr>
          <w:rFonts w:ascii="Times New Roman" w:hAnsi="Times New Roman"/>
          <w:b/>
          <w:sz w:val="24"/>
          <w:szCs w:val="24"/>
        </w:rPr>
        <w:t>Escala de estimación a utilizar en el i</w:t>
      </w:r>
      <w:r w:rsidRPr="00E23EAC">
        <w:rPr>
          <w:rFonts w:ascii="Times New Roman" w:hAnsi="Times New Roman"/>
          <w:b/>
          <w:sz w:val="24"/>
          <w:szCs w:val="24"/>
        </w:rPr>
        <w:t>nstrumento</w:t>
      </w:r>
    </w:p>
    <w:p w:rsidR="00E51CD4" w:rsidRPr="00E23EAC" w:rsidRDefault="00E51CD4" w:rsidP="00E51CD4">
      <w:pPr>
        <w:numPr>
          <w:ilvl w:val="0"/>
          <w:numId w:val="32"/>
        </w:numPr>
        <w:spacing w:after="0" w:line="360" w:lineRule="auto"/>
        <w:jc w:val="both"/>
        <w:rPr>
          <w:rFonts w:ascii="Times New Roman" w:hAnsi="Times New Roman"/>
          <w:sz w:val="24"/>
          <w:szCs w:val="24"/>
        </w:rPr>
      </w:pPr>
      <w:r w:rsidRPr="00E23EAC">
        <w:rPr>
          <w:rFonts w:ascii="Times New Roman" w:hAnsi="Times New Roman"/>
          <w:sz w:val="24"/>
          <w:szCs w:val="24"/>
        </w:rPr>
        <w:t>Siempre</w:t>
      </w:r>
    </w:p>
    <w:p w:rsidR="00E51CD4" w:rsidRPr="00E23EAC" w:rsidRDefault="00E51CD4" w:rsidP="00E51CD4">
      <w:pPr>
        <w:numPr>
          <w:ilvl w:val="0"/>
          <w:numId w:val="33"/>
        </w:numPr>
        <w:spacing w:after="0" w:line="360" w:lineRule="auto"/>
        <w:jc w:val="both"/>
        <w:rPr>
          <w:rFonts w:ascii="Times New Roman" w:hAnsi="Times New Roman"/>
          <w:sz w:val="24"/>
          <w:szCs w:val="24"/>
        </w:rPr>
      </w:pPr>
      <w:r w:rsidRPr="00E23EAC">
        <w:rPr>
          <w:rFonts w:ascii="Times New Roman" w:hAnsi="Times New Roman"/>
          <w:sz w:val="24"/>
          <w:szCs w:val="24"/>
        </w:rPr>
        <w:t>A veces</w:t>
      </w:r>
    </w:p>
    <w:p w:rsidR="00E51CD4" w:rsidRPr="00E23EAC" w:rsidRDefault="00E51CD4" w:rsidP="00E51CD4">
      <w:pPr>
        <w:numPr>
          <w:ilvl w:val="0"/>
          <w:numId w:val="34"/>
        </w:numPr>
        <w:spacing w:after="0" w:line="360" w:lineRule="auto"/>
        <w:jc w:val="both"/>
        <w:rPr>
          <w:rFonts w:ascii="Times New Roman" w:hAnsi="Times New Roman"/>
          <w:sz w:val="24"/>
          <w:szCs w:val="24"/>
        </w:rPr>
      </w:pPr>
      <w:r w:rsidRPr="00E23EAC">
        <w:rPr>
          <w:rFonts w:ascii="Times New Roman" w:hAnsi="Times New Roman"/>
          <w:sz w:val="24"/>
          <w:szCs w:val="24"/>
        </w:rPr>
        <w:t xml:space="preserve">      Nunca</w:t>
      </w:r>
    </w:p>
    <w:p w:rsidR="00E51CD4" w:rsidRPr="00E23EAC" w:rsidRDefault="00E51CD4" w:rsidP="00E51CD4">
      <w:pPr>
        <w:spacing w:after="0" w:line="360" w:lineRule="auto"/>
        <w:jc w:val="both"/>
        <w:rPr>
          <w:rFonts w:ascii="Times New Roman" w:hAnsi="Times New Roman"/>
          <w:sz w:val="24"/>
          <w:szCs w:val="24"/>
        </w:rPr>
      </w:pPr>
    </w:p>
    <w:p w:rsidR="00E51CD4" w:rsidRDefault="00E51CD4" w:rsidP="00E51CD4">
      <w:pPr>
        <w:spacing w:after="0" w:line="360" w:lineRule="auto"/>
        <w:ind w:firstLine="360"/>
        <w:jc w:val="both"/>
        <w:rPr>
          <w:rFonts w:ascii="Times New Roman" w:hAnsi="Times New Roman"/>
          <w:sz w:val="24"/>
          <w:szCs w:val="24"/>
        </w:rPr>
      </w:pPr>
      <w:r w:rsidRPr="00E23EAC">
        <w:rPr>
          <w:rFonts w:ascii="Times New Roman" w:hAnsi="Times New Roman"/>
          <w:sz w:val="24"/>
          <w:szCs w:val="24"/>
        </w:rPr>
        <w:t>Solo así, dos o más observadores podrán lograr un alto grado de coincidencia en sus apreciaciones. Además</w:t>
      </w:r>
      <w:r>
        <w:rPr>
          <w:rFonts w:ascii="Times New Roman" w:hAnsi="Times New Roman"/>
          <w:sz w:val="24"/>
          <w:szCs w:val="24"/>
        </w:rPr>
        <w:t>, el instrumento se estructuró</w:t>
      </w:r>
      <w:r w:rsidRPr="00E23EAC">
        <w:rPr>
          <w:rFonts w:ascii="Times New Roman" w:hAnsi="Times New Roman"/>
          <w:sz w:val="24"/>
          <w:szCs w:val="24"/>
        </w:rPr>
        <w:t xml:space="preserve"> de la siguiente manera: la carátula de presentación, las instrucciones que indicarán cómo responder, las definiciones claves de la investigación y el cuerpo de preguntas relacionadas con los indicadores que midan las variables.</w:t>
      </w:r>
    </w:p>
    <w:p w:rsidR="00E51CD4" w:rsidRPr="00E23EAC" w:rsidRDefault="00E51CD4" w:rsidP="00E51CD4">
      <w:pPr>
        <w:spacing w:after="0" w:line="360" w:lineRule="auto"/>
        <w:ind w:firstLine="360"/>
        <w:jc w:val="both"/>
        <w:rPr>
          <w:rFonts w:ascii="Times New Roman" w:hAnsi="Times New Roman"/>
          <w:sz w:val="24"/>
          <w:szCs w:val="24"/>
        </w:rPr>
      </w:pPr>
    </w:p>
    <w:p w:rsidR="00E51CD4" w:rsidRDefault="00E51CD4" w:rsidP="00E51CD4">
      <w:pPr>
        <w:spacing w:after="0" w:line="360" w:lineRule="auto"/>
        <w:jc w:val="both"/>
        <w:rPr>
          <w:rFonts w:ascii="Times New Roman" w:hAnsi="Times New Roman"/>
          <w:b/>
          <w:sz w:val="24"/>
          <w:szCs w:val="24"/>
        </w:rPr>
      </w:pPr>
      <w:r>
        <w:rPr>
          <w:rFonts w:ascii="Times New Roman" w:hAnsi="Times New Roman"/>
          <w:b/>
          <w:sz w:val="24"/>
          <w:szCs w:val="24"/>
        </w:rPr>
        <w:t>Validez de los I</w:t>
      </w:r>
      <w:r w:rsidRPr="00E23EAC">
        <w:rPr>
          <w:rFonts w:ascii="Times New Roman" w:hAnsi="Times New Roman"/>
          <w:b/>
          <w:sz w:val="24"/>
          <w:szCs w:val="24"/>
        </w:rPr>
        <w:t>nstrumentos</w:t>
      </w:r>
    </w:p>
    <w:p w:rsidR="00E51CD4" w:rsidRPr="00D84850" w:rsidRDefault="00E51CD4" w:rsidP="00E51CD4">
      <w:pPr>
        <w:spacing w:after="0" w:line="360" w:lineRule="auto"/>
        <w:jc w:val="both"/>
        <w:rPr>
          <w:rFonts w:ascii="Times New Roman" w:hAnsi="Times New Roman"/>
          <w:sz w:val="24"/>
          <w:szCs w:val="24"/>
        </w:rPr>
      </w:pPr>
    </w:p>
    <w:p w:rsidR="00E51CD4" w:rsidRPr="00E23EAC" w:rsidRDefault="00E51CD4" w:rsidP="00E51CD4">
      <w:pPr>
        <w:spacing w:after="0" w:line="360" w:lineRule="auto"/>
        <w:jc w:val="both"/>
        <w:rPr>
          <w:rFonts w:ascii="Times New Roman" w:hAnsi="Times New Roman"/>
          <w:b/>
          <w:sz w:val="24"/>
          <w:szCs w:val="24"/>
        </w:rPr>
      </w:pPr>
      <w:r>
        <w:rPr>
          <w:rFonts w:ascii="Times New Roman" w:hAnsi="Times New Roman"/>
          <w:b/>
          <w:sz w:val="24"/>
          <w:szCs w:val="24"/>
        </w:rPr>
        <w:t>Juicio de E</w:t>
      </w:r>
      <w:r w:rsidRPr="00E23EAC">
        <w:rPr>
          <w:rFonts w:ascii="Times New Roman" w:hAnsi="Times New Roman"/>
          <w:b/>
          <w:sz w:val="24"/>
          <w:szCs w:val="24"/>
        </w:rPr>
        <w:t>xpertos</w:t>
      </w:r>
    </w:p>
    <w:p w:rsidR="00E51CD4" w:rsidRPr="00E23EAC" w:rsidRDefault="00E51CD4" w:rsidP="00E51CD4">
      <w:pPr>
        <w:spacing w:after="0" w:line="360" w:lineRule="auto"/>
        <w:jc w:val="both"/>
        <w:rPr>
          <w:rFonts w:ascii="Times New Roman" w:hAnsi="Times New Roman"/>
          <w:b/>
          <w:sz w:val="24"/>
          <w:szCs w:val="24"/>
        </w:rPr>
      </w:pPr>
    </w:p>
    <w:p w:rsidR="00E51CD4" w:rsidRDefault="00E51CD4" w:rsidP="00E51CD4">
      <w:pPr>
        <w:spacing w:after="0" w:line="360" w:lineRule="auto"/>
        <w:ind w:firstLine="708"/>
        <w:jc w:val="both"/>
        <w:rPr>
          <w:rFonts w:ascii="Times New Roman" w:hAnsi="Times New Roman"/>
          <w:sz w:val="24"/>
          <w:szCs w:val="24"/>
        </w:rPr>
      </w:pPr>
      <w:r w:rsidRPr="00E23EAC">
        <w:rPr>
          <w:rFonts w:ascii="Times New Roman" w:hAnsi="Times New Roman"/>
          <w:sz w:val="24"/>
          <w:szCs w:val="24"/>
        </w:rPr>
        <w:t>Para determinar la vali</w:t>
      </w:r>
      <w:r>
        <w:rPr>
          <w:rFonts w:ascii="Times New Roman" w:hAnsi="Times New Roman"/>
          <w:sz w:val="24"/>
          <w:szCs w:val="24"/>
        </w:rPr>
        <w:t>dez del instrumento, se realizó a través</w:t>
      </w:r>
      <w:r w:rsidRPr="00E23EAC">
        <w:rPr>
          <w:rFonts w:ascii="Times New Roman" w:hAnsi="Times New Roman"/>
          <w:sz w:val="24"/>
          <w:szCs w:val="24"/>
        </w:rPr>
        <w:t xml:space="preserve"> juicio de varios expertos, quienes establecerán la relación de los ítems con las dimensiones formuladas para el rol del orientador como mediador en el proceso gerencial. Sobre la validez de contenido y de construcción del instrumento aplicando la técnica de juicio de expertos. Según modelo de (Palell</w:t>
      </w:r>
      <w:r>
        <w:rPr>
          <w:rFonts w:ascii="Times New Roman" w:hAnsi="Times New Roman"/>
          <w:sz w:val="24"/>
          <w:szCs w:val="24"/>
        </w:rPr>
        <w:t>a y Martins (2006), (p. 174-175).</w:t>
      </w:r>
    </w:p>
    <w:p w:rsidR="00E51CD4" w:rsidRPr="00E23EAC" w:rsidRDefault="00E51CD4" w:rsidP="00E51CD4">
      <w:pPr>
        <w:spacing w:after="0" w:line="360" w:lineRule="auto"/>
        <w:ind w:firstLine="708"/>
        <w:jc w:val="both"/>
        <w:rPr>
          <w:rFonts w:ascii="Times New Roman" w:hAnsi="Times New Roman"/>
          <w:sz w:val="24"/>
          <w:szCs w:val="24"/>
        </w:rPr>
      </w:pPr>
    </w:p>
    <w:p w:rsidR="00E51CD4" w:rsidRDefault="00E51CD4" w:rsidP="00E51CD4">
      <w:pPr>
        <w:spacing w:after="0" w:line="360" w:lineRule="auto"/>
        <w:jc w:val="both"/>
        <w:rPr>
          <w:rFonts w:ascii="Times New Roman" w:hAnsi="Times New Roman"/>
          <w:b/>
          <w:sz w:val="24"/>
          <w:szCs w:val="24"/>
        </w:rPr>
      </w:pPr>
      <w:r>
        <w:rPr>
          <w:rFonts w:ascii="Times New Roman" w:hAnsi="Times New Roman"/>
          <w:b/>
          <w:sz w:val="24"/>
          <w:szCs w:val="24"/>
        </w:rPr>
        <w:t>Confiabilidad del I</w:t>
      </w:r>
      <w:r w:rsidRPr="00E23EAC">
        <w:rPr>
          <w:rFonts w:ascii="Times New Roman" w:hAnsi="Times New Roman"/>
          <w:b/>
          <w:sz w:val="24"/>
          <w:szCs w:val="24"/>
        </w:rPr>
        <w:t>nstrumen</w:t>
      </w:r>
      <w:r>
        <w:rPr>
          <w:rFonts w:ascii="Times New Roman" w:hAnsi="Times New Roman"/>
          <w:b/>
          <w:sz w:val="24"/>
          <w:szCs w:val="24"/>
        </w:rPr>
        <w:t>to</w:t>
      </w:r>
    </w:p>
    <w:p w:rsidR="00E51CD4" w:rsidRPr="00E23EAC" w:rsidRDefault="00E51CD4" w:rsidP="00E51CD4">
      <w:pPr>
        <w:spacing w:after="0" w:line="360" w:lineRule="auto"/>
        <w:jc w:val="both"/>
        <w:rPr>
          <w:rFonts w:ascii="Times New Roman" w:hAnsi="Times New Roman"/>
          <w:b/>
          <w:sz w:val="24"/>
          <w:szCs w:val="24"/>
        </w:rPr>
      </w:pPr>
    </w:p>
    <w:p w:rsidR="00E51CD4" w:rsidRPr="00E23EAC" w:rsidRDefault="00E51CD4" w:rsidP="00E51CD4">
      <w:pPr>
        <w:spacing w:after="0" w:line="360" w:lineRule="auto"/>
        <w:jc w:val="both"/>
        <w:rPr>
          <w:rFonts w:ascii="Times New Roman" w:hAnsi="Times New Roman"/>
          <w:sz w:val="24"/>
          <w:szCs w:val="24"/>
        </w:rPr>
      </w:pPr>
      <w:r w:rsidRPr="00E23EAC">
        <w:rPr>
          <w:rFonts w:ascii="Times New Roman" w:hAnsi="Times New Roman"/>
          <w:b/>
          <w:sz w:val="24"/>
          <w:szCs w:val="24"/>
        </w:rPr>
        <w:tab/>
      </w:r>
      <w:r w:rsidRPr="00E23EAC">
        <w:rPr>
          <w:rFonts w:ascii="Times New Roman" w:hAnsi="Times New Roman"/>
          <w:sz w:val="24"/>
          <w:szCs w:val="24"/>
        </w:rPr>
        <w:t>Para determinar la confiabilidad del instrumento de recolección de datos</w:t>
      </w:r>
      <w:r>
        <w:rPr>
          <w:rFonts w:ascii="Times New Roman" w:hAnsi="Times New Roman"/>
          <w:sz w:val="24"/>
          <w:szCs w:val="24"/>
        </w:rPr>
        <w:t xml:space="preserve"> se aplicó</w:t>
      </w:r>
      <w:r w:rsidRPr="00E23EAC">
        <w:rPr>
          <w:rFonts w:ascii="Times New Roman" w:hAnsi="Times New Roman"/>
          <w:sz w:val="24"/>
          <w:szCs w:val="24"/>
        </w:rPr>
        <w:t xml:space="preserve"> </w:t>
      </w:r>
      <w:r>
        <w:rPr>
          <w:rFonts w:ascii="Times New Roman" w:hAnsi="Times New Roman"/>
          <w:sz w:val="24"/>
          <w:szCs w:val="24"/>
        </w:rPr>
        <w:t xml:space="preserve"> a </w:t>
      </w:r>
      <w:r w:rsidRPr="00E23EAC">
        <w:rPr>
          <w:rFonts w:ascii="Times New Roman" w:hAnsi="Times New Roman"/>
          <w:sz w:val="24"/>
          <w:szCs w:val="24"/>
        </w:rPr>
        <w:t xml:space="preserve">sujetos de una población con características similares a la población </w:t>
      </w:r>
      <w:r w:rsidRPr="00E23EAC">
        <w:rPr>
          <w:rFonts w:ascii="Times New Roman" w:hAnsi="Times New Roman"/>
          <w:sz w:val="24"/>
          <w:szCs w:val="24"/>
        </w:rPr>
        <w:lastRenderedPageBreak/>
        <w:t>estudiada, una pr</w:t>
      </w:r>
      <w:r>
        <w:rPr>
          <w:rFonts w:ascii="Times New Roman" w:hAnsi="Times New Roman"/>
          <w:sz w:val="24"/>
          <w:szCs w:val="24"/>
        </w:rPr>
        <w:t>ueba piloto. La misma consistió</w:t>
      </w:r>
      <w:r w:rsidRPr="00E23EAC">
        <w:rPr>
          <w:rFonts w:ascii="Times New Roman" w:hAnsi="Times New Roman"/>
          <w:sz w:val="24"/>
          <w:szCs w:val="24"/>
        </w:rPr>
        <w:t xml:space="preserve"> en aplicar el cuestionario a los sujetos elegidos, a fin de que todos los sujetos de esa población tuvieran igual oportunidad para comprobar la respuesta piloto.</w:t>
      </w:r>
    </w:p>
    <w:p w:rsidR="00E51CD4" w:rsidRPr="00E23EAC" w:rsidRDefault="00E51CD4" w:rsidP="00E51CD4">
      <w:pPr>
        <w:spacing w:after="0" w:line="360" w:lineRule="auto"/>
        <w:jc w:val="both"/>
        <w:rPr>
          <w:rFonts w:ascii="Times New Roman" w:hAnsi="Times New Roman"/>
          <w:sz w:val="24"/>
          <w:szCs w:val="24"/>
        </w:rPr>
      </w:pPr>
      <w:r>
        <w:rPr>
          <w:rFonts w:ascii="Times New Roman" w:hAnsi="Times New Roman"/>
          <w:noProof/>
          <w:sz w:val="24"/>
          <w:szCs w:val="24"/>
        </w:rPr>
        <w:pict>
          <v:shape id="_x0000_s1027" type="#_x0000_t75" style="position:absolute;left:0;text-align:left;margin-left:-10.25pt;margin-top:93.3pt;width:224.3pt;height:48.75pt;z-index:251690496">
            <v:imagedata r:id="rId21" o:title=""/>
            <w10:wrap type="topAndBottom"/>
          </v:shape>
          <o:OLEObject Type="Embed" ProgID="Equation.3" ShapeID="_x0000_s1027" DrawAspect="Content" ObjectID="_1550297752" r:id="rId22"/>
        </w:pict>
      </w:r>
      <w:r w:rsidRPr="00E23EAC">
        <w:rPr>
          <w:rFonts w:ascii="Times New Roman" w:hAnsi="Times New Roman"/>
          <w:sz w:val="24"/>
          <w:szCs w:val="24"/>
        </w:rPr>
        <w:tab/>
        <w:t xml:space="preserve"> Para la obtención de</w:t>
      </w:r>
      <w:r>
        <w:rPr>
          <w:rFonts w:ascii="Times New Roman" w:hAnsi="Times New Roman"/>
          <w:sz w:val="24"/>
          <w:szCs w:val="24"/>
        </w:rPr>
        <w:t xml:space="preserve"> dicho coeficiente, se aplicó</w:t>
      </w:r>
      <w:r w:rsidRPr="00E23EAC">
        <w:rPr>
          <w:rFonts w:ascii="Times New Roman" w:hAnsi="Times New Roman"/>
          <w:sz w:val="24"/>
          <w:szCs w:val="24"/>
        </w:rPr>
        <w:t xml:space="preserve"> el estimador Alfa</w:t>
      </w:r>
      <w:r>
        <w:rPr>
          <w:rFonts w:ascii="Times New Roman" w:hAnsi="Times New Roman"/>
          <w:sz w:val="24"/>
          <w:szCs w:val="24"/>
        </w:rPr>
        <w:t xml:space="preserve"> de Cronbach, el cual facilitó</w:t>
      </w:r>
      <w:r w:rsidRPr="00E23EAC">
        <w:rPr>
          <w:rFonts w:ascii="Times New Roman" w:hAnsi="Times New Roman"/>
          <w:sz w:val="24"/>
          <w:szCs w:val="24"/>
        </w:rPr>
        <w:t xml:space="preserve"> el cálculo cuando las respuestas son policotómicas cerradas. Ahora, para determinar el grado o nivel de confiabilidad del instrument</w:t>
      </w:r>
      <w:r>
        <w:rPr>
          <w:rFonts w:ascii="Times New Roman" w:hAnsi="Times New Roman"/>
          <w:sz w:val="24"/>
          <w:szCs w:val="24"/>
        </w:rPr>
        <w:t>o de investigación, se utilizó</w:t>
      </w:r>
      <w:r w:rsidRPr="00E23EAC">
        <w:rPr>
          <w:rFonts w:ascii="Times New Roman" w:hAnsi="Times New Roman"/>
          <w:sz w:val="24"/>
          <w:szCs w:val="24"/>
        </w:rPr>
        <w:t xml:space="preserve"> la siguiente fórmula:</w:t>
      </w:r>
    </w:p>
    <w:tbl>
      <w:tblPr>
        <w:tblW w:w="3672" w:type="dxa"/>
        <w:tblCellMar>
          <w:left w:w="70" w:type="dxa"/>
          <w:right w:w="70" w:type="dxa"/>
        </w:tblCellMar>
        <w:tblLook w:val="04A0" w:firstRow="1" w:lastRow="0" w:firstColumn="1" w:lastColumn="0" w:noHBand="0" w:noVBand="1"/>
      </w:tblPr>
      <w:tblGrid>
        <w:gridCol w:w="432"/>
        <w:gridCol w:w="760"/>
        <w:gridCol w:w="480"/>
        <w:gridCol w:w="540"/>
        <w:gridCol w:w="880"/>
        <w:gridCol w:w="580"/>
      </w:tblGrid>
      <w:tr w:rsidR="00E51CD4" w:rsidRPr="00B52FAF" w:rsidTr="00194317">
        <w:trPr>
          <w:trHeight w:val="315"/>
        </w:trPr>
        <w:tc>
          <w:tcPr>
            <w:tcW w:w="432" w:type="dxa"/>
            <w:tcBorders>
              <w:top w:val="nil"/>
              <w:left w:val="nil"/>
              <w:bottom w:val="nil"/>
              <w:right w:val="nil"/>
            </w:tcBorders>
            <w:shd w:val="clear" w:color="auto" w:fill="auto"/>
            <w:noWrap/>
            <w:vAlign w:val="bottom"/>
            <w:hideMark/>
          </w:tcPr>
          <w:p w:rsidR="00E51CD4" w:rsidRDefault="00E51CD4" w:rsidP="00194317">
            <w:pPr>
              <w:spacing w:after="0" w:line="240" w:lineRule="auto"/>
              <w:rPr>
                <w:rFonts w:ascii="Symbol" w:eastAsia="Times New Roman" w:hAnsi="Symbol" w:cs="Arial"/>
                <w:b/>
                <w:bCs/>
                <w:sz w:val="24"/>
                <w:szCs w:val="24"/>
                <w:lang w:eastAsia="es-VE"/>
              </w:rPr>
            </w:pPr>
          </w:p>
          <w:p w:rsidR="00E51CD4" w:rsidRPr="00B52FAF" w:rsidRDefault="00E51CD4" w:rsidP="00194317">
            <w:pPr>
              <w:spacing w:after="0" w:line="240" w:lineRule="auto"/>
              <w:rPr>
                <w:rFonts w:ascii="Symbol" w:eastAsia="Times New Roman" w:hAnsi="Symbol" w:cs="Arial"/>
                <w:b/>
                <w:bCs/>
                <w:sz w:val="24"/>
                <w:szCs w:val="24"/>
                <w:lang w:eastAsia="es-VE"/>
              </w:rPr>
            </w:pPr>
            <w:r w:rsidRPr="00B52FAF">
              <w:rPr>
                <w:rFonts w:ascii="Symbol" w:eastAsia="Times New Roman" w:hAnsi="Symbol" w:cs="Arial"/>
                <w:b/>
                <w:bCs/>
                <w:sz w:val="24"/>
                <w:szCs w:val="24"/>
                <w:lang w:eastAsia="es-VE"/>
              </w:rPr>
              <w:t></w:t>
            </w:r>
            <w:r w:rsidRPr="00B52FAF">
              <w:rPr>
                <w:rFonts w:ascii="Arial" w:eastAsia="Times New Roman" w:hAnsi="Arial" w:cs="Arial"/>
                <w:b/>
                <w:bCs/>
                <w:sz w:val="24"/>
                <w:szCs w:val="24"/>
                <w:lang w:eastAsia="es-VE"/>
              </w:rPr>
              <w:t>=</w:t>
            </w:r>
          </w:p>
        </w:tc>
        <w:tc>
          <w:tcPr>
            <w:tcW w:w="124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0"/>
                <w:szCs w:val="20"/>
                <w:lang w:eastAsia="es-VE"/>
              </w:rPr>
            </w:pPr>
          </w:p>
          <w:tbl>
            <w:tblPr>
              <w:tblW w:w="0" w:type="auto"/>
              <w:tblCellSpacing w:w="0" w:type="dxa"/>
              <w:tblCellMar>
                <w:left w:w="0" w:type="dxa"/>
                <w:right w:w="0" w:type="dxa"/>
              </w:tblCellMar>
              <w:tblLook w:val="04A0" w:firstRow="1" w:lastRow="0" w:firstColumn="1" w:lastColumn="0" w:noHBand="0" w:noVBand="1"/>
            </w:tblPr>
            <w:tblGrid>
              <w:gridCol w:w="760"/>
            </w:tblGrid>
            <w:tr w:rsidR="00E51CD4" w:rsidRPr="00B52FAF" w:rsidTr="00194317">
              <w:trPr>
                <w:trHeight w:val="315"/>
                <w:tblCellSpacing w:w="0" w:type="dxa"/>
              </w:trPr>
              <w:tc>
                <w:tcPr>
                  <w:tcW w:w="76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4"/>
                      <w:szCs w:val="24"/>
                      <w:lang w:eastAsia="es-VE"/>
                    </w:rPr>
                  </w:pPr>
                  <w:r>
                    <w:rPr>
                      <w:rFonts w:ascii="Arial" w:eastAsia="Times New Roman" w:hAnsi="Arial" w:cs="Arial"/>
                      <w:sz w:val="24"/>
                      <w:szCs w:val="24"/>
                      <w:lang w:eastAsia="es-VE"/>
                    </w:rPr>
                    <w:t xml:space="preserve">      </w:t>
                  </w:r>
                  <w:r w:rsidRPr="00B52FAF">
                    <w:rPr>
                      <w:rFonts w:ascii="Arial" w:eastAsia="Times New Roman" w:hAnsi="Arial" w:cs="Arial"/>
                      <w:sz w:val="24"/>
                      <w:szCs w:val="24"/>
                      <w:lang w:eastAsia="es-VE"/>
                    </w:rPr>
                    <w:t>22</w:t>
                  </w:r>
                </w:p>
              </w:tc>
            </w:tr>
          </w:tbl>
          <w:p w:rsidR="00E51CD4" w:rsidRPr="00B52FAF" w:rsidRDefault="00E51CD4" w:rsidP="00194317">
            <w:pPr>
              <w:spacing w:after="0" w:line="240" w:lineRule="auto"/>
              <w:rPr>
                <w:rFonts w:ascii="Arial" w:eastAsia="Times New Roman" w:hAnsi="Arial" w:cs="Arial"/>
                <w:sz w:val="20"/>
                <w:szCs w:val="20"/>
                <w:lang w:eastAsia="es-VE"/>
              </w:rPr>
            </w:pPr>
          </w:p>
        </w:tc>
        <w:tc>
          <w:tcPr>
            <w:tcW w:w="540" w:type="dxa"/>
            <w:vMerge w:val="restart"/>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0"/>
                <w:szCs w:val="20"/>
                <w:lang w:eastAsia="es-VE"/>
              </w:rPr>
            </w:pPr>
            <w:r>
              <w:rPr>
                <w:rFonts w:ascii="Arial" w:eastAsia="Times New Roman" w:hAnsi="Arial" w:cs="Arial"/>
                <w:noProof/>
                <w:sz w:val="20"/>
                <w:szCs w:val="20"/>
                <w:lang w:eastAsia="es-VE"/>
              </w:rPr>
              <mc:AlternateContent>
                <mc:Choice Requires="wps">
                  <w:drawing>
                    <wp:anchor distT="0" distB="0" distL="114300" distR="114300" simplePos="0" relativeHeight="251693568" behindDoc="0" locked="0" layoutInCell="1" allowOverlap="1" wp14:anchorId="7D528FDC" wp14:editId="6365DEAF">
                      <wp:simplePos x="0" y="0"/>
                      <wp:positionH relativeFrom="column">
                        <wp:posOffset>-21590</wp:posOffset>
                      </wp:positionH>
                      <wp:positionV relativeFrom="paragraph">
                        <wp:posOffset>147320</wp:posOffset>
                      </wp:positionV>
                      <wp:extent cx="85725" cy="333375"/>
                      <wp:effectExtent l="0" t="0" r="28575" b="28575"/>
                      <wp:wrapNone/>
                      <wp:docPr id="21" name="Abrir corchet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33375"/>
                              </a:xfrm>
                              <a:prstGeom prst="leftBracket">
                                <a:avLst>
                                  <a:gd name="adj" fmla="val 31481"/>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21" o:spid="_x0000_s1026" type="#_x0000_t85" style="position:absolute;margin-left:-1.7pt;margin-top:11.6pt;width:6.75pt;height:26.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" adj="174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00"/>
            </w:tblGrid>
            <w:tr w:rsidR="00E51CD4" w:rsidRPr="00B52FAF" w:rsidTr="00194317">
              <w:trPr>
                <w:trHeight w:val="276"/>
                <w:tblCellSpacing w:w="0" w:type="dxa"/>
              </w:trPr>
              <w:tc>
                <w:tcPr>
                  <w:tcW w:w="400" w:type="dxa"/>
                  <w:vMerge w:val="restart"/>
                  <w:tcBorders>
                    <w:top w:val="nil"/>
                    <w:left w:val="nil"/>
                    <w:bottom w:val="nil"/>
                    <w:right w:val="nil"/>
                  </w:tcBorders>
                  <w:shd w:val="clear" w:color="auto" w:fill="auto"/>
                  <w:noWrap/>
                  <w:vAlign w:val="center"/>
                  <w:hideMark/>
                </w:tcPr>
                <w:p w:rsidR="00E51CD4" w:rsidRPr="00B52FAF" w:rsidRDefault="00E51CD4" w:rsidP="00194317">
                  <w:pPr>
                    <w:spacing w:after="0" w:line="240" w:lineRule="auto"/>
                    <w:jc w:val="center"/>
                    <w:rPr>
                      <w:rFonts w:ascii="Arial" w:eastAsia="Times New Roman" w:hAnsi="Arial" w:cs="Arial"/>
                      <w:sz w:val="24"/>
                      <w:szCs w:val="24"/>
                      <w:lang w:eastAsia="es-VE"/>
                    </w:rPr>
                  </w:pPr>
                  <w:r w:rsidRPr="00B52FAF">
                    <w:rPr>
                      <w:rFonts w:ascii="Arial" w:eastAsia="Times New Roman" w:hAnsi="Arial" w:cs="Arial"/>
                      <w:sz w:val="24"/>
                      <w:szCs w:val="24"/>
                      <w:lang w:eastAsia="es-VE"/>
                    </w:rPr>
                    <w:t xml:space="preserve">1-    </w:t>
                  </w:r>
                </w:p>
              </w:tc>
            </w:tr>
            <w:tr w:rsidR="00E51CD4" w:rsidRPr="00B52FAF" w:rsidTr="00194317">
              <w:trPr>
                <w:trHeight w:val="276"/>
                <w:tblCellSpacing w:w="0" w:type="dxa"/>
              </w:trPr>
              <w:tc>
                <w:tcPr>
                  <w:tcW w:w="0" w:type="auto"/>
                  <w:vMerge/>
                  <w:tcBorders>
                    <w:top w:val="nil"/>
                    <w:left w:val="nil"/>
                    <w:bottom w:val="nil"/>
                    <w:right w:val="nil"/>
                  </w:tcBorders>
                  <w:vAlign w:val="center"/>
                  <w:hideMark/>
                </w:tcPr>
                <w:p w:rsidR="00E51CD4" w:rsidRPr="00B52FAF" w:rsidRDefault="00E51CD4" w:rsidP="00194317">
                  <w:pPr>
                    <w:spacing w:after="0" w:line="240" w:lineRule="auto"/>
                    <w:rPr>
                      <w:rFonts w:ascii="Arial" w:eastAsia="Times New Roman" w:hAnsi="Arial" w:cs="Arial"/>
                      <w:sz w:val="24"/>
                      <w:szCs w:val="24"/>
                      <w:lang w:eastAsia="es-VE"/>
                    </w:rPr>
                  </w:pPr>
                </w:p>
              </w:tc>
            </w:tr>
          </w:tbl>
          <w:p w:rsidR="00E51CD4" w:rsidRPr="00B52FAF" w:rsidRDefault="00E51CD4" w:rsidP="00194317">
            <w:pPr>
              <w:spacing w:after="0" w:line="240" w:lineRule="auto"/>
              <w:rPr>
                <w:rFonts w:ascii="Arial" w:eastAsia="Times New Roman" w:hAnsi="Arial" w:cs="Arial"/>
                <w:sz w:val="20"/>
                <w:szCs w:val="20"/>
                <w:lang w:eastAsia="es-VE"/>
              </w:rPr>
            </w:pPr>
          </w:p>
        </w:tc>
        <w:tc>
          <w:tcPr>
            <w:tcW w:w="146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0"/>
                <w:szCs w:val="20"/>
                <w:lang w:eastAsia="es-VE"/>
              </w:rPr>
            </w:pPr>
            <w:r>
              <w:rPr>
                <w:rFonts w:ascii="Arial" w:eastAsia="Times New Roman" w:hAnsi="Arial" w:cs="Arial"/>
                <w:noProof/>
                <w:sz w:val="20"/>
                <w:szCs w:val="20"/>
                <w:lang w:eastAsia="es-VE"/>
              </w:rPr>
              <mc:AlternateContent>
                <mc:Choice Requires="wps">
                  <w:drawing>
                    <wp:anchor distT="0" distB="0" distL="114300" distR="114300" simplePos="0" relativeHeight="251696640" behindDoc="0" locked="0" layoutInCell="1" allowOverlap="1" wp14:anchorId="73C8D5D1" wp14:editId="7ABFB7EC">
                      <wp:simplePos x="0" y="0"/>
                      <wp:positionH relativeFrom="column">
                        <wp:posOffset>-68580</wp:posOffset>
                      </wp:positionH>
                      <wp:positionV relativeFrom="paragraph">
                        <wp:posOffset>315595</wp:posOffset>
                      </wp:positionV>
                      <wp:extent cx="542925" cy="9525"/>
                      <wp:effectExtent l="0" t="0" r="28575" b="28575"/>
                      <wp:wrapNone/>
                      <wp:docPr id="22"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925" cy="9525"/>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85pt" to="37.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">
                      <o:lock v:ext="edit" shapetype="f"/>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80"/>
            </w:tblGrid>
            <w:tr w:rsidR="00E51CD4" w:rsidRPr="00B52FAF" w:rsidTr="00194317">
              <w:trPr>
                <w:trHeight w:val="315"/>
                <w:tblCellSpacing w:w="0" w:type="dxa"/>
              </w:trPr>
              <w:tc>
                <w:tcPr>
                  <w:tcW w:w="8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4"/>
                      <w:szCs w:val="24"/>
                      <w:lang w:eastAsia="es-VE"/>
                    </w:rPr>
                  </w:pPr>
                  <w:r w:rsidRPr="00B52FAF">
                    <w:rPr>
                      <w:rFonts w:ascii="Arial" w:eastAsia="Times New Roman" w:hAnsi="Arial" w:cs="Arial"/>
                      <w:sz w:val="24"/>
                      <w:szCs w:val="24"/>
                      <w:lang w:eastAsia="es-VE"/>
                    </w:rPr>
                    <w:t>5,078</w:t>
                  </w:r>
                </w:p>
              </w:tc>
            </w:tr>
          </w:tbl>
          <w:p w:rsidR="00E51CD4" w:rsidRPr="00B52FAF" w:rsidRDefault="00E51CD4" w:rsidP="00194317">
            <w:pPr>
              <w:spacing w:after="0" w:line="240" w:lineRule="auto"/>
              <w:rPr>
                <w:rFonts w:ascii="Arial" w:eastAsia="Times New Roman" w:hAnsi="Arial" w:cs="Arial"/>
                <w:sz w:val="20"/>
                <w:szCs w:val="20"/>
                <w:lang w:eastAsia="es-VE"/>
              </w:rPr>
            </w:pPr>
          </w:p>
        </w:tc>
      </w:tr>
      <w:tr w:rsidR="00E51CD4" w:rsidRPr="00B52FAF" w:rsidTr="00194317">
        <w:trPr>
          <w:trHeight w:val="300"/>
        </w:trPr>
        <w:tc>
          <w:tcPr>
            <w:tcW w:w="432"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c>
          <w:tcPr>
            <w:tcW w:w="124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Arial" w:eastAsia="Times New Roman" w:hAnsi="Arial" w:cs="Arial"/>
                <w:sz w:val="24"/>
                <w:szCs w:val="24"/>
                <w:lang w:eastAsia="es-VE"/>
              </w:rPr>
            </w:pPr>
            <w:r>
              <w:rPr>
                <w:rFonts w:ascii="Arial" w:eastAsia="Times New Roman" w:hAnsi="Arial" w:cs="Arial"/>
                <w:noProof/>
                <w:sz w:val="20"/>
                <w:szCs w:val="20"/>
                <w:lang w:eastAsia="es-VE"/>
              </w:rPr>
              <mc:AlternateContent>
                <mc:Choice Requires="wps">
                  <w:drawing>
                    <wp:anchor distT="4294967295" distB="4294967295" distL="114300" distR="114300" simplePos="0" relativeHeight="251695616" behindDoc="0" locked="0" layoutInCell="1" allowOverlap="1" wp14:anchorId="631DB624" wp14:editId="05E17486">
                      <wp:simplePos x="0" y="0"/>
                      <wp:positionH relativeFrom="column">
                        <wp:posOffset>-1270</wp:posOffset>
                      </wp:positionH>
                      <wp:positionV relativeFrom="paragraph">
                        <wp:posOffset>-29211</wp:posOffset>
                      </wp:positionV>
                      <wp:extent cx="474345" cy="0"/>
                      <wp:effectExtent l="0" t="0" r="20955" b="19050"/>
                      <wp:wrapNone/>
                      <wp:docPr id="23"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434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2"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3pt" to="3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">
                      <o:lock v:ext="edit" shapetype="f"/>
                    </v:line>
                  </w:pict>
                </mc:Fallback>
              </mc:AlternateContent>
            </w:r>
            <w:r w:rsidRPr="00B52FAF">
              <w:rPr>
                <w:rFonts w:ascii="Arial" w:eastAsia="Times New Roman" w:hAnsi="Arial" w:cs="Arial"/>
                <w:sz w:val="24"/>
                <w:szCs w:val="24"/>
                <w:lang w:eastAsia="es-VE"/>
              </w:rPr>
              <w:t>21</w:t>
            </w:r>
          </w:p>
        </w:tc>
        <w:tc>
          <w:tcPr>
            <w:tcW w:w="540" w:type="dxa"/>
            <w:vMerge/>
            <w:tcBorders>
              <w:top w:val="nil"/>
              <w:left w:val="nil"/>
              <w:bottom w:val="nil"/>
              <w:right w:val="nil"/>
            </w:tcBorders>
            <w:vAlign w:val="center"/>
            <w:hideMark/>
          </w:tcPr>
          <w:p w:rsidR="00E51CD4" w:rsidRPr="00B52FAF" w:rsidRDefault="00E51CD4" w:rsidP="00194317">
            <w:pPr>
              <w:spacing w:after="0" w:line="240" w:lineRule="auto"/>
              <w:rPr>
                <w:rFonts w:ascii="Arial" w:eastAsia="Times New Roman" w:hAnsi="Arial" w:cs="Arial"/>
                <w:sz w:val="20"/>
                <w:szCs w:val="20"/>
                <w:lang w:eastAsia="es-VE"/>
              </w:rPr>
            </w:pPr>
          </w:p>
        </w:tc>
        <w:tc>
          <w:tcPr>
            <w:tcW w:w="146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4"/>
                <w:szCs w:val="24"/>
                <w:lang w:eastAsia="es-VE"/>
              </w:rPr>
            </w:pPr>
            <w:r>
              <w:rPr>
                <w:rFonts w:ascii="Arial" w:eastAsia="Times New Roman" w:hAnsi="Arial" w:cs="Arial"/>
                <w:noProof/>
                <w:sz w:val="20"/>
                <w:szCs w:val="20"/>
                <w:lang w:eastAsia="es-VE"/>
              </w:rPr>
              <mc:AlternateContent>
                <mc:Choice Requires="wps">
                  <w:drawing>
                    <wp:anchor distT="0" distB="0" distL="114300" distR="114300" simplePos="0" relativeHeight="251694592" behindDoc="0" locked="0" layoutInCell="1" allowOverlap="1" wp14:anchorId="2CC35410" wp14:editId="5C7CB8DC">
                      <wp:simplePos x="0" y="0"/>
                      <wp:positionH relativeFrom="column">
                        <wp:posOffset>502285</wp:posOffset>
                      </wp:positionH>
                      <wp:positionV relativeFrom="paragraph">
                        <wp:posOffset>-141605</wp:posOffset>
                      </wp:positionV>
                      <wp:extent cx="66675" cy="342900"/>
                      <wp:effectExtent l="0" t="0" r="28575" b="19050"/>
                      <wp:wrapNone/>
                      <wp:docPr id="24" name="Cerrar corchet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7222"/>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20" o:spid="_x0000_s1026" type="#_x0000_t86" style="position:absolute;margin-left:39.55pt;margin-top:-11.15pt;width:5.25pt;height:2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" adj="1983"/>
                  </w:pict>
                </mc:Fallback>
              </mc:AlternateContent>
            </w:r>
            <w:r w:rsidRPr="00B52FAF">
              <w:rPr>
                <w:rFonts w:ascii="Arial" w:eastAsia="Times New Roman" w:hAnsi="Arial" w:cs="Arial"/>
                <w:sz w:val="24"/>
                <w:szCs w:val="24"/>
                <w:lang w:eastAsia="es-VE"/>
              </w:rPr>
              <w:t>23,79</w:t>
            </w:r>
          </w:p>
        </w:tc>
      </w:tr>
      <w:tr w:rsidR="00E51CD4" w:rsidRPr="00B52FAF" w:rsidTr="00194317">
        <w:trPr>
          <w:trHeight w:val="300"/>
        </w:trPr>
        <w:tc>
          <w:tcPr>
            <w:tcW w:w="432"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Arial" w:eastAsia="Times New Roman" w:hAnsi="Arial" w:cs="Arial"/>
                <w:sz w:val="24"/>
                <w:szCs w:val="24"/>
                <w:lang w:eastAsia="es-VE"/>
              </w:rPr>
            </w:pPr>
          </w:p>
        </w:tc>
        <w:tc>
          <w:tcPr>
            <w:tcW w:w="76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c>
          <w:tcPr>
            <w:tcW w:w="4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c>
          <w:tcPr>
            <w:tcW w:w="54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0"/>
                <w:szCs w:val="20"/>
                <w:lang w:eastAsia="es-VE"/>
              </w:rPr>
            </w:pPr>
          </w:p>
          <w:tbl>
            <w:tblPr>
              <w:tblW w:w="0" w:type="auto"/>
              <w:tblCellSpacing w:w="0" w:type="dxa"/>
              <w:tblCellMar>
                <w:left w:w="0" w:type="dxa"/>
                <w:right w:w="0" w:type="dxa"/>
              </w:tblCellMar>
              <w:tblLook w:val="04A0" w:firstRow="1" w:lastRow="0" w:firstColumn="1" w:lastColumn="0" w:noHBand="0" w:noVBand="1"/>
            </w:tblPr>
            <w:tblGrid>
              <w:gridCol w:w="400"/>
            </w:tblGrid>
            <w:tr w:rsidR="00E51CD4" w:rsidRPr="00B52FAF" w:rsidTr="00194317">
              <w:trPr>
                <w:trHeight w:val="300"/>
                <w:tblCellSpacing w:w="0" w:type="dxa"/>
              </w:trPr>
              <w:tc>
                <w:tcPr>
                  <w:tcW w:w="40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0"/>
                      <w:szCs w:val="20"/>
                      <w:lang w:eastAsia="es-VE"/>
                    </w:rPr>
                  </w:pPr>
                </w:p>
              </w:tc>
            </w:tr>
          </w:tbl>
          <w:p w:rsidR="00E51CD4" w:rsidRPr="00B52FAF" w:rsidRDefault="00E51CD4" w:rsidP="00194317">
            <w:pPr>
              <w:spacing w:after="0" w:line="240" w:lineRule="auto"/>
              <w:rPr>
                <w:rFonts w:ascii="Arial" w:eastAsia="Times New Roman" w:hAnsi="Arial" w:cs="Arial"/>
                <w:sz w:val="20"/>
                <w:szCs w:val="20"/>
                <w:lang w:eastAsia="es-VE"/>
              </w:rPr>
            </w:pPr>
          </w:p>
        </w:tc>
        <w:tc>
          <w:tcPr>
            <w:tcW w:w="8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c>
          <w:tcPr>
            <w:tcW w:w="5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0"/>
                <w:szCs w:val="20"/>
                <w:lang w:eastAsia="es-VE"/>
              </w:rPr>
            </w:pPr>
          </w:p>
          <w:tbl>
            <w:tblPr>
              <w:tblW w:w="0" w:type="auto"/>
              <w:tblCellSpacing w:w="0" w:type="dxa"/>
              <w:tblCellMar>
                <w:left w:w="0" w:type="dxa"/>
                <w:right w:w="0" w:type="dxa"/>
              </w:tblCellMar>
              <w:tblLook w:val="04A0" w:firstRow="1" w:lastRow="0" w:firstColumn="1" w:lastColumn="0" w:noHBand="0" w:noVBand="1"/>
            </w:tblPr>
            <w:tblGrid>
              <w:gridCol w:w="440"/>
            </w:tblGrid>
            <w:tr w:rsidR="00E51CD4" w:rsidRPr="00B52FAF" w:rsidTr="00194317">
              <w:trPr>
                <w:trHeight w:val="300"/>
                <w:tblCellSpacing w:w="0" w:type="dxa"/>
              </w:trPr>
              <w:tc>
                <w:tcPr>
                  <w:tcW w:w="44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0"/>
                      <w:szCs w:val="20"/>
                      <w:lang w:eastAsia="es-VE"/>
                    </w:rPr>
                  </w:pPr>
                </w:p>
              </w:tc>
            </w:tr>
          </w:tbl>
          <w:p w:rsidR="00E51CD4" w:rsidRPr="00B52FAF" w:rsidRDefault="00E51CD4" w:rsidP="00194317">
            <w:pPr>
              <w:spacing w:after="0" w:line="240" w:lineRule="auto"/>
              <w:rPr>
                <w:rFonts w:ascii="Arial" w:eastAsia="Times New Roman" w:hAnsi="Arial" w:cs="Arial"/>
                <w:sz w:val="20"/>
                <w:szCs w:val="20"/>
                <w:lang w:eastAsia="es-VE"/>
              </w:rPr>
            </w:pPr>
          </w:p>
        </w:tc>
      </w:tr>
      <w:tr w:rsidR="00E51CD4" w:rsidRPr="00B52FAF" w:rsidTr="00194317">
        <w:trPr>
          <w:trHeight w:val="241"/>
        </w:trPr>
        <w:tc>
          <w:tcPr>
            <w:tcW w:w="432"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Symbol" w:eastAsia="Times New Roman" w:hAnsi="Symbol" w:cs="Arial"/>
                <w:b/>
                <w:bCs/>
                <w:sz w:val="24"/>
                <w:szCs w:val="24"/>
                <w:lang w:eastAsia="es-VE"/>
              </w:rPr>
            </w:pPr>
            <w:r w:rsidRPr="00B52FAF">
              <w:rPr>
                <w:rFonts w:ascii="Symbol" w:eastAsia="Times New Roman" w:hAnsi="Symbol" w:cs="Arial"/>
                <w:b/>
                <w:bCs/>
                <w:sz w:val="24"/>
                <w:szCs w:val="24"/>
                <w:lang w:eastAsia="es-VE"/>
              </w:rPr>
              <w:t></w:t>
            </w:r>
            <w:r w:rsidRPr="00B52FAF">
              <w:rPr>
                <w:rFonts w:ascii="Arial" w:eastAsia="Times New Roman" w:hAnsi="Arial" w:cs="Arial"/>
                <w:b/>
                <w:bCs/>
                <w:sz w:val="24"/>
                <w:szCs w:val="24"/>
                <w:lang w:eastAsia="es-VE"/>
              </w:rPr>
              <w:t>=</w:t>
            </w:r>
          </w:p>
        </w:tc>
        <w:tc>
          <w:tcPr>
            <w:tcW w:w="124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Arial" w:eastAsia="Times New Roman" w:hAnsi="Arial" w:cs="Arial"/>
                <w:sz w:val="24"/>
                <w:szCs w:val="24"/>
                <w:lang w:eastAsia="es-VE"/>
              </w:rPr>
            </w:pPr>
            <w:r w:rsidRPr="00B52FAF">
              <w:rPr>
                <w:rFonts w:ascii="Arial" w:eastAsia="Times New Roman" w:hAnsi="Arial" w:cs="Arial"/>
                <w:sz w:val="24"/>
                <w:szCs w:val="24"/>
                <w:lang w:eastAsia="es-VE"/>
              </w:rPr>
              <w:t>1,05</w:t>
            </w:r>
          </w:p>
        </w:tc>
        <w:tc>
          <w:tcPr>
            <w:tcW w:w="54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4"/>
                <w:szCs w:val="24"/>
                <w:lang w:eastAsia="es-VE"/>
              </w:rPr>
            </w:pPr>
            <w:r>
              <w:rPr>
                <w:rFonts w:ascii="Arial" w:eastAsia="Times New Roman" w:hAnsi="Arial" w:cs="Arial"/>
                <w:noProof/>
                <w:sz w:val="20"/>
                <w:szCs w:val="20"/>
                <w:lang w:eastAsia="es-VE"/>
              </w:rPr>
              <mc:AlternateContent>
                <mc:Choice Requires="wps">
                  <w:drawing>
                    <wp:anchor distT="0" distB="0" distL="114300" distR="114300" simplePos="0" relativeHeight="251697664" behindDoc="0" locked="0" layoutInCell="1" allowOverlap="1" wp14:anchorId="0F0332A1" wp14:editId="08BA096F">
                      <wp:simplePos x="0" y="0"/>
                      <wp:positionH relativeFrom="column">
                        <wp:posOffset>41275</wp:posOffset>
                      </wp:positionH>
                      <wp:positionV relativeFrom="paragraph">
                        <wp:posOffset>-18415</wp:posOffset>
                      </wp:positionV>
                      <wp:extent cx="47625" cy="257175"/>
                      <wp:effectExtent l="0" t="0" r="28575" b="28575"/>
                      <wp:wrapNone/>
                      <wp:docPr id="25" name="Abrir corchet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57175"/>
                              </a:xfrm>
                              <a:prstGeom prst="leftBracket">
                                <a:avLst>
                                  <a:gd name="adj" fmla="val 41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id="Abrir corchete 18" o:spid="_x0000_s1026" type="#_x0000_t85" style="position:absolute;margin-left:3.25pt;margin-top:-1.45pt;width:3.75pt;height:20.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" adj="1667"/>
                  </w:pict>
                </mc:Fallback>
              </mc:AlternateContent>
            </w:r>
            <w:r>
              <w:rPr>
                <w:rFonts w:ascii="Arial" w:eastAsia="Times New Roman" w:hAnsi="Arial" w:cs="Arial"/>
                <w:sz w:val="24"/>
                <w:szCs w:val="24"/>
                <w:lang w:eastAsia="es-VE"/>
              </w:rPr>
              <w:t xml:space="preserve">   </w:t>
            </w:r>
          </w:p>
        </w:tc>
        <w:tc>
          <w:tcPr>
            <w:tcW w:w="146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Arial" w:eastAsia="Times New Roman" w:hAnsi="Arial" w:cs="Arial"/>
                <w:sz w:val="24"/>
                <w:szCs w:val="24"/>
                <w:lang w:eastAsia="es-VE"/>
              </w:rPr>
            </w:pPr>
            <w:r>
              <w:rPr>
                <w:rFonts w:ascii="Arial" w:eastAsia="Times New Roman" w:hAnsi="Arial" w:cs="Arial"/>
                <w:noProof/>
                <w:sz w:val="20"/>
                <w:szCs w:val="20"/>
                <w:lang w:eastAsia="es-VE"/>
              </w:rPr>
              <mc:AlternateContent>
                <mc:Choice Requires="wps">
                  <w:drawing>
                    <wp:anchor distT="0" distB="0" distL="114300" distR="114300" simplePos="0" relativeHeight="251698688" behindDoc="0" locked="0" layoutInCell="1" allowOverlap="1" wp14:anchorId="36BA9814" wp14:editId="2F691873">
                      <wp:simplePos x="0" y="0"/>
                      <wp:positionH relativeFrom="column">
                        <wp:posOffset>667385</wp:posOffset>
                      </wp:positionH>
                      <wp:positionV relativeFrom="paragraph">
                        <wp:posOffset>-24130</wp:posOffset>
                      </wp:positionV>
                      <wp:extent cx="66675" cy="266700"/>
                      <wp:effectExtent l="0" t="0" r="28575" b="19050"/>
                      <wp:wrapNone/>
                      <wp:docPr id="26" name="Cerrar corchet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66700"/>
                              </a:xfrm>
                              <a:prstGeom prst="rightBracket">
                                <a:avLst>
                                  <a:gd name="adj" fmla="val 36111"/>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id="Cerrar corchete 17" o:spid="_x0000_s1026" type="#_x0000_t86" style="position:absolute;margin-left:52.55pt;margin-top:-1.9pt;width:5.2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" adj="1950"/>
                  </w:pict>
                </mc:Fallback>
              </mc:AlternateContent>
            </w:r>
            <w:r>
              <w:rPr>
                <w:rFonts w:ascii="Arial" w:eastAsia="Times New Roman" w:hAnsi="Arial" w:cs="Arial"/>
                <w:sz w:val="24"/>
                <w:szCs w:val="24"/>
                <w:lang w:eastAsia="es-VE"/>
              </w:rPr>
              <w:t xml:space="preserve">1- </w:t>
            </w:r>
            <w:r w:rsidRPr="00B52FAF">
              <w:rPr>
                <w:rFonts w:ascii="Arial" w:eastAsia="Times New Roman" w:hAnsi="Arial" w:cs="Arial"/>
                <w:sz w:val="24"/>
                <w:szCs w:val="24"/>
                <w:lang w:eastAsia="es-VE"/>
              </w:rPr>
              <w:t>21%</w:t>
            </w:r>
          </w:p>
        </w:tc>
      </w:tr>
      <w:tr w:rsidR="00E51CD4" w:rsidRPr="00B52FAF" w:rsidTr="00194317">
        <w:trPr>
          <w:trHeight w:val="300"/>
        </w:trPr>
        <w:tc>
          <w:tcPr>
            <w:tcW w:w="432"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Arial" w:eastAsia="Times New Roman" w:hAnsi="Arial" w:cs="Arial"/>
                <w:sz w:val="24"/>
                <w:szCs w:val="24"/>
                <w:lang w:eastAsia="es-VE"/>
              </w:rPr>
            </w:pPr>
          </w:p>
        </w:tc>
        <w:tc>
          <w:tcPr>
            <w:tcW w:w="124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c>
          <w:tcPr>
            <w:tcW w:w="142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Times New Roman" w:eastAsia="Times New Roman" w:hAnsi="Times New Roman"/>
                <w:sz w:val="20"/>
                <w:szCs w:val="20"/>
                <w:lang w:eastAsia="es-VE"/>
              </w:rPr>
            </w:pPr>
          </w:p>
        </w:tc>
        <w:tc>
          <w:tcPr>
            <w:tcW w:w="5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Times New Roman" w:eastAsia="Times New Roman" w:hAnsi="Times New Roman"/>
                <w:sz w:val="20"/>
                <w:szCs w:val="20"/>
                <w:lang w:eastAsia="es-VE"/>
              </w:rPr>
            </w:pPr>
          </w:p>
        </w:tc>
      </w:tr>
      <w:tr w:rsidR="00E51CD4" w:rsidRPr="00B52FAF" w:rsidTr="00194317">
        <w:trPr>
          <w:trHeight w:val="315"/>
        </w:trPr>
        <w:tc>
          <w:tcPr>
            <w:tcW w:w="432"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Symbol" w:eastAsia="Times New Roman" w:hAnsi="Symbol" w:cs="Arial"/>
                <w:b/>
                <w:bCs/>
                <w:sz w:val="24"/>
                <w:szCs w:val="24"/>
                <w:lang w:eastAsia="es-VE"/>
              </w:rPr>
            </w:pPr>
            <w:r w:rsidRPr="00B52FAF">
              <w:rPr>
                <w:rFonts w:ascii="Symbol" w:eastAsia="Times New Roman" w:hAnsi="Symbol" w:cs="Arial"/>
                <w:b/>
                <w:bCs/>
                <w:sz w:val="24"/>
                <w:szCs w:val="24"/>
                <w:lang w:eastAsia="es-VE"/>
              </w:rPr>
              <w:t></w:t>
            </w:r>
            <w:r w:rsidRPr="00B52FAF">
              <w:rPr>
                <w:rFonts w:ascii="Arial" w:eastAsia="Times New Roman" w:hAnsi="Arial" w:cs="Arial"/>
                <w:b/>
                <w:bCs/>
                <w:sz w:val="24"/>
                <w:szCs w:val="24"/>
                <w:lang w:eastAsia="es-VE"/>
              </w:rPr>
              <w:t>=</w:t>
            </w:r>
          </w:p>
        </w:tc>
        <w:tc>
          <w:tcPr>
            <w:tcW w:w="124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Arial" w:eastAsia="Times New Roman" w:hAnsi="Arial" w:cs="Arial"/>
                <w:sz w:val="24"/>
                <w:szCs w:val="24"/>
                <w:lang w:eastAsia="es-VE"/>
              </w:rPr>
            </w:pPr>
            <w:r w:rsidRPr="00B52FAF">
              <w:rPr>
                <w:rFonts w:ascii="Arial" w:eastAsia="Times New Roman" w:hAnsi="Arial" w:cs="Arial"/>
                <w:sz w:val="24"/>
                <w:szCs w:val="24"/>
                <w:lang w:eastAsia="es-VE"/>
              </w:rPr>
              <w:t>1,05</w:t>
            </w:r>
          </w:p>
        </w:tc>
        <w:tc>
          <w:tcPr>
            <w:tcW w:w="142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Arial" w:eastAsia="Times New Roman" w:hAnsi="Arial" w:cs="Arial"/>
                <w:sz w:val="24"/>
                <w:szCs w:val="24"/>
                <w:lang w:eastAsia="es-VE"/>
              </w:rPr>
            </w:pPr>
            <w:r w:rsidRPr="00B52FAF">
              <w:rPr>
                <w:rFonts w:ascii="Arial" w:eastAsia="Times New Roman" w:hAnsi="Arial" w:cs="Arial"/>
                <w:sz w:val="24"/>
                <w:szCs w:val="24"/>
                <w:lang w:eastAsia="es-VE"/>
              </w:rPr>
              <w:t>0,787</w:t>
            </w:r>
          </w:p>
        </w:tc>
        <w:tc>
          <w:tcPr>
            <w:tcW w:w="5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Arial" w:eastAsia="Times New Roman" w:hAnsi="Arial" w:cs="Arial"/>
                <w:sz w:val="24"/>
                <w:szCs w:val="24"/>
                <w:lang w:eastAsia="es-VE"/>
              </w:rPr>
            </w:pPr>
          </w:p>
        </w:tc>
      </w:tr>
      <w:tr w:rsidR="00E51CD4" w:rsidRPr="00B52FAF" w:rsidTr="00194317">
        <w:trPr>
          <w:trHeight w:val="300"/>
        </w:trPr>
        <w:tc>
          <w:tcPr>
            <w:tcW w:w="432"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color w:val="000000" w:themeColor="text1"/>
                <w:sz w:val="20"/>
                <w:szCs w:val="20"/>
                <w:lang w:eastAsia="es-VE"/>
              </w:rPr>
            </w:pPr>
          </w:p>
        </w:tc>
        <w:tc>
          <w:tcPr>
            <w:tcW w:w="76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color w:val="000000" w:themeColor="text1"/>
                <w:sz w:val="20"/>
                <w:szCs w:val="20"/>
                <w:lang w:eastAsia="es-VE"/>
              </w:rPr>
            </w:pPr>
          </w:p>
        </w:tc>
        <w:tc>
          <w:tcPr>
            <w:tcW w:w="4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color w:val="000000" w:themeColor="text1"/>
                <w:sz w:val="20"/>
                <w:szCs w:val="20"/>
                <w:lang w:eastAsia="es-VE"/>
              </w:rPr>
            </w:pPr>
          </w:p>
        </w:tc>
        <w:tc>
          <w:tcPr>
            <w:tcW w:w="54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c>
          <w:tcPr>
            <w:tcW w:w="8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c>
          <w:tcPr>
            <w:tcW w:w="5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r>
      <w:tr w:rsidR="00E51CD4" w:rsidRPr="00B52FAF" w:rsidTr="00194317">
        <w:trPr>
          <w:trHeight w:val="315"/>
        </w:trPr>
        <w:tc>
          <w:tcPr>
            <w:tcW w:w="432"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Symbol" w:eastAsia="Times New Roman" w:hAnsi="Symbol" w:cs="Arial"/>
                <w:b/>
                <w:bCs/>
                <w:color w:val="000000" w:themeColor="text1"/>
                <w:sz w:val="24"/>
                <w:szCs w:val="24"/>
                <w:lang w:eastAsia="es-VE"/>
              </w:rPr>
            </w:pPr>
            <w:r w:rsidRPr="00B52FAF">
              <w:rPr>
                <w:rFonts w:ascii="Symbol" w:eastAsia="Times New Roman" w:hAnsi="Symbol" w:cs="Arial"/>
                <w:b/>
                <w:bCs/>
                <w:color w:val="000000" w:themeColor="text1"/>
                <w:sz w:val="24"/>
                <w:szCs w:val="24"/>
                <w:lang w:eastAsia="es-VE"/>
              </w:rPr>
              <w:t></w:t>
            </w:r>
            <w:r w:rsidRPr="00B52FAF">
              <w:rPr>
                <w:rFonts w:ascii="Arial" w:eastAsia="Times New Roman" w:hAnsi="Arial" w:cs="Arial"/>
                <w:b/>
                <w:bCs/>
                <w:color w:val="000000" w:themeColor="text1"/>
                <w:sz w:val="24"/>
                <w:szCs w:val="24"/>
                <w:lang w:eastAsia="es-VE"/>
              </w:rPr>
              <w:t>=</w:t>
            </w:r>
          </w:p>
        </w:tc>
        <w:tc>
          <w:tcPr>
            <w:tcW w:w="1240" w:type="dxa"/>
            <w:gridSpan w:val="2"/>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Arial" w:eastAsia="Times New Roman" w:hAnsi="Arial" w:cs="Arial"/>
                <w:b/>
                <w:bCs/>
                <w:color w:val="000000" w:themeColor="text1"/>
                <w:sz w:val="24"/>
                <w:szCs w:val="24"/>
                <w:lang w:eastAsia="es-VE"/>
              </w:rPr>
            </w:pPr>
            <w:r w:rsidRPr="00B52FAF">
              <w:rPr>
                <w:rFonts w:ascii="Arial" w:eastAsia="Times New Roman" w:hAnsi="Arial" w:cs="Arial"/>
                <w:b/>
                <w:bCs/>
                <w:color w:val="000000" w:themeColor="text1"/>
                <w:sz w:val="24"/>
                <w:szCs w:val="24"/>
                <w:lang w:eastAsia="es-VE"/>
              </w:rPr>
              <w:t>0,82</w:t>
            </w:r>
          </w:p>
        </w:tc>
        <w:tc>
          <w:tcPr>
            <w:tcW w:w="54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jc w:val="center"/>
              <w:rPr>
                <w:rFonts w:ascii="Arial" w:eastAsia="Times New Roman" w:hAnsi="Arial" w:cs="Arial"/>
                <w:b/>
                <w:bCs/>
                <w:color w:val="FF0000"/>
                <w:sz w:val="24"/>
                <w:szCs w:val="24"/>
                <w:lang w:eastAsia="es-VE"/>
              </w:rPr>
            </w:pPr>
          </w:p>
        </w:tc>
        <w:tc>
          <w:tcPr>
            <w:tcW w:w="8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c>
          <w:tcPr>
            <w:tcW w:w="580" w:type="dxa"/>
            <w:tcBorders>
              <w:top w:val="nil"/>
              <w:left w:val="nil"/>
              <w:bottom w:val="nil"/>
              <w:right w:val="nil"/>
            </w:tcBorders>
            <w:shd w:val="clear" w:color="auto" w:fill="auto"/>
            <w:noWrap/>
            <w:vAlign w:val="bottom"/>
            <w:hideMark/>
          </w:tcPr>
          <w:p w:rsidR="00E51CD4" w:rsidRPr="00B52FAF" w:rsidRDefault="00E51CD4" w:rsidP="00194317">
            <w:pPr>
              <w:spacing w:after="0" w:line="240" w:lineRule="auto"/>
              <w:rPr>
                <w:rFonts w:ascii="Times New Roman" w:eastAsia="Times New Roman" w:hAnsi="Times New Roman"/>
                <w:sz w:val="20"/>
                <w:szCs w:val="20"/>
                <w:lang w:eastAsia="es-VE"/>
              </w:rPr>
            </w:pPr>
          </w:p>
        </w:tc>
      </w:tr>
    </w:tbl>
    <w:p w:rsidR="00E51CD4" w:rsidRDefault="00E51CD4" w:rsidP="00E51CD4">
      <w:pPr>
        <w:spacing w:after="0" w:line="360" w:lineRule="auto"/>
        <w:jc w:val="both"/>
        <w:rPr>
          <w:rFonts w:ascii="Times New Roman" w:hAnsi="Times New Roman"/>
          <w:sz w:val="24"/>
          <w:szCs w:val="24"/>
        </w:rPr>
      </w:pPr>
    </w:p>
    <w:p w:rsidR="00E51CD4" w:rsidRPr="00E23EAC" w:rsidRDefault="00E51CD4" w:rsidP="00E51CD4">
      <w:pPr>
        <w:spacing w:after="0" w:line="240" w:lineRule="auto"/>
        <w:jc w:val="both"/>
        <w:rPr>
          <w:rFonts w:ascii="Times New Roman" w:hAnsi="Times New Roman"/>
          <w:sz w:val="24"/>
          <w:szCs w:val="24"/>
        </w:rPr>
      </w:pPr>
      <w:r w:rsidRPr="00E23EAC">
        <w:rPr>
          <w:rFonts w:ascii="Times New Roman" w:hAnsi="Times New Roman"/>
          <w:sz w:val="24"/>
          <w:szCs w:val="24"/>
        </w:rPr>
        <w:t>En la fórmula, los códigos representan lo siguiente:</w:t>
      </w:r>
    </w:p>
    <w:p w:rsidR="00E51CD4" w:rsidRPr="00E23EAC" w:rsidRDefault="00E51CD4" w:rsidP="00E51CD4">
      <w:pPr>
        <w:spacing w:after="0" w:line="240" w:lineRule="auto"/>
        <w:jc w:val="both"/>
        <w:rPr>
          <w:rFonts w:ascii="Times New Roman" w:hAnsi="Times New Roman"/>
          <w:sz w:val="24"/>
          <w:szCs w:val="24"/>
          <w:lang w:val="es-ES_tradnl"/>
        </w:rPr>
      </w:pPr>
      <w:r w:rsidRPr="00E23EAC">
        <w:rPr>
          <w:rFonts w:ascii="Times New Roman" w:hAnsi="Times New Roman"/>
          <w:sz w:val="24"/>
          <w:szCs w:val="24"/>
          <w:lang w:val="es-ES_tradnl"/>
        </w:rPr>
        <w:sym w:font="Symbol" w:char="F061"/>
      </w:r>
      <w:r w:rsidRPr="00E23EAC">
        <w:rPr>
          <w:rFonts w:ascii="Times New Roman" w:hAnsi="Times New Roman"/>
          <w:sz w:val="24"/>
          <w:szCs w:val="24"/>
          <w:lang w:val="es-ES_tradnl"/>
        </w:rPr>
        <w:t xml:space="preserve"> = Es el coeficiente Alfa de Cronbach.</w:t>
      </w:r>
    </w:p>
    <w:p w:rsidR="00E51CD4" w:rsidRPr="00E23EAC" w:rsidRDefault="00E51CD4" w:rsidP="00E51CD4">
      <w:pPr>
        <w:spacing w:after="0" w:line="240" w:lineRule="auto"/>
        <w:jc w:val="both"/>
        <w:rPr>
          <w:rFonts w:ascii="Times New Roman" w:hAnsi="Times New Roman"/>
          <w:sz w:val="24"/>
          <w:szCs w:val="24"/>
          <w:lang w:val="es-ES_tradnl"/>
        </w:rPr>
      </w:pPr>
      <w:r w:rsidRPr="00E23EAC">
        <w:rPr>
          <w:rFonts w:ascii="Times New Roman" w:hAnsi="Times New Roman"/>
          <w:sz w:val="24"/>
          <w:szCs w:val="24"/>
          <w:lang w:val="es-ES_tradnl"/>
        </w:rPr>
        <w:t>k = Es la cantidad de ítems del instrumento.</w:t>
      </w:r>
    </w:p>
    <w:p w:rsidR="00E51CD4" w:rsidRPr="00E23EAC" w:rsidRDefault="00E51CD4" w:rsidP="00E51CD4">
      <w:pPr>
        <w:spacing w:after="0" w:line="240" w:lineRule="auto"/>
        <w:jc w:val="both"/>
        <w:rPr>
          <w:rFonts w:ascii="Times New Roman" w:hAnsi="Times New Roman"/>
          <w:sz w:val="24"/>
          <w:szCs w:val="24"/>
          <w:lang w:val="es-ES_tradnl"/>
        </w:rPr>
      </w:pPr>
      <w:r w:rsidRPr="00E23EAC">
        <w:rPr>
          <w:rFonts w:ascii="Times New Roman" w:hAnsi="Times New Roman"/>
          <w:sz w:val="24"/>
          <w:szCs w:val="24"/>
          <w:lang w:val="es-ES_tradnl"/>
        </w:rPr>
        <w:sym w:font="Symbol" w:char="F0E5"/>
      </w:r>
      <w:r w:rsidRPr="00E23EAC">
        <w:rPr>
          <w:rFonts w:ascii="Times New Roman" w:hAnsi="Times New Roman"/>
          <w:sz w:val="24"/>
          <w:szCs w:val="24"/>
          <w:lang w:val="es-ES_tradnl"/>
        </w:rPr>
        <w:t>s</w:t>
      </w:r>
      <w:r w:rsidRPr="00E23EAC">
        <w:rPr>
          <w:rFonts w:ascii="Times New Roman" w:hAnsi="Times New Roman"/>
          <w:sz w:val="24"/>
          <w:szCs w:val="24"/>
          <w:vertAlign w:val="subscript"/>
          <w:lang w:val="es-ES_tradnl"/>
        </w:rPr>
        <w:t>i</w:t>
      </w:r>
      <w:r w:rsidRPr="00E23EAC">
        <w:rPr>
          <w:rFonts w:ascii="Times New Roman" w:hAnsi="Times New Roman"/>
          <w:sz w:val="24"/>
          <w:szCs w:val="24"/>
          <w:vertAlign w:val="superscript"/>
          <w:lang w:val="es-ES_tradnl"/>
        </w:rPr>
        <w:t>2</w:t>
      </w:r>
      <w:r w:rsidRPr="00E23EAC">
        <w:rPr>
          <w:rFonts w:ascii="Times New Roman" w:hAnsi="Times New Roman"/>
          <w:sz w:val="24"/>
          <w:szCs w:val="24"/>
          <w:lang w:val="es-ES_tradnl"/>
        </w:rPr>
        <w:t xml:space="preserve"> = Es la sumatoria de las varianzas por ítems.</w:t>
      </w:r>
    </w:p>
    <w:p w:rsidR="00E51CD4" w:rsidRDefault="00E51CD4" w:rsidP="00E51CD4">
      <w:pPr>
        <w:spacing w:after="0" w:line="240" w:lineRule="auto"/>
        <w:jc w:val="both"/>
        <w:rPr>
          <w:rFonts w:ascii="Times New Roman" w:hAnsi="Times New Roman"/>
          <w:sz w:val="24"/>
          <w:szCs w:val="24"/>
          <w:lang w:val="es-ES_tradnl"/>
        </w:rPr>
      </w:pPr>
      <w:r w:rsidRPr="00E23EAC">
        <w:rPr>
          <w:rFonts w:ascii="Times New Roman" w:hAnsi="Times New Roman"/>
          <w:sz w:val="24"/>
          <w:szCs w:val="24"/>
          <w:lang w:val="es-ES_tradnl"/>
        </w:rPr>
        <w:t>s</w:t>
      </w:r>
      <w:r w:rsidRPr="00E23EAC">
        <w:rPr>
          <w:rFonts w:ascii="Times New Roman" w:hAnsi="Times New Roman"/>
          <w:sz w:val="24"/>
          <w:szCs w:val="24"/>
          <w:vertAlign w:val="subscript"/>
          <w:lang w:val="es-ES_tradnl"/>
        </w:rPr>
        <w:t>t</w:t>
      </w:r>
      <w:r w:rsidRPr="00E23EAC">
        <w:rPr>
          <w:rFonts w:ascii="Times New Roman" w:hAnsi="Times New Roman"/>
          <w:sz w:val="24"/>
          <w:szCs w:val="24"/>
          <w:vertAlign w:val="superscript"/>
          <w:lang w:val="es-ES_tradnl"/>
        </w:rPr>
        <w:t>2</w:t>
      </w:r>
      <w:r w:rsidRPr="00E23EAC">
        <w:rPr>
          <w:rFonts w:ascii="Times New Roman" w:hAnsi="Times New Roman"/>
          <w:sz w:val="24"/>
          <w:szCs w:val="24"/>
          <w:lang w:val="es-ES_tradnl"/>
        </w:rPr>
        <w:t xml:space="preserve"> = Es la varianza de los valores totales.</w:t>
      </w:r>
    </w:p>
    <w:p w:rsidR="00E51CD4" w:rsidRDefault="00E51CD4" w:rsidP="00E51CD4">
      <w:pPr>
        <w:spacing w:after="0" w:line="240" w:lineRule="auto"/>
        <w:jc w:val="both"/>
        <w:rPr>
          <w:rFonts w:ascii="Times New Roman" w:hAnsi="Times New Roman"/>
          <w:sz w:val="24"/>
          <w:szCs w:val="24"/>
          <w:lang w:val="es-ES_tradnl"/>
        </w:rPr>
      </w:pPr>
    </w:p>
    <w:p w:rsidR="00E51CD4" w:rsidRDefault="00E51CD4" w:rsidP="00E51CD4">
      <w:pPr>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En este sentido la confiabilidad del instrumento dio como resultado 0,82</w:t>
      </w:r>
    </w:p>
    <w:p w:rsidR="00E51CD4" w:rsidRDefault="00E51CD4" w:rsidP="00E51CD4">
      <w:pPr>
        <w:rPr>
          <w:rFonts w:ascii="Times New Roman" w:hAnsi="Times New Roman"/>
          <w:sz w:val="24"/>
          <w:szCs w:val="24"/>
        </w:rPr>
      </w:pPr>
      <w:r>
        <w:rPr>
          <w:rFonts w:ascii="Times New Roman" w:eastAsiaTheme="minorEastAsia" w:hAnsi="Times New Roman"/>
          <w:b/>
          <w:sz w:val="24"/>
          <w:szCs w:val="24"/>
        </w:rPr>
        <w:t xml:space="preserve">Cuadro 2   </w:t>
      </w:r>
      <w:r>
        <w:rPr>
          <w:rFonts w:ascii="Times New Roman" w:hAnsi="Times New Roman"/>
          <w:sz w:val="24"/>
          <w:szCs w:val="24"/>
        </w:rPr>
        <w:t>Significado de los valores del coeficiente de confiabilidad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832"/>
        <w:gridCol w:w="2830"/>
      </w:tblGrid>
      <w:tr w:rsidR="00E51CD4" w:rsidTr="00194317">
        <w:tc>
          <w:tcPr>
            <w:tcW w:w="2881" w:type="dxa"/>
          </w:tcPr>
          <w:p w:rsidR="00E51CD4" w:rsidRPr="00FE06EA" w:rsidRDefault="00E51CD4" w:rsidP="00194317">
            <w:pPr>
              <w:spacing w:after="0" w:line="240" w:lineRule="auto"/>
              <w:jc w:val="center"/>
              <w:rPr>
                <w:rFonts w:ascii="Times New Roman" w:eastAsia="Times New Roman" w:hAnsi="Times New Roman"/>
                <w:b/>
                <w:sz w:val="24"/>
                <w:szCs w:val="24"/>
              </w:rPr>
            </w:pPr>
            <w:r w:rsidRPr="00FE06EA">
              <w:rPr>
                <w:rFonts w:ascii="Times New Roman" w:eastAsia="Times New Roman" w:hAnsi="Times New Roman"/>
                <w:b/>
                <w:sz w:val="24"/>
                <w:szCs w:val="24"/>
              </w:rPr>
              <w:t>Valor de Coeficiente</w:t>
            </w:r>
          </w:p>
        </w:tc>
        <w:tc>
          <w:tcPr>
            <w:tcW w:w="2881" w:type="dxa"/>
          </w:tcPr>
          <w:p w:rsidR="00E51CD4" w:rsidRPr="00FE06EA" w:rsidRDefault="00E51CD4" w:rsidP="00194317">
            <w:pPr>
              <w:spacing w:after="0" w:line="240" w:lineRule="auto"/>
              <w:jc w:val="center"/>
              <w:rPr>
                <w:rFonts w:ascii="Times New Roman" w:eastAsia="Times New Roman" w:hAnsi="Times New Roman"/>
                <w:b/>
                <w:sz w:val="24"/>
                <w:szCs w:val="24"/>
              </w:rPr>
            </w:pPr>
            <w:r w:rsidRPr="00FE06EA">
              <w:rPr>
                <w:rFonts w:ascii="Times New Roman" w:eastAsia="Times New Roman" w:hAnsi="Times New Roman"/>
                <w:b/>
                <w:sz w:val="24"/>
                <w:szCs w:val="24"/>
              </w:rPr>
              <w:t>Nivel de correlación</w:t>
            </w:r>
          </w:p>
        </w:tc>
        <w:tc>
          <w:tcPr>
            <w:tcW w:w="2882" w:type="dxa"/>
          </w:tcPr>
          <w:p w:rsidR="00E51CD4" w:rsidRPr="00FE06EA" w:rsidRDefault="00E51CD4" w:rsidP="00194317">
            <w:pPr>
              <w:spacing w:after="0" w:line="240" w:lineRule="auto"/>
              <w:jc w:val="center"/>
              <w:rPr>
                <w:rFonts w:ascii="Times New Roman" w:eastAsia="Times New Roman" w:hAnsi="Times New Roman"/>
                <w:b/>
                <w:sz w:val="24"/>
                <w:szCs w:val="24"/>
              </w:rPr>
            </w:pPr>
            <w:r w:rsidRPr="00FE06EA">
              <w:rPr>
                <w:rFonts w:ascii="Times New Roman" w:eastAsia="Times New Roman" w:hAnsi="Times New Roman"/>
                <w:b/>
                <w:sz w:val="24"/>
                <w:szCs w:val="24"/>
              </w:rPr>
              <w:t>Grado de relación</w:t>
            </w:r>
          </w:p>
        </w:tc>
      </w:tr>
      <w:tr w:rsidR="00E51CD4" w:rsidTr="00194317">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0 a 0.20</w:t>
            </w:r>
          </w:p>
        </w:tc>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Insignificante</w:t>
            </w:r>
          </w:p>
        </w:tc>
        <w:tc>
          <w:tcPr>
            <w:tcW w:w="2882"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Muy poco</w:t>
            </w:r>
          </w:p>
        </w:tc>
      </w:tr>
      <w:tr w:rsidR="00E51CD4" w:rsidTr="00194317">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0.21 a 0.40</w:t>
            </w:r>
          </w:p>
        </w:tc>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Bajo</w:t>
            </w:r>
          </w:p>
        </w:tc>
        <w:tc>
          <w:tcPr>
            <w:tcW w:w="2882"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Muy Débil</w:t>
            </w:r>
          </w:p>
        </w:tc>
      </w:tr>
      <w:tr w:rsidR="00E51CD4" w:rsidTr="00194317">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0.40 a 0.70</w:t>
            </w:r>
          </w:p>
        </w:tc>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Moderado</w:t>
            </w:r>
          </w:p>
        </w:tc>
        <w:tc>
          <w:tcPr>
            <w:tcW w:w="2882"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Significativo</w:t>
            </w:r>
          </w:p>
        </w:tc>
      </w:tr>
      <w:tr w:rsidR="00E51CD4" w:rsidTr="00194317">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0.70 a 0.90</w:t>
            </w:r>
          </w:p>
        </w:tc>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Alta</w:t>
            </w:r>
          </w:p>
        </w:tc>
        <w:tc>
          <w:tcPr>
            <w:tcW w:w="2882"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Fuerte</w:t>
            </w:r>
          </w:p>
        </w:tc>
      </w:tr>
      <w:tr w:rsidR="00E51CD4" w:rsidTr="00194317">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0.90 a 1.00</w:t>
            </w:r>
          </w:p>
        </w:tc>
        <w:tc>
          <w:tcPr>
            <w:tcW w:w="2881"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Muy alta</w:t>
            </w:r>
          </w:p>
        </w:tc>
        <w:tc>
          <w:tcPr>
            <w:tcW w:w="2882" w:type="dxa"/>
          </w:tcPr>
          <w:p w:rsidR="00E51CD4" w:rsidRPr="00FE06EA" w:rsidRDefault="00E51CD4" w:rsidP="00194317">
            <w:pPr>
              <w:spacing w:after="0" w:line="240" w:lineRule="auto"/>
              <w:jc w:val="center"/>
              <w:rPr>
                <w:rFonts w:ascii="Times New Roman" w:eastAsia="Times New Roman" w:hAnsi="Times New Roman"/>
                <w:sz w:val="24"/>
                <w:szCs w:val="24"/>
              </w:rPr>
            </w:pPr>
            <w:r w:rsidRPr="00FE06EA">
              <w:rPr>
                <w:rFonts w:ascii="Times New Roman" w:eastAsia="Times New Roman" w:hAnsi="Times New Roman"/>
                <w:sz w:val="24"/>
                <w:szCs w:val="24"/>
              </w:rPr>
              <w:t>Casi perfecta</w:t>
            </w:r>
          </w:p>
        </w:tc>
      </w:tr>
    </w:tbl>
    <w:p w:rsidR="00E51CD4" w:rsidRPr="002E1EA7" w:rsidRDefault="00E51CD4" w:rsidP="00E51CD4">
      <w:pPr>
        <w:jc w:val="right"/>
        <w:rPr>
          <w:rFonts w:ascii="Times New Roman" w:hAnsi="Times New Roman"/>
          <w:b/>
          <w:sz w:val="24"/>
          <w:szCs w:val="24"/>
        </w:rPr>
      </w:pPr>
      <w:r w:rsidRPr="002E1EA7">
        <w:rPr>
          <w:rFonts w:ascii="Times New Roman" w:hAnsi="Times New Roman"/>
          <w:b/>
          <w:sz w:val="24"/>
          <w:szCs w:val="24"/>
        </w:rPr>
        <w:t xml:space="preserve">Fuente: </w:t>
      </w:r>
      <w:r w:rsidRPr="002E1EA7">
        <w:rPr>
          <w:rFonts w:ascii="Times New Roman" w:hAnsi="Times New Roman"/>
          <w:sz w:val="24"/>
          <w:szCs w:val="24"/>
        </w:rPr>
        <w:t>González (1990</w:t>
      </w:r>
      <w:r w:rsidRPr="002E1EA7">
        <w:rPr>
          <w:rFonts w:ascii="Times New Roman" w:hAnsi="Times New Roman"/>
          <w:b/>
          <w:sz w:val="24"/>
          <w:szCs w:val="24"/>
        </w:rPr>
        <w:t>)</w:t>
      </w:r>
    </w:p>
    <w:p w:rsidR="00E51CD4" w:rsidRPr="00150BEB" w:rsidRDefault="00E51CD4" w:rsidP="00E51CD4">
      <w:pPr>
        <w:spacing w:line="360" w:lineRule="auto"/>
        <w:jc w:val="both"/>
        <w:rPr>
          <w:rFonts w:ascii="Times New Roman" w:eastAsia="Times New Roman" w:hAnsi="Times New Roman"/>
          <w:sz w:val="24"/>
          <w:szCs w:val="24"/>
          <w:lang w:val="en-US"/>
        </w:rPr>
      </w:pPr>
    </w:p>
    <w:p w:rsidR="00E51CD4" w:rsidRPr="00875BFD" w:rsidRDefault="00E51CD4" w:rsidP="00E51CD4">
      <w:pPr>
        <w:spacing w:line="360" w:lineRule="auto"/>
        <w:ind w:firstLine="708"/>
        <w:jc w:val="both"/>
        <w:rPr>
          <w:rFonts w:ascii="Times New Roman" w:eastAsia="Times New Roman" w:hAnsi="Times New Roman"/>
          <w:sz w:val="24"/>
          <w:szCs w:val="24"/>
        </w:rPr>
      </w:pPr>
      <w:r w:rsidRPr="00875BFD">
        <w:rPr>
          <w:rFonts w:ascii="Times New Roman" w:eastAsia="Times New Roman" w:hAnsi="Times New Roman"/>
          <w:sz w:val="24"/>
          <w:szCs w:val="24"/>
        </w:rPr>
        <w:t xml:space="preserve">Este es un coeficiente de confiabilidad o precisión </w:t>
      </w:r>
      <w:r>
        <w:rPr>
          <w:rFonts w:ascii="Times New Roman" w:eastAsia="Times New Roman" w:hAnsi="Times New Roman"/>
          <w:sz w:val="24"/>
          <w:szCs w:val="24"/>
        </w:rPr>
        <w:t>alta</w:t>
      </w:r>
      <w:r w:rsidRPr="00875BFD">
        <w:rPr>
          <w:rFonts w:ascii="Times New Roman" w:eastAsia="Times New Roman" w:hAnsi="Times New Roman"/>
          <w:sz w:val="24"/>
          <w:szCs w:val="24"/>
        </w:rPr>
        <w:t xml:space="preserve">, lo cual indica que si este instrumento se volviera a aplicar en cualquier ocasión a este mismo grupo de estudio, los resultados tenderían de manera </w:t>
      </w:r>
      <w:r>
        <w:rPr>
          <w:rFonts w:ascii="Times New Roman" w:eastAsia="Times New Roman" w:hAnsi="Times New Roman"/>
          <w:sz w:val="24"/>
          <w:szCs w:val="24"/>
        </w:rPr>
        <w:t>alta</w:t>
      </w:r>
      <w:r w:rsidRPr="00875BFD">
        <w:rPr>
          <w:rFonts w:ascii="Times New Roman" w:eastAsia="Times New Roman" w:hAnsi="Times New Roman"/>
          <w:sz w:val="24"/>
          <w:szCs w:val="24"/>
        </w:rPr>
        <w:t xml:space="preserve"> a mantenerse; es decir, a reproducirse de manera parecida.</w:t>
      </w:r>
    </w:p>
    <w:p w:rsidR="00E51CD4" w:rsidRPr="00E23EAC" w:rsidRDefault="00E51CD4" w:rsidP="00E51CD4">
      <w:pPr>
        <w:spacing w:after="0" w:line="360" w:lineRule="auto"/>
        <w:jc w:val="both"/>
        <w:rPr>
          <w:rFonts w:ascii="Times New Roman" w:hAnsi="Times New Roman"/>
          <w:b/>
          <w:sz w:val="24"/>
          <w:szCs w:val="24"/>
        </w:rPr>
      </w:pPr>
    </w:p>
    <w:p w:rsidR="00E51CD4" w:rsidRPr="00E23EAC" w:rsidRDefault="00E51CD4" w:rsidP="00E51CD4">
      <w:pPr>
        <w:spacing w:after="0" w:line="360" w:lineRule="auto"/>
        <w:rPr>
          <w:rFonts w:ascii="Times New Roman" w:hAnsi="Times New Roman"/>
          <w:b/>
          <w:sz w:val="24"/>
          <w:szCs w:val="24"/>
        </w:rPr>
      </w:pPr>
      <w:r>
        <w:rPr>
          <w:rFonts w:ascii="Times New Roman" w:hAnsi="Times New Roman"/>
          <w:b/>
          <w:sz w:val="24"/>
          <w:szCs w:val="24"/>
        </w:rPr>
        <w:t xml:space="preserve">Técnicas </w:t>
      </w:r>
      <w:r w:rsidRPr="00E23EAC">
        <w:rPr>
          <w:rFonts w:ascii="Times New Roman" w:hAnsi="Times New Roman"/>
          <w:b/>
          <w:sz w:val="24"/>
          <w:szCs w:val="24"/>
        </w:rPr>
        <w:t>de Análisis de los Datos o de la Información</w:t>
      </w:r>
    </w:p>
    <w:p w:rsidR="00E51CD4" w:rsidRPr="00E23EAC" w:rsidRDefault="00E51CD4" w:rsidP="00E51CD4">
      <w:pPr>
        <w:spacing w:after="0" w:line="360" w:lineRule="auto"/>
        <w:rPr>
          <w:rFonts w:ascii="Times New Roman" w:hAnsi="Times New Roman"/>
          <w:sz w:val="24"/>
          <w:szCs w:val="24"/>
        </w:rPr>
      </w:pPr>
    </w:p>
    <w:p w:rsidR="00E51CD4" w:rsidRPr="00846F15" w:rsidRDefault="00E51CD4" w:rsidP="00E51CD4">
      <w:pPr>
        <w:spacing w:after="0" w:line="360" w:lineRule="auto"/>
        <w:ind w:firstLine="708"/>
        <w:jc w:val="both"/>
        <w:rPr>
          <w:rFonts w:ascii="Times New Roman" w:hAnsi="Times New Roman"/>
          <w:sz w:val="24"/>
          <w:szCs w:val="24"/>
        </w:rPr>
      </w:pPr>
      <w:r w:rsidRPr="00E23EAC">
        <w:rPr>
          <w:rFonts w:ascii="Times New Roman" w:hAnsi="Times New Roman"/>
          <w:sz w:val="24"/>
          <w:szCs w:val="24"/>
        </w:rPr>
        <w:t xml:space="preserve">El análisis de los </w:t>
      </w:r>
      <w:r>
        <w:rPr>
          <w:rFonts w:ascii="Times New Roman" w:hAnsi="Times New Roman"/>
          <w:sz w:val="24"/>
          <w:szCs w:val="24"/>
        </w:rPr>
        <w:t>datos cuantitativos se realizó</w:t>
      </w:r>
      <w:r w:rsidRPr="00E23EAC">
        <w:rPr>
          <w:rFonts w:ascii="Times New Roman" w:hAnsi="Times New Roman"/>
          <w:sz w:val="24"/>
          <w:szCs w:val="24"/>
        </w:rPr>
        <w:t xml:space="preserve"> </w:t>
      </w:r>
      <w:r>
        <w:rPr>
          <w:rFonts w:ascii="Times New Roman" w:hAnsi="Times New Roman"/>
          <w:sz w:val="24"/>
          <w:szCs w:val="24"/>
        </w:rPr>
        <w:t xml:space="preserve">a través del software microsoft Excel, </w:t>
      </w:r>
      <w:r w:rsidRPr="00E23EAC">
        <w:rPr>
          <w:rFonts w:ascii="Times New Roman" w:hAnsi="Times New Roman"/>
          <w:sz w:val="24"/>
          <w:szCs w:val="24"/>
        </w:rPr>
        <w:t>de manera porcentual para preci</w:t>
      </w:r>
      <w:r>
        <w:rPr>
          <w:rFonts w:ascii="Times New Roman" w:hAnsi="Times New Roman"/>
          <w:sz w:val="24"/>
          <w:szCs w:val="24"/>
        </w:rPr>
        <w:t>sar la importancia del rol del o</w:t>
      </w:r>
      <w:r w:rsidRPr="00E23EAC">
        <w:rPr>
          <w:rFonts w:ascii="Times New Roman" w:hAnsi="Times New Roman"/>
          <w:sz w:val="24"/>
          <w:szCs w:val="24"/>
        </w:rPr>
        <w:t>rientador como mediador en el manejo de con</w:t>
      </w:r>
      <w:r>
        <w:rPr>
          <w:rFonts w:ascii="Times New Roman" w:hAnsi="Times New Roman"/>
          <w:sz w:val="24"/>
          <w:szCs w:val="24"/>
        </w:rPr>
        <w:t>flictos dentro de los procesos g</w:t>
      </w:r>
      <w:r w:rsidRPr="00E23EAC">
        <w:rPr>
          <w:rFonts w:ascii="Times New Roman" w:hAnsi="Times New Roman"/>
          <w:sz w:val="24"/>
          <w:szCs w:val="24"/>
        </w:rPr>
        <w:t>erenciales, en la Unidad Educativa Lisandro Ramírez</w:t>
      </w:r>
      <w:r>
        <w:rPr>
          <w:rFonts w:ascii="Times New Roman" w:hAnsi="Times New Roman"/>
          <w:sz w:val="24"/>
          <w:szCs w:val="24"/>
        </w:rPr>
        <w:t>; su representación se efectuó</w:t>
      </w:r>
      <w:r w:rsidRPr="00E23EAC">
        <w:rPr>
          <w:rFonts w:ascii="Times New Roman" w:hAnsi="Times New Roman"/>
          <w:sz w:val="24"/>
          <w:szCs w:val="24"/>
        </w:rPr>
        <w:t xml:space="preserve"> en gráficos </w:t>
      </w:r>
      <w:r>
        <w:rPr>
          <w:rFonts w:ascii="Times New Roman" w:hAnsi="Times New Roman"/>
          <w:sz w:val="24"/>
          <w:szCs w:val="24"/>
        </w:rPr>
        <w:t>de barra.</w:t>
      </w: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autoSpaceDE w:val="0"/>
        <w:autoSpaceDN w:val="0"/>
        <w:adjustRightInd w:val="0"/>
        <w:spacing w:after="0" w:line="360" w:lineRule="auto"/>
        <w:ind w:left="720"/>
        <w:jc w:val="center"/>
        <w:rPr>
          <w:rFonts w:ascii="Times New Roman" w:eastAsia="Times New Roman" w:hAnsi="Times New Roman"/>
          <w:color w:val="444444"/>
          <w:sz w:val="24"/>
          <w:szCs w:val="24"/>
          <w:lang w:eastAsia="es-VE"/>
        </w:rPr>
      </w:pPr>
    </w:p>
    <w:p w:rsidR="00E51CD4" w:rsidRDefault="00E51CD4" w:rsidP="00E51CD4">
      <w:pPr>
        <w:autoSpaceDE w:val="0"/>
        <w:autoSpaceDN w:val="0"/>
        <w:adjustRightInd w:val="0"/>
        <w:spacing w:after="0" w:line="360" w:lineRule="auto"/>
        <w:ind w:left="720"/>
        <w:jc w:val="center"/>
        <w:rPr>
          <w:rFonts w:ascii="Times New Roman" w:eastAsia="Times New Roman" w:hAnsi="Times New Roman"/>
          <w:color w:val="444444"/>
          <w:sz w:val="24"/>
          <w:szCs w:val="24"/>
          <w:lang w:eastAsia="es-VE"/>
        </w:rPr>
      </w:pPr>
    </w:p>
    <w:p w:rsidR="00E51CD4" w:rsidRDefault="00E51CD4" w:rsidP="00E51CD4">
      <w:pPr>
        <w:autoSpaceDE w:val="0"/>
        <w:autoSpaceDN w:val="0"/>
        <w:adjustRightInd w:val="0"/>
        <w:spacing w:after="0" w:line="360" w:lineRule="auto"/>
        <w:ind w:left="720"/>
        <w:jc w:val="center"/>
        <w:rPr>
          <w:rFonts w:ascii="Times New Roman" w:eastAsia="Times New Roman" w:hAnsi="Times New Roman"/>
          <w:color w:val="444444"/>
          <w:sz w:val="24"/>
          <w:szCs w:val="24"/>
          <w:lang w:eastAsia="es-VE"/>
        </w:rPr>
      </w:pPr>
    </w:p>
    <w:p w:rsidR="00E51CD4" w:rsidRPr="0065554D" w:rsidRDefault="00E51CD4" w:rsidP="00E51CD4">
      <w:pPr>
        <w:autoSpaceDE w:val="0"/>
        <w:autoSpaceDN w:val="0"/>
        <w:adjustRightInd w:val="0"/>
        <w:spacing w:after="0" w:line="360" w:lineRule="auto"/>
        <w:ind w:left="720"/>
        <w:jc w:val="center"/>
        <w:rPr>
          <w:rFonts w:ascii="Times New Roman" w:eastAsia="Times New Roman" w:hAnsi="Times New Roman"/>
          <w:sz w:val="24"/>
          <w:szCs w:val="24"/>
          <w:lang w:eastAsia="es-ES"/>
        </w:rPr>
      </w:pPr>
    </w:p>
    <w:p w:rsidR="00E51CD4" w:rsidRDefault="00E51CD4" w:rsidP="00E51CD4">
      <w:pPr>
        <w:jc w:val="center"/>
        <w:rPr>
          <w:rFonts w:ascii="Times New Roman" w:eastAsia="Times New Roman" w:hAnsi="Times New Roman"/>
          <w:color w:val="444444"/>
          <w:sz w:val="24"/>
          <w:szCs w:val="24"/>
          <w:lang w:eastAsia="es-VE"/>
        </w:rPr>
      </w:pPr>
    </w:p>
    <w:p w:rsidR="00E51CD4" w:rsidRDefault="00E51CD4" w:rsidP="00E51CD4">
      <w:pPr>
        <w:jc w:val="center"/>
        <w:rPr>
          <w:rFonts w:ascii="Times New Roman" w:eastAsia="Times New Roman" w:hAnsi="Times New Roman"/>
          <w:color w:val="444444"/>
          <w:sz w:val="24"/>
          <w:szCs w:val="24"/>
          <w:lang w:eastAsia="es-VE"/>
        </w:rPr>
      </w:pPr>
    </w:p>
    <w:p w:rsidR="00E51CD4" w:rsidRPr="0065554D" w:rsidRDefault="00E51CD4" w:rsidP="00E51CD4">
      <w:pPr>
        <w:spacing w:after="0" w:line="240" w:lineRule="auto"/>
        <w:jc w:val="both"/>
        <w:rPr>
          <w:rFonts w:ascii="Times New Roman" w:eastAsia="Times New Roman" w:hAnsi="Times New Roman"/>
          <w:b/>
          <w:sz w:val="24"/>
          <w:szCs w:val="24"/>
          <w:lang w:val="es-US" w:eastAsia="es-VE"/>
        </w:rPr>
      </w:pPr>
    </w:p>
    <w:p w:rsidR="00E51CD4" w:rsidRPr="0065554D" w:rsidRDefault="00E51CD4" w:rsidP="00E51CD4">
      <w:pPr>
        <w:spacing w:after="0" w:line="240" w:lineRule="auto"/>
        <w:jc w:val="both"/>
        <w:rPr>
          <w:rFonts w:ascii="Times New Roman" w:eastAsia="Times New Roman" w:hAnsi="Times New Roman"/>
          <w:b/>
          <w:sz w:val="24"/>
          <w:szCs w:val="24"/>
          <w:lang w:val="es-US" w:eastAsia="es-VE"/>
        </w:rPr>
      </w:pPr>
    </w:p>
    <w:p w:rsidR="00E51CD4" w:rsidRDefault="00E51CD4" w:rsidP="00E51CD4">
      <w:pPr>
        <w:spacing w:after="0" w:line="240" w:lineRule="auto"/>
        <w:jc w:val="both"/>
        <w:rPr>
          <w:rFonts w:ascii="Times New Roman" w:eastAsia="Times New Roman" w:hAnsi="Times New Roman"/>
          <w:b/>
          <w:sz w:val="24"/>
          <w:szCs w:val="24"/>
          <w:lang w:val="es-US" w:eastAsia="es-VE"/>
        </w:rPr>
      </w:pPr>
    </w:p>
    <w:p w:rsidR="00E51CD4" w:rsidRDefault="00E51CD4" w:rsidP="00E51CD4">
      <w:pPr>
        <w:spacing w:after="0" w:line="240" w:lineRule="auto"/>
        <w:jc w:val="both"/>
        <w:rPr>
          <w:rFonts w:ascii="Times New Roman" w:eastAsia="Times New Roman" w:hAnsi="Times New Roman"/>
          <w:b/>
          <w:sz w:val="24"/>
          <w:szCs w:val="24"/>
          <w:lang w:val="es-US" w:eastAsia="es-VE"/>
        </w:rPr>
      </w:pPr>
    </w:p>
    <w:p w:rsidR="00E51CD4" w:rsidRDefault="00E51CD4" w:rsidP="00E51CD4">
      <w:pPr>
        <w:spacing w:after="0" w:line="240" w:lineRule="auto"/>
        <w:jc w:val="both"/>
        <w:rPr>
          <w:rFonts w:ascii="Times New Roman" w:eastAsia="Times New Roman" w:hAnsi="Times New Roman"/>
          <w:b/>
          <w:sz w:val="24"/>
          <w:szCs w:val="24"/>
          <w:lang w:val="es-US" w:eastAsia="es-VE"/>
        </w:rPr>
      </w:pPr>
    </w:p>
    <w:p w:rsidR="00E51CD4" w:rsidRDefault="00E51CD4" w:rsidP="00E51CD4">
      <w:pPr>
        <w:spacing w:after="0" w:line="240" w:lineRule="auto"/>
        <w:jc w:val="both"/>
        <w:rPr>
          <w:rFonts w:ascii="Times New Roman" w:eastAsia="Times New Roman" w:hAnsi="Times New Roman"/>
          <w:b/>
          <w:sz w:val="24"/>
          <w:szCs w:val="24"/>
          <w:lang w:val="es-US" w:eastAsia="es-VE"/>
        </w:rPr>
      </w:pPr>
    </w:p>
    <w:p w:rsidR="00E51CD4" w:rsidRDefault="00E51CD4" w:rsidP="00E51CD4">
      <w:pPr>
        <w:spacing w:after="0" w:line="240" w:lineRule="auto"/>
        <w:jc w:val="both"/>
        <w:rPr>
          <w:rFonts w:ascii="Times New Roman" w:eastAsia="Times New Roman" w:hAnsi="Times New Roman"/>
          <w:b/>
          <w:sz w:val="24"/>
          <w:szCs w:val="24"/>
          <w:lang w:val="es-US" w:eastAsia="es-VE"/>
        </w:rPr>
      </w:pPr>
    </w:p>
    <w:p w:rsidR="00E51CD4" w:rsidRDefault="00E51CD4" w:rsidP="00E51CD4">
      <w:pPr>
        <w:spacing w:after="0" w:line="240" w:lineRule="auto"/>
        <w:jc w:val="center"/>
        <w:rPr>
          <w:rFonts w:ascii="Times New Roman" w:eastAsia="Times New Roman" w:hAnsi="Times New Roman"/>
          <w:b/>
          <w:sz w:val="24"/>
          <w:szCs w:val="24"/>
          <w:lang w:val="es-US" w:eastAsia="es-VE"/>
        </w:rPr>
        <w:sectPr w:rsidR="00E51CD4" w:rsidSect="008A1106">
          <w:pgSz w:w="12240" w:h="15840" w:code="1"/>
          <w:pgMar w:top="1701" w:right="1701" w:bottom="1701" w:left="2268" w:header="709" w:footer="709" w:gutter="0"/>
          <w:cols w:space="708"/>
          <w:docGrid w:linePitch="360"/>
        </w:sectPr>
      </w:pPr>
    </w:p>
    <w:p w:rsidR="00E51CD4" w:rsidRDefault="00E51CD4" w:rsidP="00E51CD4">
      <w:pPr>
        <w:spacing w:after="0" w:line="240" w:lineRule="auto"/>
        <w:jc w:val="center"/>
        <w:rPr>
          <w:rFonts w:ascii="Times New Roman" w:eastAsia="Times New Roman" w:hAnsi="Times New Roman"/>
          <w:b/>
          <w:sz w:val="24"/>
          <w:szCs w:val="24"/>
          <w:lang w:val="es-US" w:eastAsia="es-VE"/>
        </w:rPr>
      </w:pPr>
      <w:r>
        <w:rPr>
          <w:rFonts w:ascii="Times New Roman" w:eastAsia="Times New Roman" w:hAnsi="Times New Roman"/>
          <w:b/>
          <w:sz w:val="24"/>
          <w:szCs w:val="24"/>
          <w:lang w:val="es-US" w:eastAsia="es-VE"/>
        </w:rPr>
        <w:lastRenderedPageBreak/>
        <w:t>CAPÍTULO IV</w:t>
      </w:r>
    </w:p>
    <w:p w:rsidR="00E51CD4" w:rsidRDefault="00E51CD4" w:rsidP="00E51CD4">
      <w:pPr>
        <w:spacing w:after="0" w:line="240" w:lineRule="auto"/>
        <w:jc w:val="center"/>
        <w:rPr>
          <w:rFonts w:ascii="Times New Roman" w:eastAsia="Times New Roman" w:hAnsi="Times New Roman"/>
          <w:b/>
          <w:sz w:val="24"/>
          <w:szCs w:val="24"/>
          <w:lang w:val="es-US" w:eastAsia="es-VE"/>
        </w:rPr>
      </w:pPr>
    </w:p>
    <w:p w:rsidR="00E51CD4" w:rsidRDefault="00E51CD4" w:rsidP="00E51CD4">
      <w:pPr>
        <w:spacing w:after="0" w:line="240" w:lineRule="auto"/>
        <w:jc w:val="center"/>
        <w:rPr>
          <w:rFonts w:ascii="Times New Roman" w:eastAsia="Times New Roman" w:hAnsi="Times New Roman"/>
          <w:b/>
          <w:sz w:val="24"/>
          <w:szCs w:val="24"/>
          <w:lang w:val="es-US" w:eastAsia="es-VE"/>
        </w:rPr>
      </w:pPr>
    </w:p>
    <w:p w:rsidR="00E51CD4" w:rsidRDefault="00E51CD4" w:rsidP="00E51CD4">
      <w:pPr>
        <w:spacing w:after="0" w:line="240" w:lineRule="auto"/>
        <w:jc w:val="center"/>
        <w:rPr>
          <w:rFonts w:ascii="Times New Roman" w:eastAsia="Times New Roman" w:hAnsi="Times New Roman"/>
          <w:b/>
          <w:sz w:val="24"/>
          <w:szCs w:val="24"/>
          <w:lang w:val="es-US" w:eastAsia="es-VE"/>
        </w:rPr>
      </w:pPr>
      <w:r>
        <w:rPr>
          <w:rFonts w:ascii="Times New Roman" w:eastAsia="Times New Roman" w:hAnsi="Times New Roman"/>
          <w:b/>
          <w:sz w:val="24"/>
          <w:szCs w:val="24"/>
          <w:lang w:val="es-US" w:eastAsia="es-VE"/>
        </w:rPr>
        <w:t>ANÁLISIS DE LOS  RESULTADOS</w:t>
      </w:r>
    </w:p>
    <w:p w:rsidR="00E51CD4" w:rsidRDefault="00E51CD4" w:rsidP="00E51CD4">
      <w:pPr>
        <w:spacing w:after="0" w:line="240" w:lineRule="auto"/>
        <w:jc w:val="both"/>
        <w:rPr>
          <w:rFonts w:ascii="Times New Roman" w:eastAsia="Times New Roman" w:hAnsi="Times New Roman"/>
          <w:b/>
          <w:sz w:val="24"/>
          <w:szCs w:val="24"/>
          <w:lang w:val="es-US" w:eastAsia="es-VE"/>
        </w:rPr>
      </w:pPr>
    </w:p>
    <w:p w:rsidR="00E51CD4" w:rsidRDefault="00E51CD4" w:rsidP="00E51CD4">
      <w:pPr>
        <w:spacing w:after="0" w:line="240" w:lineRule="auto"/>
        <w:jc w:val="both"/>
        <w:rPr>
          <w:rFonts w:ascii="Times New Roman" w:eastAsia="Times New Roman" w:hAnsi="Times New Roman"/>
          <w:b/>
          <w:sz w:val="24"/>
          <w:szCs w:val="24"/>
          <w:lang w:val="es-US" w:eastAsia="es-VE"/>
        </w:rPr>
      </w:pPr>
    </w:p>
    <w:p w:rsidR="00E51CD4" w:rsidRPr="0065554D" w:rsidRDefault="00E51CD4" w:rsidP="00E51CD4">
      <w:pPr>
        <w:spacing w:after="0" w:line="240" w:lineRule="auto"/>
        <w:jc w:val="both"/>
        <w:rPr>
          <w:rFonts w:ascii="Times New Roman" w:eastAsia="Times New Roman" w:hAnsi="Times New Roman"/>
          <w:b/>
          <w:sz w:val="24"/>
          <w:szCs w:val="24"/>
          <w:lang w:val="es-US" w:eastAsia="es-VE"/>
        </w:rPr>
      </w:pPr>
    </w:p>
    <w:p w:rsidR="00E51CD4" w:rsidRDefault="00E51CD4" w:rsidP="00E51CD4">
      <w:pPr>
        <w:spacing w:after="0" w:line="360" w:lineRule="auto"/>
        <w:ind w:firstLine="708"/>
        <w:jc w:val="both"/>
        <w:rPr>
          <w:rFonts w:ascii="Times New Roman" w:hAnsi="Times New Roman"/>
          <w:sz w:val="24"/>
          <w:szCs w:val="24"/>
        </w:rPr>
      </w:pPr>
      <w:r>
        <w:rPr>
          <w:rFonts w:ascii="Times New Roman" w:hAnsi="Times New Roman"/>
          <w:sz w:val="24"/>
          <w:szCs w:val="24"/>
        </w:rPr>
        <w:t xml:space="preserve">     Con la finalidad analizar</w:t>
      </w:r>
      <w:r w:rsidRPr="00B74249">
        <w:rPr>
          <w:rFonts w:ascii="Times New Roman" w:hAnsi="Times New Roman"/>
          <w:sz w:val="24"/>
          <w:szCs w:val="24"/>
        </w:rPr>
        <w:t xml:space="preserve"> el rol del </w:t>
      </w:r>
      <w:r>
        <w:rPr>
          <w:rFonts w:ascii="Times New Roman" w:hAnsi="Times New Roman"/>
          <w:sz w:val="24"/>
          <w:szCs w:val="24"/>
        </w:rPr>
        <w:t>Orientador como mediador en el manejo de Conflictos dentro de los procesos gerenciales en la Unidad Educativa Lisandro Ramírez, se empleó un instrumento basado en un cuestionario adaptado a la Escala de Liker, dichas alternativas de respuesta fueron: Siempre (1), Algunas Veces (2) y Nunca (3), el cual fue aplicado a los docentes de dicha institución, tomando una muestra a doce (12) docentes.</w:t>
      </w:r>
    </w:p>
    <w:p w:rsidR="00E51CD4" w:rsidRDefault="00E51CD4" w:rsidP="00E51CD4">
      <w:pPr>
        <w:spacing w:after="0" w:line="360" w:lineRule="auto"/>
        <w:jc w:val="both"/>
        <w:rPr>
          <w:rFonts w:ascii="Times New Roman" w:hAnsi="Times New Roman"/>
          <w:sz w:val="24"/>
          <w:szCs w:val="24"/>
        </w:rPr>
      </w:pPr>
      <w:r>
        <w:rPr>
          <w:rFonts w:ascii="Times New Roman" w:hAnsi="Times New Roman"/>
          <w:sz w:val="24"/>
          <w:szCs w:val="24"/>
        </w:rPr>
        <w:t xml:space="preserve">     Los resultados obtenidos mediante la aplicación del instrumento, fueron analizados mediante la estadística descriptiva mostrados en tablas y gráficos elaborados de acuerdo a  frecuencia y porcentajes, arrojado por cada ítems, se consideraron las puntuaciones  de los ítems más altas.</w:t>
      </w:r>
    </w:p>
    <w:p w:rsidR="00E51CD4" w:rsidRDefault="00E51CD4" w:rsidP="00E51CD4">
      <w:pPr>
        <w:spacing w:after="0" w:line="360" w:lineRule="auto"/>
        <w:jc w:val="both"/>
        <w:rPr>
          <w:rFonts w:ascii="Times New Roman" w:hAnsi="Times New Roman"/>
          <w:sz w:val="24"/>
          <w:szCs w:val="24"/>
        </w:rPr>
      </w:pPr>
      <w:r>
        <w:rPr>
          <w:rFonts w:ascii="Times New Roman" w:hAnsi="Times New Roman"/>
          <w:sz w:val="24"/>
          <w:szCs w:val="24"/>
        </w:rPr>
        <w:t xml:space="preserve">     Luego se procedió a interpretar cada uno de los ítems que proporcionaron los docentes encuestados, representados por doce (12) docentes, conjuntamente con el basamento teórico que sustenta la investigación. Es importante señalar, que al finalizar este capítulo se procedió a realizar las conclusiones y recomendaciones pertinentes.</w:t>
      </w:r>
    </w:p>
    <w:p w:rsidR="00E51CD4" w:rsidRDefault="00E51CD4" w:rsidP="00E51CD4">
      <w:pPr>
        <w:spacing w:after="0" w:line="360" w:lineRule="auto"/>
        <w:jc w:val="both"/>
        <w:rPr>
          <w:rFonts w:ascii="Times New Roman" w:hAnsi="Times New Roman"/>
          <w:sz w:val="24"/>
          <w:szCs w:val="24"/>
        </w:rPr>
      </w:pPr>
    </w:p>
    <w:p w:rsidR="00E51CD4" w:rsidRPr="0065554D" w:rsidRDefault="00E51CD4" w:rsidP="00E51CD4">
      <w:pPr>
        <w:spacing w:after="0" w:line="240" w:lineRule="auto"/>
        <w:jc w:val="both"/>
        <w:rPr>
          <w:rFonts w:ascii="Times New Roman" w:eastAsia="Times New Roman" w:hAnsi="Times New Roman"/>
          <w:b/>
          <w:sz w:val="24"/>
          <w:szCs w:val="24"/>
          <w:lang w:val="es-US" w:eastAsia="es-VE"/>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noProof/>
          <w:sz w:val="24"/>
          <w:szCs w:val="24"/>
          <w:lang w:eastAsia="es-VE"/>
        </w:rPr>
        <mc:AlternateContent>
          <mc:Choice Requires="wps">
            <w:drawing>
              <wp:anchor distT="0" distB="0" distL="114300" distR="114300" simplePos="0" relativeHeight="251704832" behindDoc="0" locked="0" layoutInCell="1" allowOverlap="1" wp14:anchorId="4794F279" wp14:editId="3826D77C">
                <wp:simplePos x="0" y="0"/>
                <wp:positionH relativeFrom="column">
                  <wp:posOffset>2541270</wp:posOffset>
                </wp:positionH>
                <wp:positionV relativeFrom="paragraph">
                  <wp:posOffset>706120</wp:posOffset>
                </wp:positionV>
                <wp:extent cx="200025" cy="200025"/>
                <wp:effectExtent l="0" t="0" r="9525" b="9525"/>
                <wp:wrapNone/>
                <wp:docPr id="27" name="27 Elipse"/>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7 Elipse" o:spid="_x0000_s1026" style="position:absolute;margin-left:200.1pt;margin-top:55.6pt;width:15.75pt;height:15.7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" fillcolor="window" stroked="f" strokeweight="1pt">
                <v:stroke joinstyle="miter"/>
              </v:oval>
            </w:pict>
          </mc:Fallback>
        </mc:AlternateContent>
      </w:r>
    </w:p>
    <w:p w:rsidR="00E51CD4" w:rsidRDefault="00E51CD4" w:rsidP="00E51CD4">
      <w:pPr>
        <w:rPr>
          <w:rFonts w:ascii="Times New Roman" w:hAnsi="Times New Roman"/>
          <w:b/>
          <w:sz w:val="24"/>
          <w:szCs w:val="24"/>
        </w:rPr>
        <w:sectPr w:rsidR="00E51CD4" w:rsidSect="00923DCC">
          <w:pgSz w:w="12240" w:h="15840" w:code="1"/>
          <w:pgMar w:top="2835" w:right="1701" w:bottom="1701" w:left="2268" w:header="709" w:footer="709" w:gutter="0"/>
          <w:cols w:space="708"/>
          <w:docGrid w:linePitch="360"/>
        </w:sect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lastRenderedPageBreak/>
        <w:t xml:space="preserve">Variable: </w:t>
      </w:r>
      <w:r w:rsidRPr="00923DCC">
        <w:rPr>
          <w:rFonts w:ascii="Times New Roman" w:hAnsi="Times New Roman"/>
          <w:sz w:val="24"/>
          <w:szCs w:val="24"/>
        </w:rPr>
        <w:t>Rol del Orientador</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sidRPr="00923DCC">
        <w:rPr>
          <w:rFonts w:ascii="Times New Roman" w:hAnsi="Times New Roman"/>
          <w:sz w:val="24"/>
          <w:szCs w:val="24"/>
        </w:rPr>
        <w:t>Funciones del Orientador</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sidRPr="00923DCC">
        <w:rPr>
          <w:rFonts w:ascii="Times New Roman" w:hAnsi="Times New Roman"/>
          <w:sz w:val="24"/>
          <w:szCs w:val="24"/>
        </w:rPr>
        <w:t>Consultor</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1,2,3</w:t>
      </w:r>
    </w:p>
    <w:p w:rsidR="00E51CD4" w:rsidRPr="00EB75BE"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Cuadro 3</w:t>
      </w:r>
      <w:r>
        <w:rPr>
          <w:rFonts w:ascii="Times New Roman" w:hAnsi="Times New Roman"/>
          <w:sz w:val="24"/>
          <w:szCs w:val="24"/>
        </w:rPr>
        <w:t xml:space="preserve"> Consultor</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50%</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25%</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3</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25%</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2</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5</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42%</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7</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58%</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drawing>
          <wp:inline distT="0" distB="0" distL="0" distR="0" wp14:anchorId="1FBCD480" wp14:editId="2A30FFE7">
            <wp:extent cx="5252085" cy="3063875"/>
            <wp:effectExtent l="19050" t="19050" r="24765" b="222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51CD4" w:rsidRPr="00EB75BE" w:rsidRDefault="00E51CD4" w:rsidP="00E51CD4">
      <w:pPr>
        <w:rPr>
          <w:rFonts w:ascii="Times New Roman" w:hAnsi="Times New Roman"/>
          <w:sz w:val="24"/>
          <w:szCs w:val="24"/>
        </w:rPr>
      </w:pPr>
      <w:r>
        <w:rPr>
          <w:rFonts w:ascii="Times New Roman" w:hAnsi="Times New Roman"/>
          <w:b/>
          <w:sz w:val="24"/>
          <w:szCs w:val="24"/>
        </w:rPr>
        <w:t xml:space="preserve">Grafico 1  </w:t>
      </w:r>
      <w:r w:rsidRPr="00EB75BE">
        <w:rPr>
          <w:rFonts w:ascii="Times New Roman" w:hAnsi="Times New Roman"/>
          <w:sz w:val="24"/>
          <w:szCs w:val="24"/>
        </w:rPr>
        <w:t xml:space="preserve">Consultor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spacing w:line="360" w:lineRule="auto"/>
        <w:rPr>
          <w:rFonts w:ascii="Times New Roman" w:hAnsi="Times New Roman"/>
          <w:b/>
          <w:sz w:val="24"/>
          <w:szCs w:val="24"/>
        </w:rPr>
      </w:pPr>
    </w:p>
    <w:p w:rsidR="00E51CD4" w:rsidRDefault="00E51CD4" w:rsidP="00E51CD4">
      <w:pPr>
        <w:spacing w:after="0" w:line="360" w:lineRule="auto"/>
        <w:jc w:val="both"/>
        <w:rPr>
          <w:rFonts w:ascii="Times New Roman" w:hAnsi="Times New Roman"/>
          <w:sz w:val="24"/>
          <w:szCs w:val="24"/>
        </w:rPr>
      </w:pPr>
      <w:r>
        <w:rPr>
          <w:rFonts w:ascii="Times New Roman" w:hAnsi="Times New Roman"/>
          <w:b/>
          <w:sz w:val="24"/>
          <w:szCs w:val="24"/>
        </w:rPr>
        <w:lastRenderedPageBreak/>
        <w:tab/>
        <w:t xml:space="preserve">Interpretación: </w:t>
      </w:r>
      <w:r>
        <w:rPr>
          <w:rFonts w:ascii="Times New Roman" w:hAnsi="Times New Roman"/>
          <w:sz w:val="24"/>
          <w:szCs w:val="24"/>
        </w:rPr>
        <w:t>De acuerdo al ítems 1 donde la Variable Rol del Orientador y dimensión Funciones del Orientador  un 50 por ciento manifestó que el orientador se involucra en la formación de los estudiantes de la institución para la cual labora, mientras que el 25 por ciento expreso que algunas veces se involucra y otras nos, sin embargo otro 25 por ciento dijo que no, que el orientador no se involucra en la formación de los estudiantes, ya que los docentes son los  encargados del aula. En cuanto al ítem 2, 45 por ciento respondió que siempre el orientador  es una persona de consulta para directivo, docentes, padres y niños y niñas. Mientras un 58 por ciento expreso que a veces el orientador cumple con el rol de consultor para el personal directivo, al igual que a los padres y representantes,  y 0 por ciento dijo que nunca.</w:t>
      </w:r>
    </w:p>
    <w:p w:rsidR="00E51CD4" w:rsidRDefault="00E51CD4" w:rsidP="00E51CD4">
      <w:pPr>
        <w:spacing w:after="0" w:line="360" w:lineRule="auto"/>
        <w:jc w:val="both"/>
        <w:rPr>
          <w:rFonts w:ascii="Times New Roman" w:hAnsi="Times New Roman"/>
          <w:sz w:val="24"/>
          <w:szCs w:val="24"/>
        </w:rPr>
      </w:pPr>
      <w:r>
        <w:rPr>
          <w:rFonts w:ascii="Times New Roman" w:hAnsi="Times New Roman"/>
          <w:sz w:val="24"/>
          <w:szCs w:val="24"/>
        </w:rPr>
        <w:tab/>
        <w:t>Para el ítems 3, el 34 por ciento de los docentes encuestados manifestó que siempre es importante la presencia de un orientador en la institución educativa para la comprensión de los afectos y las consecuencias de los mismos dentro de la institución, un 66 por ciento dijo que a veces es necesaria la presencia del orientador  para resolver o comprender cualquier inconveniente que se presente en la organismo, y un 0 por ciento dijo que nunca es necesaria la presencia del orientador para la comprensión de afectos dentro del campo educativo.</w:t>
      </w:r>
    </w:p>
    <w:p w:rsidR="00E51CD4" w:rsidRPr="00236955" w:rsidRDefault="00E51CD4" w:rsidP="00E51CD4">
      <w:pPr>
        <w:autoSpaceDE w:val="0"/>
        <w:autoSpaceDN w:val="0"/>
        <w:adjustRightInd w:val="0"/>
        <w:spacing w:after="0" w:line="360" w:lineRule="auto"/>
        <w:ind w:firstLine="360"/>
        <w:jc w:val="both"/>
        <w:rPr>
          <w:rFonts w:ascii="Times New Roman" w:hAnsi="Times New Roman"/>
          <w:sz w:val="24"/>
          <w:szCs w:val="24"/>
        </w:rPr>
      </w:pPr>
      <w:r w:rsidRPr="00236955">
        <w:rPr>
          <w:rFonts w:ascii="Times New Roman" w:hAnsi="Times New Roman"/>
          <w:sz w:val="24"/>
          <w:szCs w:val="24"/>
        </w:rPr>
        <w:t>De acuerdo a lo anterior descrito Osorio (2009) refiere que “El rol del docente como orientador lo conduce generar un proceso de ayuda continuo a todas las personas de la comunidad educativa, en todos sus aspectos, con una finalidad de prevención y potencialización, mediante programas de intervención educativa y de desarrollo social, basados en principios científicos y filosóficos (p. 45).</w:t>
      </w:r>
    </w:p>
    <w:p w:rsidR="00E51CD4" w:rsidRPr="007C5E36" w:rsidRDefault="00E51CD4" w:rsidP="00E51CD4">
      <w:pPr>
        <w:autoSpaceDE w:val="0"/>
        <w:autoSpaceDN w:val="0"/>
        <w:adjustRightInd w:val="0"/>
        <w:spacing w:after="0" w:line="360" w:lineRule="auto"/>
        <w:ind w:firstLine="360"/>
        <w:jc w:val="both"/>
        <w:rPr>
          <w:rFonts w:ascii="Times New Roman" w:hAnsi="Times New Roman"/>
          <w:sz w:val="24"/>
          <w:szCs w:val="24"/>
        </w:rPr>
      </w:pPr>
      <w:r w:rsidRPr="00236955">
        <w:rPr>
          <w:rFonts w:ascii="Times New Roman" w:hAnsi="Times New Roman"/>
          <w:sz w:val="24"/>
          <w:szCs w:val="24"/>
        </w:rPr>
        <w:t>En este sentido, es importante resaltar que el docente en rol de orientador genera una ayuda continua que se ofrece a los estudiantes y demás actores educativos, en temas relacionados con el estudio, la adaptación escolar, conflictos escolares entre otros. Por esta razón, dentro de la labor docente se deben incluir espacios y funciones que permitan su desempeño como orientador</w:t>
      </w:r>
    </w:p>
    <w:p w:rsidR="00E51CD4" w:rsidRDefault="00E51CD4" w:rsidP="00E51CD4">
      <w:pPr>
        <w:spacing w:after="0" w:line="360" w:lineRule="auto"/>
        <w:jc w:val="both"/>
        <w:rPr>
          <w:rFonts w:ascii="Times New Roman" w:hAnsi="Times New Roman"/>
          <w:sz w:val="24"/>
          <w:szCs w:val="24"/>
        </w:rPr>
      </w:pPr>
    </w:p>
    <w:p w:rsidR="00E51CD4" w:rsidRDefault="00E51CD4" w:rsidP="00E51CD4">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ab/>
      </w:r>
    </w:p>
    <w:p w:rsidR="00E51CD4" w:rsidRDefault="00E51CD4" w:rsidP="00E51CD4">
      <w:pPr>
        <w:spacing w:after="0"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r>
        <w:rPr>
          <w:rFonts w:ascii="Times New Roman" w:hAnsi="Times New Roman"/>
          <w:sz w:val="24"/>
          <w:szCs w:val="24"/>
        </w:rPr>
        <w:lastRenderedPageBreak/>
        <w:tab/>
      </w:r>
    </w:p>
    <w:p w:rsidR="00E51CD4" w:rsidRPr="0054751A" w:rsidRDefault="00E51CD4" w:rsidP="00E51CD4">
      <w:pPr>
        <w:spacing w:line="360" w:lineRule="auto"/>
        <w:jc w:val="both"/>
        <w:rPr>
          <w:rFonts w:ascii="Times New Roman" w:hAnsi="Times New Roman"/>
          <w:sz w:val="24"/>
          <w:szCs w:val="24"/>
        </w:rPr>
      </w:pPr>
    </w:p>
    <w:p w:rsidR="00E51CD4" w:rsidRDefault="00E51CD4" w:rsidP="00E51CD4">
      <w:pPr>
        <w:spacing w:line="360" w:lineRule="auto"/>
        <w:rPr>
          <w:rFonts w:ascii="Times New Roman" w:hAnsi="Times New Roman"/>
          <w:b/>
          <w:sz w:val="24"/>
          <w:szCs w:val="24"/>
        </w:rPr>
      </w:pPr>
    </w:p>
    <w:p w:rsidR="00E51CD4" w:rsidRDefault="00E51CD4" w:rsidP="00E51CD4">
      <w:pPr>
        <w:spacing w:line="360" w:lineRule="auto"/>
        <w:rPr>
          <w:rFonts w:ascii="Times New Roman" w:hAnsi="Times New Roman"/>
          <w:b/>
          <w:sz w:val="24"/>
          <w:szCs w:val="24"/>
        </w:r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Variable: </w:t>
      </w:r>
      <w:r w:rsidRPr="00923DCC">
        <w:rPr>
          <w:rFonts w:ascii="Times New Roman" w:hAnsi="Times New Roman"/>
          <w:sz w:val="24"/>
          <w:szCs w:val="24"/>
        </w:rPr>
        <w:t>Rol del Orientador</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sidRPr="00923DCC">
        <w:rPr>
          <w:rFonts w:ascii="Times New Roman" w:hAnsi="Times New Roman"/>
          <w:sz w:val="24"/>
          <w:szCs w:val="24"/>
        </w:rPr>
        <w:t>Funciones del Orientador</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Pr>
          <w:rFonts w:ascii="Times New Roman" w:hAnsi="Times New Roman"/>
          <w:sz w:val="24"/>
          <w:szCs w:val="24"/>
        </w:rPr>
        <w:t>Asesor</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4, 5</w:t>
      </w:r>
    </w:p>
    <w:p w:rsidR="00E51CD4" w:rsidRPr="00EB75BE"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 xml:space="preserve">Cuadro </w:t>
      </w:r>
      <w:r>
        <w:rPr>
          <w:rFonts w:ascii="Times New Roman" w:hAnsi="Times New Roman"/>
          <w:b/>
          <w:sz w:val="24"/>
          <w:szCs w:val="24"/>
        </w:rPr>
        <w:t>4</w:t>
      </w:r>
      <w:r>
        <w:rPr>
          <w:rFonts w:ascii="Times New Roman" w:hAnsi="Times New Roman"/>
          <w:sz w:val="24"/>
          <w:szCs w:val="24"/>
        </w:rPr>
        <w:t xml:space="preserve"> Asesor</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5</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drawing>
          <wp:inline distT="0" distB="0" distL="0" distR="0" wp14:anchorId="1613AAD1" wp14:editId="0B8CE454">
            <wp:extent cx="5252085" cy="3063875"/>
            <wp:effectExtent l="19050" t="19050" r="24765" b="222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51CD4" w:rsidRPr="00EB75BE" w:rsidRDefault="00E51CD4" w:rsidP="00E51CD4">
      <w:pPr>
        <w:rPr>
          <w:rFonts w:ascii="Times New Roman" w:hAnsi="Times New Roman"/>
          <w:sz w:val="24"/>
          <w:szCs w:val="24"/>
        </w:rPr>
      </w:pPr>
      <w:r>
        <w:rPr>
          <w:rFonts w:ascii="Times New Roman" w:hAnsi="Times New Roman"/>
          <w:b/>
          <w:sz w:val="24"/>
          <w:szCs w:val="24"/>
        </w:rPr>
        <w:lastRenderedPageBreak/>
        <w:t xml:space="preserve">Grafico 2  </w:t>
      </w:r>
      <w:r w:rsidRPr="00EB75BE">
        <w:rPr>
          <w:rFonts w:ascii="Times New Roman" w:hAnsi="Times New Roman"/>
          <w:sz w:val="24"/>
          <w:szCs w:val="24"/>
        </w:rPr>
        <w:t xml:space="preserve">Asesor                                           </w:t>
      </w:r>
      <w:r>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spacing w:line="360" w:lineRule="auto"/>
        <w:ind w:firstLine="708"/>
        <w:jc w:val="both"/>
        <w:rPr>
          <w:rFonts w:ascii="Times New Roman" w:hAnsi="Times New Roman"/>
          <w:sz w:val="24"/>
          <w:szCs w:val="24"/>
        </w:rPr>
      </w:pPr>
      <w:r>
        <w:rPr>
          <w:rFonts w:ascii="Times New Roman" w:hAnsi="Times New Roman"/>
          <w:b/>
          <w:sz w:val="24"/>
          <w:szCs w:val="24"/>
        </w:rPr>
        <w:t xml:space="preserve">Interpretación: </w:t>
      </w:r>
      <w:r>
        <w:rPr>
          <w:rFonts w:ascii="Times New Roman" w:hAnsi="Times New Roman"/>
          <w:sz w:val="24"/>
          <w:szCs w:val="24"/>
        </w:rPr>
        <w:t>De acuerdo a los resultados, arrojados para el ítems 4 un 34 por ciento expreso que siempre el orientador es el encargado de motivar e incentivar  y adiestrar al estudiante, mientras 66 por ciento manifestó que algunas veces el orientador cumple la función de incentivar, motivar enseñar y adiestras a l estudiante y un 0 por ciento dijo que no, que el orientador no es el encargado de adiestrar al estudiante.</w:t>
      </w:r>
    </w:p>
    <w:p w:rsidR="00E51CD4" w:rsidRDefault="00E51CD4" w:rsidP="00E51CD4">
      <w:pPr>
        <w:spacing w:line="360" w:lineRule="auto"/>
        <w:ind w:firstLine="708"/>
        <w:jc w:val="both"/>
        <w:rPr>
          <w:rFonts w:ascii="Times New Roman" w:hAnsi="Times New Roman"/>
          <w:sz w:val="24"/>
          <w:szCs w:val="24"/>
        </w:rPr>
      </w:pPr>
      <w:r>
        <w:rPr>
          <w:rFonts w:ascii="Times New Roman" w:hAnsi="Times New Roman"/>
          <w:sz w:val="24"/>
          <w:szCs w:val="24"/>
        </w:rPr>
        <w:t>En cuanto el ítem 5, 66 por ciento respondió que siempre he orientador asesora de forma individual o grupal al personal de la institución y a los estudiantes y un 34 por ciento manifestó que a veces,  el orientador asesora de  forma grupal o individual dependiendo al tema relacionado y  a la conducción del trabajo que se está realizando, y 0 por ciento dijo que nunca.</w:t>
      </w:r>
    </w:p>
    <w:p w:rsidR="00E51CD4" w:rsidRPr="00236955" w:rsidRDefault="00E51CD4" w:rsidP="00E51CD4">
      <w:pPr>
        <w:widowControl w:val="0"/>
        <w:autoSpaceDE w:val="0"/>
        <w:autoSpaceDN w:val="0"/>
        <w:adjustRightInd w:val="0"/>
        <w:spacing w:after="0" w:line="360" w:lineRule="auto"/>
        <w:ind w:firstLine="360"/>
        <w:jc w:val="both"/>
        <w:rPr>
          <w:rFonts w:ascii="Times New Roman" w:eastAsiaTheme="minorEastAsia" w:hAnsi="Times New Roman"/>
          <w:sz w:val="24"/>
          <w:szCs w:val="24"/>
        </w:rPr>
      </w:pPr>
      <w:r w:rsidRPr="00236955">
        <w:rPr>
          <w:rFonts w:ascii="Times New Roman" w:hAnsi="Times New Roman"/>
          <w:sz w:val="24"/>
          <w:szCs w:val="24"/>
        </w:rPr>
        <w:t xml:space="preserve">De acuerdo </w:t>
      </w:r>
      <w:r>
        <w:rPr>
          <w:rFonts w:ascii="Times New Roman" w:hAnsi="Times New Roman"/>
          <w:sz w:val="24"/>
          <w:szCs w:val="24"/>
        </w:rPr>
        <w:t>con lo señalado</w:t>
      </w:r>
      <w:r w:rsidRPr="00236955">
        <w:rPr>
          <w:rFonts w:ascii="Times New Roman" w:hAnsi="Times New Roman"/>
          <w:sz w:val="24"/>
          <w:szCs w:val="24"/>
        </w:rPr>
        <w:t xml:space="preserve">, </w:t>
      </w:r>
      <w:r w:rsidRPr="00236955">
        <w:rPr>
          <w:rFonts w:ascii="Times New Roman" w:eastAsiaTheme="minorEastAsia" w:hAnsi="Times New Roman"/>
          <w:sz w:val="24"/>
          <w:szCs w:val="24"/>
        </w:rPr>
        <w:t>Castillo (2007) “plantea que el Orientador como asesor, es el profesional encargado de incentivar, motivar, enseñar y adiestrar al estudiante. Asesora de forma individual y grupal en todo relacionado con el área de orientación y conducción de grupos” (p. 30)</w:t>
      </w:r>
    </w:p>
    <w:p w:rsidR="00E51CD4" w:rsidRDefault="00E51CD4" w:rsidP="00E51CD4">
      <w:pPr>
        <w:autoSpaceDE w:val="0"/>
        <w:autoSpaceDN w:val="0"/>
        <w:adjustRightInd w:val="0"/>
        <w:spacing w:after="0" w:line="360" w:lineRule="auto"/>
        <w:ind w:firstLine="360"/>
        <w:jc w:val="both"/>
        <w:rPr>
          <w:rFonts w:ascii="BookmanOldStyle" w:hAnsi="BookmanOldStyle" w:cs="BookmanOldStyle"/>
        </w:rPr>
      </w:pPr>
      <w:r w:rsidRPr="00236955">
        <w:rPr>
          <w:rFonts w:ascii="Times New Roman" w:hAnsi="Times New Roman"/>
          <w:sz w:val="24"/>
          <w:szCs w:val="24"/>
        </w:rPr>
        <w:t xml:space="preserve">Lo expuesto por el autor, señala que el orientador como asesor se caracteriza por ser un profesional con conocimientos y experiencia en orientación capaz de dar respuesta a situaciones educativas complejas en forma de sugerencias, orientaciones, procedimientos o materiales dirigidos a otros profesores, bien ante demandas de los mismos, bien a partir de </w:t>
      </w:r>
      <w:r w:rsidRPr="00236955">
        <w:rPr>
          <w:rFonts w:ascii="BookmanOldStyle" w:hAnsi="BookmanOldStyle" w:cs="BookmanOldStyle"/>
        </w:rPr>
        <w:t>la evaluación de necesidades realizada por el propio orientador o la institución.</w:t>
      </w:r>
    </w:p>
    <w:p w:rsidR="00E51CD4" w:rsidRDefault="00E51CD4" w:rsidP="00E51CD4">
      <w:pPr>
        <w:spacing w:after="0" w:line="360" w:lineRule="auto"/>
        <w:jc w:val="both"/>
        <w:rPr>
          <w:rFonts w:ascii="Times New Roman" w:hAnsi="Times New Roman"/>
          <w:sz w:val="24"/>
          <w:szCs w:val="24"/>
        </w:rPr>
      </w:pPr>
    </w:p>
    <w:p w:rsidR="00E51CD4" w:rsidRPr="002E08E5" w:rsidRDefault="00E51CD4" w:rsidP="00E51CD4">
      <w:pPr>
        <w:spacing w:line="360" w:lineRule="auto"/>
        <w:ind w:firstLine="708"/>
        <w:jc w:val="both"/>
        <w:rPr>
          <w:rFonts w:ascii="Times New Roman" w:hAnsi="Times New Roman"/>
          <w:sz w:val="24"/>
          <w:szCs w:val="24"/>
        </w:rPr>
      </w:pPr>
    </w:p>
    <w:p w:rsidR="00E51CD4" w:rsidRDefault="00E51CD4" w:rsidP="00E51CD4">
      <w:pPr>
        <w:spacing w:line="360" w:lineRule="auto"/>
        <w:jc w:val="both"/>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Variable: </w:t>
      </w:r>
      <w:r w:rsidRPr="00923DCC">
        <w:rPr>
          <w:rFonts w:ascii="Times New Roman" w:hAnsi="Times New Roman"/>
          <w:sz w:val="24"/>
          <w:szCs w:val="24"/>
        </w:rPr>
        <w:t>Rol del Orientador</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sidRPr="00923DCC">
        <w:rPr>
          <w:rFonts w:ascii="Times New Roman" w:hAnsi="Times New Roman"/>
          <w:sz w:val="24"/>
          <w:szCs w:val="24"/>
        </w:rPr>
        <w:t>Funciones del Orientador</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Pr>
          <w:rFonts w:ascii="Times New Roman" w:hAnsi="Times New Roman"/>
          <w:sz w:val="24"/>
          <w:szCs w:val="24"/>
        </w:rPr>
        <w:t>Investigador</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6,7</w:t>
      </w:r>
    </w:p>
    <w:p w:rsidR="00E51CD4" w:rsidRPr="00EB75BE"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 xml:space="preserve">Cuadro </w:t>
      </w:r>
      <w:r>
        <w:rPr>
          <w:rFonts w:ascii="Times New Roman" w:hAnsi="Times New Roman"/>
          <w:b/>
          <w:sz w:val="24"/>
          <w:szCs w:val="24"/>
        </w:rPr>
        <w:t>5</w:t>
      </w:r>
      <w:r>
        <w:rPr>
          <w:rFonts w:ascii="Times New Roman" w:hAnsi="Times New Roman"/>
          <w:sz w:val="24"/>
          <w:szCs w:val="24"/>
        </w:rPr>
        <w:t xml:space="preserve"> Investigador</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7</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lastRenderedPageBreak/>
        <w:drawing>
          <wp:inline distT="0" distB="0" distL="0" distR="0" wp14:anchorId="78DD7CE3" wp14:editId="640D15FC">
            <wp:extent cx="5252085" cy="3063875"/>
            <wp:effectExtent l="19050" t="19050" r="24765" b="222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1CD4" w:rsidRPr="00EB75BE" w:rsidRDefault="00E51CD4" w:rsidP="00E51CD4">
      <w:pPr>
        <w:rPr>
          <w:rFonts w:ascii="Times New Roman" w:hAnsi="Times New Roman"/>
          <w:sz w:val="24"/>
          <w:szCs w:val="24"/>
        </w:rPr>
      </w:pPr>
      <w:r>
        <w:rPr>
          <w:rFonts w:ascii="Times New Roman" w:hAnsi="Times New Roman"/>
          <w:b/>
          <w:sz w:val="24"/>
          <w:szCs w:val="24"/>
        </w:rPr>
        <w:t xml:space="preserve">Grafico 3 </w:t>
      </w:r>
      <w:r w:rsidRPr="0006714D">
        <w:rPr>
          <w:rFonts w:ascii="Times New Roman" w:hAnsi="Times New Roman"/>
          <w:sz w:val="24"/>
          <w:szCs w:val="24"/>
        </w:rPr>
        <w:t xml:space="preserve">Investigador  </w:t>
      </w:r>
      <w:r w:rsidRPr="00EB75BE">
        <w:rPr>
          <w:rFonts w:ascii="Times New Roman" w:hAnsi="Times New Roman"/>
          <w:sz w:val="24"/>
          <w:szCs w:val="24"/>
        </w:rPr>
        <w:t xml:space="preserve">                                      </w:t>
      </w:r>
      <w:r>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spacing w:line="360" w:lineRule="auto"/>
        <w:ind w:firstLine="708"/>
        <w:jc w:val="both"/>
        <w:rPr>
          <w:rFonts w:ascii="Times New Roman" w:hAnsi="Times New Roman"/>
          <w:sz w:val="24"/>
          <w:szCs w:val="24"/>
        </w:rPr>
      </w:pPr>
      <w:r>
        <w:rPr>
          <w:rFonts w:ascii="Times New Roman" w:hAnsi="Times New Roman"/>
          <w:b/>
          <w:sz w:val="24"/>
          <w:szCs w:val="24"/>
        </w:rPr>
        <w:t xml:space="preserve">Interpretación: </w:t>
      </w:r>
      <w:r w:rsidRPr="00606DCA">
        <w:rPr>
          <w:rFonts w:ascii="Times New Roman" w:hAnsi="Times New Roman"/>
          <w:sz w:val="24"/>
          <w:szCs w:val="24"/>
        </w:rPr>
        <w:t>Como</w:t>
      </w:r>
      <w:r>
        <w:rPr>
          <w:rFonts w:ascii="Times New Roman" w:hAnsi="Times New Roman"/>
          <w:sz w:val="24"/>
          <w:szCs w:val="24"/>
        </w:rPr>
        <w:t xml:space="preserve"> se evidencia en el grafico para el ítems 6 un 34 por ciento de los docentes respondió que siempre el orientador participa en el proceso de aprendizaje – enseñanza del estudiante, y personal que labora en la institución con el fin de ayudar al logro de los objetivos de la institución, mientras un 66 por ciento manifestó que a veces participaba en el proceso de aprendizaje crecimiento dentro de la institución. Y un 0 por ciento nunca.</w:t>
      </w:r>
    </w:p>
    <w:p w:rsidR="00E51CD4" w:rsidRPr="00606DCA" w:rsidRDefault="00E51CD4" w:rsidP="00E51CD4">
      <w:pPr>
        <w:spacing w:after="0" w:line="360" w:lineRule="auto"/>
        <w:ind w:firstLine="708"/>
        <w:jc w:val="both"/>
        <w:rPr>
          <w:rFonts w:ascii="Times New Roman" w:hAnsi="Times New Roman"/>
          <w:sz w:val="24"/>
          <w:szCs w:val="24"/>
        </w:rPr>
      </w:pPr>
      <w:r>
        <w:rPr>
          <w:rFonts w:ascii="Times New Roman" w:hAnsi="Times New Roman"/>
          <w:sz w:val="24"/>
          <w:szCs w:val="24"/>
        </w:rPr>
        <w:t>En cuanto al ítems 7, 66 por ciento respondió que siempre el orientador busca  evidencias y realiza investigaciones que resulten significativas para el crecimiento de los docentes y estudiantes, y 34 por ciento manifestó que a veces el orientador investiga e indaga, para buscar evidencias  que resulten beneficiosas para el docente y estudiantes. Y un 0 por ciento nunca.</w:t>
      </w:r>
    </w:p>
    <w:p w:rsidR="00E51CD4" w:rsidRDefault="00E51CD4" w:rsidP="00E51CD4">
      <w:pPr>
        <w:widowControl w:val="0"/>
        <w:autoSpaceDE w:val="0"/>
        <w:autoSpaceDN w:val="0"/>
        <w:adjustRightInd w:val="0"/>
        <w:spacing w:after="0" w:line="360" w:lineRule="auto"/>
        <w:ind w:firstLine="360"/>
        <w:jc w:val="both"/>
        <w:rPr>
          <w:rFonts w:ascii="Times New Roman" w:eastAsiaTheme="minorEastAsia" w:hAnsi="Times New Roman"/>
          <w:sz w:val="24"/>
          <w:szCs w:val="24"/>
        </w:rPr>
      </w:pPr>
      <w:r>
        <w:rPr>
          <w:rFonts w:ascii="Times New Roman" w:hAnsi="Times New Roman"/>
          <w:b/>
          <w:sz w:val="24"/>
          <w:szCs w:val="24"/>
        </w:rPr>
        <w:tab/>
      </w:r>
      <w:r w:rsidRPr="00CE31DB">
        <w:rPr>
          <w:rFonts w:ascii="Times New Roman" w:hAnsi="Times New Roman"/>
          <w:sz w:val="24"/>
          <w:szCs w:val="24"/>
        </w:rPr>
        <w:t xml:space="preserve">De acuerdo a los planteamientos anteriores, </w:t>
      </w:r>
      <w:r w:rsidRPr="00CE31DB">
        <w:rPr>
          <w:rFonts w:ascii="Times New Roman" w:eastAsiaTheme="minorEastAsia" w:hAnsi="Times New Roman"/>
          <w:sz w:val="24"/>
          <w:szCs w:val="24"/>
        </w:rPr>
        <w:t>Castillo</w:t>
      </w:r>
      <w:r>
        <w:rPr>
          <w:rFonts w:ascii="Times New Roman" w:eastAsiaTheme="minorEastAsia" w:hAnsi="Times New Roman"/>
          <w:sz w:val="24"/>
          <w:szCs w:val="24"/>
        </w:rPr>
        <w:t xml:space="preserve"> (2007), expresa que el rol de orientador como investigador es participar e involucrarse en el proceso de </w:t>
      </w:r>
      <w:r w:rsidRPr="00040BDC">
        <w:rPr>
          <w:rFonts w:ascii="Times New Roman" w:eastAsiaTheme="minorEastAsia" w:hAnsi="Times New Roman"/>
          <w:sz w:val="24"/>
          <w:szCs w:val="24"/>
        </w:rPr>
        <w:t>aprendizaje y crecimiento del estudiante, de manera directa e indirecta involucrando a los docente</w:t>
      </w:r>
      <w:r>
        <w:rPr>
          <w:rFonts w:ascii="Times New Roman" w:eastAsiaTheme="minorEastAsia" w:hAnsi="Times New Roman"/>
          <w:sz w:val="24"/>
          <w:szCs w:val="24"/>
        </w:rPr>
        <w:t>s</w:t>
      </w:r>
      <w:r w:rsidRPr="00040BDC">
        <w:rPr>
          <w:rFonts w:ascii="Times New Roman" w:eastAsiaTheme="minorEastAsia" w:hAnsi="Times New Roman"/>
          <w:sz w:val="24"/>
          <w:szCs w:val="24"/>
        </w:rPr>
        <w:t xml:space="preserve">, directivos, coordinadores y especialmente a los familiares con el fin de </w:t>
      </w:r>
      <w:r>
        <w:rPr>
          <w:rFonts w:ascii="Times New Roman" w:eastAsiaTheme="minorEastAsia" w:hAnsi="Times New Roman"/>
          <w:sz w:val="24"/>
          <w:szCs w:val="24"/>
        </w:rPr>
        <w:lastRenderedPageBreak/>
        <w:t>ayudarlo y lograr sus objetivos propuesto dentro de la institución.</w:t>
      </w:r>
    </w:p>
    <w:p w:rsidR="00E51CD4" w:rsidRDefault="00E51CD4" w:rsidP="00E51CD4">
      <w:pPr>
        <w:jc w:val="both"/>
        <w:rPr>
          <w:rFonts w:ascii="Times New Roman" w:hAnsi="Times New Roman"/>
          <w:b/>
          <w:sz w:val="24"/>
          <w:szCs w:val="24"/>
        </w:rPr>
      </w:pPr>
    </w:p>
    <w:p w:rsidR="00E51CD4" w:rsidRDefault="00E51CD4" w:rsidP="00E51CD4">
      <w:pPr>
        <w:jc w:val="both"/>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Variable: </w:t>
      </w:r>
      <w:r>
        <w:rPr>
          <w:rFonts w:ascii="Times New Roman" w:hAnsi="Times New Roman"/>
          <w:sz w:val="24"/>
          <w:szCs w:val="24"/>
        </w:rPr>
        <w:t>Proceso Gerencial</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Pr>
          <w:rFonts w:ascii="Times New Roman" w:hAnsi="Times New Roman"/>
          <w:sz w:val="24"/>
          <w:szCs w:val="24"/>
        </w:rPr>
        <w:t>Habilidades Administrativas</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Pr>
          <w:rFonts w:ascii="Times New Roman" w:hAnsi="Times New Roman"/>
          <w:sz w:val="24"/>
          <w:szCs w:val="24"/>
        </w:rPr>
        <w:t>Planeación</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8,9</w:t>
      </w:r>
    </w:p>
    <w:p w:rsidR="00E51CD4" w:rsidRPr="00EB75BE"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 xml:space="preserve">Cuadro </w:t>
      </w:r>
      <w:r>
        <w:rPr>
          <w:rFonts w:ascii="Times New Roman" w:hAnsi="Times New Roman"/>
          <w:b/>
          <w:sz w:val="24"/>
          <w:szCs w:val="24"/>
        </w:rPr>
        <w:t>6</w:t>
      </w:r>
      <w:r>
        <w:rPr>
          <w:rFonts w:ascii="Times New Roman" w:hAnsi="Times New Roman"/>
          <w:sz w:val="24"/>
          <w:szCs w:val="24"/>
        </w:rPr>
        <w:t xml:space="preserve"> Planeación</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9</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drawing>
          <wp:inline distT="0" distB="0" distL="0" distR="0" wp14:anchorId="4B701EA2" wp14:editId="2754069E">
            <wp:extent cx="5252085" cy="3063875"/>
            <wp:effectExtent l="19050" t="19050" r="24765" b="222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51CD4" w:rsidRPr="00EB75BE" w:rsidRDefault="00E51CD4" w:rsidP="00E51CD4">
      <w:pPr>
        <w:rPr>
          <w:rFonts w:ascii="Times New Roman" w:hAnsi="Times New Roman"/>
          <w:sz w:val="24"/>
          <w:szCs w:val="24"/>
        </w:rPr>
      </w:pPr>
      <w:r>
        <w:rPr>
          <w:rFonts w:ascii="Times New Roman" w:hAnsi="Times New Roman"/>
          <w:b/>
          <w:sz w:val="24"/>
          <w:szCs w:val="24"/>
        </w:rPr>
        <w:t xml:space="preserve">Grafico 4  </w:t>
      </w:r>
      <w:r>
        <w:rPr>
          <w:rFonts w:ascii="Times New Roman" w:hAnsi="Times New Roman"/>
          <w:sz w:val="24"/>
          <w:szCs w:val="24"/>
        </w:rPr>
        <w:t>Planeación</w:t>
      </w:r>
      <w:r w:rsidRPr="0006714D">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spacing w:line="360" w:lineRule="auto"/>
        <w:ind w:firstLine="708"/>
        <w:jc w:val="both"/>
        <w:rPr>
          <w:rFonts w:ascii="Times New Roman" w:hAnsi="Times New Roman"/>
          <w:sz w:val="24"/>
          <w:szCs w:val="24"/>
        </w:rPr>
      </w:pPr>
      <w:r>
        <w:rPr>
          <w:rFonts w:ascii="Times New Roman" w:hAnsi="Times New Roman"/>
          <w:b/>
          <w:sz w:val="24"/>
          <w:szCs w:val="24"/>
        </w:rPr>
        <w:t>Interpretación:</w:t>
      </w:r>
      <w:r>
        <w:rPr>
          <w:rFonts w:ascii="Times New Roman" w:hAnsi="Times New Roman"/>
          <w:sz w:val="24"/>
          <w:szCs w:val="24"/>
        </w:rPr>
        <w:t xml:space="preserve"> Para el ítems 8, 34 por ciento manifestó que siempre el orientador pone en práctica los objetivos de la institución para integrar y llevar a cabo las actividades  de trabajo dentro de la organización educativa. Un 66 por ciento expreso que a veces el orientador pone el practica los objetivos propuesto por la organización para lograr la integración de las actividades de trabajo. Y 0 por ciento nunca.</w:t>
      </w:r>
    </w:p>
    <w:p w:rsidR="00E51CD4" w:rsidRDefault="00E51CD4" w:rsidP="00E51CD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En cuanto al ítem 9, 66 por ciento  expreso que siempre el orientador planifica actividades a realizarse dentro de la institución, 34 por ciento manifestó que a veces el 0 por ciento nunca.</w:t>
      </w:r>
    </w:p>
    <w:p w:rsidR="00E51CD4"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sidRPr="00F24FAE">
        <w:rPr>
          <w:rFonts w:ascii="Times New Roman" w:eastAsiaTheme="minorEastAsia" w:hAnsi="Times New Roman"/>
          <w:sz w:val="24"/>
          <w:szCs w:val="24"/>
          <w:lang w:val="es-ES_tradnl"/>
        </w:rPr>
        <w:t xml:space="preserve">Según </w:t>
      </w:r>
      <w:r w:rsidRPr="00F24FAE">
        <w:rPr>
          <w:rFonts w:ascii="Times New Roman" w:eastAsiaTheme="minorEastAsia" w:hAnsi="Times New Roman"/>
          <w:sz w:val="24"/>
          <w:szCs w:val="24"/>
        </w:rPr>
        <w:t>Robbins y Coulter (2005) “señalan que la planeación implica definir los objetivos de la organización, establecer objetivos para integrar y coordinar actividades de trabajo. Tiene que ver tanto con los fines como con los medios”</w:t>
      </w:r>
      <w:r>
        <w:rPr>
          <w:rFonts w:ascii="Times New Roman" w:eastAsiaTheme="minorEastAsia" w:hAnsi="Times New Roman"/>
          <w:sz w:val="24"/>
          <w:szCs w:val="24"/>
        </w:rPr>
        <w:t xml:space="preserve"> (p</w:t>
      </w:r>
      <w:r w:rsidRPr="00F24FAE">
        <w:rPr>
          <w:rFonts w:ascii="Times New Roman" w:eastAsiaTheme="minorEastAsia" w:hAnsi="Times New Roman"/>
          <w:sz w:val="24"/>
          <w:szCs w:val="24"/>
        </w:rPr>
        <w:t>.145)</w:t>
      </w:r>
    </w:p>
    <w:p w:rsidR="00E51CD4" w:rsidRDefault="00E51CD4" w:rsidP="00E51CD4">
      <w:pPr>
        <w:widowControl w:val="0"/>
        <w:autoSpaceDE w:val="0"/>
        <w:autoSpaceDN w:val="0"/>
        <w:adjustRightInd w:val="0"/>
        <w:spacing w:after="0" w:line="360" w:lineRule="auto"/>
        <w:ind w:firstLine="708"/>
        <w:jc w:val="both"/>
        <w:rPr>
          <w:rFonts w:ascii="Times New Roman" w:eastAsiaTheme="minorEastAsia" w:hAnsi="Times New Roman"/>
          <w:sz w:val="24"/>
          <w:szCs w:val="24"/>
        </w:rPr>
      </w:pPr>
      <w:r>
        <w:rPr>
          <w:rFonts w:ascii="Times New Roman" w:eastAsiaTheme="minorEastAsia" w:hAnsi="Times New Roman"/>
          <w:sz w:val="24"/>
          <w:szCs w:val="24"/>
        </w:rPr>
        <w:t xml:space="preserve">En tal sentido el gerente educativo debe cuales son las metas de la institución. Seleccionar los medios con lo que cuenta para alcanzar las metas y fijar los planes para el uso eficiente de los recursos.   </w:t>
      </w: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b/>
          <w:sz w:val="24"/>
          <w:szCs w:val="24"/>
        </w:r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lastRenderedPageBreak/>
        <w:t xml:space="preserve">Variable: </w:t>
      </w:r>
      <w:r>
        <w:rPr>
          <w:rFonts w:ascii="Times New Roman" w:hAnsi="Times New Roman"/>
          <w:sz w:val="24"/>
          <w:szCs w:val="24"/>
        </w:rPr>
        <w:t>Proceso Gerencial</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Pr>
          <w:rFonts w:ascii="Times New Roman" w:hAnsi="Times New Roman"/>
          <w:sz w:val="24"/>
          <w:szCs w:val="24"/>
        </w:rPr>
        <w:t>Habilidades Administrativas</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Pr>
          <w:rFonts w:ascii="Times New Roman" w:hAnsi="Times New Roman"/>
          <w:sz w:val="24"/>
          <w:szCs w:val="24"/>
        </w:rPr>
        <w:t xml:space="preserve">Organización </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10</w:t>
      </w:r>
    </w:p>
    <w:p w:rsidR="00E51CD4" w:rsidRPr="00EB75BE"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 xml:space="preserve">Cuadro </w:t>
      </w:r>
      <w:r>
        <w:rPr>
          <w:rFonts w:ascii="Times New Roman" w:hAnsi="Times New Roman"/>
          <w:b/>
          <w:sz w:val="24"/>
          <w:szCs w:val="24"/>
        </w:rPr>
        <w:t>7</w:t>
      </w:r>
      <w:r>
        <w:rPr>
          <w:rFonts w:ascii="Times New Roman" w:hAnsi="Times New Roman"/>
          <w:sz w:val="24"/>
          <w:szCs w:val="24"/>
        </w:rPr>
        <w:t xml:space="preserve"> Organización </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10</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drawing>
          <wp:inline distT="0" distB="0" distL="0" distR="0" wp14:anchorId="7A2F7920" wp14:editId="0A46B79E">
            <wp:extent cx="5252085" cy="3063875"/>
            <wp:effectExtent l="19050" t="19050" r="24765" b="222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51CD4" w:rsidRPr="00EB75BE" w:rsidRDefault="00E51CD4" w:rsidP="00E51CD4">
      <w:pPr>
        <w:rPr>
          <w:rFonts w:ascii="Times New Roman" w:hAnsi="Times New Roman"/>
          <w:sz w:val="24"/>
          <w:szCs w:val="24"/>
        </w:rPr>
      </w:pPr>
      <w:r>
        <w:rPr>
          <w:rFonts w:ascii="Times New Roman" w:hAnsi="Times New Roman"/>
          <w:b/>
          <w:sz w:val="24"/>
          <w:szCs w:val="24"/>
        </w:rPr>
        <w:t xml:space="preserve">Grafico 5  </w:t>
      </w:r>
      <w:r>
        <w:rPr>
          <w:rFonts w:ascii="Times New Roman" w:hAnsi="Times New Roman"/>
          <w:sz w:val="24"/>
          <w:szCs w:val="24"/>
        </w:rPr>
        <w:t>Organización</w:t>
      </w:r>
      <w:r w:rsidRPr="00EB75BE">
        <w:rPr>
          <w:rFonts w:ascii="Times New Roman" w:hAnsi="Times New Roman"/>
          <w:sz w:val="24"/>
          <w:szCs w:val="24"/>
        </w:rPr>
        <w:t xml:space="preserve">                                      </w:t>
      </w:r>
      <w:r>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spacing w:line="360" w:lineRule="auto"/>
        <w:jc w:val="both"/>
        <w:rPr>
          <w:rFonts w:ascii="Times New Roman" w:hAnsi="Times New Roman"/>
          <w:sz w:val="24"/>
          <w:szCs w:val="24"/>
        </w:rPr>
      </w:pPr>
      <w:r>
        <w:rPr>
          <w:rFonts w:ascii="Times New Roman" w:hAnsi="Times New Roman"/>
          <w:b/>
          <w:sz w:val="24"/>
          <w:szCs w:val="24"/>
        </w:rPr>
        <w:tab/>
        <w:t>Interpretación:</w:t>
      </w:r>
      <w:r>
        <w:rPr>
          <w:rFonts w:ascii="Times New Roman" w:hAnsi="Times New Roman"/>
          <w:sz w:val="24"/>
          <w:szCs w:val="24"/>
        </w:rPr>
        <w:t xml:space="preserve"> De acuerdo, a los resultados arrojados para el ítem 10, 34 por respondió que siempre el orientador participa en la distribución y en organizar las tareas que se ejecutan en la institución. Mientras un 66 por ciento manifestó a veces </w:t>
      </w:r>
      <w:r>
        <w:rPr>
          <w:rFonts w:ascii="Times New Roman" w:hAnsi="Times New Roman"/>
          <w:sz w:val="24"/>
          <w:szCs w:val="24"/>
        </w:rPr>
        <w:lastRenderedPageBreak/>
        <w:t>el orientador cumple con el rol de organizar y distribuir las actividades dentro de la institución y un 0 por ciento expreso que nunca organiza ningún tipo de actividad dentro de la organización.</w:t>
      </w:r>
    </w:p>
    <w:p w:rsidR="00E51CD4" w:rsidRPr="00040BDC"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rPr>
        <w:t xml:space="preserve">Robbins y Coulter (2005) </w:t>
      </w:r>
      <w:r>
        <w:rPr>
          <w:rFonts w:ascii="Times New Roman" w:eastAsiaTheme="minorEastAsia" w:hAnsi="Times New Roman"/>
          <w:sz w:val="24"/>
          <w:szCs w:val="24"/>
        </w:rPr>
        <w:t>“</w:t>
      </w:r>
      <w:r w:rsidRPr="00040BDC">
        <w:rPr>
          <w:rFonts w:ascii="Times New Roman" w:eastAsiaTheme="minorEastAsia" w:hAnsi="Times New Roman"/>
          <w:sz w:val="24"/>
          <w:szCs w:val="24"/>
        </w:rPr>
        <w:t xml:space="preserve">describen que el trabajo en equipo, </w:t>
      </w:r>
      <w:r w:rsidRPr="00040BDC">
        <w:rPr>
          <w:rFonts w:ascii="Times New Roman" w:eastAsiaTheme="minorEastAsia" w:hAnsi="Times New Roman"/>
          <w:sz w:val="24"/>
          <w:szCs w:val="24"/>
          <w:lang w:val="es-ES_tradnl"/>
        </w:rPr>
        <w:t>son grupos cuyos miembros trabajan intensamente en un objetivo en común y específico, y utilizan su sinergia positiva, responsabilidad individual y mutua, junto con sus habilidades complementarias</w:t>
      </w:r>
      <w:r>
        <w:rPr>
          <w:rFonts w:ascii="Times New Roman" w:eastAsiaTheme="minorEastAsia" w:hAnsi="Times New Roman"/>
          <w:sz w:val="24"/>
          <w:szCs w:val="24"/>
          <w:lang w:val="es-ES_tradnl"/>
        </w:rPr>
        <w:t>”</w:t>
      </w:r>
      <w:r w:rsidRPr="00040BDC">
        <w:rPr>
          <w:rFonts w:ascii="Times New Roman" w:eastAsiaTheme="minorEastAsia" w:hAnsi="Times New Roman"/>
          <w:sz w:val="24"/>
          <w:szCs w:val="24"/>
          <w:lang w:val="es-ES_tradnl"/>
        </w:rPr>
        <w:t>. (p. 244)</w:t>
      </w:r>
    </w:p>
    <w:p w:rsidR="00E51CD4" w:rsidRPr="00040BDC" w:rsidRDefault="00E51CD4" w:rsidP="00E51CD4">
      <w:pPr>
        <w:spacing w:after="0" w:line="360" w:lineRule="auto"/>
        <w:ind w:firstLine="708"/>
        <w:contextualSpacing/>
        <w:jc w:val="both"/>
        <w:rPr>
          <w:rFonts w:ascii="Times New Roman" w:eastAsiaTheme="minorEastAsia" w:hAnsi="Times New Roman"/>
          <w:sz w:val="24"/>
          <w:szCs w:val="24"/>
          <w:lang w:val="es-ES_tradnl"/>
        </w:rPr>
      </w:pPr>
      <w:r>
        <w:rPr>
          <w:rFonts w:ascii="Times New Roman" w:eastAsiaTheme="minorEastAsia" w:hAnsi="Times New Roman"/>
          <w:sz w:val="24"/>
          <w:szCs w:val="24"/>
          <w:lang w:val="es-ES_tradnl"/>
        </w:rPr>
        <w:t>Es decir que toda organización e</w:t>
      </w:r>
      <w:r w:rsidRPr="00040BDC">
        <w:rPr>
          <w:rFonts w:ascii="Times New Roman" w:eastAsiaTheme="minorEastAsia" w:hAnsi="Times New Roman"/>
          <w:sz w:val="24"/>
          <w:szCs w:val="24"/>
          <w:lang w:val="es-ES_tradnl"/>
        </w:rPr>
        <w:t>stá formada por un grupo de personas que interactúan para alcanzar una meta en común, sin embargo lo más important</w:t>
      </w:r>
      <w:r>
        <w:rPr>
          <w:rFonts w:ascii="Times New Roman" w:eastAsiaTheme="minorEastAsia" w:hAnsi="Times New Roman"/>
          <w:sz w:val="24"/>
          <w:szCs w:val="24"/>
          <w:lang w:val="es-ES_tradnl"/>
        </w:rPr>
        <w:t>e</w:t>
      </w:r>
      <w:r w:rsidRPr="00040BDC">
        <w:rPr>
          <w:rFonts w:ascii="Times New Roman" w:eastAsiaTheme="minorEastAsia" w:hAnsi="Times New Roman"/>
          <w:sz w:val="24"/>
          <w:szCs w:val="24"/>
          <w:lang w:val="es-ES_tradnl"/>
        </w:rPr>
        <w:t xml:space="preserve"> es lograr que este grupo de personas trabaje como equipo. Para esto, se requiere una importante madurez entre cada uno de los miembros, la cual les permite involucrarse con el resto de los participantes, hasta lograr una sinergia en la búsqueda de un objetivo.</w:t>
      </w: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Default="00E51CD4" w:rsidP="00E51CD4">
      <w:pPr>
        <w:spacing w:line="360" w:lineRule="auto"/>
        <w:jc w:val="both"/>
        <w:rPr>
          <w:rFonts w:ascii="Times New Roman" w:hAnsi="Times New Roman"/>
          <w:sz w:val="24"/>
          <w:szCs w:val="24"/>
        </w:rPr>
      </w:pPr>
    </w:p>
    <w:p w:rsidR="00E51CD4" w:rsidRPr="006E79E6" w:rsidRDefault="00E51CD4" w:rsidP="00E51CD4">
      <w:pPr>
        <w:spacing w:line="360" w:lineRule="auto"/>
        <w:jc w:val="both"/>
        <w:rPr>
          <w:rFonts w:ascii="Times New Roman" w:hAnsi="Times New Roman"/>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Variable: </w:t>
      </w:r>
      <w:r>
        <w:rPr>
          <w:rFonts w:ascii="Times New Roman" w:hAnsi="Times New Roman"/>
          <w:sz w:val="24"/>
          <w:szCs w:val="24"/>
        </w:rPr>
        <w:t>Proceso Gerencial</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Pr>
          <w:rFonts w:ascii="Times New Roman" w:hAnsi="Times New Roman"/>
          <w:sz w:val="24"/>
          <w:szCs w:val="24"/>
        </w:rPr>
        <w:t>Habilidades Administrativas</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Pr>
          <w:rFonts w:ascii="Times New Roman" w:hAnsi="Times New Roman"/>
          <w:sz w:val="24"/>
          <w:szCs w:val="24"/>
        </w:rPr>
        <w:t xml:space="preserve">Supervisión </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11,12</w:t>
      </w:r>
    </w:p>
    <w:p w:rsidR="00E51CD4" w:rsidRPr="00EB75BE" w:rsidRDefault="00E51CD4" w:rsidP="00E51CD4">
      <w:pPr>
        <w:spacing w:after="0" w:line="240" w:lineRule="auto"/>
        <w:rPr>
          <w:rFonts w:ascii="Times New Roman" w:hAnsi="Times New Roman"/>
          <w:b/>
          <w:sz w:val="24"/>
          <w:szCs w:val="24"/>
        </w:rPr>
      </w:pPr>
    </w:p>
    <w:p w:rsidR="00E51CD4"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 xml:space="preserve">Cuadro </w:t>
      </w:r>
      <w:r>
        <w:rPr>
          <w:rFonts w:ascii="Times New Roman" w:hAnsi="Times New Roman"/>
          <w:b/>
          <w:sz w:val="24"/>
          <w:szCs w:val="24"/>
        </w:rPr>
        <w:t>7</w:t>
      </w:r>
      <w:r>
        <w:rPr>
          <w:rFonts w:ascii="Times New Roman" w:hAnsi="Times New Roman"/>
          <w:sz w:val="24"/>
          <w:szCs w:val="24"/>
        </w:rPr>
        <w:t xml:space="preserve"> Supervisión</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11</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12</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drawing>
          <wp:inline distT="0" distB="0" distL="0" distR="0" wp14:anchorId="44B33321" wp14:editId="29BD6303">
            <wp:extent cx="5252085" cy="3063875"/>
            <wp:effectExtent l="19050" t="19050" r="24765" b="222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51CD4" w:rsidRPr="00EB75BE" w:rsidRDefault="00E51CD4" w:rsidP="00E51CD4">
      <w:pPr>
        <w:spacing w:after="0" w:line="240" w:lineRule="auto"/>
        <w:rPr>
          <w:rFonts w:ascii="Times New Roman" w:hAnsi="Times New Roman"/>
          <w:sz w:val="24"/>
          <w:szCs w:val="24"/>
        </w:rPr>
      </w:pPr>
      <w:r>
        <w:rPr>
          <w:rFonts w:ascii="Times New Roman" w:hAnsi="Times New Roman"/>
          <w:b/>
          <w:sz w:val="24"/>
          <w:szCs w:val="24"/>
        </w:rPr>
        <w:lastRenderedPageBreak/>
        <w:t xml:space="preserve">Grafico 5 </w:t>
      </w:r>
      <w:r>
        <w:rPr>
          <w:rFonts w:ascii="Times New Roman" w:hAnsi="Times New Roman"/>
          <w:sz w:val="24"/>
          <w:szCs w:val="24"/>
        </w:rPr>
        <w:t xml:space="preserve">Supervisión </w:t>
      </w:r>
      <w:r w:rsidRPr="0006714D">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Pr="00B83EB0" w:rsidRDefault="00E51CD4" w:rsidP="00E51CD4">
      <w:pPr>
        <w:spacing w:line="360" w:lineRule="auto"/>
        <w:jc w:val="both"/>
        <w:rPr>
          <w:rFonts w:ascii="Times New Roman" w:hAnsi="Times New Roman"/>
          <w:sz w:val="24"/>
          <w:szCs w:val="24"/>
        </w:rPr>
      </w:pPr>
      <w:r>
        <w:rPr>
          <w:rFonts w:ascii="Times New Roman" w:hAnsi="Times New Roman"/>
          <w:b/>
          <w:sz w:val="24"/>
          <w:szCs w:val="24"/>
        </w:rPr>
        <w:tab/>
        <w:t xml:space="preserve">Interpretación: </w:t>
      </w:r>
      <w:r>
        <w:rPr>
          <w:rFonts w:ascii="Times New Roman" w:hAnsi="Times New Roman"/>
          <w:sz w:val="24"/>
          <w:szCs w:val="24"/>
        </w:rPr>
        <w:t>Como se evidencia en la gráfica,  para el ítem 11, 34 por ciento respondió que siempre el orientador supervisa la ejecución de los planteles donde está previsto de ellos. Mientras un 66 por ciento manifestó que a veces supervisa la ejecución de los orientadores, y un 0 por ciento que nunca. En  cuanto al ítem 12, 66 por ciento expreso que el orientador promueve la asesoría pedagógica y programas de capacitación docente dentro de la institución, y un 34 por ciento dijo que alunas veces el orientador brinda asesoría pedagógica  y gerenciamiento de programas y capacitación dentro del centro educativo para la cual labora. Y un 0 por ciento dijo que nunca.</w:t>
      </w:r>
    </w:p>
    <w:p w:rsidR="00E51CD4" w:rsidRPr="00040BDC" w:rsidRDefault="00E51CD4" w:rsidP="00E51CD4">
      <w:pPr>
        <w:widowControl w:val="0"/>
        <w:autoSpaceDE w:val="0"/>
        <w:autoSpaceDN w:val="0"/>
        <w:adjustRightInd w:val="0"/>
        <w:spacing w:before="100" w:beforeAutospacing="1" w:after="100" w:afterAutospacing="1" w:line="360" w:lineRule="auto"/>
        <w:ind w:firstLine="348"/>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De acuerdo a lo anterior descrito </w:t>
      </w:r>
      <w:r w:rsidRPr="00040BDC">
        <w:rPr>
          <w:rFonts w:ascii="Times New Roman" w:eastAsiaTheme="minorEastAsia" w:hAnsi="Times New Roman"/>
          <w:sz w:val="24"/>
          <w:szCs w:val="24"/>
        </w:rPr>
        <w:t xml:space="preserve">Aldana, Cardarelli y </w:t>
      </w:r>
      <w:r>
        <w:rPr>
          <w:rFonts w:ascii="Times New Roman" w:eastAsiaTheme="minorEastAsia" w:hAnsi="Times New Roman"/>
          <w:sz w:val="24"/>
          <w:szCs w:val="24"/>
        </w:rPr>
        <w:t>Lean (2006) e</w:t>
      </w:r>
      <w:r w:rsidRPr="00040BDC">
        <w:rPr>
          <w:rFonts w:ascii="Times New Roman" w:eastAsiaTheme="minorEastAsia" w:hAnsi="Times New Roman"/>
          <w:sz w:val="24"/>
          <w:szCs w:val="24"/>
        </w:rPr>
        <w:t xml:space="preserve">sbozan </w:t>
      </w:r>
      <w:r>
        <w:rPr>
          <w:rFonts w:ascii="Times New Roman" w:eastAsiaTheme="minorEastAsia" w:hAnsi="Times New Roman"/>
          <w:sz w:val="24"/>
          <w:szCs w:val="24"/>
        </w:rPr>
        <w:t xml:space="preserve"> que </w:t>
      </w:r>
      <w:r w:rsidRPr="00040BDC">
        <w:rPr>
          <w:rFonts w:ascii="Times New Roman" w:eastAsiaTheme="minorEastAsia" w:hAnsi="Times New Roman"/>
          <w:sz w:val="24"/>
          <w:szCs w:val="24"/>
        </w:rPr>
        <w:t xml:space="preserve">una </w:t>
      </w:r>
      <w:r>
        <w:rPr>
          <w:rFonts w:ascii="Times New Roman" w:eastAsiaTheme="minorEastAsia" w:hAnsi="Times New Roman"/>
          <w:sz w:val="24"/>
          <w:szCs w:val="24"/>
        </w:rPr>
        <w:t>e supervisión, debe</w:t>
      </w:r>
      <w:r w:rsidRPr="00040BDC">
        <w:rPr>
          <w:rFonts w:ascii="Times New Roman" w:eastAsiaTheme="minorEastAsia" w:hAnsi="Times New Roman"/>
          <w:sz w:val="24"/>
          <w:szCs w:val="24"/>
        </w:rPr>
        <w:t xml:space="preserve"> dirigir hacia la asesoría pedagógica y gerenciamiento de programas y capacitaciones. En tal sentido cada sistema de supervisión debe programar un plan de revisión, enriquecimiento, democratización, con metas claras y precisas dirigidas al docente en primer lugar y en consecuencia a la insti</w:t>
      </w:r>
      <w:r>
        <w:rPr>
          <w:rFonts w:ascii="Times New Roman" w:eastAsiaTheme="minorEastAsia" w:hAnsi="Times New Roman"/>
          <w:sz w:val="24"/>
          <w:szCs w:val="24"/>
        </w:rPr>
        <w:t>tución en donde se desempeña. (p</w:t>
      </w:r>
      <w:r w:rsidRPr="00040BDC">
        <w:rPr>
          <w:rFonts w:ascii="Times New Roman" w:eastAsiaTheme="minorEastAsia" w:hAnsi="Times New Roman"/>
          <w:sz w:val="24"/>
          <w:szCs w:val="24"/>
        </w:rPr>
        <w:t>. 87)</w:t>
      </w:r>
    </w:p>
    <w:p w:rsidR="00E51CD4" w:rsidRDefault="00E51CD4" w:rsidP="00E51CD4">
      <w:pPr>
        <w:spacing w:line="360" w:lineRule="auto"/>
        <w:ind w:firstLine="348"/>
        <w:jc w:val="both"/>
        <w:rPr>
          <w:rFonts w:ascii="Times New Roman" w:eastAsiaTheme="minorEastAsia" w:hAnsi="Times New Roman"/>
          <w:sz w:val="24"/>
          <w:szCs w:val="24"/>
        </w:rPr>
      </w:pPr>
      <w:r>
        <w:rPr>
          <w:rFonts w:ascii="Times New Roman" w:eastAsiaTheme="minorEastAsia" w:hAnsi="Times New Roman"/>
          <w:sz w:val="24"/>
          <w:szCs w:val="24"/>
        </w:rPr>
        <w:t xml:space="preserve">Es decir se fundamenta en una estrategia de control que el gerente educativo debe aplicar para comprobar el desempeño del personal académico y administrativo, con el fin de detectar debilidades y fortalezas del proceso educativo.  </w:t>
      </w:r>
    </w:p>
    <w:p w:rsidR="00E51CD4" w:rsidRDefault="00E51CD4" w:rsidP="00E51CD4">
      <w:pPr>
        <w:spacing w:line="360" w:lineRule="auto"/>
        <w:ind w:firstLine="348"/>
        <w:jc w:val="both"/>
        <w:rPr>
          <w:rFonts w:ascii="Times New Roman" w:eastAsiaTheme="minorEastAsia" w:hAnsi="Times New Roman"/>
          <w:sz w:val="24"/>
          <w:szCs w:val="24"/>
        </w:rPr>
      </w:pPr>
    </w:p>
    <w:p w:rsidR="00E51CD4" w:rsidRDefault="00E51CD4" w:rsidP="00E51CD4">
      <w:pPr>
        <w:spacing w:line="360" w:lineRule="auto"/>
        <w:ind w:firstLine="348"/>
        <w:jc w:val="both"/>
        <w:rPr>
          <w:rFonts w:ascii="Times New Roman" w:eastAsiaTheme="minorEastAsia" w:hAnsi="Times New Roman"/>
          <w:sz w:val="24"/>
          <w:szCs w:val="24"/>
        </w:rPr>
      </w:pPr>
    </w:p>
    <w:p w:rsidR="00E51CD4" w:rsidRDefault="00E51CD4" w:rsidP="00E51CD4">
      <w:pPr>
        <w:spacing w:line="360" w:lineRule="auto"/>
        <w:ind w:firstLine="348"/>
        <w:jc w:val="both"/>
        <w:rPr>
          <w:rFonts w:ascii="Times New Roman" w:eastAsiaTheme="minorEastAsia" w:hAnsi="Times New Roman"/>
          <w:sz w:val="24"/>
          <w:szCs w:val="24"/>
        </w:rPr>
      </w:pPr>
    </w:p>
    <w:p w:rsidR="00E51CD4" w:rsidRDefault="00E51CD4" w:rsidP="00E51CD4">
      <w:pPr>
        <w:spacing w:line="360" w:lineRule="auto"/>
        <w:ind w:firstLine="348"/>
        <w:jc w:val="both"/>
        <w:rPr>
          <w:rFonts w:ascii="Times New Roman" w:eastAsiaTheme="minorEastAsia" w:hAnsi="Times New Roman"/>
          <w:sz w:val="24"/>
          <w:szCs w:val="24"/>
        </w:rPr>
      </w:pPr>
    </w:p>
    <w:p w:rsidR="00E51CD4" w:rsidRDefault="00E51CD4" w:rsidP="00E51CD4">
      <w:pPr>
        <w:spacing w:line="360" w:lineRule="auto"/>
        <w:ind w:firstLine="348"/>
        <w:jc w:val="both"/>
        <w:rPr>
          <w:rFonts w:ascii="Times New Roman" w:eastAsiaTheme="minorEastAsia" w:hAnsi="Times New Roman"/>
          <w:sz w:val="24"/>
          <w:szCs w:val="24"/>
        </w:rPr>
      </w:pPr>
    </w:p>
    <w:p w:rsidR="00E51CD4" w:rsidRDefault="00E51CD4" w:rsidP="00E51CD4">
      <w:pPr>
        <w:spacing w:line="360" w:lineRule="auto"/>
        <w:ind w:firstLine="348"/>
        <w:jc w:val="both"/>
        <w:rPr>
          <w:rFonts w:ascii="Times New Roman" w:eastAsiaTheme="minorEastAsia" w:hAnsi="Times New Roman"/>
          <w:sz w:val="24"/>
          <w:szCs w:val="24"/>
        </w:rPr>
      </w:pPr>
    </w:p>
    <w:p w:rsidR="00E51CD4" w:rsidRDefault="00E51CD4" w:rsidP="00E51CD4">
      <w:pPr>
        <w:spacing w:line="360" w:lineRule="auto"/>
        <w:ind w:firstLine="348"/>
        <w:jc w:val="both"/>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Variable: </w:t>
      </w:r>
      <w:r>
        <w:rPr>
          <w:rFonts w:ascii="Times New Roman" w:hAnsi="Times New Roman"/>
          <w:sz w:val="24"/>
          <w:szCs w:val="24"/>
        </w:rPr>
        <w:t>Proceso Gerencial</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Pr>
          <w:rFonts w:ascii="Times New Roman" w:hAnsi="Times New Roman"/>
          <w:sz w:val="24"/>
          <w:szCs w:val="24"/>
        </w:rPr>
        <w:t>Habilidades Administrativas</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Pr>
          <w:rFonts w:ascii="Times New Roman" w:hAnsi="Times New Roman"/>
          <w:sz w:val="24"/>
          <w:szCs w:val="24"/>
        </w:rPr>
        <w:t xml:space="preserve">Evaluación  </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13</w:t>
      </w:r>
    </w:p>
    <w:p w:rsidR="00E51CD4" w:rsidRPr="00EB75BE" w:rsidRDefault="00E51CD4" w:rsidP="00E51CD4">
      <w:pPr>
        <w:spacing w:after="0" w:line="240" w:lineRule="auto"/>
        <w:rPr>
          <w:rFonts w:ascii="Times New Roman" w:hAnsi="Times New Roman"/>
          <w:b/>
          <w:sz w:val="24"/>
          <w:szCs w:val="24"/>
        </w:rPr>
      </w:pPr>
    </w:p>
    <w:p w:rsidR="00E51CD4" w:rsidRPr="00E33521"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 xml:space="preserve">Cuadro </w:t>
      </w:r>
      <w:r>
        <w:rPr>
          <w:rFonts w:ascii="Times New Roman" w:hAnsi="Times New Roman"/>
          <w:b/>
          <w:sz w:val="24"/>
          <w:szCs w:val="24"/>
        </w:rPr>
        <w:t xml:space="preserve">8 </w:t>
      </w:r>
      <w:r>
        <w:rPr>
          <w:rFonts w:ascii="Times New Roman" w:hAnsi="Times New Roman"/>
          <w:sz w:val="24"/>
          <w:szCs w:val="24"/>
        </w:rPr>
        <w:t xml:space="preserve">Evaluación  </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13</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lastRenderedPageBreak/>
        <w:drawing>
          <wp:inline distT="0" distB="0" distL="0" distR="0" wp14:anchorId="5DEA19D2" wp14:editId="78ED62A1">
            <wp:extent cx="5252085" cy="3063875"/>
            <wp:effectExtent l="19050" t="19050" r="24765" b="2222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1CD4" w:rsidRPr="00EB75BE"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Grafico 6 </w:t>
      </w:r>
      <w:r>
        <w:rPr>
          <w:rFonts w:ascii="Times New Roman" w:hAnsi="Times New Roman"/>
          <w:sz w:val="24"/>
          <w:szCs w:val="24"/>
        </w:rPr>
        <w:t xml:space="preserve">Evaluación   </w:t>
      </w:r>
      <w:r w:rsidRPr="0006714D">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spacing w:after="0" w:line="360" w:lineRule="auto"/>
        <w:ind w:firstLine="708"/>
        <w:jc w:val="both"/>
        <w:rPr>
          <w:rFonts w:ascii="Times New Roman" w:hAnsi="Times New Roman"/>
          <w:sz w:val="24"/>
          <w:szCs w:val="24"/>
        </w:rPr>
      </w:pPr>
      <w:r>
        <w:rPr>
          <w:rFonts w:ascii="Times New Roman" w:hAnsi="Times New Roman"/>
          <w:b/>
          <w:sz w:val="24"/>
          <w:szCs w:val="24"/>
        </w:rPr>
        <w:t xml:space="preserve">Interpretación: </w:t>
      </w:r>
      <w:r>
        <w:rPr>
          <w:rFonts w:ascii="Times New Roman" w:hAnsi="Times New Roman"/>
          <w:sz w:val="24"/>
          <w:szCs w:val="24"/>
        </w:rPr>
        <w:t>Para el ítems 13, un 34 por ciento expreso que siempre su desempeño como orientador es evaluado constantemente, mientras un 66 por ciento manifestó que a veces es evaluado su desempeño como orientador dentro de la institución, y un 0 por ciento dijo que nunca.</w:t>
      </w:r>
    </w:p>
    <w:p w:rsidR="00E51CD4" w:rsidRDefault="00E51CD4" w:rsidP="00E51CD4">
      <w:pPr>
        <w:spacing w:after="0" w:line="360" w:lineRule="auto"/>
        <w:ind w:firstLine="708"/>
        <w:jc w:val="both"/>
        <w:rPr>
          <w:rFonts w:ascii="Times New Roman" w:eastAsiaTheme="minorEastAsia" w:hAnsi="Times New Roman"/>
          <w:sz w:val="24"/>
          <w:szCs w:val="24"/>
        </w:rPr>
      </w:pPr>
      <w:r>
        <w:rPr>
          <w:rFonts w:ascii="Times New Roman" w:hAnsi="Times New Roman"/>
          <w:sz w:val="24"/>
          <w:szCs w:val="24"/>
        </w:rPr>
        <w:t xml:space="preserve">Por lo anterior descrito, </w:t>
      </w:r>
      <w:r w:rsidRPr="00040BDC">
        <w:rPr>
          <w:rFonts w:ascii="Times New Roman" w:eastAsiaTheme="minorEastAsia" w:hAnsi="Times New Roman"/>
          <w:sz w:val="24"/>
          <w:szCs w:val="24"/>
        </w:rPr>
        <w:t xml:space="preserve">Robbins y Coulter (2005) </w:t>
      </w:r>
      <w:r>
        <w:rPr>
          <w:rFonts w:ascii="Times New Roman" w:eastAsiaTheme="minorEastAsia" w:hAnsi="Times New Roman"/>
          <w:sz w:val="24"/>
          <w:szCs w:val="24"/>
        </w:rPr>
        <w:t xml:space="preserve">puntualizan que la </w:t>
      </w:r>
      <w:r w:rsidRPr="00040BDC">
        <w:rPr>
          <w:rFonts w:ascii="Times New Roman" w:eastAsiaTheme="minorEastAsia" w:hAnsi="Times New Roman"/>
          <w:sz w:val="24"/>
          <w:szCs w:val="24"/>
        </w:rPr>
        <w:t xml:space="preserve"> Administración es a lo que se dedican los gerentes, pero esta sencilla afirmación no nos dice mucho, una mejor explicación es que la administración involucra toda la coordinación y supervisión de las actividades de otros, de tal forma que estas se lleven de una manera eficiente y eficaz. Ya sabemos que coordinar y supervisar el trabajo de otros es lo que distingue una posición gerencial de una que no lo es. (p. 7)</w:t>
      </w:r>
    </w:p>
    <w:p w:rsidR="00E51CD4" w:rsidRDefault="00E51CD4" w:rsidP="00E51CD4">
      <w:pPr>
        <w:spacing w:after="0" w:line="360" w:lineRule="auto"/>
        <w:ind w:firstLine="708"/>
        <w:jc w:val="both"/>
        <w:rPr>
          <w:rFonts w:ascii="Times New Roman" w:hAnsi="Times New Roman"/>
          <w:b/>
          <w:sz w:val="24"/>
          <w:szCs w:val="24"/>
        </w:rPr>
      </w:pPr>
      <w:r>
        <w:rPr>
          <w:rFonts w:ascii="Times New Roman" w:eastAsiaTheme="minorEastAsia" w:hAnsi="Times New Roman"/>
          <w:sz w:val="24"/>
          <w:szCs w:val="24"/>
        </w:rPr>
        <w:t xml:space="preserve">Dentro de esta perspectiva, el </w:t>
      </w:r>
      <w:r w:rsidRPr="00CE0D62">
        <w:rPr>
          <w:rFonts w:ascii="Times New Roman" w:eastAsiaTheme="minorEastAsia" w:hAnsi="Times New Roman"/>
          <w:sz w:val="24"/>
          <w:szCs w:val="24"/>
        </w:rPr>
        <w:t xml:space="preserve"> proceso en el cual se estima del rendimiento del empleado. Forma una ocupación que de una u otra manera suele efectuarse en toda organización. Es por ello que toda evaluación arroja información necesaria para buscar el mayor </w:t>
      </w:r>
      <w:r>
        <w:rPr>
          <w:rFonts w:ascii="Times New Roman" w:eastAsiaTheme="minorEastAsia" w:hAnsi="Times New Roman"/>
          <w:sz w:val="24"/>
          <w:szCs w:val="24"/>
        </w:rPr>
        <w:t>desempeño del personal que integra la institución.</w:t>
      </w: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Variable: </w:t>
      </w:r>
      <w:r>
        <w:rPr>
          <w:rFonts w:ascii="Times New Roman" w:hAnsi="Times New Roman"/>
          <w:sz w:val="24"/>
          <w:szCs w:val="24"/>
        </w:rPr>
        <w:t>Proceso Gerencial</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Pr>
          <w:rFonts w:ascii="Times New Roman" w:hAnsi="Times New Roman"/>
          <w:sz w:val="24"/>
          <w:szCs w:val="24"/>
        </w:rPr>
        <w:t>Habilidades Gerenciales</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Pr>
          <w:rFonts w:ascii="Times New Roman" w:hAnsi="Times New Roman"/>
          <w:sz w:val="24"/>
          <w:szCs w:val="24"/>
        </w:rPr>
        <w:t xml:space="preserve">Comunicación </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14,15,16</w:t>
      </w:r>
    </w:p>
    <w:p w:rsidR="00E51CD4" w:rsidRPr="00EB75BE" w:rsidRDefault="00E51CD4" w:rsidP="00E51CD4">
      <w:pPr>
        <w:spacing w:after="0" w:line="240" w:lineRule="auto"/>
        <w:rPr>
          <w:rFonts w:ascii="Times New Roman" w:hAnsi="Times New Roman"/>
          <w:b/>
          <w:sz w:val="24"/>
          <w:szCs w:val="24"/>
        </w:rPr>
      </w:pPr>
    </w:p>
    <w:p w:rsidR="00E51CD4" w:rsidRPr="00E33521"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 xml:space="preserve">Cuadro </w:t>
      </w:r>
      <w:r>
        <w:rPr>
          <w:rFonts w:ascii="Times New Roman" w:hAnsi="Times New Roman"/>
          <w:b/>
          <w:sz w:val="24"/>
          <w:szCs w:val="24"/>
        </w:rPr>
        <w:t xml:space="preserve">9 </w:t>
      </w:r>
      <w:r w:rsidRPr="0047080F">
        <w:rPr>
          <w:rFonts w:ascii="Times New Roman" w:hAnsi="Times New Roman"/>
          <w:sz w:val="24"/>
          <w:szCs w:val="24"/>
        </w:rPr>
        <w:t xml:space="preserve">Comunicación  </w:t>
      </w:r>
      <w:r>
        <w:rPr>
          <w:rFonts w:ascii="Times New Roman" w:hAnsi="Times New Roman"/>
          <w:sz w:val="24"/>
          <w:szCs w:val="24"/>
        </w:rPr>
        <w:t xml:space="preserve"> </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lastRenderedPageBreak/>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15</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10</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83%</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2</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17%</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sidRPr="002E7A31">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sidRPr="00965E93">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7</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59%</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5</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41%</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sidRPr="002E7A31">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sidRPr="00965E93">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drawing>
          <wp:inline distT="0" distB="0" distL="0" distR="0" wp14:anchorId="1E7205FC" wp14:editId="175C4CF8">
            <wp:extent cx="5252085" cy="3063875"/>
            <wp:effectExtent l="19050" t="19050" r="24765" b="2222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51CD4" w:rsidRPr="00EB75BE"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Grafico 7 </w:t>
      </w:r>
      <w:r w:rsidRPr="0047080F">
        <w:rPr>
          <w:rFonts w:ascii="Times New Roman" w:hAnsi="Times New Roman"/>
          <w:sz w:val="24"/>
          <w:szCs w:val="24"/>
        </w:rPr>
        <w:t xml:space="preserve">Comunicación  </w:t>
      </w:r>
      <w:r>
        <w:rPr>
          <w:rFonts w:ascii="Times New Roman" w:hAnsi="Times New Roman"/>
          <w:sz w:val="24"/>
          <w:szCs w:val="24"/>
        </w:rPr>
        <w:t xml:space="preserve">  </w:t>
      </w:r>
      <w:r w:rsidRPr="0006714D">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spacing w:line="360" w:lineRule="auto"/>
        <w:ind w:firstLine="708"/>
        <w:jc w:val="both"/>
        <w:rPr>
          <w:rFonts w:ascii="Times New Roman" w:hAnsi="Times New Roman"/>
          <w:sz w:val="24"/>
          <w:szCs w:val="24"/>
        </w:rPr>
      </w:pPr>
      <w:r>
        <w:rPr>
          <w:rFonts w:ascii="Times New Roman" w:hAnsi="Times New Roman"/>
          <w:b/>
          <w:sz w:val="24"/>
          <w:szCs w:val="24"/>
        </w:rPr>
        <w:t xml:space="preserve">Interpretación: </w:t>
      </w:r>
      <w:r>
        <w:rPr>
          <w:rFonts w:ascii="Times New Roman" w:hAnsi="Times New Roman"/>
          <w:sz w:val="24"/>
          <w:szCs w:val="24"/>
        </w:rPr>
        <w:t>De acuerdo a los resultados arrojados en el ítem 14, 66 por ciento respondió que siempre el orientador ayuda a fomentar la comunicación entre todos los miembros de la institución, padres y representantes, docentes, estudiantes y directivo. Un 34 por ciento expreso que a veces  el orientador fomenta los canales comunicacionales dentro de la institución y un 0 por ciento que nunca.</w:t>
      </w:r>
    </w:p>
    <w:p w:rsidR="00E51CD4" w:rsidRDefault="00E51CD4" w:rsidP="00E51CD4">
      <w:pPr>
        <w:spacing w:line="360" w:lineRule="auto"/>
        <w:ind w:firstLine="708"/>
        <w:jc w:val="both"/>
        <w:rPr>
          <w:rFonts w:ascii="Times New Roman" w:hAnsi="Times New Roman"/>
          <w:sz w:val="24"/>
          <w:szCs w:val="24"/>
        </w:rPr>
      </w:pPr>
      <w:r>
        <w:rPr>
          <w:rFonts w:ascii="Times New Roman" w:hAnsi="Times New Roman"/>
          <w:sz w:val="24"/>
          <w:szCs w:val="24"/>
        </w:rPr>
        <w:lastRenderedPageBreak/>
        <w:t>Mientras que para el ítems 15, 83 por ciento manifestó que el orientador hace uso frecuentemente de la retroalimentación durante su interacción con los estudiantes, un 17 por ciento expreso que a veces, el orientador usa la retroalimentación con los estudiantes y un 0 por ciento nunca. Seguidamente ubicamos el ítem 16, donde un 59 por ciento dijo que siempre el orientador en la mayoría de sus mensajes emite expresiones corporales que coinciden con expresiones corporales, un 41 por ciento expreso que a veces el orientador emite mensajes que van de acuerdo con sus expresiones corporales, y un 0 por ciento dijo que nunca.</w:t>
      </w:r>
    </w:p>
    <w:p w:rsidR="00E51CD4" w:rsidRPr="00040BDC" w:rsidRDefault="00E51CD4" w:rsidP="00E51CD4">
      <w:pPr>
        <w:spacing w:after="0" w:line="360" w:lineRule="auto"/>
        <w:ind w:firstLine="708"/>
        <w:jc w:val="both"/>
        <w:rPr>
          <w:rFonts w:ascii="Times New Roman" w:eastAsiaTheme="minorEastAsia" w:hAnsi="Times New Roman"/>
          <w:sz w:val="24"/>
          <w:szCs w:val="24"/>
        </w:rPr>
      </w:pPr>
      <w:r>
        <w:rPr>
          <w:rFonts w:ascii="Times New Roman" w:hAnsi="Times New Roman"/>
          <w:sz w:val="24"/>
          <w:szCs w:val="24"/>
        </w:rPr>
        <w:t xml:space="preserve">Cabe agregar, que la comunicación es un proceso gerencial, donde </w:t>
      </w:r>
      <w:r w:rsidRPr="00040BDC">
        <w:rPr>
          <w:rFonts w:ascii="Times New Roman" w:eastAsiaTheme="minorEastAsia" w:hAnsi="Times New Roman"/>
          <w:sz w:val="24"/>
          <w:szCs w:val="24"/>
        </w:rPr>
        <w:t>un gerente no puede tomar una decisión si no tiene una información. Esa información tiene que comunicarse. Una vez que se ha tomado una decisión también se debe comunicar. De otra forma nadie sabría que se tomó una decisión. La mejor idea, la estrategia más creativa, el mejor plan o el plan laboral rediseñado más efectivo, no puede tomar forma sin la comunicación.</w:t>
      </w:r>
      <w:r w:rsidRPr="00E35094">
        <w:rPr>
          <w:rFonts w:ascii="Times New Roman" w:eastAsiaTheme="minorEastAsia" w:hAnsi="Times New Roman"/>
          <w:sz w:val="24"/>
          <w:szCs w:val="24"/>
        </w:rPr>
        <w:t xml:space="preserve"> </w:t>
      </w:r>
      <w:r w:rsidRPr="00040BDC">
        <w:rPr>
          <w:rFonts w:ascii="Times New Roman" w:eastAsiaTheme="minorEastAsia" w:hAnsi="Times New Roman"/>
          <w:sz w:val="24"/>
          <w:szCs w:val="24"/>
        </w:rPr>
        <w:t>Robbins y Coulter</w:t>
      </w:r>
      <w:r>
        <w:rPr>
          <w:rFonts w:ascii="Times New Roman" w:eastAsiaTheme="minorEastAsia" w:hAnsi="Times New Roman"/>
          <w:sz w:val="24"/>
          <w:szCs w:val="24"/>
        </w:rPr>
        <w:t xml:space="preserve"> (2005, </w:t>
      </w:r>
      <w:r w:rsidRPr="00040BDC">
        <w:rPr>
          <w:rFonts w:ascii="Times New Roman" w:eastAsiaTheme="minorEastAsia" w:hAnsi="Times New Roman"/>
          <w:sz w:val="24"/>
          <w:szCs w:val="24"/>
        </w:rPr>
        <w:t>p. 315)</w:t>
      </w:r>
    </w:p>
    <w:p w:rsidR="00E51CD4" w:rsidRPr="00040BDC" w:rsidRDefault="00E51CD4" w:rsidP="00E51CD4">
      <w:pPr>
        <w:spacing w:after="0" w:line="360" w:lineRule="auto"/>
        <w:ind w:firstLine="708"/>
        <w:jc w:val="both"/>
        <w:rPr>
          <w:rFonts w:ascii="Times New Roman" w:eastAsiaTheme="minorEastAsia" w:hAnsi="Times New Roman"/>
          <w:sz w:val="24"/>
          <w:szCs w:val="24"/>
          <w:lang w:val="es-ES_tradnl"/>
        </w:rPr>
      </w:pPr>
      <w:r w:rsidRPr="00040BDC">
        <w:rPr>
          <w:rFonts w:ascii="Times New Roman" w:eastAsiaTheme="minorEastAsia" w:hAnsi="Times New Roman"/>
          <w:sz w:val="24"/>
          <w:szCs w:val="24"/>
          <w:lang w:val="es-ES_tradnl"/>
        </w:rPr>
        <w:t xml:space="preserve">De tal manera </w:t>
      </w:r>
      <w:r>
        <w:rPr>
          <w:rFonts w:ascii="Times New Roman" w:eastAsiaTheme="minorEastAsia" w:hAnsi="Times New Roman"/>
          <w:sz w:val="24"/>
          <w:szCs w:val="24"/>
          <w:lang w:val="es-ES_tradnl"/>
        </w:rPr>
        <w:t xml:space="preserve">que </w:t>
      </w:r>
      <w:r w:rsidRPr="00040BDC">
        <w:rPr>
          <w:rFonts w:ascii="Times New Roman" w:eastAsiaTheme="minorEastAsia" w:hAnsi="Times New Roman"/>
          <w:sz w:val="24"/>
          <w:szCs w:val="24"/>
          <w:lang w:val="es-ES_tradnl"/>
        </w:rPr>
        <w:t>es muy importante en las organizaciones</w:t>
      </w:r>
      <w:r>
        <w:rPr>
          <w:rFonts w:ascii="Times New Roman" w:eastAsiaTheme="minorEastAsia" w:hAnsi="Times New Roman"/>
          <w:sz w:val="24"/>
          <w:szCs w:val="24"/>
          <w:lang w:val="es-ES_tradnl"/>
        </w:rPr>
        <w:t xml:space="preserve"> la comunicación</w:t>
      </w:r>
      <w:r w:rsidRPr="00040BDC">
        <w:rPr>
          <w:rFonts w:ascii="Times New Roman" w:eastAsiaTheme="minorEastAsia" w:hAnsi="Times New Roman"/>
          <w:sz w:val="24"/>
          <w:szCs w:val="24"/>
          <w:lang w:val="es-ES_tradnl"/>
        </w:rPr>
        <w:t xml:space="preserve">, ya que mientras exista entre los miembros, será más eficaz dicha organización. El administrador debe saber cómo </w:t>
      </w:r>
      <w:r>
        <w:rPr>
          <w:rFonts w:ascii="Times New Roman" w:eastAsiaTheme="minorEastAsia" w:hAnsi="Times New Roman"/>
          <w:sz w:val="24"/>
          <w:szCs w:val="24"/>
          <w:lang w:val="es-ES_tradnl"/>
        </w:rPr>
        <w:t>hacerlo</w:t>
      </w:r>
      <w:r w:rsidRPr="00040BDC">
        <w:rPr>
          <w:rFonts w:ascii="Times New Roman" w:eastAsiaTheme="minorEastAsia" w:hAnsi="Times New Roman"/>
          <w:sz w:val="24"/>
          <w:szCs w:val="24"/>
          <w:lang w:val="es-ES_tradnl"/>
        </w:rPr>
        <w:t>, ya que un mal chiste, una instrucción mal dada, entre otras razones puede ocasionar problemas.</w:t>
      </w: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Variable: </w:t>
      </w:r>
      <w:r>
        <w:rPr>
          <w:rFonts w:ascii="Times New Roman" w:hAnsi="Times New Roman"/>
          <w:sz w:val="24"/>
          <w:szCs w:val="24"/>
        </w:rPr>
        <w:t>Proceso Gerencial</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Pr>
          <w:rFonts w:ascii="Times New Roman" w:hAnsi="Times New Roman"/>
          <w:sz w:val="24"/>
          <w:szCs w:val="24"/>
        </w:rPr>
        <w:t>Habilidades Gerenciales</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Pr>
          <w:rFonts w:ascii="Times New Roman" w:hAnsi="Times New Roman"/>
          <w:sz w:val="24"/>
          <w:szCs w:val="24"/>
        </w:rPr>
        <w:t>Trabajo en Equipo y Toma de Decisiones</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17, 18 y 19</w:t>
      </w:r>
    </w:p>
    <w:p w:rsidR="00E51CD4" w:rsidRPr="00EB75BE" w:rsidRDefault="00E51CD4" w:rsidP="00E51CD4">
      <w:pPr>
        <w:spacing w:after="0" w:line="240" w:lineRule="auto"/>
        <w:rPr>
          <w:rFonts w:ascii="Times New Roman" w:hAnsi="Times New Roman"/>
          <w:b/>
          <w:sz w:val="24"/>
          <w:szCs w:val="24"/>
        </w:rPr>
      </w:pPr>
    </w:p>
    <w:p w:rsidR="00E51CD4" w:rsidRPr="00E33521"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 xml:space="preserve">Cuadro </w:t>
      </w:r>
      <w:r>
        <w:rPr>
          <w:rFonts w:ascii="Times New Roman" w:hAnsi="Times New Roman"/>
          <w:b/>
          <w:sz w:val="24"/>
          <w:szCs w:val="24"/>
        </w:rPr>
        <w:t xml:space="preserve">10 </w:t>
      </w:r>
      <w:r>
        <w:rPr>
          <w:rFonts w:ascii="Times New Roman" w:hAnsi="Times New Roman"/>
          <w:sz w:val="24"/>
          <w:szCs w:val="24"/>
        </w:rPr>
        <w:t>Trabajo en Equipo</w:t>
      </w:r>
      <w:r w:rsidRPr="0047080F">
        <w:rPr>
          <w:rFonts w:ascii="Times New Roman" w:hAnsi="Times New Roman"/>
          <w:sz w:val="24"/>
          <w:szCs w:val="24"/>
        </w:rPr>
        <w:t xml:space="preserve">  </w:t>
      </w:r>
      <w:r>
        <w:rPr>
          <w:rFonts w:ascii="Times New Roman" w:hAnsi="Times New Roman"/>
          <w:sz w:val="24"/>
          <w:szCs w:val="24"/>
        </w:rPr>
        <w:t xml:space="preserve"> y Toma de Decisiones</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17</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10</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83%</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2</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17%</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sidRPr="002E7A31">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sidRPr="00965E93">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19</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Pr="002E7A31"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Pr="00965E93" w:rsidRDefault="00E51CD4" w:rsidP="00194317">
            <w:pPr>
              <w:jc w:val="center"/>
              <w:rPr>
                <w:rFonts w:ascii="Times New Roman" w:hAnsi="Times New Roman"/>
                <w:sz w:val="24"/>
                <w:szCs w:val="24"/>
              </w:rPr>
            </w:pPr>
            <w:r>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drawing>
          <wp:inline distT="0" distB="0" distL="0" distR="0" wp14:anchorId="787B647E" wp14:editId="30CB317B">
            <wp:extent cx="5252085" cy="3063875"/>
            <wp:effectExtent l="19050" t="19050" r="24765" b="22225"/>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51CD4" w:rsidRPr="00EB75BE"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Grafico 8 </w:t>
      </w:r>
      <w:r>
        <w:rPr>
          <w:rFonts w:ascii="Times New Roman" w:hAnsi="Times New Roman"/>
          <w:sz w:val="24"/>
          <w:szCs w:val="24"/>
        </w:rPr>
        <w:t>Trabajo en Equipo</w:t>
      </w:r>
      <w:r w:rsidRPr="00EB75BE">
        <w:rPr>
          <w:rFonts w:ascii="Times New Roman" w:hAnsi="Times New Roman"/>
          <w:sz w:val="24"/>
          <w:szCs w:val="24"/>
        </w:rPr>
        <w:t xml:space="preserve">                                      </w:t>
      </w:r>
      <w:r>
        <w:rPr>
          <w:rFonts w:ascii="Times New Roman" w:hAnsi="Times New Roman"/>
          <w:sz w:val="24"/>
          <w:szCs w:val="24"/>
        </w:rPr>
        <w:t xml:space="preserve"> </w:t>
      </w:r>
      <w:r w:rsidRPr="00EB75BE">
        <w:rPr>
          <w:rFonts w:ascii="Times New Roman" w:hAnsi="Times New Roman"/>
          <w:sz w:val="24"/>
          <w:szCs w:val="24"/>
        </w:rPr>
        <w:t xml:space="preserve">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spacing w:after="0" w:line="360" w:lineRule="auto"/>
        <w:jc w:val="both"/>
        <w:rPr>
          <w:rFonts w:ascii="Times New Roman" w:hAnsi="Times New Roman"/>
          <w:sz w:val="24"/>
          <w:szCs w:val="24"/>
        </w:rPr>
      </w:pPr>
      <w:r>
        <w:rPr>
          <w:rFonts w:ascii="Times New Roman" w:hAnsi="Times New Roman"/>
          <w:b/>
          <w:sz w:val="24"/>
          <w:szCs w:val="24"/>
        </w:rPr>
        <w:lastRenderedPageBreak/>
        <w:tab/>
        <w:t xml:space="preserve">Interpretación: </w:t>
      </w:r>
      <w:r>
        <w:rPr>
          <w:rFonts w:ascii="Times New Roman" w:hAnsi="Times New Roman"/>
          <w:sz w:val="24"/>
          <w:szCs w:val="24"/>
        </w:rPr>
        <w:t>De acuerdo a los resultados arrojados, para el ítems 17, 66 por ciento expreso que el orientador proporciona una interacción propicia con sus compañeros donde le proporciona oportunidades y modelos para el desarrollo de la conducta pro-social dentro de la institución., mientras que un 34 por ciento dijo que a veces el orientador proporciona una interacción con sus compañeros propiciando el apoyo y oportunidades dentro de la institución educativa. Y 0 por ciento dijo que nunca.</w:t>
      </w:r>
    </w:p>
    <w:p w:rsidR="00E51CD4" w:rsidRDefault="00E51CD4" w:rsidP="00E51CD4">
      <w:pPr>
        <w:spacing w:after="0" w:line="360" w:lineRule="auto"/>
        <w:jc w:val="both"/>
        <w:rPr>
          <w:rFonts w:ascii="Times New Roman" w:hAnsi="Times New Roman"/>
          <w:sz w:val="24"/>
          <w:szCs w:val="24"/>
        </w:rPr>
      </w:pPr>
      <w:r>
        <w:rPr>
          <w:rFonts w:ascii="Times New Roman" w:hAnsi="Times New Roman"/>
          <w:sz w:val="24"/>
          <w:szCs w:val="24"/>
        </w:rPr>
        <w:tab/>
        <w:t>En cuanto al ítem 18, 83 por ciento manifestó que siempre  el orientador toma decisiones acertadas a la hora de resolver cualquier tipo de conflicto que se presente dentro de la institución, mientras que un 17 por ciento dijo que a veces las sugerencias o decisiones tomadas por el orientador son acertadas a la hora de resolver un conflicto dentro de la institución educativa y 0 por ciento dijo que nunca.</w:t>
      </w:r>
    </w:p>
    <w:p w:rsidR="00E51CD4" w:rsidRPr="00335CF9" w:rsidRDefault="00E51CD4" w:rsidP="00E51CD4">
      <w:pPr>
        <w:spacing w:after="0" w:line="360" w:lineRule="auto"/>
        <w:jc w:val="both"/>
        <w:rPr>
          <w:rFonts w:ascii="Times New Roman" w:hAnsi="Times New Roman"/>
          <w:sz w:val="24"/>
          <w:szCs w:val="24"/>
        </w:rPr>
      </w:pPr>
      <w:r w:rsidRPr="00335CF9">
        <w:rPr>
          <w:rFonts w:ascii="Times New Roman" w:hAnsi="Times New Roman"/>
          <w:b/>
          <w:sz w:val="24"/>
          <w:szCs w:val="24"/>
        </w:rPr>
        <w:t xml:space="preserve"> </w:t>
      </w:r>
      <w:r>
        <w:rPr>
          <w:rFonts w:ascii="Times New Roman" w:hAnsi="Times New Roman"/>
          <w:b/>
          <w:sz w:val="24"/>
          <w:szCs w:val="24"/>
        </w:rPr>
        <w:tab/>
      </w:r>
      <w:r w:rsidRPr="00335CF9">
        <w:rPr>
          <w:rFonts w:ascii="Times New Roman" w:hAnsi="Times New Roman"/>
          <w:sz w:val="24"/>
          <w:szCs w:val="24"/>
        </w:rPr>
        <w:t>Para</w:t>
      </w:r>
      <w:r>
        <w:rPr>
          <w:rFonts w:ascii="Times New Roman" w:hAnsi="Times New Roman"/>
          <w:sz w:val="24"/>
          <w:szCs w:val="24"/>
        </w:rPr>
        <w:t xml:space="preserve"> el ítem 19, 66 por ciento respondió que siempre  el orientador es capaz de tomar decisiones en un momento dado dentro de la institución, un 34 por ciento manifestó que a veces el orientador es capaz de tomar decisiones importantes dentro de la institución y un 0 por ciento nunca</w:t>
      </w:r>
    </w:p>
    <w:p w:rsidR="00E51CD4" w:rsidRPr="00040BDC"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rPr>
      </w:pPr>
      <w:r>
        <w:rPr>
          <w:rFonts w:ascii="Times New Roman" w:eastAsiaTheme="minorEastAsia" w:hAnsi="Times New Roman"/>
          <w:sz w:val="24"/>
          <w:szCs w:val="24"/>
          <w:lang w:val="es-ES_tradnl"/>
        </w:rPr>
        <w:t>De acuerdo a lo descrito con anterioridad,</w:t>
      </w:r>
      <w:r w:rsidRPr="00040BDC">
        <w:rPr>
          <w:rFonts w:ascii="Times New Roman" w:eastAsiaTheme="minorEastAsia" w:hAnsi="Times New Roman"/>
          <w:sz w:val="24"/>
          <w:szCs w:val="24"/>
          <w:lang w:val="es-ES_tradnl"/>
        </w:rPr>
        <w:t xml:space="preserve"> </w:t>
      </w:r>
      <w:r w:rsidRPr="00040BDC">
        <w:rPr>
          <w:rFonts w:ascii="Times New Roman" w:eastAsiaTheme="minorEastAsia" w:hAnsi="Times New Roman"/>
          <w:sz w:val="24"/>
          <w:szCs w:val="24"/>
        </w:rPr>
        <w:t xml:space="preserve">Robbins y Coulter (2005) </w:t>
      </w:r>
      <w:r>
        <w:rPr>
          <w:rFonts w:ascii="Times New Roman" w:eastAsiaTheme="minorEastAsia" w:hAnsi="Times New Roman"/>
          <w:sz w:val="24"/>
          <w:szCs w:val="24"/>
        </w:rPr>
        <w:t>“</w:t>
      </w:r>
      <w:r w:rsidRPr="00040BDC">
        <w:rPr>
          <w:rFonts w:ascii="Times New Roman" w:eastAsiaTheme="minorEastAsia" w:hAnsi="Times New Roman"/>
          <w:sz w:val="24"/>
          <w:szCs w:val="24"/>
        </w:rPr>
        <w:t>explica</w:t>
      </w:r>
      <w:r>
        <w:rPr>
          <w:rFonts w:ascii="Times New Roman" w:eastAsiaTheme="minorEastAsia" w:hAnsi="Times New Roman"/>
          <w:sz w:val="24"/>
          <w:szCs w:val="24"/>
        </w:rPr>
        <w:t>n</w:t>
      </w:r>
      <w:r w:rsidRPr="00040BDC">
        <w:rPr>
          <w:rFonts w:ascii="Times New Roman" w:eastAsiaTheme="minorEastAsia" w:hAnsi="Times New Roman"/>
          <w:sz w:val="24"/>
          <w:szCs w:val="24"/>
        </w:rPr>
        <w:t xml:space="preserve"> que las decisiones se toman en busca de los mejores intereses de la organización</w:t>
      </w:r>
      <w:r>
        <w:rPr>
          <w:rFonts w:ascii="Times New Roman" w:eastAsiaTheme="minorEastAsia" w:hAnsi="Times New Roman"/>
          <w:sz w:val="24"/>
          <w:szCs w:val="24"/>
        </w:rPr>
        <w:t>”</w:t>
      </w:r>
      <w:r w:rsidRPr="00040BDC">
        <w:rPr>
          <w:rFonts w:ascii="Times New Roman" w:eastAsiaTheme="minorEastAsia" w:hAnsi="Times New Roman"/>
          <w:sz w:val="24"/>
          <w:szCs w:val="24"/>
        </w:rPr>
        <w:t>. (</w:t>
      </w:r>
      <w:r>
        <w:rPr>
          <w:rFonts w:ascii="Times New Roman" w:eastAsiaTheme="minorEastAsia" w:hAnsi="Times New Roman"/>
          <w:sz w:val="24"/>
          <w:szCs w:val="24"/>
        </w:rPr>
        <w:t>p</w:t>
      </w:r>
      <w:r w:rsidRPr="00040BDC">
        <w:rPr>
          <w:rFonts w:ascii="Times New Roman" w:eastAsiaTheme="minorEastAsia" w:hAnsi="Times New Roman"/>
          <w:sz w:val="24"/>
          <w:szCs w:val="24"/>
        </w:rPr>
        <w:t>. 125)</w:t>
      </w:r>
      <w:r>
        <w:rPr>
          <w:rFonts w:ascii="Times New Roman" w:eastAsiaTheme="minorEastAsia" w:hAnsi="Times New Roman"/>
          <w:sz w:val="24"/>
          <w:szCs w:val="24"/>
        </w:rPr>
        <w:t xml:space="preserve">. </w:t>
      </w:r>
      <w:r w:rsidRPr="00040BDC">
        <w:rPr>
          <w:rFonts w:ascii="Times New Roman" w:eastAsiaTheme="minorEastAsia" w:hAnsi="Times New Roman"/>
          <w:sz w:val="24"/>
          <w:szCs w:val="24"/>
        </w:rPr>
        <w:t>Es decir que la toma de decisiones es la selección entre varias opciones o posibilidades. Un aspecto importante de la toma de decisión es la percepción, ya que es necesario percibir una problemática, hecho o situación negativa o favorable, para a partir de allí llegar a una solución o un plan de acción.</w:t>
      </w:r>
    </w:p>
    <w:p w:rsidR="00E51CD4" w:rsidRPr="00040BDC" w:rsidRDefault="00E51CD4" w:rsidP="00E51CD4">
      <w:pPr>
        <w:spacing w:after="0" w:line="360" w:lineRule="auto"/>
        <w:ind w:firstLine="708"/>
        <w:jc w:val="both"/>
        <w:rPr>
          <w:rFonts w:ascii="Times New Roman" w:eastAsiaTheme="minorEastAsia" w:hAnsi="Times New Roman"/>
          <w:sz w:val="24"/>
          <w:szCs w:val="24"/>
        </w:rPr>
      </w:pPr>
      <w:r w:rsidRPr="00040BDC">
        <w:rPr>
          <w:rFonts w:ascii="Times New Roman" w:eastAsiaTheme="minorEastAsia" w:hAnsi="Times New Roman"/>
          <w:sz w:val="24"/>
          <w:szCs w:val="24"/>
        </w:rPr>
        <w:t>Se debe tomar en cuenta que la toma de decisiones, no es solo una decisión entre alternativas, es un proceso completo, que consta de diversas etapas, comenzando identificar la problemática, identificar los criterios de decisión con el fin de obtener los adecuados, ponderación de criterios donde se realiza la priorización de alternativas, desarrollo de alternativas es donde se listan no se estudian a fondo, análisis de alternativas más viables, selección de alternativas, implementación de la alternativa, es donde se lleva la decisión a la acción y se le comunica a todos los par</w:t>
      </w:r>
      <w:r>
        <w:rPr>
          <w:rFonts w:ascii="Times New Roman" w:eastAsiaTheme="minorEastAsia" w:hAnsi="Times New Roman"/>
          <w:sz w:val="24"/>
          <w:szCs w:val="24"/>
        </w:rPr>
        <w:t>ticipantes para llevarla a cabo.</w:t>
      </w: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Pr="00923DCC"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Variable: </w:t>
      </w:r>
      <w:r>
        <w:rPr>
          <w:rFonts w:ascii="Times New Roman" w:hAnsi="Times New Roman"/>
          <w:sz w:val="24"/>
          <w:szCs w:val="24"/>
        </w:rPr>
        <w:t>Manejo de Conflictos</w:t>
      </w:r>
    </w:p>
    <w:p w:rsidR="00E51CD4" w:rsidRDefault="00E51CD4" w:rsidP="00E51CD4">
      <w:pPr>
        <w:spacing w:after="0" w:line="240" w:lineRule="auto"/>
        <w:rPr>
          <w:rFonts w:ascii="Times New Roman" w:hAnsi="Times New Roman"/>
          <w:b/>
          <w:sz w:val="24"/>
          <w:szCs w:val="24"/>
        </w:rPr>
      </w:pPr>
      <w:r>
        <w:rPr>
          <w:rFonts w:ascii="Times New Roman" w:hAnsi="Times New Roman"/>
          <w:b/>
          <w:sz w:val="24"/>
          <w:szCs w:val="24"/>
        </w:rPr>
        <w:t xml:space="preserve">Dimensión: </w:t>
      </w:r>
      <w:r>
        <w:rPr>
          <w:rFonts w:ascii="Times New Roman" w:hAnsi="Times New Roman"/>
          <w:sz w:val="24"/>
          <w:szCs w:val="24"/>
        </w:rPr>
        <w:t>Tipos de Conflictos</w:t>
      </w:r>
    </w:p>
    <w:p w:rsidR="00E51CD4" w:rsidRDefault="00E51CD4" w:rsidP="00E51CD4">
      <w:pPr>
        <w:spacing w:after="0" w:line="240" w:lineRule="auto"/>
        <w:rPr>
          <w:rFonts w:ascii="Times New Roman" w:hAnsi="Times New Roman"/>
          <w:sz w:val="24"/>
          <w:szCs w:val="24"/>
        </w:rPr>
      </w:pPr>
      <w:r>
        <w:rPr>
          <w:rFonts w:ascii="Times New Roman" w:hAnsi="Times New Roman"/>
          <w:b/>
          <w:sz w:val="24"/>
          <w:szCs w:val="24"/>
        </w:rPr>
        <w:t xml:space="preserve">Indicador: </w:t>
      </w:r>
      <w:r>
        <w:rPr>
          <w:rFonts w:ascii="Times New Roman" w:hAnsi="Times New Roman"/>
          <w:sz w:val="24"/>
          <w:szCs w:val="24"/>
        </w:rPr>
        <w:t>Interpersonales, Intergrupales y Social</w:t>
      </w:r>
    </w:p>
    <w:p w:rsidR="00E51CD4" w:rsidRDefault="00E51CD4" w:rsidP="00E51CD4">
      <w:pPr>
        <w:spacing w:after="0" w:line="240" w:lineRule="auto"/>
        <w:rPr>
          <w:rFonts w:ascii="Times New Roman" w:hAnsi="Times New Roman"/>
          <w:sz w:val="24"/>
          <w:szCs w:val="24"/>
        </w:rPr>
      </w:pPr>
      <w:r w:rsidRPr="00923DCC">
        <w:rPr>
          <w:rFonts w:ascii="Times New Roman" w:hAnsi="Times New Roman"/>
          <w:b/>
          <w:sz w:val="24"/>
          <w:szCs w:val="24"/>
        </w:rPr>
        <w:t>Ítems:</w:t>
      </w:r>
      <w:r>
        <w:rPr>
          <w:rFonts w:ascii="Times New Roman" w:hAnsi="Times New Roman"/>
          <w:sz w:val="24"/>
          <w:szCs w:val="24"/>
        </w:rPr>
        <w:t xml:space="preserve"> 20, 21 y 22</w:t>
      </w:r>
    </w:p>
    <w:p w:rsidR="00E51CD4" w:rsidRPr="00EB75BE" w:rsidRDefault="00E51CD4" w:rsidP="00E51CD4">
      <w:pPr>
        <w:spacing w:after="0" w:line="240" w:lineRule="auto"/>
        <w:rPr>
          <w:rFonts w:ascii="Times New Roman" w:hAnsi="Times New Roman"/>
          <w:b/>
          <w:sz w:val="24"/>
          <w:szCs w:val="24"/>
        </w:rPr>
      </w:pPr>
    </w:p>
    <w:p w:rsidR="00E51CD4" w:rsidRPr="00E33521" w:rsidRDefault="00E51CD4" w:rsidP="00E51CD4">
      <w:pPr>
        <w:spacing w:after="0" w:line="240" w:lineRule="auto"/>
        <w:rPr>
          <w:rFonts w:ascii="Times New Roman" w:hAnsi="Times New Roman"/>
          <w:sz w:val="24"/>
          <w:szCs w:val="24"/>
        </w:rPr>
      </w:pPr>
      <w:r w:rsidRPr="00EB75BE">
        <w:rPr>
          <w:rFonts w:ascii="Times New Roman" w:hAnsi="Times New Roman"/>
          <w:b/>
          <w:sz w:val="24"/>
          <w:szCs w:val="24"/>
        </w:rPr>
        <w:t xml:space="preserve">Cuadro </w:t>
      </w:r>
      <w:r>
        <w:rPr>
          <w:rFonts w:ascii="Times New Roman" w:hAnsi="Times New Roman"/>
          <w:b/>
          <w:sz w:val="24"/>
          <w:szCs w:val="24"/>
        </w:rPr>
        <w:t xml:space="preserve">11 </w:t>
      </w:r>
      <w:r>
        <w:rPr>
          <w:rFonts w:ascii="Times New Roman" w:hAnsi="Times New Roman"/>
          <w:sz w:val="24"/>
          <w:szCs w:val="24"/>
        </w:rPr>
        <w:t>Interpersonales, Intergrupales y Social</w:t>
      </w:r>
    </w:p>
    <w:tbl>
      <w:tblPr>
        <w:tblStyle w:val="Tablaconcuadrcula"/>
        <w:tblW w:w="0" w:type="auto"/>
        <w:tblLook w:val="04A0" w:firstRow="1" w:lastRow="0" w:firstColumn="1" w:lastColumn="0" w:noHBand="0" w:noVBand="1"/>
      </w:tblPr>
      <w:tblGrid>
        <w:gridCol w:w="1051"/>
        <w:gridCol w:w="1051"/>
        <w:gridCol w:w="1051"/>
        <w:gridCol w:w="1051"/>
        <w:gridCol w:w="1051"/>
        <w:gridCol w:w="1052"/>
        <w:gridCol w:w="1052"/>
        <w:gridCol w:w="1052"/>
      </w:tblGrid>
      <w:tr w:rsidR="00E51CD4" w:rsidTr="00194317">
        <w:tc>
          <w:tcPr>
            <w:tcW w:w="1051"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Ítems</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Siempre</w:t>
            </w:r>
          </w:p>
        </w:tc>
        <w:tc>
          <w:tcPr>
            <w:tcW w:w="2102"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A Veces</w:t>
            </w:r>
          </w:p>
        </w:tc>
        <w:tc>
          <w:tcPr>
            <w:tcW w:w="2104" w:type="dxa"/>
            <w:gridSpan w:val="2"/>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Nunca</w:t>
            </w:r>
          </w:p>
        </w:tc>
        <w:tc>
          <w:tcPr>
            <w:tcW w:w="1052" w:type="dxa"/>
            <w:vMerge w:val="restart"/>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Total</w:t>
            </w:r>
          </w:p>
        </w:tc>
      </w:tr>
      <w:tr w:rsidR="00E51CD4" w:rsidTr="00194317">
        <w:tc>
          <w:tcPr>
            <w:tcW w:w="1051" w:type="dxa"/>
            <w:vMerge/>
            <w:shd w:val="clear" w:color="auto" w:fill="FBD4B4" w:themeFill="accent6" w:themeFillTint="66"/>
          </w:tcPr>
          <w:p w:rsidR="00E51CD4" w:rsidRDefault="00E51CD4" w:rsidP="00194317">
            <w:pPr>
              <w:jc w:val="center"/>
              <w:rPr>
                <w:rFonts w:ascii="Times New Roman" w:hAnsi="Times New Roman"/>
                <w:sz w:val="24"/>
                <w:szCs w:val="24"/>
              </w:rPr>
            </w:pP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1"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F</w:t>
            </w:r>
          </w:p>
        </w:tc>
        <w:tc>
          <w:tcPr>
            <w:tcW w:w="1052" w:type="dxa"/>
            <w:shd w:val="clear" w:color="auto" w:fill="FBD4B4" w:themeFill="accent6" w:themeFillTint="66"/>
          </w:tcPr>
          <w:p w:rsidR="00E51CD4" w:rsidRPr="00522754" w:rsidRDefault="00E51CD4" w:rsidP="00194317">
            <w:pPr>
              <w:jc w:val="center"/>
              <w:rPr>
                <w:rFonts w:ascii="Times New Roman" w:hAnsi="Times New Roman"/>
                <w:b/>
                <w:sz w:val="24"/>
                <w:szCs w:val="24"/>
              </w:rPr>
            </w:pPr>
            <w:r w:rsidRPr="00522754">
              <w:rPr>
                <w:rFonts w:ascii="Times New Roman" w:hAnsi="Times New Roman"/>
                <w:b/>
                <w:sz w:val="24"/>
                <w:szCs w:val="24"/>
              </w:rPr>
              <w:t>%</w:t>
            </w:r>
          </w:p>
        </w:tc>
        <w:tc>
          <w:tcPr>
            <w:tcW w:w="1052" w:type="dxa"/>
            <w:vMerge/>
            <w:shd w:val="clear" w:color="auto" w:fill="FBD4B4" w:themeFill="accent6" w:themeFillTint="66"/>
          </w:tcPr>
          <w:p w:rsidR="00E51CD4" w:rsidRDefault="00E51CD4" w:rsidP="00194317">
            <w:pPr>
              <w:jc w:val="center"/>
              <w:rPr>
                <w:rFonts w:ascii="Times New Roman" w:hAnsi="Times New Roman"/>
                <w:sz w:val="24"/>
                <w:szCs w:val="24"/>
              </w:rPr>
            </w:pP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20</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21</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r w:rsidR="00E51CD4" w:rsidTr="00194317">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22</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8</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66%</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4</w:t>
            </w:r>
          </w:p>
        </w:tc>
        <w:tc>
          <w:tcPr>
            <w:tcW w:w="1051" w:type="dxa"/>
          </w:tcPr>
          <w:p w:rsidR="00E51CD4" w:rsidRDefault="00E51CD4" w:rsidP="00194317">
            <w:pPr>
              <w:jc w:val="center"/>
              <w:rPr>
                <w:rFonts w:ascii="Times New Roman" w:hAnsi="Times New Roman"/>
                <w:sz w:val="24"/>
                <w:szCs w:val="24"/>
              </w:rPr>
            </w:pPr>
            <w:r>
              <w:rPr>
                <w:rFonts w:ascii="Times New Roman" w:hAnsi="Times New Roman"/>
                <w:sz w:val="24"/>
                <w:szCs w:val="24"/>
              </w:rPr>
              <w:t>34%</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0%</w:t>
            </w:r>
          </w:p>
        </w:tc>
        <w:tc>
          <w:tcPr>
            <w:tcW w:w="1052" w:type="dxa"/>
          </w:tcPr>
          <w:p w:rsidR="00E51CD4" w:rsidRDefault="00E51CD4" w:rsidP="00194317">
            <w:pPr>
              <w:jc w:val="center"/>
              <w:rPr>
                <w:rFonts w:ascii="Times New Roman" w:hAnsi="Times New Roman"/>
                <w:sz w:val="24"/>
                <w:szCs w:val="24"/>
              </w:rPr>
            </w:pPr>
            <w:r>
              <w:rPr>
                <w:rFonts w:ascii="Times New Roman" w:hAnsi="Times New Roman"/>
                <w:sz w:val="24"/>
                <w:szCs w:val="24"/>
              </w:rPr>
              <w:t>100%</w:t>
            </w:r>
          </w:p>
        </w:tc>
      </w:tr>
    </w:tbl>
    <w:p w:rsidR="00E51CD4" w:rsidRPr="00923DCC" w:rsidRDefault="00E51CD4" w:rsidP="00E51CD4">
      <w:pPr>
        <w:spacing w:after="0" w:line="240" w:lineRule="auto"/>
        <w:jc w:val="center"/>
        <w:rPr>
          <w:rFonts w:ascii="Times New Roman" w:hAnsi="Times New Roman"/>
          <w:sz w:val="24"/>
          <w:szCs w:val="24"/>
        </w:rPr>
      </w:pPr>
    </w:p>
    <w:p w:rsidR="00E51CD4" w:rsidRPr="00EB75BE" w:rsidRDefault="00E51CD4" w:rsidP="00E51CD4">
      <w:pPr>
        <w:spacing w:after="0" w:line="240" w:lineRule="auto"/>
        <w:jc w:val="right"/>
        <w:rPr>
          <w:rFonts w:ascii="Times New Roman" w:hAnsi="Times New Roman"/>
          <w:sz w:val="24"/>
          <w:szCs w:val="24"/>
        </w:rPr>
      </w:pP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rPr>
          <w:rFonts w:ascii="Times New Roman" w:hAnsi="Times New Roman"/>
          <w:b/>
          <w:sz w:val="24"/>
          <w:szCs w:val="24"/>
        </w:rPr>
      </w:pPr>
    </w:p>
    <w:p w:rsidR="00E51CD4" w:rsidRDefault="00E51CD4" w:rsidP="00E51CD4">
      <w:pPr>
        <w:rPr>
          <w:rFonts w:ascii="Times New Roman" w:hAnsi="Times New Roman"/>
          <w:b/>
          <w:sz w:val="24"/>
          <w:szCs w:val="24"/>
        </w:rPr>
      </w:pPr>
      <w:r>
        <w:rPr>
          <w:rFonts w:ascii="Times New Roman" w:hAnsi="Times New Roman"/>
          <w:b/>
          <w:noProof/>
          <w:sz w:val="24"/>
          <w:szCs w:val="24"/>
          <w:lang w:eastAsia="es-VE"/>
        </w:rPr>
        <w:drawing>
          <wp:inline distT="0" distB="0" distL="0" distR="0" wp14:anchorId="561DCA18" wp14:editId="4FDEDA07">
            <wp:extent cx="5252085" cy="3063875"/>
            <wp:effectExtent l="19050" t="19050" r="24765" b="22225"/>
            <wp:docPr id="192" name="Gráfico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51CD4" w:rsidRPr="00EB75BE" w:rsidRDefault="00E51CD4" w:rsidP="00E51CD4">
      <w:pPr>
        <w:spacing w:after="0" w:line="240" w:lineRule="auto"/>
        <w:rPr>
          <w:rFonts w:ascii="Times New Roman" w:hAnsi="Times New Roman"/>
          <w:sz w:val="24"/>
          <w:szCs w:val="24"/>
        </w:rPr>
      </w:pPr>
      <w:r>
        <w:rPr>
          <w:rFonts w:ascii="Times New Roman" w:hAnsi="Times New Roman"/>
          <w:b/>
          <w:sz w:val="24"/>
          <w:szCs w:val="24"/>
        </w:rPr>
        <w:lastRenderedPageBreak/>
        <w:t xml:space="preserve">Grafico 9 </w:t>
      </w:r>
      <w:r>
        <w:rPr>
          <w:rFonts w:ascii="Times New Roman" w:hAnsi="Times New Roman"/>
          <w:sz w:val="24"/>
          <w:szCs w:val="24"/>
        </w:rPr>
        <w:t xml:space="preserve">Interpersonales, Intergrupales y Social                         </w:t>
      </w:r>
      <w:r>
        <w:rPr>
          <w:rFonts w:ascii="Times New Roman" w:hAnsi="Times New Roman"/>
          <w:b/>
          <w:sz w:val="24"/>
          <w:szCs w:val="24"/>
        </w:rPr>
        <w:t xml:space="preserve">Fuente: </w:t>
      </w:r>
      <w:r w:rsidRPr="00EB75BE">
        <w:rPr>
          <w:rFonts w:ascii="Times New Roman" w:hAnsi="Times New Roman"/>
          <w:sz w:val="24"/>
          <w:szCs w:val="24"/>
        </w:rPr>
        <w:t>Peña (2015)</w:t>
      </w:r>
    </w:p>
    <w:p w:rsidR="00E51CD4" w:rsidRDefault="00E51CD4" w:rsidP="00E51CD4">
      <w:pPr>
        <w:jc w:val="both"/>
        <w:rPr>
          <w:rFonts w:ascii="Times New Roman" w:hAnsi="Times New Roman"/>
          <w:b/>
          <w:sz w:val="24"/>
          <w:szCs w:val="24"/>
        </w:rPr>
      </w:pPr>
    </w:p>
    <w:p w:rsidR="00E51CD4" w:rsidRDefault="00E51CD4" w:rsidP="00E51CD4">
      <w:pPr>
        <w:spacing w:after="0" w:line="360" w:lineRule="auto"/>
        <w:jc w:val="both"/>
        <w:rPr>
          <w:rFonts w:ascii="Times New Roman" w:hAnsi="Times New Roman"/>
          <w:sz w:val="24"/>
          <w:szCs w:val="24"/>
        </w:rPr>
      </w:pPr>
      <w:r>
        <w:rPr>
          <w:rFonts w:ascii="Times New Roman" w:hAnsi="Times New Roman"/>
          <w:b/>
          <w:sz w:val="24"/>
          <w:szCs w:val="24"/>
        </w:rPr>
        <w:tab/>
        <w:t xml:space="preserve">Interpretación: </w:t>
      </w:r>
      <w:r w:rsidRPr="00E4408F">
        <w:rPr>
          <w:rFonts w:ascii="Times New Roman" w:hAnsi="Times New Roman"/>
          <w:sz w:val="24"/>
          <w:szCs w:val="24"/>
        </w:rPr>
        <w:t xml:space="preserve">De acuerdo a los </w:t>
      </w:r>
      <w:r>
        <w:rPr>
          <w:rFonts w:ascii="Times New Roman" w:hAnsi="Times New Roman"/>
          <w:sz w:val="24"/>
          <w:szCs w:val="24"/>
        </w:rPr>
        <w:t>arrojados en la encuesta, para el ítems 20 un 66 por ciento manifestó que siempre el orientador maneja los conflictos de una manera propicia para que la situación sea llevada a un término adecuado y satisfactorio. Un 34 por ciento expreso que a veces el orientador tiene habilidad para manejar los conflictos que se presentan dentro de la organización educativa. Y un 0 por ciento dijo nunca.</w:t>
      </w:r>
    </w:p>
    <w:p w:rsidR="00E51CD4" w:rsidRDefault="00E51CD4" w:rsidP="00E51CD4">
      <w:pPr>
        <w:spacing w:after="0" w:line="360" w:lineRule="auto"/>
        <w:jc w:val="both"/>
        <w:rPr>
          <w:rFonts w:ascii="Times New Roman" w:hAnsi="Times New Roman"/>
          <w:sz w:val="24"/>
          <w:szCs w:val="24"/>
        </w:rPr>
      </w:pPr>
      <w:r>
        <w:rPr>
          <w:rFonts w:ascii="Times New Roman" w:hAnsi="Times New Roman"/>
          <w:sz w:val="24"/>
          <w:szCs w:val="24"/>
        </w:rPr>
        <w:tab/>
        <w:t>En cuanto el ítem 21, el 66 por ciento expreso que siempre el orientador observa que los grupos que integran la organización educativa interactúen considerando sus metas las cuales sean compatibles y contribuyan al logro de las metas de la institución.  Y el 34 por ciento, dijo que a veces el orientador interactúa considerando las metas que logren contribuir al logro de las metas. Y un 0 por ciento expreso que nunca.</w:t>
      </w:r>
    </w:p>
    <w:p w:rsidR="00E51CD4" w:rsidRDefault="00E51CD4" w:rsidP="00E51CD4">
      <w:pPr>
        <w:spacing w:after="0" w:line="360" w:lineRule="auto"/>
        <w:jc w:val="both"/>
        <w:rPr>
          <w:rFonts w:ascii="Times New Roman" w:hAnsi="Times New Roman"/>
          <w:sz w:val="24"/>
          <w:szCs w:val="24"/>
        </w:rPr>
      </w:pPr>
      <w:r>
        <w:rPr>
          <w:rFonts w:ascii="Times New Roman" w:hAnsi="Times New Roman"/>
          <w:sz w:val="24"/>
          <w:szCs w:val="24"/>
        </w:rPr>
        <w:tab/>
        <w:t>Asimismo el ítems 22, donde el 66 por ciento respondió que el orientador maneja conflictos que surgen en la institución con el fin de resolver los conflictos que se presenten dentro de la organización. Un 34 por ciento dijo que a veces el orientador maneja o cumple la función de mediador dentro de la institución para manejar cualquier conflicto que se presente en la misma, y 0 por ciento nunca.</w:t>
      </w:r>
    </w:p>
    <w:p w:rsidR="00E51CD4" w:rsidRDefault="00E51CD4" w:rsidP="00E51CD4">
      <w:pPr>
        <w:spacing w:before="100" w:beforeAutospacing="1" w:after="100" w:afterAutospacing="1" w:line="360" w:lineRule="auto"/>
        <w:ind w:firstLine="708"/>
        <w:contextualSpacing/>
        <w:jc w:val="both"/>
        <w:rPr>
          <w:rFonts w:ascii="Times New Roman" w:eastAsiaTheme="minorEastAsia" w:hAnsi="Times New Roman"/>
          <w:sz w:val="24"/>
          <w:szCs w:val="24"/>
        </w:rPr>
      </w:pPr>
      <w:r>
        <w:rPr>
          <w:rFonts w:ascii="Times New Roman" w:hAnsi="Times New Roman"/>
          <w:sz w:val="24"/>
          <w:szCs w:val="24"/>
        </w:rPr>
        <w:t xml:space="preserve">De acuerdo a lo anterior descrito </w:t>
      </w:r>
      <w:r w:rsidRPr="00040BDC">
        <w:rPr>
          <w:rFonts w:ascii="Times New Roman" w:eastAsiaTheme="minorEastAsia" w:hAnsi="Times New Roman"/>
          <w:sz w:val="24"/>
          <w:szCs w:val="24"/>
        </w:rPr>
        <w:t xml:space="preserve">Robbins y Coulter (2005) </w:t>
      </w:r>
      <w:r>
        <w:rPr>
          <w:rFonts w:ascii="Times New Roman" w:eastAsiaTheme="minorEastAsia" w:hAnsi="Times New Roman"/>
          <w:sz w:val="24"/>
          <w:szCs w:val="24"/>
        </w:rPr>
        <w:t xml:space="preserve">, expresa que </w:t>
      </w:r>
      <w:r w:rsidRPr="00040BDC">
        <w:rPr>
          <w:rFonts w:ascii="Times New Roman" w:eastAsiaTheme="minorEastAsia" w:hAnsi="Times New Roman"/>
          <w:sz w:val="24"/>
          <w:szCs w:val="24"/>
        </w:rPr>
        <w:t xml:space="preserve"> </w:t>
      </w:r>
      <w:r>
        <w:rPr>
          <w:rFonts w:ascii="Times New Roman" w:eastAsiaTheme="minorEastAsia" w:hAnsi="Times New Roman"/>
          <w:sz w:val="24"/>
          <w:szCs w:val="24"/>
        </w:rPr>
        <w:t>“</w:t>
      </w:r>
      <w:r w:rsidRPr="00040BDC">
        <w:rPr>
          <w:rFonts w:ascii="Times New Roman" w:eastAsiaTheme="minorEastAsia" w:hAnsi="Times New Roman"/>
          <w:sz w:val="24"/>
          <w:szCs w:val="24"/>
        </w:rPr>
        <w:t>la capacidad de manejar los conflictos es una de las habilidades gerenciales más importantes de los gerentes</w:t>
      </w:r>
      <w:r>
        <w:rPr>
          <w:rFonts w:ascii="Times New Roman" w:eastAsiaTheme="minorEastAsia" w:hAnsi="Times New Roman"/>
          <w:sz w:val="24"/>
          <w:szCs w:val="24"/>
        </w:rPr>
        <w:t>”</w:t>
      </w:r>
      <w:r w:rsidRPr="00040BDC">
        <w:rPr>
          <w:rFonts w:ascii="Times New Roman" w:eastAsiaTheme="minorEastAsia" w:hAnsi="Times New Roman"/>
          <w:sz w:val="24"/>
          <w:szCs w:val="24"/>
        </w:rPr>
        <w:t xml:space="preserve"> (p. 527)</w:t>
      </w:r>
    </w:p>
    <w:p w:rsidR="00E51CD4" w:rsidRPr="00040BDC" w:rsidRDefault="00E51CD4" w:rsidP="00E51CD4">
      <w:pPr>
        <w:spacing w:line="360" w:lineRule="auto"/>
        <w:ind w:firstLine="708"/>
        <w:jc w:val="both"/>
        <w:rPr>
          <w:rFonts w:ascii="Times New Roman" w:eastAsiaTheme="minorEastAsia" w:hAnsi="Times New Roman"/>
          <w:sz w:val="24"/>
          <w:szCs w:val="24"/>
        </w:rPr>
      </w:pPr>
      <w:r>
        <w:rPr>
          <w:rFonts w:ascii="Times New Roman" w:eastAsiaTheme="minorEastAsia" w:hAnsi="Times New Roman"/>
          <w:sz w:val="24"/>
          <w:szCs w:val="24"/>
        </w:rPr>
        <w:t xml:space="preserve">Un </w:t>
      </w:r>
      <w:r w:rsidRPr="00040BDC">
        <w:rPr>
          <w:rFonts w:ascii="Times New Roman" w:eastAsiaTheme="minorEastAsia" w:hAnsi="Times New Roman"/>
          <w:sz w:val="24"/>
          <w:szCs w:val="24"/>
        </w:rPr>
        <w:t xml:space="preserve">factor que influye en la creación de conflictos es la diferencia de percepciones. </w:t>
      </w:r>
      <w:r>
        <w:rPr>
          <w:rFonts w:ascii="Times New Roman" w:eastAsiaTheme="minorEastAsia" w:hAnsi="Times New Roman"/>
          <w:sz w:val="24"/>
          <w:szCs w:val="24"/>
        </w:rPr>
        <w:t>Por</w:t>
      </w:r>
      <w:r w:rsidRPr="00040BDC">
        <w:rPr>
          <w:rFonts w:ascii="Times New Roman" w:eastAsiaTheme="minorEastAsia" w:hAnsi="Times New Roman"/>
          <w:sz w:val="24"/>
          <w:szCs w:val="24"/>
        </w:rPr>
        <w:t xml:space="preserve"> incongruencias del estatus, que se refiere el estatus relativo de los grupos. Generalmente en las organizaciones no existe un criterio de status, sino varios, que genera la existencia de jerarquías. Por otro lado, las percepciones imprecisas llevan a que un grupo cree estereotipos sobre otros grupos; aunque las diferencias sean pequeñas los grupos suelen exagerarlas. Por lo tanto, al resaltar las diferencias entre los grupos, los estereotipos se refuerza</w:t>
      </w:r>
      <w:r>
        <w:rPr>
          <w:rFonts w:ascii="Times New Roman" w:eastAsiaTheme="minorEastAsia" w:hAnsi="Times New Roman"/>
          <w:sz w:val="24"/>
          <w:szCs w:val="24"/>
        </w:rPr>
        <w:t>n y las relaciones se deterioran.</w:t>
      </w:r>
    </w:p>
    <w:p w:rsidR="00E51CD4" w:rsidRDefault="00E51CD4" w:rsidP="00E51CD4">
      <w:pPr>
        <w:spacing w:after="0" w:line="360" w:lineRule="auto"/>
        <w:ind w:firstLine="708"/>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lastRenderedPageBreak/>
        <w:t>.</w:t>
      </w:r>
    </w:p>
    <w:p w:rsidR="00E51CD4" w:rsidRDefault="00E51CD4" w:rsidP="00E51CD4">
      <w:pPr>
        <w:spacing w:after="0" w:line="360" w:lineRule="auto"/>
        <w:jc w:val="both"/>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r>
        <w:rPr>
          <w:rFonts w:ascii="Times New Roman" w:hAnsi="Times New Roman"/>
          <w:b/>
          <w:sz w:val="24"/>
          <w:szCs w:val="24"/>
        </w:rPr>
        <w:t>CONCLUSIONES Y RECOMENDACIONES</w:t>
      </w:r>
    </w:p>
    <w:p w:rsidR="00E51CD4" w:rsidRDefault="00E51CD4" w:rsidP="00E51CD4">
      <w:pPr>
        <w:jc w:val="center"/>
        <w:rPr>
          <w:rFonts w:ascii="Times New Roman" w:hAnsi="Times New Roman"/>
          <w:b/>
          <w:sz w:val="24"/>
          <w:szCs w:val="24"/>
        </w:rPr>
      </w:pPr>
    </w:p>
    <w:p w:rsidR="00E51CD4" w:rsidRPr="00C638C8" w:rsidRDefault="00E51CD4" w:rsidP="00E51CD4">
      <w:pPr>
        <w:spacing w:after="0" w:line="360" w:lineRule="auto"/>
        <w:ind w:firstLine="708"/>
        <w:jc w:val="both"/>
        <w:rPr>
          <w:rFonts w:ascii="Times New Roman" w:hAnsi="Times New Roman"/>
          <w:sz w:val="24"/>
          <w:szCs w:val="24"/>
        </w:rPr>
      </w:pPr>
      <w:r w:rsidRPr="00C638C8">
        <w:rPr>
          <w:rFonts w:ascii="Times New Roman" w:hAnsi="Times New Roman"/>
          <w:sz w:val="24"/>
          <w:szCs w:val="24"/>
        </w:rPr>
        <w:t xml:space="preserve">Luego de haber presentado los resultados del cuestionario aplicado a los docentes </w:t>
      </w:r>
      <w:r w:rsidRPr="00172699">
        <w:rPr>
          <w:rFonts w:ascii="Times New Roman" w:hAnsi="Times New Roman"/>
          <w:sz w:val="24"/>
          <w:szCs w:val="24"/>
        </w:rPr>
        <w:t>sujetos de la investigación con relación a "</w:t>
      </w:r>
      <w:r w:rsidRPr="00347406">
        <w:rPr>
          <w:rFonts w:ascii="Times New Roman" w:hAnsi="Times New Roman"/>
          <w:bCs/>
          <w:color w:val="000000"/>
          <w:kern w:val="24"/>
          <w:sz w:val="24"/>
          <w:szCs w:val="24"/>
        </w:rPr>
        <w:t>El Orientador como Mediador en el Manejo de Conflictos dentro de los Procesos G</w:t>
      </w:r>
      <w:r>
        <w:rPr>
          <w:rFonts w:ascii="Times New Roman" w:hAnsi="Times New Roman"/>
          <w:bCs/>
          <w:color w:val="000000"/>
          <w:kern w:val="24"/>
          <w:sz w:val="24"/>
          <w:szCs w:val="24"/>
        </w:rPr>
        <w:t>erenciales</w:t>
      </w:r>
      <w:r>
        <w:rPr>
          <w:rFonts w:ascii="Times New Roman" w:hAnsi="Times New Roman"/>
          <w:b/>
          <w:sz w:val="24"/>
          <w:szCs w:val="24"/>
          <w:lang w:eastAsia="es-ES"/>
        </w:rPr>
        <w:t>"</w:t>
      </w:r>
      <w:r w:rsidRPr="00C638C8">
        <w:rPr>
          <w:rFonts w:ascii="Times New Roman" w:hAnsi="Times New Roman"/>
          <w:sz w:val="24"/>
          <w:szCs w:val="24"/>
        </w:rPr>
        <w:t>, analizados los porcentajes e interpretada la información recopilada, se procedió a elaborar  las conclusiones de acuerdo a los objetivos formulados en la investigació</w:t>
      </w:r>
      <w:r>
        <w:rPr>
          <w:rFonts w:ascii="Times New Roman" w:hAnsi="Times New Roman"/>
          <w:sz w:val="24"/>
          <w:szCs w:val="24"/>
        </w:rPr>
        <w:t xml:space="preserve">n realizada; es decir se busca </w:t>
      </w:r>
      <w:r w:rsidRPr="00C638C8">
        <w:rPr>
          <w:rFonts w:ascii="Times New Roman" w:hAnsi="Times New Roman"/>
          <w:sz w:val="24"/>
          <w:szCs w:val="24"/>
        </w:rPr>
        <w:t xml:space="preserve"> dar respuesta a los objetivos planteados.</w:t>
      </w:r>
    </w:p>
    <w:p w:rsidR="00E51CD4" w:rsidRDefault="00E51CD4" w:rsidP="00E51CD4">
      <w:pPr>
        <w:tabs>
          <w:tab w:val="left" w:pos="7920"/>
        </w:tabs>
        <w:spacing w:after="0" w:line="360" w:lineRule="auto"/>
        <w:jc w:val="both"/>
        <w:rPr>
          <w:rFonts w:ascii="Times New Roman" w:hAnsi="Times New Roman"/>
          <w:sz w:val="24"/>
          <w:szCs w:val="24"/>
        </w:rPr>
      </w:pPr>
      <w:r w:rsidRPr="00993875">
        <w:rPr>
          <w:rFonts w:ascii="Times New Roman" w:hAnsi="Times New Roman"/>
          <w:sz w:val="24"/>
          <w:szCs w:val="24"/>
          <w:lang w:eastAsia="es-ES"/>
        </w:rPr>
        <w:t xml:space="preserve">     </w:t>
      </w:r>
      <w:r>
        <w:rPr>
          <w:rFonts w:ascii="Times New Roman" w:hAnsi="Times New Roman"/>
          <w:sz w:val="24"/>
          <w:szCs w:val="24"/>
          <w:lang w:eastAsia="es-ES"/>
        </w:rPr>
        <w:t xml:space="preserve">    </w:t>
      </w:r>
      <w:r w:rsidRPr="00993875">
        <w:rPr>
          <w:rFonts w:ascii="Times New Roman" w:hAnsi="Times New Roman"/>
          <w:sz w:val="24"/>
          <w:szCs w:val="24"/>
          <w:lang w:eastAsia="es-ES"/>
        </w:rPr>
        <w:t>De acuerdo con el primer objetivo, cuya finalidad fue d</w:t>
      </w:r>
      <w:r w:rsidRPr="00993875">
        <w:rPr>
          <w:rFonts w:ascii="Times New Roman" w:hAnsi="Times New Roman"/>
          <w:sz w:val="24"/>
          <w:szCs w:val="24"/>
        </w:rPr>
        <w:t>iagnosticar las funciones que cumple el docente como orientador en el manejo de conflictos en dicha unidad educativa</w:t>
      </w:r>
      <w:r>
        <w:rPr>
          <w:rFonts w:ascii="Times New Roman" w:hAnsi="Times New Roman"/>
          <w:sz w:val="24"/>
          <w:szCs w:val="24"/>
        </w:rPr>
        <w:t>, se evidenció</w:t>
      </w:r>
      <w:r w:rsidRPr="00993875">
        <w:rPr>
          <w:rFonts w:ascii="Times New Roman" w:hAnsi="Times New Roman"/>
          <w:sz w:val="24"/>
          <w:szCs w:val="24"/>
        </w:rPr>
        <w:t xml:space="preserve"> que en la gran mayoría de situaciones que se presentan en la institución el docente actúa como mediador  del conflicto que se susci</w:t>
      </w:r>
      <w:r>
        <w:rPr>
          <w:rFonts w:ascii="Times New Roman" w:hAnsi="Times New Roman"/>
          <w:sz w:val="24"/>
          <w:szCs w:val="24"/>
        </w:rPr>
        <w:t>te</w:t>
      </w:r>
      <w:r w:rsidRPr="00993875">
        <w:rPr>
          <w:rFonts w:ascii="Times New Roman" w:hAnsi="Times New Roman"/>
          <w:sz w:val="24"/>
          <w:szCs w:val="24"/>
        </w:rPr>
        <w:t xml:space="preserve"> en ella. </w:t>
      </w:r>
      <w:r>
        <w:rPr>
          <w:rFonts w:ascii="Times New Roman" w:hAnsi="Times New Roman"/>
          <w:sz w:val="24"/>
          <w:szCs w:val="24"/>
        </w:rPr>
        <w:t>Permitiendo</w:t>
      </w:r>
      <w:r w:rsidRPr="00993875">
        <w:rPr>
          <w:rFonts w:ascii="Times New Roman" w:hAnsi="Times New Roman"/>
          <w:sz w:val="24"/>
          <w:szCs w:val="24"/>
        </w:rPr>
        <w:t xml:space="preserve"> conocer que </w:t>
      </w:r>
      <w:r>
        <w:rPr>
          <w:rFonts w:ascii="Times New Roman" w:hAnsi="Times New Roman"/>
          <w:sz w:val="24"/>
          <w:szCs w:val="24"/>
        </w:rPr>
        <w:t xml:space="preserve">existen pocos elementos del proceso de resolución de conflictos  que son atendidos por el director o el orientador,  el directivo trata de llegar a un acuerdo </w:t>
      </w:r>
      <w:r w:rsidRPr="00993875">
        <w:rPr>
          <w:rFonts w:ascii="Times New Roman" w:hAnsi="Times New Roman"/>
          <w:sz w:val="24"/>
          <w:szCs w:val="24"/>
        </w:rPr>
        <w:t>plantean</w:t>
      </w:r>
      <w:r>
        <w:rPr>
          <w:rFonts w:ascii="Times New Roman" w:hAnsi="Times New Roman"/>
          <w:sz w:val="24"/>
          <w:szCs w:val="24"/>
        </w:rPr>
        <w:t>do varias alternativas para la solución de</w:t>
      </w:r>
      <w:r w:rsidRPr="00993875">
        <w:rPr>
          <w:rFonts w:ascii="Times New Roman" w:hAnsi="Times New Roman"/>
          <w:sz w:val="24"/>
          <w:szCs w:val="24"/>
        </w:rPr>
        <w:t>l conflicto.</w:t>
      </w:r>
      <w:r>
        <w:rPr>
          <w:rFonts w:ascii="Times New Roman" w:hAnsi="Times New Roman"/>
          <w:sz w:val="24"/>
          <w:szCs w:val="24"/>
        </w:rPr>
        <w:t xml:space="preserve"> Pero, a la final el directivo no puede atender todas las situaciones de conflicto que se presentaren.  Y, desafortunadamente, con frecuencia, no está formado adecuadamente para asumir tal compromiso, puesto que su nivel de formación es de otro tipo. Más para lo administrativo que para esta otra delicada tarea.</w:t>
      </w:r>
    </w:p>
    <w:p w:rsidR="00E51CD4" w:rsidRDefault="00E51CD4" w:rsidP="00E51CD4">
      <w:pPr>
        <w:tabs>
          <w:tab w:val="left" w:pos="7920"/>
        </w:tabs>
        <w:spacing w:after="0" w:line="360" w:lineRule="auto"/>
        <w:jc w:val="both"/>
        <w:rPr>
          <w:rFonts w:ascii="Times New Roman" w:hAnsi="Times New Roman"/>
          <w:sz w:val="24"/>
          <w:szCs w:val="24"/>
        </w:rPr>
      </w:pPr>
      <w:r w:rsidRPr="00FE55D6">
        <w:rPr>
          <w:rFonts w:ascii="Times New Roman" w:hAnsi="Times New Roman"/>
          <w:sz w:val="24"/>
          <w:szCs w:val="24"/>
        </w:rPr>
        <w:t xml:space="preserve">   </w:t>
      </w:r>
      <w:r>
        <w:rPr>
          <w:rFonts w:ascii="Times New Roman" w:hAnsi="Times New Roman"/>
          <w:sz w:val="24"/>
          <w:szCs w:val="24"/>
        </w:rPr>
        <w:t xml:space="preserve">     </w:t>
      </w:r>
      <w:r w:rsidRPr="00FE55D6">
        <w:rPr>
          <w:rFonts w:ascii="Times New Roman" w:hAnsi="Times New Roman"/>
          <w:sz w:val="24"/>
          <w:szCs w:val="24"/>
        </w:rPr>
        <w:t xml:space="preserve">Por su parte, el segundo objetivo, el cual fue Explicar los Procesos gerenciales usados en la Unidad Educativa Lisandro Ramírez, se concluye que los directores </w:t>
      </w:r>
      <w:r w:rsidRPr="00FE55D6">
        <w:rPr>
          <w:rFonts w:ascii="Times New Roman" w:hAnsi="Times New Roman"/>
          <w:sz w:val="24"/>
          <w:szCs w:val="24"/>
        </w:rPr>
        <w:lastRenderedPageBreak/>
        <w:t xml:space="preserve">nunca ponen en práctica las etapas del proceso </w:t>
      </w:r>
      <w:r>
        <w:rPr>
          <w:rFonts w:ascii="Times New Roman" w:hAnsi="Times New Roman"/>
          <w:sz w:val="24"/>
          <w:szCs w:val="24"/>
        </w:rPr>
        <w:t>gerencial</w:t>
      </w:r>
      <w:r w:rsidRPr="00FE55D6">
        <w:rPr>
          <w:rFonts w:ascii="Times New Roman" w:hAnsi="Times New Roman"/>
          <w:sz w:val="24"/>
          <w:szCs w:val="24"/>
        </w:rPr>
        <w:t xml:space="preserve">, como </w:t>
      </w:r>
      <w:r>
        <w:rPr>
          <w:rFonts w:ascii="Times New Roman" w:hAnsi="Times New Roman"/>
          <w:sz w:val="24"/>
          <w:szCs w:val="24"/>
        </w:rPr>
        <w:t>el liderazgo, la</w:t>
      </w:r>
      <w:r w:rsidRPr="00FE55D6">
        <w:rPr>
          <w:rFonts w:ascii="Times New Roman" w:hAnsi="Times New Roman"/>
          <w:sz w:val="24"/>
          <w:szCs w:val="24"/>
        </w:rPr>
        <w:t xml:space="preserve"> planeación, </w:t>
      </w:r>
      <w:r>
        <w:rPr>
          <w:rFonts w:ascii="Times New Roman" w:hAnsi="Times New Roman"/>
          <w:sz w:val="24"/>
          <w:szCs w:val="24"/>
        </w:rPr>
        <w:t xml:space="preserve"> la motivación entre otros ya que estos no  realizan una</w:t>
      </w:r>
      <w:r w:rsidRPr="00FE55D6">
        <w:rPr>
          <w:rFonts w:ascii="Times New Roman" w:hAnsi="Times New Roman"/>
          <w:sz w:val="24"/>
          <w:szCs w:val="24"/>
        </w:rPr>
        <w:t xml:space="preserve"> revisión previa de los elementos involucrados antes de atender </w:t>
      </w:r>
      <w:r>
        <w:rPr>
          <w:rFonts w:ascii="Times New Roman" w:hAnsi="Times New Roman"/>
          <w:sz w:val="24"/>
          <w:szCs w:val="24"/>
        </w:rPr>
        <w:t>cualquiera eventualidad que ocurra dentro de la institución. Y ello básicamente puede ocurrir por el poco tiempo que el docente posee al margen de la actividad cotidiana del dictado de clase, la cual privilegia y deja de lado la tan importante tarea de docente orientador. Y, en consecuencia, no se percata que si se resuelven conflictos existentes, el aprendizaje fluye con mayor facilidad y los objetivos educacionales previstos se logran en menor tiempo y con mayor eficiencia.</w:t>
      </w:r>
    </w:p>
    <w:p w:rsidR="00E51CD4" w:rsidRDefault="00E51CD4" w:rsidP="00E51CD4">
      <w:pPr>
        <w:tabs>
          <w:tab w:val="left" w:pos="7920"/>
        </w:tabs>
        <w:spacing w:line="360" w:lineRule="auto"/>
        <w:jc w:val="both"/>
        <w:rPr>
          <w:rFonts w:ascii="Times New Roman" w:hAnsi="Times New Roman"/>
        </w:rPr>
      </w:pPr>
      <w:r>
        <w:rPr>
          <w:rFonts w:ascii="Times New Roman" w:hAnsi="Times New Roman"/>
          <w:sz w:val="24"/>
          <w:szCs w:val="24"/>
        </w:rPr>
        <w:t xml:space="preserve">       </w:t>
      </w:r>
      <w:r w:rsidRPr="00AB4016">
        <w:rPr>
          <w:rFonts w:ascii="Times New Roman" w:hAnsi="Times New Roman"/>
          <w:sz w:val="24"/>
          <w:szCs w:val="24"/>
        </w:rPr>
        <w:t xml:space="preserve">Al respecto el tercer objetivo, que era Investigar la importancia de la figura del rol Orientador en el manejo de conflicto dentro del proceso gerencial en la Unidad Educativa Lisandro Ramírez. Se evidencio por medio del instrumento aplicado que el orientador cumple una función importante a la hora de resolver conflictos dentro de la institución, </w:t>
      </w:r>
      <w:r w:rsidRPr="00AB4016">
        <w:rPr>
          <w:rFonts w:ascii="Times New Roman" w:hAnsi="Times New Roman"/>
        </w:rPr>
        <w:t xml:space="preserve">demuestra que existe en los directivos escasas habilidades gerenciales para enfrentar con superación </w:t>
      </w:r>
      <w:r>
        <w:rPr>
          <w:rFonts w:ascii="Times New Roman" w:hAnsi="Times New Roman"/>
        </w:rPr>
        <w:t>los</w:t>
      </w:r>
      <w:r w:rsidRPr="00AB4016">
        <w:rPr>
          <w:rFonts w:ascii="Times New Roman" w:hAnsi="Times New Roman"/>
        </w:rPr>
        <w:t xml:space="preserve"> conflictos </w:t>
      </w:r>
      <w:r>
        <w:rPr>
          <w:rFonts w:ascii="Times New Roman" w:hAnsi="Times New Roman"/>
        </w:rPr>
        <w:t>que se susciten en la institución educativa</w:t>
      </w:r>
      <w:r w:rsidRPr="00AB4016">
        <w:rPr>
          <w:rFonts w:ascii="Times New Roman" w:hAnsi="Times New Roman"/>
        </w:rPr>
        <w:t xml:space="preserve">. Algunas veces demuestran capacidad de sugerencia al manejar </w:t>
      </w:r>
      <w:r>
        <w:rPr>
          <w:rFonts w:ascii="Times New Roman" w:hAnsi="Times New Roman"/>
        </w:rPr>
        <w:t>conflictos; nunca demuestra</w:t>
      </w:r>
      <w:r w:rsidRPr="00AB4016">
        <w:rPr>
          <w:rFonts w:ascii="Times New Roman" w:hAnsi="Times New Roman"/>
        </w:rPr>
        <w:t xml:space="preserve"> capacidad para tomar decisiones rápidas y efectivas ante una situación conflictiva, ni destrezas para comunicarse en medio de una situación conflictiva para buscar soluciones de forma </w:t>
      </w:r>
      <w:r>
        <w:rPr>
          <w:rFonts w:ascii="Times New Roman" w:hAnsi="Times New Roman"/>
        </w:rPr>
        <w:t>rápida. Y es que las unidades se han convertido en un monstruo de mil cabezas derivado ello de la elevada matrícula escolar y en consecuencia, de igual manera, elevado número de docentes.</w:t>
      </w:r>
      <w:r w:rsidRPr="00AB4016">
        <w:rPr>
          <w:rFonts w:ascii="Times New Roman" w:hAnsi="Times New Roman"/>
        </w:rPr>
        <w:t xml:space="preserve"> </w:t>
      </w:r>
    </w:p>
    <w:p w:rsidR="00E51CD4" w:rsidRPr="004E3A1C" w:rsidRDefault="00E51CD4" w:rsidP="00E51CD4">
      <w:pPr>
        <w:tabs>
          <w:tab w:val="left" w:pos="7920"/>
        </w:tabs>
        <w:spacing w:line="360" w:lineRule="auto"/>
        <w:jc w:val="both"/>
        <w:rPr>
          <w:rFonts w:ascii="Arial" w:hAnsi="Arial" w:cs="Arial"/>
        </w:rPr>
      </w:pPr>
      <w:r>
        <w:rPr>
          <w:rFonts w:ascii="Times New Roman" w:hAnsi="Times New Roman"/>
        </w:rPr>
        <w:t>Genera esto algunos elementos que hay que tomar en consideración. Un director y dos o tres subdirectores que alternan la permanencia en la institución en los diferentes turnos y no siempre cada uno atiende el mismo turno. Amén de que la dinámica impide la comunicación rutinaria entre ellos y esto desemboca en la ausencia de seguimiento institucional a los eventuales conflictos que se presentaren. En cuanto a los docentes la ausencia de paridad generacional y académica  deteriora la posibilidad de apuntar en la misma dirección en el abordaje de los conflictos cotidianos.</w:t>
      </w:r>
    </w:p>
    <w:p w:rsidR="00E51CD4" w:rsidRDefault="00E51CD4" w:rsidP="00E51CD4">
      <w:pPr>
        <w:spacing w:line="360" w:lineRule="auto"/>
        <w:jc w:val="center"/>
        <w:rPr>
          <w:rFonts w:ascii="Times New Roman" w:hAnsi="Times New Roman"/>
          <w:b/>
          <w:bCs/>
          <w:sz w:val="24"/>
          <w:szCs w:val="24"/>
        </w:rPr>
      </w:pPr>
    </w:p>
    <w:p w:rsidR="00E51CD4" w:rsidRDefault="00E51CD4" w:rsidP="00E51CD4">
      <w:pPr>
        <w:spacing w:line="360" w:lineRule="auto"/>
        <w:jc w:val="center"/>
        <w:rPr>
          <w:rFonts w:ascii="Times New Roman" w:hAnsi="Times New Roman"/>
          <w:b/>
          <w:bCs/>
          <w:sz w:val="24"/>
          <w:szCs w:val="24"/>
        </w:rPr>
      </w:pPr>
    </w:p>
    <w:p w:rsidR="00E51CD4" w:rsidRDefault="00E51CD4" w:rsidP="00E51CD4">
      <w:pPr>
        <w:spacing w:line="360" w:lineRule="auto"/>
        <w:jc w:val="center"/>
        <w:rPr>
          <w:rFonts w:ascii="Times New Roman" w:hAnsi="Times New Roman"/>
          <w:b/>
          <w:bCs/>
          <w:sz w:val="24"/>
          <w:szCs w:val="24"/>
        </w:rPr>
      </w:pPr>
    </w:p>
    <w:p w:rsidR="00E51CD4" w:rsidRDefault="00E51CD4" w:rsidP="00E51CD4">
      <w:pPr>
        <w:spacing w:line="360" w:lineRule="auto"/>
        <w:jc w:val="center"/>
        <w:rPr>
          <w:rFonts w:ascii="Times New Roman" w:hAnsi="Times New Roman"/>
          <w:b/>
          <w:bCs/>
          <w:sz w:val="24"/>
          <w:szCs w:val="24"/>
        </w:rPr>
      </w:pPr>
    </w:p>
    <w:p w:rsidR="00E51CD4" w:rsidRDefault="00E51CD4" w:rsidP="00E51CD4">
      <w:pPr>
        <w:spacing w:line="360" w:lineRule="auto"/>
        <w:jc w:val="center"/>
        <w:rPr>
          <w:rFonts w:ascii="Times New Roman" w:hAnsi="Times New Roman"/>
          <w:b/>
          <w:bCs/>
          <w:sz w:val="24"/>
          <w:szCs w:val="24"/>
        </w:rPr>
      </w:pPr>
    </w:p>
    <w:p w:rsidR="00E51CD4" w:rsidRDefault="00E51CD4" w:rsidP="00E51CD4">
      <w:pPr>
        <w:spacing w:line="360" w:lineRule="auto"/>
        <w:jc w:val="center"/>
        <w:rPr>
          <w:rFonts w:ascii="Times New Roman" w:hAnsi="Times New Roman"/>
          <w:b/>
          <w:bCs/>
          <w:sz w:val="24"/>
          <w:szCs w:val="24"/>
        </w:rPr>
      </w:pPr>
    </w:p>
    <w:p w:rsidR="00E51CD4" w:rsidRDefault="00E51CD4" w:rsidP="00E51CD4">
      <w:pPr>
        <w:spacing w:line="360" w:lineRule="auto"/>
        <w:jc w:val="center"/>
        <w:rPr>
          <w:rFonts w:ascii="Times New Roman" w:hAnsi="Times New Roman"/>
          <w:b/>
          <w:bCs/>
          <w:sz w:val="24"/>
          <w:szCs w:val="24"/>
        </w:rPr>
      </w:pPr>
    </w:p>
    <w:p w:rsidR="00E51CD4" w:rsidRDefault="00E51CD4" w:rsidP="00E51CD4">
      <w:pPr>
        <w:spacing w:line="360" w:lineRule="auto"/>
        <w:jc w:val="center"/>
        <w:rPr>
          <w:rFonts w:ascii="Times New Roman" w:hAnsi="Times New Roman"/>
          <w:b/>
          <w:bCs/>
          <w:sz w:val="24"/>
          <w:szCs w:val="24"/>
        </w:rPr>
      </w:pPr>
    </w:p>
    <w:p w:rsidR="00E51CD4" w:rsidRDefault="00E51CD4" w:rsidP="00E51CD4">
      <w:pPr>
        <w:spacing w:line="360" w:lineRule="auto"/>
        <w:jc w:val="center"/>
        <w:rPr>
          <w:rFonts w:ascii="Times New Roman" w:hAnsi="Times New Roman"/>
          <w:b/>
          <w:bCs/>
          <w:sz w:val="24"/>
          <w:szCs w:val="24"/>
        </w:rPr>
      </w:pPr>
    </w:p>
    <w:p w:rsidR="00E51CD4" w:rsidRPr="006323AB" w:rsidRDefault="00E51CD4" w:rsidP="00E51CD4">
      <w:pPr>
        <w:spacing w:line="360" w:lineRule="auto"/>
        <w:jc w:val="center"/>
        <w:rPr>
          <w:rFonts w:ascii="Times New Roman" w:hAnsi="Times New Roman"/>
          <w:b/>
          <w:bCs/>
          <w:sz w:val="24"/>
          <w:szCs w:val="24"/>
        </w:rPr>
      </w:pPr>
      <w:r w:rsidRPr="006323AB">
        <w:rPr>
          <w:rFonts w:ascii="Times New Roman" w:hAnsi="Times New Roman"/>
          <w:b/>
          <w:bCs/>
          <w:sz w:val="24"/>
          <w:szCs w:val="24"/>
        </w:rPr>
        <w:t>Recomendaciones</w:t>
      </w:r>
    </w:p>
    <w:p w:rsidR="00E51CD4" w:rsidRDefault="00E51CD4" w:rsidP="00E51CD4">
      <w:pPr>
        <w:spacing w:line="360" w:lineRule="auto"/>
        <w:jc w:val="both"/>
        <w:rPr>
          <w:rFonts w:ascii="Times New Roman" w:hAnsi="Times New Roman"/>
          <w:sz w:val="24"/>
          <w:szCs w:val="24"/>
        </w:rPr>
      </w:pPr>
      <w:r w:rsidRPr="006323AB">
        <w:rPr>
          <w:rFonts w:ascii="Times New Roman" w:hAnsi="Times New Roman"/>
          <w:sz w:val="24"/>
          <w:szCs w:val="24"/>
        </w:rPr>
        <w:t xml:space="preserve">      Tomando en cuenta las conclusiones presentadas se hace necesario aportar las siguientes recomendaciones</w:t>
      </w:r>
      <w:r>
        <w:rPr>
          <w:rFonts w:ascii="Times New Roman" w:hAnsi="Times New Roman"/>
          <w:sz w:val="24"/>
          <w:szCs w:val="24"/>
        </w:rPr>
        <w:t xml:space="preserve">:    </w:t>
      </w:r>
      <w:r w:rsidRPr="006323AB">
        <w:rPr>
          <w:rFonts w:ascii="Times New Roman" w:hAnsi="Times New Roman"/>
          <w:sz w:val="24"/>
          <w:szCs w:val="24"/>
        </w:rPr>
        <w:t xml:space="preserve"> </w:t>
      </w:r>
    </w:p>
    <w:p w:rsidR="00E51CD4" w:rsidRDefault="00E51CD4" w:rsidP="00E51CD4">
      <w:pPr>
        <w:pStyle w:val="Prrafodelista"/>
        <w:numPr>
          <w:ilvl w:val="0"/>
          <w:numId w:val="44"/>
        </w:numPr>
        <w:spacing w:after="160" w:line="360" w:lineRule="auto"/>
        <w:jc w:val="both"/>
        <w:rPr>
          <w:rFonts w:ascii="Times New Roman" w:hAnsi="Times New Roman"/>
          <w:sz w:val="24"/>
          <w:szCs w:val="24"/>
        </w:rPr>
      </w:pPr>
      <w:r>
        <w:rPr>
          <w:rFonts w:ascii="Times New Roman" w:hAnsi="Times New Roman"/>
          <w:sz w:val="24"/>
          <w:szCs w:val="24"/>
        </w:rPr>
        <w:t xml:space="preserve">Realizar negociaciones </w:t>
      </w:r>
      <w:r w:rsidRPr="00E1136B">
        <w:rPr>
          <w:rFonts w:ascii="Times New Roman" w:hAnsi="Times New Roman"/>
          <w:sz w:val="24"/>
          <w:szCs w:val="24"/>
        </w:rPr>
        <w:t xml:space="preserve"> </w:t>
      </w:r>
      <w:r>
        <w:rPr>
          <w:rFonts w:ascii="Times New Roman" w:hAnsi="Times New Roman"/>
          <w:sz w:val="24"/>
          <w:szCs w:val="24"/>
        </w:rPr>
        <w:t>a través del</w:t>
      </w:r>
      <w:r w:rsidRPr="00E1136B">
        <w:rPr>
          <w:rFonts w:ascii="Times New Roman" w:hAnsi="Times New Roman"/>
          <w:sz w:val="24"/>
          <w:szCs w:val="24"/>
        </w:rPr>
        <w:t xml:space="preserve"> directivo y personal especializado donde cada uno de sus miembros t</w:t>
      </w:r>
      <w:r>
        <w:rPr>
          <w:rFonts w:ascii="Times New Roman" w:hAnsi="Times New Roman"/>
          <w:sz w:val="24"/>
          <w:szCs w:val="24"/>
        </w:rPr>
        <w:t>enga la responsabilidad y  ponga</w:t>
      </w:r>
      <w:r w:rsidRPr="00E1136B">
        <w:rPr>
          <w:rFonts w:ascii="Times New Roman" w:hAnsi="Times New Roman"/>
          <w:sz w:val="24"/>
          <w:szCs w:val="24"/>
        </w:rPr>
        <w:t xml:space="preserve"> en práctica cada una de las etapas </w:t>
      </w:r>
      <w:r>
        <w:rPr>
          <w:rFonts w:ascii="Times New Roman" w:hAnsi="Times New Roman"/>
          <w:sz w:val="24"/>
          <w:szCs w:val="24"/>
        </w:rPr>
        <w:t>de los p</w:t>
      </w:r>
      <w:r w:rsidRPr="00FE55D6">
        <w:rPr>
          <w:rFonts w:ascii="Times New Roman" w:hAnsi="Times New Roman"/>
          <w:sz w:val="24"/>
          <w:szCs w:val="24"/>
        </w:rPr>
        <w:t xml:space="preserve">rocesos gerenciales </w:t>
      </w:r>
      <w:r w:rsidRPr="00E1136B">
        <w:rPr>
          <w:rFonts w:ascii="Times New Roman" w:hAnsi="Times New Roman"/>
          <w:sz w:val="24"/>
          <w:szCs w:val="24"/>
        </w:rPr>
        <w:t xml:space="preserve">y </w:t>
      </w:r>
      <w:r>
        <w:rPr>
          <w:rFonts w:ascii="Times New Roman" w:hAnsi="Times New Roman"/>
          <w:sz w:val="24"/>
          <w:szCs w:val="24"/>
        </w:rPr>
        <w:t>las</w:t>
      </w:r>
      <w:r w:rsidRPr="00E1136B">
        <w:rPr>
          <w:rFonts w:ascii="Times New Roman" w:hAnsi="Times New Roman"/>
          <w:sz w:val="24"/>
          <w:szCs w:val="24"/>
        </w:rPr>
        <w:t xml:space="preserve"> tareas estén orientadas a realizar revisiones previas</w:t>
      </w:r>
      <w:r>
        <w:rPr>
          <w:rFonts w:ascii="Times New Roman" w:hAnsi="Times New Roman"/>
          <w:sz w:val="24"/>
          <w:szCs w:val="24"/>
        </w:rPr>
        <w:t xml:space="preserve"> y posteriores</w:t>
      </w:r>
      <w:r w:rsidRPr="00E1136B">
        <w:rPr>
          <w:rFonts w:ascii="Times New Roman" w:hAnsi="Times New Roman"/>
          <w:sz w:val="24"/>
          <w:szCs w:val="24"/>
        </w:rPr>
        <w:t xml:space="preserve"> que le permitan conocer a los elementos involucrados en </w:t>
      </w:r>
      <w:r>
        <w:rPr>
          <w:rFonts w:ascii="Times New Roman" w:hAnsi="Times New Roman"/>
          <w:sz w:val="24"/>
          <w:szCs w:val="24"/>
        </w:rPr>
        <w:t>los conflictos que se presenten dentro de la institución. En el contexto de esas negociaciones, es impostergable que se procure un lenguaje común, una formación académica similar y un directiva articulada con los objetivos planteados. Y por supuesto, debe existir una supervisión permanente que vaya evaluando y proponiendo correctivos que le permitan cambiar el rumbo de la actuación, si fuera necesario. Esto debe ser periódico, permanente. Esto forzosamente elevará el nivel de compromiso en la tarea educativa, el cual, exponencialmente, tiende a disminuir.</w:t>
      </w:r>
    </w:p>
    <w:p w:rsidR="00E51CD4" w:rsidRDefault="00E51CD4" w:rsidP="00E51CD4">
      <w:pPr>
        <w:pStyle w:val="Prrafodelista"/>
        <w:spacing w:line="360" w:lineRule="auto"/>
        <w:jc w:val="both"/>
        <w:rPr>
          <w:rFonts w:ascii="Times New Roman" w:hAnsi="Times New Roman"/>
          <w:sz w:val="24"/>
          <w:szCs w:val="24"/>
        </w:rPr>
      </w:pPr>
    </w:p>
    <w:p w:rsidR="00E51CD4" w:rsidRDefault="00E51CD4" w:rsidP="00E51CD4">
      <w:pPr>
        <w:pStyle w:val="Prrafodelista"/>
        <w:numPr>
          <w:ilvl w:val="0"/>
          <w:numId w:val="44"/>
        </w:numPr>
        <w:spacing w:after="160" w:line="360" w:lineRule="auto"/>
        <w:jc w:val="both"/>
        <w:rPr>
          <w:rFonts w:ascii="Times New Roman" w:hAnsi="Times New Roman"/>
          <w:sz w:val="24"/>
          <w:szCs w:val="24"/>
        </w:rPr>
      </w:pPr>
      <w:r w:rsidRPr="00E1136B">
        <w:rPr>
          <w:rFonts w:ascii="Times New Roman" w:hAnsi="Times New Roman"/>
          <w:sz w:val="24"/>
          <w:szCs w:val="24"/>
        </w:rPr>
        <w:t xml:space="preserve"> </w:t>
      </w:r>
      <w:r>
        <w:rPr>
          <w:rFonts w:ascii="Times New Roman" w:hAnsi="Times New Roman"/>
          <w:sz w:val="24"/>
          <w:szCs w:val="24"/>
        </w:rPr>
        <w:t>O</w:t>
      </w:r>
      <w:r w:rsidRPr="00E1136B">
        <w:rPr>
          <w:rFonts w:ascii="Times New Roman" w:hAnsi="Times New Roman"/>
          <w:sz w:val="24"/>
          <w:szCs w:val="24"/>
        </w:rPr>
        <w:t xml:space="preserve">frezcan la oportunidad </w:t>
      </w:r>
      <w:r>
        <w:rPr>
          <w:rFonts w:ascii="Times New Roman" w:hAnsi="Times New Roman"/>
          <w:sz w:val="24"/>
          <w:szCs w:val="24"/>
        </w:rPr>
        <w:t>al</w:t>
      </w:r>
      <w:r w:rsidRPr="00E1136B">
        <w:rPr>
          <w:rFonts w:ascii="Times New Roman" w:hAnsi="Times New Roman"/>
          <w:sz w:val="24"/>
          <w:szCs w:val="24"/>
        </w:rPr>
        <w:t xml:space="preserve"> personal de hacer planteamientos, convenios, supervisados desde la misma gerencia.</w:t>
      </w:r>
      <w:r>
        <w:rPr>
          <w:rFonts w:ascii="Times New Roman" w:hAnsi="Times New Roman"/>
          <w:sz w:val="24"/>
          <w:szCs w:val="24"/>
        </w:rPr>
        <w:t xml:space="preserve"> Y es de obligatoriedad, pues es èl, el </w:t>
      </w:r>
      <w:r>
        <w:rPr>
          <w:rFonts w:ascii="Times New Roman" w:hAnsi="Times New Roman"/>
          <w:sz w:val="24"/>
          <w:szCs w:val="24"/>
        </w:rPr>
        <w:lastRenderedPageBreak/>
        <w:t>principal actor después del estudiante, pues es quien tiene el compromiso de dar la cara, de ser el guía, de ser el líder, de ser el conductor de la formación de cada grupo de estudiantes. Y al final será el responsable directo del producto que se obtenga al culminar cada año escolar. Es el que está formando a los hombres y mujeres del futuro.</w:t>
      </w:r>
    </w:p>
    <w:p w:rsidR="00E51CD4" w:rsidRPr="00E1136B" w:rsidRDefault="00E51CD4" w:rsidP="00E51CD4">
      <w:pPr>
        <w:pStyle w:val="Prrafodelista"/>
        <w:rPr>
          <w:rFonts w:ascii="Times New Roman" w:hAnsi="Times New Roman"/>
          <w:sz w:val="24"/>
          <w:szCs w:val="24"/>
        </w:rPr>
      </w:pPr>
    </w:p>
    <w:p w:rsidR="00E51CD4" w:rsidRDefault="00E51CD4" w:rsidP="00E51CD4">
      <w:pPr>
        <w:pStyle w:val="Prrafodelista"/>
        <w:numPr>
          <w:ilvl w:val="0"/>
          <w:numId w:val="44"/>
        </w:numPr>
        <w:spacing w:after="0" w:line="360" w:lineRule="auto"/>
        <w:jc w:val="both"/>
        <w:rPr>
          <w:rFonts w:ascii="Times New Roman" w:hAnsi="Times New Roman"/>
          <w:sz w:val="24"/>
          <w:szCs w:val="24"/>
        </w:rPr>
      </w:pPr>
      <w:r w:rsidRPr="00E1136B">
        <w:rPr>
          <w:rFonts w:ascii="Times New Roman" w:hAnsi="Times New Roman"/>
          <w:sz w:val="24"/>
          <w:szCs w:val="24"/>
        </w:rPr>
        <w:t>Establecer mesas de trabajo de comunicación cara a cara que le permita a las partes interesadas en los conflictos plantear sus pr</w:t>
      </w:r>
      <w:r>
        <w:rPr>
          <w:rFonts w:ascii="Times New Roman" w:hAnsi="Times New Roman"/>
          <w:sz w:val="24"/>
          <w:szCs w:val="24"/>
        </w:rPr>
        <w:t>opias alternativas de solución. Esto es difícil, pero no inviable y hay que atenderlo con especial empeño, puesto que es una de la màs importante de las maneras en que se puede obtener el éxito en el logro de los objetivos propuestos. Demanda sacrificio por parte de los actores, pero ese sacrificio forma parte fundamental del compromiso que se tiene como educador. De otra parte, hace que a los directivos se le reabra la vena educadora.</w:t>
      </w:r>
    </w:p>
    <w:p w:rsidR="00E51CD4" w:rsidRPr="00E1136B" w:rsidRDefault="00E51CD4" w:rsidP="00E51CD4">
      <w:pPr>
        <w:pStyle w:val="Prrafodelista"/>
        <w:rPr>
          <w:rFonts w:ascii="Times New Roman" w:hAnsi="Times New Roman"/>
          <w:sz w:val="24"/>
          <w:szCs w:val="24"/>
        </w:rPr>
      </w:pPr>
    </w:p>
    <w:p w:rsidR="00E51CD4" w:rsidRPr="008B0A41" w:rsidRDefault="00E51CD4" w:rsidP="00E51CD4">
      <w:pPr>
        <w:pStyle w:val="Prrafodelista"/>
        <w:numPr>
          <w:ilvl w:val="0"/>
          <w:numId w:val="44"/>
        </w:numPr>
        <w:spacing w:after="0" w:line="360" w:lineRule="auto"/>
        <w:jc w:val="both"/>
        <w:rPr>
          <w:rFonts w:ascii="Times New Roman" w:hAnsi="Times New Roman"/>
          <w:sz w:val="24"/>
          <w:szCs w:val="24"/>
        </w:rPr>
      </w:pPr>
      <w:r w:rsidRPr="008B0A41">
        <w:rPr>
          <w:rFonts w:ascii="Times New Roman" w:hAnsi="Times New Roman"/>
          <w:sz w:val="24"/>
          <w:szCs w:val="24"/>
        </w:rPr>
        <w:t xml:space="preserve">Fomentar la participación y comunicación entre el personal de la </w:t>
      </w:r>
      <w:r w:rsidRPr="00FE55D6">
        <w:rPr>
          <w:rFonts w:ascii="Times New Roman" w:hAnsi="Times New Roman"/>
          <w:sz w:val="24"/>
          <w:szCs w:val="24"/>
        </w:rPr>
        <w:t>Unidad Educativa Lisandro Ramírez</w:t>
      </w:r>
      <w:r w:rsidRPr="008B0A41">
        <w:rPr>
          <w:rFonts w:ascii="Times New Roman" w:hAnsi="Times New Roman"/>
          <w:sz w:val="24"/>
          <w:szCs w:val="24"/>
        </w:rPr>
        <w:t xml:space="preserve"> a fin de generar un ambiente de libertad, donde predomine la unificación de criterios y se optimicen todo tip</w:t>
      </w:r>
      <w:r>
        <w:rPr>
          <w:rFonts w:ascii="Times New Roman" w:hAnsi="Times New Roman"/>
          <w:sz w:val="24"/>
          <w:szCs w:val="24"/>
        </w:rPr>
        <w:t>o de relación que se establezca</w:t>
      </w:r>
      <w:r w:rsidRPr="008B0A41">
        <w:rPr>
          <w:rFonts w:ascii="Times New Roman" w:hAnsi="Times New Roman"/>
          <w:sz w:val="24"/>
          <w:szCs w:val="24"/>
        </w:rPr>
        <w:t xml:space="preserve">. </w:t>
      </w:r>
      <w:r>
        <w:rPr>
          <w:rFonts w:ascii="Times New Roman" w:hAnsi="Times New Roman"/>
          <w:sz w:val="24"/>
          <w:szCs w:val="24"/>
        </w:rPr>
        <w:t>Así se expresará la institución unívocamente. Una sola voz es señal de un sólo camino, una manera de actuar común que responda a los lineamientos que se generen en esos eventos de comunicación y participación.</w:t>
      </w:r>
    </w:p>
    <w:p w:rsidR="00E51CD4" w:rsidRPr="006323AB" w:rsidRDefault="00E51CD4" w:rsidP="00E51CD4">
      <w:pPr>
        <w:spacing w:line="360" w:lineRule="auto"/>
        <w:jc w:val="both"/>
        <w:rPr>
          <w:rFonts w:ascii="Times New Roman" w:hAnsi="Times New Roman"/>
          <w:sz w:val="24"/>
          <w:szCs w:val="24"/>
        </w:rPr>
      </w:pPr>
    </w:p>
    <w:p w:rsidR="00E51CD4" w:rsidRPr="008B0A41" w:rsidRDefault="00E51CD4" w:rsidP="00E51CD4">
      <w:pPr>
        <w:pStyle w:val="Prrafodelista"/>
        <w:numPr>
          <w:ilvl w:val="0"/>
          <w:numId w:val="44"/>
        </w:numPr>
        <w:spacing w:after="0" w:line="360" w:lineRule="auto"/>
        <w:jc w:val="both"/>
        <w:rPr>
          <w:rFonts w:ascii="Times New Roman" w:hAnsi="Times New Roman"/>
          <w:b/>
          <w:sz w:val="24"/>
          <w:szCs w:val="24"/>
        </w:rPr>
      </w:pPr>
      <w:r w:rsidRPr="008B0A41">
        <w:rPr>
          <w:rFonts w:ascii="Times New Roman" w:hAnsi="Times New Roman"/>
          <w:sz w:val="24"/>
          <w:szCs w:val="24"/>
        </w:rPr>
        <w:t>Fortalecer la capacitación de los gerentes educativos por medio de la realización de talleres de formación con el propósito de desarrollar habilidades gerenciales que le permitan ser más asertivos al  tomar de decisiones</w:t>
      </w:r>
      <w:r>
        <w:rPr>
          <w:rFonts w:ascii="Times New Roman" w:hAnsi="Times New Roman"/>
          <w:sz w:val="24"/>
          <w:szCs w:val="24"/>
        </w:rPr>
        <w:t xml:space="preserve">. Y es que los gerentes educativos son los que están más distantes del hecho educativo. Al asumir el rol de gerentes, directivos, paulatinamente se van acomodando al quehacer administrativo, al escritorio. Y se van olvidando del comportamiento en el aula, el cual es la esencia, la razón </w:t>
      </w:r>
      <w:r>
        <w:rPr>
          <w:rFonts w:ascii="Times New Roman" w:hAnsi="Times New Roman"/>
          <w:sz w:val="24"/>
          <w:szCs w:val="24"/>
        </w:rPr>
        <w:lastRenderedPageBreak/>
        <w:t>primigenia de la existencia de las instituciones escolares. El aula debe ser la primacía y ella debe trasladarse a todos los rincones de la institución.</w:t>
      </w:r>
    </w:p>
    <w:p w:rsidR="00E51CD4" w:rsidRPr="006323AB" w:rsidRDefault="00E51CD4" w:rsidP="00E51CD4">
      <w:pPr>
        <w:jc w:val="center"/>
        <w:rPr>
          <w:rFonts w:ascii="Times New Roman" w:hAnsi="Times New Roman"/>
          <w:b/>
          <w:sz w:val="24"/>
          <w:szCs w:val="24"/>
        </w:rPr>
      </w:pPr>
    </w:p>
    <w:p w:rsidR="00E51CD4" w:rsidRPr="006323AB" w:rsidRDefault="00E51CD4" w:rsidP="00E51CD4">
      <w:pPr>
        <w:jc w:val="center"/>
        <w:rPr>
          <w:rFonts w:ascii="Times New Roman" w:hAnsi="Times New Roman"/>
          <w:b/>
          <w:sz w:val="24"/>
          <w:szCs w:val="24"/>
        </w:rPr>
      </w:pPr>
    </w:p>
    <w:p w:rsidR="00E51CD4" w:rsidRPr="006323AB" w:rsidRDefault="00E51CD4" w:rsidP="00E51CD4">
      <w:pPr>
        <w:jc w:val="center"/>
        <w:rPr>
          <w:rFonts w:ascii="Times New Roman" w:hAnsi="Times New Roman"/>
          <w:b/>
          <w:sz w:val="24"/>
          <w:szCs w:val="24"/>
        </w:rPr>
      </w:pPr>
    </w:p>
    <w:p w:rsidR="00E51CD4" w:rsidRPr="006323AB"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Default="00E51CD4" w:rsidP="00E51CD4">
      <w:pPr>
        <w:jc w:val="center"/>
        <w:rPr>
          <w:rFonts w:ascii="Times New Roman" w:hAnsi="Times New Roman"/>
          <w:b/>
          <w:sz w:val="24"/>
          <w:szCs w:val="24"/>
        </w:rPr>
      </w:pPr>
    </w:p>
    <w:p w:rsidR="00E51CD4" w:rsidRPr="00F535E0" w:rsidRDefault="00E51CD4" w:rsidP="00E51CD4">
      <w:pPr>
        <w:jc w:val="center"/>
        <w:rPr>
          <w:rFonts w:ascii="Times New Roman" w:hAnsi="Times New Roman"/>
          <w:b/>
          <w:sz w:val="24"/>
          <w:szCs w:val="24"/>
        </w:rPr>
      </w:pPr>
      <w:r w:rsidRPr="00F535E0">
        <w:rPr>
          <w:rFonts w:ascii="Times New Roman" w:hAnsi="Times New Roman"/>
          <w:b/>
          <w:sz w:val="24"/>
          <w:szCs w:val="24"/>
        </w:rPr>
        <w:t>REFERENCIAS</w:t>
      </w:r>
    </w:p>
    <w:p w:rsidR="00E51CD4" w:rsidRPr="00F535E0" w:rsidRDefault="00E51CD4" w:rsidP="00E51CD4">
      <w:pPr>
        <w:jc w:val="center"/>
        <w:rPr>
          <w:rFonts w:ascii="Times New Roman" w:hAnsi="Times New Roman"/>
          <w:b/>
          <w:sz w:val="24"/>
          <w:szCs w:val="24"/>
        </w:rPr>
      </w:pP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r w:rsidRPr="00F535E0">
        <w:rPr>
          <w:rFonts w:ascii="Times New Roman" w:hAnsi="Times New Roman"/>
          <w:color w:val="000000" w:themeColor="text1"/>
          <w:sz w:val="24"/>
          <w:szCs w:val="24"/>
        </w:rPr>
        <w:t>Aldana M. y Cardarelli R. (2006). Educación para todos. Editorial DUNKEN. Buenos Aires</w:t>
      </w: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p>
    <w:p w:rsidR="00E51CD4" w:rsidRPr="00F535E0" w:rsidRDefault="00E51CD4" w:rsidP="00E51CD4">
      <w:pPr>
        <w:pStyle w:val="Ttulo1"/>
        <w:shd w:val="clear" w:color="auto" w:fill="FFFFFF"/>
        <w:spacing w:before="0"/>
        <w:rPr>
          <w:rFonts w:ascii="Times New Roman" w:eastAsia="Times New Roman" w:hAnsi="Times New Roman" w:cs="Times New Roman"/>
          <w:bCs/>
          <w:color w:val="333333"/>
          <w:kern w:val="36"/>
          <w:sz w:val="24"/>
          <w:szCs w:val="24"/>
          <w:lang w:eastAsia="es-VE"/>
        </w:rPr>
      </w:pPr>
      <w:r w:rsidRPr="00F535E0">
        <w:rPr>
          <w:rFonts w:ascii="Times New Roman" w:hAnsi="Times New Roman" w:cs="Times New Roman"/>
          <w:color w:val="000000" w:themeColor="text1"/>
          <w:sz w:val="24"/>
          <w:szCs w:val="24"/>
        </w:rPr>
        <w:t xml:space="preserve">Alsina M. (2001) </w:t>
      </w:r>
      <w:r w:rsidRPr="00F535E0">
        <w:rPr>
          <w:rFonts w:ascii="Times New Roman" w:eastAsia="Times New Roman" w:hAnsi="Times New Roman" w:cs="Times New Roman"/>
          <w:bCs/>
          <w:color w:val="333333"/>
          <w:kern w:val="36"/>
          <w:sz w:val="24"/>
          <w:szCs w:val="24"/>
          <w:lang w:eastAsia="es-VE"/>
        </w:rPr>
        <w:t>Teorías de la comunicación: ámbitos, métodos y perspectivas. Universital de Valencia. España</w:t>
      </w: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p>
    <w:p w:rsidR="00E51CD4" w:rsidRPr="00F535E0" w:rsidRDefault="00E51CD4" w:rsidP="00E51CD4">
      <w:pPr>
        <w:spacing w:after="0" w:line="240" w:lineRule="auto"/>
        <w:ind w:left="709" w:hanging="709"/>
        <w:jc w:val="both"/>
        <w:rPr>
          <w:rFonts w:ascii="Times New Roman" w:hAnsi="Times New Roman"/>
          <w:color w:val="000000" w:themeColor="text1"/>
          <w:sz w:val="24"/>
          <w:szCs w:val="24"/>
        </w:rPr>
      </w:pP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r w:rsidRPr="00F535E0">
        <w:rPr>
          <w:rFonts w:ascii="Times New Roman" w:hAnsi="Times New Roman"/>
          <w:color w:val="000000" w:themeColor="text1"/>
          <w:sz w:val="24"/>
          <w:szCs w:val="24"/>
        </w:rPr>
        <w:t>Arias F. (2006). El Proyecto de Investigación. Introducción a la metodología científica (6ta Edición) Caracas, Venezuela: Editorial Espiteme, C.A.</w:t>
      </w:r>
    </w:p>
    <w:p w:rsidR="00E51CD4" w:rsidRPr="00F535E0" w:rsidRDefault="00E51CD4" w:rsidP="00E51CD4">
      <w:pPr>
        <w:spacing w:after="0" w:line="240" w:lineRule="auto"/>
        <w:ind w:left="709" w:hanging="709"/>
        <w:jc w:val="both"/>
        <w:rPr>
          <w:rFonts w:ascii="Times New Roman" w:hAnsi="Times New Roman"/>
          <w:color w:val="000000" w:themeColor="text1"/>
          <w:sz w:val="24"/>
          <w:szCs w:val="24"/>
        </w:rPr>
      </w:pP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r w:rsidRPr="00F535E0">
        <w:rPr>
          <w:rFonts w:ascii="Times New Roman" w:hAnsi="Times New Roman"/>
          <w:color w:val="000000" w:themeColor="text1"/>
          <w:sz w:val="24"/>
          <w:szCs w:val="24"/>
        </w:rPr>
        <w:t>Balestrini, M. (2006). Cómo se elabora el proyecto de investigación. Consultores Asociados BL. Servicio Editorial, Caracas, Venezuela.</w:t>
      </w:r>
    </w:p>
    <w:p w:rsidR="00E51CD4" w:rsidRPr="00F535E0" w:rsidRDefault="00E51CD4" w:rsidP="00E51CD4">
      <w:pPr>
        <w:spacing w:after="0" w:line="240" w:lineRule="auto"/>
        <w:ind w:left="851" w:hanging="851"/>
        <w:jc w:val="both"/>
        <w:rPr>
          <w:rFonts w:ascii="Times New Roman" w:hAnsi="Times New Roman"/>
          <w:color w:val="000000" w:themeColor="text1"/>
          <w:sz w:val="24"/>
          <w:szCs w:val="24"/>
        </w:rPr>
      </w:pPr>
    </w:p>
    <w:p w:rsidR="00E51CD4" w:rsidRDefault="00E51CD4" w:rsidP="00E51CD4">
      <w:pPr>
        <w:spacing w:after="0" w:line="240" w:lineRule="auto"/>
        <w:ind w:left="284" w:hanging="284"/>
        <w:jc w:val="both"/>
        <w:rPr>
          <w:rFonts w:ascii="Times New Roman" w:hAnsi="Times New Roman"/>
          <w:color w:val="000000" w:themeColor="text1"/>
          <w:sz w:val="24"/>
          <w:szCs w:val="24"/>
        </w:rPr>
      </w:pPr>
      <w:r w:rsidRPr="00F535E0">
        <w:rPr>
          <w:rFonts w:ascii="Times New Roman" w:hAnsi="Times New Roman"/>
          <w:color w:val="000000" w:themeColor="text1"/>
          <w:sz w:val="24"/>
          <w:szCs w:val="24"/>
        </w:rPr>
        <w:t>Barrios B. (2013).  Manejo de Conflictos comunicacionales en el personal directivo de la escuela técnica Robinsoniana y Zamora San Carlos Estado Carabobo. Trabajo de Grado en Maestría en Gerencia Avanzada en Educación. Universidad de Carabobo.</w:t>
      </w:r>
    </w:p>
    <w:p w:rsidR="00E51CD4" w:rsidRDefault="00E51CD4" w:rsidP="00E51CD4">
      <w:pPr>
        <w:spacing w:after="0" w:line="240" w:lineRule="auto"/>
        <w:ind w:left="284" w:hanging="284"/>
        <w:jc w:val="both"/>
        <w:rPr>
          <w:rFonts w:ascii="Times New Roman" w:hAnsi="Times New Roman"/>
          <w:color w:val="000000" w:themeColor="text1"/>
          <w:sz w:val="24"/>
          <w:szCs w:val="24"/>
        </w:rPr>
      </w:pP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Binmore, k. (2011). La teoría del juegos una breve introducción. Alianza editorial. Barcelona España</w:t>
      </w: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r w:rsidRPr="00F535E0">
        <w:rPr>
          <w:rFonts w:ascii="Times New Roman" w:hAnsi="Times New Roman"/>
          <w:color w:val="000000" w:themeColor="text1"/>
          <w:sz w:val="24"/>
          <w:szCs w:val="24"/>
        </w:rPr>
        <w:lastRenderedPageBreak/>
        <w:t>Bisquerra, R. (1998). Métodos de Investigación Educativa. Editorial CEAC, Barcelona, España.</w:t>
      </w:r>
    </w:p>
    <w:p w:rsidR="00E51CD4" w:rsidRPr="00F535E0" w:rsidRDefault="00E51CD4" w:rsidP="00E51CD4">
      <w:pPr>
        <w:spacing w:after="0" w:line="240" w:lineRule="auto"/>
        <w:ind w:left="709" w:hanging="709"/>
        <w:jc w:val="both"/>
        <w:rPr>
          <w:rFonts w:ascii="Times New Roman" w:hAnsi="Times New Roman"/>
          <w:color w:val="000000" w:themeColor="text1"/>
          <w:sz w:val="24"/>
          <w:szCs w:val="24"/>
        </w:rPr>
      </w:pPr>
    </w:p>
    <w:p w:rsidR="00E51CD4" w:rsidRPr="00F535E0" w:rsidRDefault="00E51CD4" w:rsidP="00E51CD4">
      <w:pPr>
        <w:spacing w:after="0" w:line="240" w:lineRule="auto"/>
        <w:ind w:left="709" w:hanging="709"/>
        <w:jc w:val="both"/>
        <w:rPr>
          <w:rFonts w:ascii="Times New Roman" w:hAnsi="Times New Roman"/>
          <w:color w:val="000000" w:themeColor="text1"/>
          <w:sz w:val="24"/>
          <w:szCs w:val="24"/>
        </w:rPr>
      </w:pPr>
    </w:p>
    <w:p w:rsidR="00E51CD4" w:rsidRDefault="00E51CD4" w:rsidP="00E51CD4">
      <w:pPr>
        <w:spacing w:after="0" w:line="240" w:lineRule="auto"/>
        <w:ind w:left="709" w:hanging="709"/>
        <w:jc w:val="both"/>
        <w:rPr>
          <w:rFonts w:ascii="Times New Roman" w:hAnsi="Times New Roman"/>
          <w:color w:val="000000" w:themeColor="text1"/>
          <w:sz w:val="24"/>
          <w:szCs w:val="24"/>
        </w:rPr>
      </w:pPr>
      <w:r w:rsidRPr="00F535E0">
        <w:rPr>
          <w:rFonts w:ascii="Times New Roman" w:hAnsi="Times New Roman"/>
          <w:color w:val="000000" w:themeColor="text1"/>
          <w:sz w:val="24"/>
          <w:szCs w:val="24"/>
        </w:rPr>
        <w:t>Bosa, Salas y Toscano (2007). Roles y funciones del orientador en educación secundaria. Universidad de Huelva. España</w:t>
      </w:r>
    </w:p>
    <w:p w:rsidR="00E51CD4" w:rsidRDefault="00E51CD4" w:rsidP="00E51CD4">
      <w:pPr>
        <w:spacing w:after="0" w:line="240" w:lineRule="auto"/>
        <w:ind w:left="709" w:hanging="709"/>
        <w:jc w:val="both"/>
        <w:rPr>
          <w:rFonts w:ascii="Times New Roman" w:eastAsiaTheme="minorEastAsia" w:hAnsi="Times New Roman"/>
          <w:sz w:val="24"/>
          <w:szCs w:val="24"/>
        </w:rPr>
      </w:pPr>
    </w:p>
    <w:p w:rsidR="00E51CD4" w:rsidRDefault="00E51CD4" w:rsidP="00E51CD4">
      <w:pPr>
        <w:spacing w:after="0" w:line="240" w:lineRule="auto"/>
        <w:ind w:left="709" w:hanging="709"/>
        <w:jc w:val="both"/>
        <w:rPr>
          <w:rFonts w:ascii="Times New Roman" w:hAnsi="Times New Roman"/>
          <w:color w:val="000000" w:themeColor="text1"/>
          <w:sz w:val="24"/>
          <w:szCs w:val="24"/>
        </w:rPr>
      </w:pPr>
      <w:r>
        <w:rPr>
          <w:rFonts w:ascii="Times New Roman" w:eastAsiaTheme="minorEastAsia" w:hAnsi="Times New Roman"/>
          <w:sz w:val="24"/>
          <w:szCs w:val="24"/>
        </w:rPr>
        <w:t>Briceño (2012).</w:t>
      </w:r>
      <w:r w:rsidRPr="00E23EAC">
        <w:rPr>
          <w:rFonts w:ascii="Times New Roman" w:eastAsiaTheme="minorEastAsia" w:hAnsi="Times New Roman"/>
          <w:b/>
          <w:sz w:val="24"/>
          <w:szCs w:val="24"/>
        </w:rPr>
        <w:t xml:space="preserve"> </w:t>
      </w:r>
      <w:r w:rsidRPr="00710F86">
        <w:rPr>
          <w:rFonts w:ascii="Times New Roman" w:eastAsiaTheme="minorEastAsia" w:hAnsi="Times New Roman"/>
          <w:sz w:val="24"/>
          <w:szCs w:val="24"/>
        </w:rPr>
        <w:t>Propuesta para la resolución de conflictos en una institución educativa pública de Bucaramanga</w:t>
      </w:r>
      <w:r>
        <w:rPr>
          <w:rFonts w:ascii="Times New Roman" w:eastAsiaTheme="minorEastAsia" w:hAnsi="Times New Roman"/>
          <w:sz w:val="24"/>
          <w:szCs w:val="24"/>
        </w:rPr>
        <w:t>. Colombia</w:t>
      </w:r>
    </w:p>
    <w:p w:rsidR="00E51CD4" w:rsidRDefault="00E51CD4" w:rsidP="00E51CD4">
      <w:pPr>
        <w:spacing w:after="0" w:line="240" w:lineRule="auto"/>
        <w:ind w:left="284" w:hanging="284"/>
        <w:jc w:val="both"/>
        <w:rPr>
          <w:rFonts w:ascii="Times New Roman" w:hAnsi="Times New Roman"/>
          <w:color w:val="000000" w:themeColor="text1"/>
          <w:sz w:val="24"/>
          <w:szCs w:val="24"/>
        </w:rPr>
      </w:pP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Casamayor G. (1998). Como dar respuesta a los conflictos: La disciplina en la enseñanza secundaria. Editores Grao. Barcelona España</w:t>
      </w:r>
    </w:p>
    <w:p w:rsidR="00E51CD4" w:rsidRPr="00F535E0" w:rsidRDefault="00E51CD4" w:rsidP="00E51CD4">
      <w:pPr>
        <w:spacing w:after="0" w:line="240" w:lineRule="auto"/>
        <w:ind w:left="709" w:hanging="709"/>
        <w:jc w:val="both"/>
        <w:rPr>
          <w:rFonts w:ascii="Times New Roman" w:hAnsi="Times New Roman"/>
          <w:color w:val="000000" w:themeColor="text1"/>
          <w:sz w:val="24"/>
          <w:szCs w:val="24"/>
        </w:rPr>
      </w:pPr>
    </w:p>
    <w:p w:rsidR="00E51CD4" w:rsidRDefault="00E51CD4" w:rsidP="00E51CD4">
      <w:pPr>
        <w:spacing w:after="0" w:line="240" w:lineRule="auto"/>
        <w:ind w:left="284" w:hanging="284"/>
        <w:jc w:val="both"/>
        <w:rPr>
          <w:rFonts w:ascii="Times New Roman" w:hAnsi="Times New Roman"/>
          <w:color w:val="000000" w:themeColor="text1"/>
          <w:sz w:val="24"/>
          <w:szCs w:val="24"/>
        </w:rPr>
      </w:pPr>
      <w:r w:rsidRPr="00F535E0">
        <w:rPr>
          <w:rFonts w:ascii="Times New Roman" w:hAnsi="Times New Roman"/>
          <w:color w:val="000000" w:themeColor="text1"/>
          <w:sz w:val="24"/>
          <w:szCs w:val="24"/>
        </w:rPr>
        <w:t>Castillo O. (2007). Estrategias de Orientación. 2da edición. Ediciones DELFORN C.A. Venezuela. Editorial COMPUGRAFICA. Venezuela.</w:t>
      </w:r>
    </w:p>
    <w:p w:rsidR="00E51CD4" w:rsidRDefault="00E51CD4" w:rsidP="00E51CD4">
      <w:pPr>
        <w:spacing w:after="0" w:line="240" w:lineRule="auto"/>
        <w:ind w:left="284" w:hanging="284"/>
        <w:jc w:val="both"/>
        <w:rPr>
          <w:rFonts w:ascii="Times New Roman" w:eastAsiaTheme="minorEastAsia" w:hAnsi="Times New Roman"/>
          <w:sz w:val="24"/>
          <w:szCs w:val="24"/>
        </w:rPr>
      </w:pPr>
    </w:p>
    <w:p w:rsidR="00E51CD4" w:rsidRPr="00F535E0" w:rsidRDefault="00E51CD4" w:rsidP="00E51CD4">
      <w:pPr>
        <w:spacing w:after="0" w:line="240" w:lineRule="auto"/>
        <w:ind w:left="284" w:hanging="284"/>
        <w:jc w:val="both"/>
        <w:rPr>
          <w:rFonts w:ascii="Times New Roman" w:hAnsi="Times New Roman"/>
          <w:color w:val="000000" w:themeColor="text1"/>
          <w:sz w:val="24"/>
          <w:szCs w:val="24"/>
        </w:rPr>
      </w:pPr>
      <w:r w:rsidRPr="00B64406">
        <w:rPr>
          <w:rFonts w:ascii="Times New Roman" w:eastAsiaTheme="minorEastAsia" w:hAnsi="Times New Roman"/>
          <w:sz w:val="24"/>
          <w:szCs w:val="24"/>
        </w:rPr>
        <w:t>Constitución de la República Bolivariana de Venezuela (CRBV) (1999)</w:t>
      </w:r>
      <w:r>
        <w:rPr>
          <w:rFonts w:ascii="Times New Roman" w:eastAsiaTheme="minorEastAsia" w:hAnsi="Times New Roman"/>
          <w:sz w:val="24"/>
          <w:szCs w:val="24"/>
        </w:rPr>
        <w:t>. En los artículos 103 y 104</w:t>
      </w:r>
    </w:p>
    <w:p w:rsidR="00E51CD4" w:rsidRPr="00F535E0" w:rsidRDefault="00E51CD4" w:rsidP="00E51CD4">
      <w:pPr>
        <w:spacing w:after="0" w:line="240" w:lineRule="auto"/>
        <w:rPr>
          <w:rFonts w:ascii="Times New Roman" w:hAnsi="Times New Roman"/>
          <w:color w:val="000000" w:themeColor="text1"/>
          <w:sz w:val="24"/>
          <w:szCs w:val="24"/>
        </w:rPr>
      </w:pPr>
    </w:p>
    <w:p w:rsidR="00E51CD4" w:rsidRPr="00F535E0" w:rsidRDefault="00E51CD4" w:rsidP="00E51CD4">
      <w:pPr>
        <w:spacing w:after="0" w:line="240" w:lineRule="auto"/>
        <w:ind w:left="284" w:hanging="284"/>
        <w:jc w:val="both"/>
        <w:rPr>
          <w:color w:val="000000" w:themeColor="text1"/>
        </w:rPr>
      </w:pPr>
      <w:r w:rsidRPr="00F535E0">
        <w:rPr>
          <w:rFonts w:ascii="Times New Roman" w:hAnsi="Times New Roman"/>
          <w:color w:val="000000" w:themeColor="text1"/>
          <w:sz w:val="24"/>
          <w:szCs w:val="24"/>
        </w:rPr>
        <w:t>Hernández J. (2012). El Rol del Orientador en el subsistema de Educación inicial para el desarrollo de continuo humano. Trabajo de Grado en Maestría en Educación. Universidad de Carabobo (Área de Estudios de Postgrado).</w:t>
      </w:r>
    </w:p>
    <w:p w:rsidR="00E51CD4" w:rsidRPr="00F535E0" w:rsidRDefault="00E51CD4" w:rsidP="00E51CD4">
      <w:pPr>
        <w:spacing w:after="0" w:line="240" w:lineRule="auto"/>
        <w:rPr>
          <w:rFonts w:ascii="Times New Roman" w:hAnsi="Times New Roman"/>
          <w:sz w:val="24"/>
          <w:szCs w:val="24"/>
        </w:rPr>
      </w:pPr>
    </w:p>
    <w:p w:rsidR="00E51CD4" w:rsidRDefault="00E51CD4" w:rsidP="00E51CD4">
      <w:pPr>
        <w:pStyle w:val="Ttulo1"/>
        <w:shd w:val="clear" w:color="auto" w:fill="FFFFFF"/>
        <w:spacing w:before="0" w:line="240" w:lineRule="auto"/>
        <w:ind w:left="284" w:hanging="284"/>
        <w:jc w:val="both"/>
        <w:rPr>
          <w:rFonts w:ascii="Times New Roman" w:eastAsia="Times New Roman" w:hAnsi="Times New Roman" w:cs="Times New Roman"/>
          <w:color w:val="000000" w:themeColor="text1"/>
          <w:kern w:val="36"/>
          <w:sz w:val="24"/>
          <w:szCs w:val="24"/>
          <w:lang w:eastAsia="es-VE"/>
        </w:rPr>
      </w:pPr>
      <w:r>
        <w:rPr>
          <w:rFonts w:ascii="Times New Roman" w:hAnsi="Times New Roman" w:cs="Times New Roman"/>
          <w:color w:val="000000" w:themeColor="text1"/>
          <w:sz w:val="24"/>
          <w:szCs w:val="24"/>
        </w:rPr>
        <w:t>Mosley y Megginson y Pietri</w:t>
      </w:r>
      <w:r w:rsidRPr="00F535E0">
        <w:rPr>
          <w:rFonts w:ascii="Times New Roman" w:hAnsi="Times New Roman" w:cs="Times New Roman"/>
          <w:color w:val="000000" w:themeColor="text1"/>
          <w:sz w:val="24"/>
          <w:szCs w:val="24"/>
        </w:rPr>
        <w:t xml:space="preserve"> (2005). Supervisión </w:t>
      </w:r>
      <w:r w:rsidRPr="00F535E0">
        <w:rPr>
          <w:rFonts w:ascii="Times New Roman" w:eastAsia="Times New Roman" w:hAnsi="Times New Roman" w:cs="Times New Roman"/>
          <w:color w:val="000000" w:themeColor="text1"/>
          <w:kern w:val="36"/>
          <w:sz w:val="24"/>
          <w:szCs w:val="24"/>
          <w:lang w:eastAsia="es-VE"/>
        </w:rPr>
        <w:t>la práctica del empowerment, desarrollo de equipos de trabajo y su motivación. (6ta Edición). Editorial Thomson.</w:t>
      </w:r>
    </w:p>
    <w:p w:rsidR="00E51CD4" w:rsidRDefault="00E51CD4" w:rsidP="00E51CD4">
      <w:pPr>
        <w:rPr>
          <w:rFonts w:ascii="Times New Roman" w:eastAsiaTheme="minorEastAsia" w:hAnsi="Times New Roman"/>
          <w:sz w:val="24"/>
          <w:szCs w:val="24"/>
        </w:rPr>
      </w:pPr>
    </w:p>
    <w:p w:rsidR="00E51CD4" w:rsidRDefault="00E51CD4" w:rsidP="00E51CD4">
      <w:pPr>
        <w:rPr>
          <w:lang w:eastAsia="es-VE"/>
        </w:rPr>
      </w:pPr>
      <w:r w:rsidRPr="00B64406">
        <w:rPr>
          <w:rFonts w:ascii="Times New Roman" w:eastAsiaTheme="minorEastAsia" w:hAnsi="Times New Roman"/>
          <w:sz w:val="24"/>
          <w:szCs w:val="24"/>
        </w:rPr>
        <w:t>Ley Orgánica de Educación (LOE) (2009)</w:t>
      </w:r>
      <w:r>
        <w:rPr>
          <w:rFonts w:ascii="Times New Roman" w:eastAsiaTheme="minorEastAsia" w:hAnsi="Times New Roman"/>
          <w:sz w:val="24"/>
          <w:szCs w:val="24"/>
        </w:rPr>
        <w:t>. En los artículos 69 y 157</w:t>
      </w:r>
    </w:p>
    <w:p w:rsidR="00E51CD4" w:rsidRPr="001C790B" w:rsidRDefault="00E51CD4" w:rsidP="00E51CD4">
      <w:pPr>
        <w:rPr>
          <w:lang w:eastAsia="es-VE"/>
        </w:rPr>
      </w:pPr>
    </w:p>
    <w:p w:rsidR="00E51CD4" w:rsidRPr="00F535E0" w:rsidRDefault="00E51CD4" w:rsidP="00E51CD4">
      <w:pPr>
        <w:rPr>
          <w:rFonts w:ascii="Times New Roman" w:hAnsi="Times New Roman"/>
          <w:sz w:val="24"/>
          <w:szCs w:val="24"/>
          <w:lang w:eastAsia="es-VE"/>
        </w:rPr>
      </w:pPr>
      <w:r w:rsidRPr="00F535E0">
        <w:rPr>
          <w:rFonts w:ascii="Times New Roman" w:hAnsi="Times New Roman"/>
          <w:sz w:val="24"/>
          <w:szCs w:val="24"/>
          <w:lang w:eastAsia="es-VE"/>
        </w:rPr>
        <w:t>Osorio A. (2009). Educación permanente. Editorial Ariel. Barcelona España</w:t>
      </w:r>
    </w:p>
    <w:p w:rsidR="00E51CD4" w:rsidRPr="00F535E0" w:rsidRDefault="00E51CD4" w:rsidP="00E51CD4">
      <w:pPr>
        <w:pStyle w:val="Ttulo1"/>
        <w:shd w:val="clear" w:color="auto" w:fill="FFFFFF"/>
        <w:spacing w:before="0" w:line="240" w:lineRule="auto"/>
        <w:ind w:left="709" w:hanging="709"/>
        <w:rPr>
          <w:rFonts w:ascii="Times New Roman" w:eastAsia="Times New Roman" w:hAnsi="Times New Roman" w:cs="Times New Roman"/>
          <w:bCs/>
          <w:color w:val="000000" w:themeColor="text1"/>
          <w:kern w:val="36"/>
          <w:sz w:val="24"/>
          <w:szCs w:val="24"/>
          <w:lang w:eastAsia="es-VE"/>
        </w:rPr>
      </w:pPr>
      <w:r w:rsidRPr="00F535E0">
        <w:rPr>
          <w:rFonts w:ascii="Times New Roman" w:eastAsia="Times New Roman" w:hAnsi="Times New Roman" w:cs="Times New Roman"/>
          <w:color w:val="000000" w:themeColor="text1"/>
          <w:kern w:val="36"/>
          <w:sz w:val="24"/>
          <w:szCs w:val="24"/>
          <w:lang w:eastAsia="es-VE"/>
        </w:rPr>
        <w:t xml:space="preserve"> </w:t>
      </w:r>
    </w:p>
    <w:p w:rsidR="00E51CD4" w:rsidRPr="00F535E0" w:rsidRDefault="00E51CD4" w:rsidP="00E51CD4">
      <w:pPr>
        <w:spacing w:after="0" w:line="240" w:lineRule="auto"/>
        <w:ind w:left="284" w:hanging="284"/>
        <w:jc w:val="both"/>
        <w:rPr>
          <w:rFonts w:ascii="Times New Roman" w:hAnsi="Times New Roman"/>
          <w:color w:val="000000" w:themeColor="text1"/>
          <w:sz w:val="24"/>
          <w:szCs w:val="24"/>
          <w:shd w:val="clear" w:color="auto" w:fill="FFFFFF"/>
        </w:rPr>
      </w:pPr>
      <w:r w:rsidRPr="00F535E0">
        <w:rPr>
          <w:rFonts w:ascii="Times New Roman" w:hAnsi="Times New Roman"/>
          <w:color w:val="000000" w:themeColor="text1"/>
          <w:sz w:val="24"/>
          <w:szCs w:val="24"/>
        </w:rPr>
        <w:t xml:space="preserve">Palella S. (2006).  Metodología de la Investigación Cuantitativa. </w:t>
      </w:r>
      <w:r w:rsidRPr="00F535E0">
        <w:rPr>
          <w:rFonts w:ascii="Times New Roman" w:hAnsi="Times New Roman"/>
          <w:color w:val="000000" w:themeColor="text1"/>
          <w:sz w:val="24"/>
          <w:szCs w:val="24"/>
          <w:shd w:val="clear" w:color="auto" w:fill="FFFFFF"/>
        </w:rPr>
        <w:t>Editorial de la Universidad Pedagógica Experimental Libertador. Venezuela.</w:t>
      </w:r>
    </w:p>
    <w:p w:rsidR="00E51CD4" w:rsidRPr="00F535E0" w:rsidRDefault="00E51CD4" w:rsidP="00E51CD4">
      <w:pPr>
        <w:spacing w:after="0" w:line="240" w:lineRule="auto"/>
        <w:jc w:val="both"/>
        <w:rPr>
          <w:rFonts w:ascii="Times New Roman" w:hAnsi="Times New Roman"/>
          <w:color w:val="262626" w:themeColor="text1" w:themeTint="D9"/>
          <w:sz w:val="24"/>
          <w:szCs w:val="24"/>
          <w:shd w:val="clear" w:color="auto" w:fill="FFFFFF"/>
        </w:rPr>
      </w:pPr>
    </w:p>
    <w:p w:rsidR="00E51CD4" w:rsidRPr="00F535E0" w:rsidRDefault="00E51CD4" w:rsidP="00E51CD4">
      <w:pPr>
        <w:spacing w:after="0" w:line="240" w:lineRule="auto"/>
        <w:ind w:left="284" w:hanging="284"/>
        <w:jc w:val="both"/>
        <w:rPr>
          <w:rFonts w:ascii="Times New Roman" w:hAnsi="Times New Roman"/>
          <w:sz w:val="24"/>
          <w:szCs w:val="24"/>
        </w:rPr>
      </w:pPr>
      <w:r w:rsidRPr="00F535E0">
        <w:rPr>
          <w:rFonts w:ascii="Times New Roman" w:hAnsi="Times New Roman"/>
          <w:sz w:val="24"/>
          <w:szCs w:val="24"/>
        </w:rPr>
        <w:t>Ramírez, C. (2006). Como hacer un proyecto de investigación guía práctica. Caracas. Panapo de Venezuela.</w:t>
      </w:r>
    </w:p>
    <w:p w:rsidR="00E51CD4" w:rsidRPr="00F535E0" w:rsidRDefault="00E51CD4" w:rsidP="00E51CD4">
      <w:pPr>
        <w:spacing w:after="0" w:line="240" w:lineRule="auto"/>
        <w:ind w:left="851" w:hanging="851"/>
        <w:jc w:val="both"/>
        <w:rPr>
          <w:rFonts w:ascii="Times New Roman" w:hAnsi="Times New Roman"/>
          <w:sz w:val="24"/>
          <w:szCs w:val="24"/>
        </w:rPr>
      </w:pPr>
    </w:p>
    <w:p w:rsidR="00E51CD4" w:rsidRPr="00F535E0" w:rsidRDefault="00E51CD4" w:rsidP="00E51CD4">
      <w:pPr>
        <w:spacing w:after="0" w:line="240" w:lineRule="auto"/>
        <w:ind w:left="284" w:hanging="284"/>
        <w:jc w:val="both"/>
        <w:rPr>
          <w:color w:val="000000"/>
        </w:rPr>
      </w:pPr>
      <w:r w:rsidRPr="00F535E0">
        <w:rPr>
          <w:rFonts w:ascii="Times New Roman" w:hAnsi="Times New Roman"/>
          <w:sz w:val="24"/>
          <w:szCs w:val="24"/>
        </w:rPr>
        <w:t xml:space="preserve">Rangel L. (2012).  Rol Orientador del docente en la resolución de conflictos escolares. </w:t>
      </w:r>
      <w:r w:rsidRPr="00F535E0">
        <w:rPr>
          <w:rFonts w:ascii="Times New Roman" w:hAnsi="Times New Roman"/>
          <w:color w:val="000000"/>
          <w:sz w:val="24"/>
          <w:szCs w:val="24"/>
        </w:rPr>
        <w:t>Trabajo de Grado en Maestría en Orientación Educativa. Universidad del Zulia</w:t>
      </w:r>
      <w:r w:rsidRPr="00F535E0">
        <w:rPr>
          <w:color w:val="000000"/>
        </w:rPr>
        <w:t xml:space="preserve"> </w:t>
      </w:r>
      <w:r w:rsidRPr="00F535E0">
        <w:rPr>
          <w:rFonts w:ascii="Times New Roman" w:hAnsi="Times New Roman"/>
          <w:color w:val="000000"/>
          <w:sz w:val="24"/>
          <w:szCs w:val="24"/>
        </w:rPr>
        <w:t>Maracaibo</w:t>
      </w:r>
    </w:p>
    <w:p w:rsidR="00E51CD4" w:rsidRPr="00F535E0" w:rsidRDefault="00E51CD4" w:rsidP="00E51CD4">
      <w:pPr>
        <w:spacing w:after="0" w:line="240" w:lineRule="auto"/>
        <w:ind w:left="851" w:hanging="851"/>
        <w:jc w:val="both"/>
        <w:rPr>
          <w:rFonts w:ascii="Times New Roman" w:hAnsi="Times New Roman"/>
          <w:sz w:val="24"/>
          <w:szCs w:val="24"/>
        </w:rPr>
      </w:pPr>
    </w:p>
    <w:p w:rsidR="00E51CD4" w:rsidRDefault="00E51CD4" w:rsidP="00E51CD4">
      <w:pPr>
        <w:spacing w:after="0" w:line="240" w:lineRule="auto"/>
        <w:ind w:left="284" w:hanging="284"/>
        <w:jc w:val="both"/>
        <w:rPr>
          <w:rFonts w:ascii="Times New Roman" w:hAnsi="Times New Roman"/>
          <w:sz w:val="24"/>
          <w:szCs w:val="24"/>
        </w:rPr>
      </w:pPr>
      <w:r w:rsidRPr="00F535E0">
        <w:rPr>
          <w:rFonts w:ascii="Times New Roman" w:hAnsi="Times New Roman"/>
          <w:sz w:val="24"/>
          <w:szCs w:val="24"/>
        </w:rPr>
        <w:lastRenderedPageBreak/>
        <w:t>Requena, Y. (2000). Las Estrategias Gerenciales en la pertinencia de la Conducta Organizativa. Trabajo de Grado de Maestría no Publicado. Universidad de Carabobo. Valencia.</w:t>
      </w:r>
    </w:p>
    <w:p w:rsidR="00E51CD4" w:rsidRDefault="00E51CD4" w:rsidP="00E51CD4">
      <w:pPr>
        <w:spacing w:after="0" w:line="240" w:lineRule="auto"/>
        <w:ind w:left="284" w:hanging="284"/>
        <w:jc w:val="both"/>
        <w:rPr>
          <w:rFonts w:ascii="Times New Roman" w:hAnsi="Times New Roman"/>
          <w:sz w:val="24"/>
          <w:szCs w:val="24"/>
        </w:rPr>
      </w:pPr>
    </w:p>
    <w:p w:rsidR="00E51CD4" w:rsidRPr="00710F86" w:rsidRDefault="00E51CD4" w:rsidP="00E51CD4">
      <w:pPr>
        <w:spacing w:after="0" w:line="240" w:lineRule="auto"/>
        <w:ind w:left="284" w:hanging="284"/>
        <w:jc w:val="both"/>
        <w:rPr>
          <w:rFonts w:ascii="Times New Roman" w:hAnsi="Times New Roman"/>
          <w:color w:val="000000" w:themeColor="text1"/>
          <w:sz w:val="24"/>
          <w:szCs w:val="24"/>
        </w:rPr>
      </w:pPr>
      <w:r w:rsidRPr="00E154B2">
        <w:rPr>
          <w:rFonts w:ascii="Times New Roman" w:hAnsi="Times New Roman"/>
          <w:color w:val="000000" w:themeColor="text1"/>
          <w:sz w:val="24"/>
          <w:szCs w:val="24"/>
        </w:rPr>
        <w:t xml:space="preserve">Robbins S. y Coulter M. (2005). </w:t>
      </w:r>
      <w:r w:rsidRPr="00F535E0">
        <w:rPr>
          <w:rFonts w:ascii="Times New Roman" w:hAnsi="Times New Roman"/>
          <w:color w:val="000000" w:themeColor="text1"/>
          <w:sz w:val="24"/>
          <w:szCs w:val="24"/>
        </w:rPr>
        <w:t>(10ma Edición)  Administraci</w:t>
      </w:r>
      <w:r>
        <w:rPr>
          <w:rFonts w:ascii="Times New Roman" w:hAnsi="Times New Roman"/>
          <w:color w:val="000000" w:themeColor="text1"/>
          <w:sz w:val="24"/>
          <w:szCs w:val="24"/>
        </w:rPr>
        <w:t>ón. Editorial PEARSON EDUCACION.</w:t>
      </w:r>
    </w:p>
    <w:p w:rsidR="00E51CD4" w:rsidRPr="009E44CE" w:rsidRDefault="00E51CD4" w:rsidP="00E51CD4">
      <w:pPr>
        <w:spacing w:after="0" w:line="240" w:lineRule="auto"/>
        <w:ind w:left="284" w:hanging="284"/>
        <w:jc w:val="both"/>
        <w:rPr>
          <w:rFonts w:ascii="Times New Roman" w:hAnsi="Times New Roman"/>
          <w:color w:val="000000"/>
          <w:sz w:val="24"/>
          <w:szCs w:val="24"/>
        </w:rPr>
      </w:pPr>
      <w:r>
        <w:rPr>
          <w:rFonts w:ascii="Times New Roman" w:eastAsiaTheme="minorEastAsia" w:hAnsi="Times New Roman"/>
          <w:sz w:val="24"/>
          <w:szCs w:val="24"/>
        </w:rPr>
        <w:t xml:space="preserve">Talavera (2015). </w:t>
      </w:r>
      <w:r w:rsidRPr="009E44CE">
        <w:rPr>
          <w:rFonts w:ascii="Times New Roman" w:eastAsiaTheme="minorEastAsia" w:hAnsi="Times New Roman"/>
          <w:sz w:val="24"/>
          <w:szCs w:val="24"/>
        </w:rPr>
        <w:t xml:space="preserve">La evaluación anual de desempeño laboral como herramienta de gerencia para el mejoramiento de la calidad de la educación en las instituciones educativas de </w:t>
      </w:r>
      <w:r>
        <w:rPr>
          <w:rFonts w:ascii="Times New Roman" w:eastAsiaTheme="minorEastAsia" w:hAnsi="Times New Roman"/>
          <w:sz w:val="24"/>
          <w:szCs w:val="24"/>
        </w:rPr>
        <w:t>Manizales. En su especialización en gerencia. Manizales Colombia</w:t>
      </w:r>
    </w:p>
    <w:p w:rsidR="00E51CD4" w:rsidRPr="009E44CE" w:rsidRDefault="00E51CD4" w:rsidP="00E51CD4">
      <w:pPr>
        <w:spacing w:after="0" w:line="240" w:lineRule="auto"/>
        <w:jc w:val="both"/>
        <w:rPr>
          <w:rFonts w:ascii="Times New Roman" w:hAnsi="Times New Roman"/>
          <w:color w:val="262626" w:themeColor="text1" w:themeTint="D9"/>
          <w:sz w:val="24"/>
          <w:szCs w:val="24"/>
        </w:rPr>
      </w:pPr>
    </w:p>
    <w:p w:rsidR="00E51CD4" w:rsidRPr="00290BE1" w:rsidRDefault="00E51CD4" w:rsidP="00E51CD4">
      <w:pPr>
        <w:shd w:val="clear" w:color="auto" w:fill="FFFFFF"/>
        <w:spacing w:after="0" w:line="240" w:lineRule="auto"/>
        <w:ind w:left="709" w:hanging="709"/>
        <w:rPr>
          <w:rFonts w:ascii="Times New Roman" w:eastAsia="Times New Roman" w:hAnsi="Times New Roman"/>
          <w:color w:val="444444"/>
          <w:sz w:val="24"/>
          <w:szCs w:val="24"/>
          <w:lang w:eastAsia="es-VE"/>
        </w:rPr>
      </w:pPr>
    </w:p>
    <w:p w:rsidR="00E51CD4" w:rsidRPr="00290BE1" w:rsidRDefault="00E51CD4" w:rsidP="00E51CD4">
      <w:pPr>
        <w:shd w:val="clear" w:color="auto" w:fill="FFFFFF"/>
        <w:spacing w:after="0" w:line="240" w:lineRule="auto"/>
        <w:ind w:left="709" w:hanging="709"/>
        <w:rPr>
          <w:rFonts w:ascii="Times New Roman" w:eastAsia="Times New Roman" w:hAnsi="Times New Roman"/>
          <w:color w:val="444444"/>
          <w:sz w:val="24"/>
          <w:szCs w:val="24"/>
          <w:lang w:eastAsia="es-VE"/>
        </w:rPr>
      </w:pPr>
    </w:p>
    <w:p w:rsidR="00E51CD4" w:rsidRPr="00290BE1"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Pr="00290BE1"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Pr="00290BE1"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Pr="00290BE1"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Pr="0065554D" w:rsidRDefault="00E51CD4" w:rsidP="00E51CD4">
      <w:pPr>
        <w:spacing w:after="0" w:line="240" w:lineRule="auto"/>
        <w:rPr>
          <w:rFonts w:ascii="Times New Roman" w:eastAsia="Times New Roman" w:hAnsi="Times New Roman"/>
          <w:sz w:val="24"/>
          <w:szCs w:val="24"/>
          <w:lang w:eastAsia="es-VE"/>
        </w:rPr>
      </w:pPr>
    </w:p>
    <w:p w:rsidR="00E51CD4" w:rsidRPr="0065554D" w:rsidRDefault="00E51CD4" w:rsidP="00E51CD4">
      <w:pPr>
        <w:spacing w:after="0" w:line="240" w:lineRule="auto"/>
        <w:rPr>
          <w:rFonts w:ascii="Times New Roman" w:eastAsia="Times New Roman" w:hAnsi="Times New Roman"/>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rPr>
          <w:rFonts w:ascii="Times New Roman" w:eastAsia="Times New Roman" w:hAnsi="Times New Roman"/>
          <w:color w:val="444444"/>
          <w:sz w:val="24"/>
          <w:szCs w:val="24"/>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r w:rsidRPr="0006372B">
        <w:rPr>
          <w:rFonts w:ascii="Times New Roman" w:eastAsia="Times New Roman" w:hAnsi="Times New Roman"/>
          <w:b/>
          <w:color w:val="444444"/>
          <w:sz w:val="28"/>
          <w:szCs w:val="28"/>
          <w:lang w:eastAsia="es-VE"/>
        </w:rPr>
        <w:t>ANEXOS</w:t>
      </w: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p>
    <w:p w:rsidR="00E51CD4" w:rsidRPr="0006372B" w:rsidRDefault="00E51CD4" w:rsidP="00E51CD4">
      <w:pPr>
        <w:shd w:val="clear" w:color="auto" w:fill="FFFFFF"/>
        <w:spacing w:after="0" w:line="319" w:lineRule="atLeast"/>
        <w:ind w:left="709" w:hanging="709"/>
        <w:jc w:val="center"/>
        <w:rPr>
          <w:rFonts w:ascii="Times New Roman" w:eastAsia="Times New Roman" w:hAnsi="Times New Roman"/>
          <w:b/>
          <w:color w:val="444444"/>
          <w:sz w:val="28"/>
          <w:szCs w:val="28"/>
          <w:lang w:eastAsia="es-VE"/>
        </w:rPr>
      </w:pPr>
      <w:r>
        <w:rPr>
          <w:rFonts w:ascii="Times New Roman" w:eastAsia="Times New Roman" w:hAnsi="Times New Roman"/>
          <w:b/>
          <w:color w:val="444444"/>
          <w:sz w:val="28"/>
          <w:szCs w:val="28"/>
          <w:lang w:eastAsia="es-VE"/>
        </w:rPr>
        <w:t>Tabla: datos obtenidos</w:t>
      </w:r>
    </w:p>
    <w:p w:rsidR="00E51CD4" w:rsidRPr="0006372B" w:rsidRDefault="00E51CD4" w:rsidP="00E51CD4">
      <w:pPr>
        <w:shd w:val="clear" w:color="auto" w:fill="FFFFFF"/>
        <w:spacing w:after="0" w:line="319" w:lineRule="atLeast"/>
        <w:ind w:left="709" w:hanging="709"/>
        <w:rPr>
          <w:rFonts w:ascii="Times New Roman" w:eastAsia="Times New Roman" w:hAnsi="Times New Roman"/>
          <w:b/>
          <w:color w:val="444444"/>
          <w:sz w:val="28"/>
          <w:szCs w:val="28"/>
          <w:lang w:eastAsia="es-VE"/>
        </w:rPr>
      </w:pPr>
      <w:r w:rsidRPr="00D0658B">
        <w:rPr>
          <w:noProof/>
          <w:lang w:eastAsia="es-VE"/>
        </w:rPr>
        <w:lastRenderedPageBreak/>
        <w:drawing>
          <wp:inline distT="0" distB="0" distL="0" distR="0" wp14:anchorId="45C5609F" wp14:editId="40189192">
            <wp:extent cx="5252085" cy="4310823"/>
            <wp:effectExtent l="0" t="0" r="5715" b="0"/>
            <wp:docPr id="1098" name="Imagen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2085" cy="4310823"/>
                    </a:xfrm>
                    <a:prstGeom prst="rect">
                      <a:avLst/>
                    </a:prstGeom>
                    <a:noFill/>
                    <a:ln>
                      <a:noFill/>
                    </a:ln>
                  </pic:spPr>
                </pic:pic>
              </a:graphicData>
            </a:graphic>
          </wp:inline>
        </w:drawing>
      </w:r>
    </w:p>
    <w:p w:rsidR="00114F21" w:rsidRPr="00114F21" w:rsidRDefault="00114F21" w:rsidP="00A82431">
      <w:pPr>
        <w:spacing w:after="0" w:line="240" w:lineRule="auto"/>
        <w:jc w:val="both"/>
        <w:rPr>
          <w:rFonts w:ascii="Times New Roman" w:hAnsi="Times New Roman"/>
          <w:sz w:val="24"/>
          <w:szCs w:val="24"/>
          <w:lang w:val="en-US"/>
        </w:rPr>
      </w:pPr>
      <w:bookmarkStart w:id="0" w:name="_GoBack"/>
      <w:bookmarkEnd w:id="0"/>
    </w:p>
    <w:sectPr w:rsidR="00114F21" w:rsidRPr="00114F21" w:rsidSect="00923DCC">
      <w:pgSz w:w="12240" w:h="15840" w:code="1"/>
      <w:pgMar w:top="1701" w:right="1701" w:bottom="1701" w:left="226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32ADE5" w15:done="0"/>
  <w15:commentEx w15:paraId="0B45F6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80" w:rsidRDefault="00B44380" w:rsidP="00B64273">
      <w:pPr>
        <w:spacing w:after="0" w:line="240" w:lineRule="auto"/>
      </w:pPr>
      <w:r>
        <w:separator/>
      </w:r>
    </w:p>
  </w:endnote>
  <w:endnote w:type="continuationSeparator" w:id="0">
    <w:p w:rsidR="00B44380" w:rsidRDefault="00B44380" w:rsidP="00B6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92" w:rsidRDefault="00066392" w:rsidP="00AC10C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66392" w:rsidRDefault="000663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92" w:rsidRDefault="00066392" w:rsidP="00AC10C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1CD4">
      <w:rPr>
        <w:rStyle w:val="Nmerodepgina"/>
        <w:noProof/>
      </w:rPr>
      <w:t>ii</w:t>
    </w:r>
    <w:r>
      <w:rPr>
        <w:rStyle w:val="Nmerodepgina"/>
      </w:rPr>
      <w:fldChar w:fldCharType="end"/>
    </w:r>
  </w:p>
  <w:p w:rsidR="00066392" w:rsidRDefault="0006639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436359"/>
      <w:docPartObj>
        <w:docPartGallery w:val="Page Numbers (Bottom of Page)"/>
        <w:docPartUnique/>
      </w:docPartObj>
    </w:sdtPr>
    <w:sdtContent>
      <w:p w:rsidR="00E51CD4" w:rsidRDefault="00E51CD4" w:rsidP="006C2A9E">
        <w:pPr>
          <w:pStyle w:val="Piedepgina"/>
          <w:jc w:val="center"/>
        </w:pPr>
        <w:r>
          <w:rPr>
            <w:lang w:val="es-VE"/>
          </w:rPr>
          <w:fldChar w:fldCharType="begin"/>
        </w:r>
        <w:r>
          <w:instrText>PAGE   \* MERGEFORMAT</w:instrText>
        </w:r>
        <w:r>
          <w:rPr>
            <w:lang w:val="es-VE"/>
          </w:rPr>
          <w:fldChar w:fldCharType="separate"/>
        </w:r>
        <w:r>
          <w:rPr>
            <w:noProof/>
          </w:rPr>
          <w:t>70</w:t>
        </w:r>
        <w:r>
          <w:rPr>
            <w:noProof/>
          </w:rPr>
          <w:fldChar w:fldCharType="end"/>
        </w:r>
      </w:p>
    </w:sdtContent>
  </w:sdt>
  <w:p w:rsidR="00E51CD4" w:rsidRDefault="00E51C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80" w:rsidRDefault="00B44380" w:rsidP="00B64273">
      <w:pPr>
        <w:spacing w:after="0" w:line="240" w:lineRule="auto"/>
      </w:pPr>
      <w:r>
        <w:separator/>
      </w:r>
    </w:p>
  </w:footnote>
  <w:footnote w:type="continuationSeparator" w:id="0">
    <w:p w:rsidR="00B44380" w:rsidRDefault="00B44380" w:rsidP="00B64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FFFFFFFE"/>
    <w:multiLevelType w:val="singleLevel"/>
    <w:tmpl w:val="D6F051BC"/>
    <w:lvl w:ilvl="0">
      <w:numFmt w:val="bullet"/>
      <w:lvlText w:val="*"/>
      <w:lvlJc w:val="left"/>
    </w:lvl>
  </w:abstractNum>
  <w:abstractNum w:abstractNumId="1">
    <w:nsid w:val="04CA6C77"/>
    <w:multiLevelType w:val="hybridMultilevel"/>
    <w:tmpl w:val="BE4AB5F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67B498F"/>
    <w:multiLevelType w:val="hybridMultilevel"/>
    <w:tmpl w:val="26C268F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8682AC4"/>
    <w:multiLevelType w:val="hybridMultilevel"/>
    <w:tmpl w:val="385CA550"/>
    <w:lvl w:ilvl="0" w:tplc="0C0A000B">
      <w:start w:val="1"/>
      <w:numFmt w:val="bullet"/>
      <w:lvlText w:val=""/>
      <w:lvlJc w:val="left"/>
      <w:pPr>
        <w:ind w:left="1145" w:hanging="360"/>
      </w:pPr>
      <w:rPr>
        <w:rFonts w:ascii="Wingdings" w:hAnsi="Wingdings" w:hint="default"/>
      </w:rPr>
    </w:lvl>
    <w:lvl w:ilvl="1" w:tplc="0C0A0003" w:tentative="1">
      <w:start w:val="1"/>
      <w:numFmt w:val="bullet"/>
      <w:lvlText w:val="o"/>
      <w:lvlJc w:val="left"/>
      <w:pPr>
        <w:ind w:left="1865" w:hanging="360"/>
      </w:pPr>
      <w:rPr>
        <w:rFonts w:ascii="Courier New" w:hAnsi="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4">
    <w:nsid w:val="091105E2"/>
    <w:multiLevelType w:val="hybridMultilevel"/>
    <w:tmpl w:val="DCC89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985275"/>
    <w:multiLevelType w:val="hybridMultilevel"/>
    <w:tmpl w:val="43DA53F6"/>
    <w:lvl w:ilvl="0" w:tplc="CBDC6000">
      <w:start w:val="2"/>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4105406"/>
    <w:multiLevelType w:val="hybridMultilevel"/>
    <w:tmpl w:val="176A9FD2"/>
    <w:lvl w:ilvl="0" w:tplc="FEB2AEAA">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17275567"/>
    <w:multiLevelType w:val="hybridMultilevel"/>
    <w:tmpl w:val="35AEC062"/>
    <w:lvl w:ilvl="0" w:tplc="CA748364">
      <w:start w:val="3"/>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9533A10"/>
    <w:multiLevelType w:val="hybridMultilevel"/>
    <w:tmpl w:val="6142BB8A"/>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AC831DE"/>
    <w:multiLevelType w:val="multilevel"/>
    <w:tmpl w:val="714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09739A"/>
    <w:multiLevelType w:val="hybridMultilevel"/>
    <w:tmpl w:val="AEDEF7F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212079C2"/>
    <w:multiLevelType w:val="hybridMultilevel"/>
    <w:tmpl w:val="91AACD14"/>
    <w:lvl w:ilvl="0" w:tplc="FEB2AEAA">
      <w:start w:val="1"/>
      <w:numFmt w:val="bullet"/>
      <w:lvlText w:val=""/>
      <w:lvlJc w:val="left"/>
      <w:pPr>
        <w:ind w:left="1428" w:hanging="360"/>
      </w:pPr>
      <w:rPr>
        <w:rFonts w:ascii="Symbol" w:hAnsi="Symbol"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214F7BFD"/>
    <w:multiLevelType w:val="hybridMultilevel"/>
    <w:tmpl w:val="C3ECB916"/>
    <w:lvl w:ilvl="0" w:tplc="200A000F">
      <w:start w:val="1"/>
      <w:numFmt w:val="decimal"/>
      <w:lvlText w:val="%1."/>
      <w:lvlJc w:val="left"/>
      <w:pPr>
        <w:ind w:left="1476" w:hanging="360"/>
      </w:pPr>
    </w:lvl>
    <w:lvl w:ilvl="1" w:tplc="200A0019" w:tentative="1">
      <w:start w:val="1"/>
      <w:numFmt w:val="lowerLetter"/>
      <w:lvlText w:val="%2."/>
      <w:lvlJc w:val="left"/>
      <w:pPr>
        <w:ind w:left="2196" w:hanging="360"/>
      </w:pPr>
    </w:lvl>
    <w:lvl w:ilvl="2" w:tplc="200A001B" w:tentative="1">
      <w:start w:val="1"/>
      <w:numFmt w:val="lowerRoman"/>
      <w:lvlText w:val="%3."/>
      <w:lvlJc w:val="right"/>
      <w:pPr>
        <w:ind w:left="2916" w:hanging="180"/>
      </w:pPr>
    </w:lvl>
    <w:lvl w:ilvl="3" w:tplc="200A000F" w:tentative="1">
      <w:start w:val="1"/>
      <w:numFmt w:val="decimal"/>
      <w:lvlText w:val="%4."/>
      <w:lvlJc w:val="left"/>
      <w:pPr>
        <w:ind w:left="3636" w:hanging="360"/>
      </w:pPr>
    </w:lvl>
    <w:lvl w:ilvl="4" w:tplc="200A0019" w:tentative="1">
      <w:start w:val="1"/>
      <w:numFmt w:val="lowerLetter"/>
      <w:lvlText w:val="%5."/>
      <w:lvlJc w:val="left"/>
      <w:pPr>
        <w:ind w:left="4356" w:hanging="360"/>
      </w:pPr>
    </w:lvl>
    <w:lvl w:ilvl="5" w:tplc="200A001B" w:tentative="1">
      <w:start w:val="1"/>
      <w:numFmt w:val="lowerRoman"/>
      <w:lvlText w:val="%6."/>
      <w:lvlJc w:val="right"/>
      <w:pPr>
        <w:ind w:left="5076" w:hanging="180"/>
      </w:pPr>
    </w:lvl>
    <w:lvl w:ilvl="6" w:tplc="200A000F" w:tentative="1">
      <w:start w:val="1"/>
      <w:numFmt w:val="decimal"/>
      <w:lvlText w:val="%7."/>
      <w:lvlJc w:val="left"/>
      <w:pPr>
        <w:ind w:left="5796" w:hanging="360"/>
      </w:pPr>
    </w:lvl>
    <w:lvl w:ilvl="7" w:tplc="200A0019" w:tentative="1">
      <w:start w:val="1"/>
      <w:numFmt w:val="lowerLetter"/>
      <w:lvlText w:val="%8."/>
      <w:lvlJc w:val="left"/>
      <w:pPr>
        <w:ind w:left="6516" w:hanging="360"/>
      </w:pPr>
    </w:lvl>
    <w:lvl w:ilvl="8" w:tplc="200A001B" w:tentative="1">
      <w:start w:val="1"/>
      <w:numFmt w:val="lowerRoman"/>
      <w:lvlText w:val="%9."/>
      <w:lvlJc w:val="right"/>
      <w:pPr>
        <w:ind w:left="7236" w:hanging="180"/>
      </w:pPr>
    </w:lvl>
  </w:abstractNum>
  <w:abstractNum w:abstractNumId="13">
    <w:nsid w:val="27536269"/>
    <w:multiLevelType w:val="hybridMultilevel"/>
    <w:tmpl w:val="24FC2C64"/>
    <w:lvl w:ilvl="0" w:tplc="B2A84832">
      <w:start w:val="1"/>
      <w:numFmt w:val="bullet"/>
      <w:lvlText w:val=""/>
      <w:lvlPicBulletId w:val="0"/>
      <w:lvlJc w:val="left"/>
      <w:pPr>
        <w:tabs>
          <w:tab w:val="num" w:pos="690"/>
        </w:tabs>
        <w:ind w:left="690" w:hanging="360"/>
      </w:pPr>
      <w:rPr>
        <w:rFonts w:ascii="Symbol" w:hAnsi="Symbol" w:hint="default"/>
        <w:color w:val="auto"/>
      </w:rPr>
    </w:lvl>
    <w:lvl w:ilvl="1" w:tplc="0C0A0003" w:tentative="1">
      <w:start w:val="1"/>
      <w:numFmt w:val="bullet"/>
      <w:lvlText w:val="o"/>
      <w:lvlJc w:val="left"/>
      <w:pPr>
        <w:tabs>
          <w:tab w:val="num" w:pos="1410"/>
        </w:tabs>
        <w:ind w:left="1410" w:hanging="360"/>
      </w:pPr>
      <w:rPr>
        <w:rFonts w:ascii="Courier New" w:hAnsi="Courier New" w:hint="default"/>
      </w:rPr>
    </w:lvl>
    <w:lvl w:ilvl="2" w:tplc="0C0A0005" w:tentative="1">
      <w:start w:val="1"/>
      <w:numFmt w:val="bullet"/>
      <w:lvlText w:val=""/>
      <w:lvlJc w:val="left"/>
      <w:pPr>
        <w:tabs>
          <w:tab w:val="num" w:pos="2130"/>
        </w:tabs>
        <w:ind w:left="2130" w:hanging="360"/>
      </w:pPr>
      <w:rPr>
        <w:rFonts w:ascii="Wingdings" w:hAnsi="Wingdings" w:hint="default"/>
      </w:rPr>
    </w:lvl>
    <w:lvl w:ilvl="3" w:tplc="0C0A0001" w:tentative="1">
      <w:start w:val="1"/>
      <w:numFmt w:val="bullet"/>
      <w:lvlText w:val=""/>
      <w:lvlJc w:val="left"/>
      <w:pPr>
        <w:tabs>
          <w:tab w:val="num" w:pos="2850"/>
        </w:tabs>
        <w:ind w:left="2850" w:hanging="360"/>
      </w:pPr>
      <w:rPr>
        <w:rFonts w:ascii="Symbol" w:hAnsi="Symbol" w:hint="default"/>
      </w:rPr>
    </w:lvl>
    <w:lvl w:ilvl="4" w:tplc="0C0A0003" w:tentative="1">
      <w:start w:val="1"/>
      <w:numFmt w:val="bullet"/>
      <w:lvlText w:val="o"/>
      <w:lvlJc w:val="left"/>
      <w:pPr>
        <w:tabs>
          <w:tab w:val="num" w:pos="3570"/>
        </w:tabs>
        <w:ind w:left="3570" w:hanging="360"/>
      </w:pPr>
      <w:rPr>
        <w:rFonts w:ascii="Courier New" w:hAnsi="Courier New" w:hint="default"/>
      </w:rPr>
    </w:lvl>
    <w:lvl w:ilvl="5" w:tplc="0C0A0005" w:tentative="1">
      <w:start w:val="1"/>
      <w:numFmt w:val="bullet"/>
      <w:lvlText w:val=""/>
      <w:lvlJc w:val="left"/>
      <w:pPr>
        <w:tabs>
          <w:tab w:val="num" w:pos="4290"/>
        </w:tabs>
        <w:ind w:left="4290" w:hanging="360"/>
      </w:pPr>
      <w:rPr>
        <w:rFonts w:ascii="Wingdings" w:hAnsi="Wingdings" w:hint="default"/>
      </w:rPr>
    </w:lvl>
    <w:lvl w:ilvl="6" w:tplc="0C0A0001" w:tentative="1">
      <w:start w:val="1"/>
      <w:numFmt w:val="bullet"/>
      <w:lvlText w:val=""/>
      <w:lvlJc w:val="left"/>
      <w:pPr>
        <w:tabs>
          <w:tab w:val="num" w:pos="5010"/>
        </w:tabs>
        <w:ind w:left="5010" w:hanging="360"/>
      </w:pPr>
      <w:rPr>
        <w:rFonts w:ascii="Symbol" w:hAnsi="Symbol" w:hint="default"/>
      </w:rPr>
    </w:lvl>
    <w:lvl w:ilvl="7" w:tplc="0C0A0003" w:tentative="1">
      <w:start w:val="1"/>
      <w:numFmt w:val="bullet"/>
      <w:lvlText w:val="o"/>
      <w:lvlJc w:val="left"/>
      <w:pPr>
        <w:tabs>
          <w:tab w:val="num" w:pos="5730"/>
        </w:tabs>
        <w:ind w:left="5730" w:hanging="360"/>
      </w:pPr>
      <w:rPr>
        <w:rFonts w:ascii="Courier New" w:hAnsi="Courier New" w:hint="default"/>
      </w:rPr>
    </w:lvl>
    <w:lvl w:ilvl="8" w:tplc="0C0A0005" w:tentative="1">
      <w:start w:val="1"/>
      <w:numFmt w:val="bullet"/>
      <w:lvlText w:val=""/>
      <w:lvlJc w:val="left"/>
      <w:pPr>
        <w:tabs>
          <w:tab w:val="num" w:pos="6450"/>
        </w:tabs>
        <w:ind w:left="6450" w:hanging="360"/>
      </w:pPr>
      <w:rPr>
        <w:rFonts w:ascii="Wingdings" w:hAnsi="Wingdings" w:hint="default"/>
      </w:rPr>
    </w:lvl>
  </w:abstractNum>
  <w:abstractNum w:abstractNumId="14">
    <w:nsid w:val="2874258E"/>
    <w:multiLevelType w:val="hybridMultilevel"/>
    <w:tmpl w:val="445CF21E"/>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nsid w:val="2DFE2EE1"/>
    <w:multiLevelType w:val="hybridMultilevel"/>
    <w:tmpl w:val="68E80E32"/>
    <w:lvl w:ilvl="0" w:tplc="1F9274B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4902D5D"/>
    <w:multiLevelType w:val="hybridMultilevel"/>
    <w:tmpl w:val="E75E87C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3AEA71E2"/>
    <w:multiLevelType w:val="hybridMultilevel"/>
    <w:tmpl w:val="BE4AB5F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3EFF040C"/>
    <w:multiLevelType w:val="hybridMultilevel"/>
    <w:tmpl w:val="D0306BB6"/>
    <w:lvl w:ilvl="0" w:tplc="B2A84832">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00A0410"/>
    <w:multiLevelType w:val="hybridMultilevel"/>
    <w:tmpl w:val="7E8ADD9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44E30184"/>
    <w:multiLevelType w:val="hybridMultilevel"/>
    <w:tmpl w:val="826C07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5133D10"/>
    <w:multiLevelType w:val="hybridMultilevel"/>
    <w:tmpl w:val="A57E484C"/>
    <w:lvl w:ilvl="0" w:tplc="200A000D">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22">
    <w:nsid w:val="482D3AA2"/>
    <w:multiLevelType w:val="hybridMultilevel"/>
    <w:tmpl w:val="4B0C65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9D07272"/>
    <w:multiLevelType w:val="hybridMultilevel"/>
    <w:tmpl w:val="B11E42BA"/>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4">
    <w:nsid w:val="4B1F2493"/>
    <w:multiLevelType w:val="multilevel"/>
    <w:tmpl w:val="714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8B7C30"/>
    <w:multiLevelType w:val="hybridMultilevel"/>
    <w:tmpl w:val="1C0C5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0DE1B8B"/>
    <w:multiLevelType w:val="hybridMultilevel"/>
    <w:tmpl w:val="C69CEBE4"/>
    <w:lvl w:ilvl="0" w:tplc="FEB2AEAA">
      <w:start w:val="1"/>
      <w:numFmt w:val="bullet"/>
      <w:lvlText w:val=""/>
      <w:lvlJc w:val="left"/>
      <w:pPr>
        <w:ind w:left="1425" w:hanging="360"/>
      </w:pPr>
      <w:rPr>
        <w:rFonts w:ascii="Symbol" w:hAnsi="Symbol" w:hint="default"/>
      </w:rPr>
    </w:lvl>
    <w:lvl w:ilvl="1" w:tplc="200A0003" w:tentative="1">
      <w:start w:val="1"/>
      <w:numFmt w:val="bullet"/>
      <w:lvlText w:val="o"/>
      <w:lvlJc w:val="left"/>
      <w:pPr>
        <w:ind w:left="2145" w:hanging="360"/>
      </w:pPr>
      <w:rPr>
        <w:rFonts w:ascii="Courier New" w:hAnsi="Courier New" w:hint="default"/>
      </w:rPr>
    </w:lvl>
    <w:lvl w:ilvl="2" w:tplc="200A0005" w:tentative="1">
      <w:start w:val="1"/>
      <w:numFmt w:val="bullet"/>
      <w:lvlText w:val=""/>
      <w:lvlJc w:val="left"/>
      <w:pPr>
        <w:ind w:left="2865" w:hanging="360"/>
      </w:pPr>
      <w:rPr>
        <w:rFonts w:ascii="Wingdings" w:hAnsi="Wingdings" w:hint="default"/>
      </w:rPr>
    </w:lvl>
    <w:lvl w:ilvl="3" w:tplc="200A0001" w:tentative="1">
      <w:start w:val="1"/>
      <w:numFmt w:val="bullet"/>
      <w:lvlText w:val=""/>
      <w:lvlJc w:val="left"/>
      <w:pPr>
        <w:ind w:left="3585" w:hanging="360"/>
      </w:pPr>
      <w:rPr>
        <w:rFonts w:ascii="Symbol" w:hAnsi="Symbol" w:hint="default"/>
      </w:rPr>
    </w:lvl>
    <w:lvl w:ilvl="4" w:tplc="200A0003" w:tentative="1">
      <w:start w:val="1"/>
      <w:numFmt w:val="bullet"/>
      <w:lvlText w:val="o"/>
      <w:lvlJc w:val="left"/>
      <w:pPr>
        <w:ind w:left="4305" w:hanging="360"/>
      </w:pPr>
      <w:rPr>
        <w:rFonts w:ascii="Courier New" w:hAnsi="Courier New" w:hint="default"/>
      </w:rPr>
    </w:lvl>
    <w:lvl w:ilvl="5" w:tplc="200A0005" w:tentative="1">
      <w:start w:val="1"/>
      <w:numFmt w:val="bullet"/>
      <w:lvlText w:val=""/>
      <w:lvlJc w:val="left"/>
      <w:pPr>
        <w:ind w:left="5025" w:hanging="360"/>
      </w:pPr>
      <w:rPr>
        <w:rFonts w:ascii="Wingdings" w:hAnsi="Wingdings" w:hint="default"/>
      </w:rPr>
    </w:lvl>
    <w:lvl w:ilvl="6" w:tplc="200A0001" w:tentative="1">
      <w:start w:val="1"/>
      <w:numFmt w:val="bullet"/>
      <w:lvlText w:val=""/>
      <w:lvlJc w:val="left"/>
      <w:pPr>
        <w:ind w:left="5745" w:hanging="360"/>
      </w:pPr>
      <w:rPr>
        <w:rFonts w:ascii="Symbol" w:hAnsi="Symbol" w:hint="default"/>
      </w:rPr>
    </w:lvl>
    <w:lvl w:ilvl="7" w:tplc="200A0003" w:tentative="1">
      <w:start w:val="1"/>
      <w:numFmt w:val="bullet"/>
      <w:lvlText w:val="o"/>
      <w:lvlJc w:val="left"/>
      <w:pPr>
        <w:ind w:left="6465" w:hanging="360"/>
      </w:pPr>
      <w:rPr>
        <w:rFonts w:ascii="Courier New" w:hAnsi="Courier New" w:hint="default"/>
      </w:rPr>
    </w:lvl>
    <w:lvl w:ilvl="8" w:tplc="200A0005" w:tentative="1">
      <w:start w:val="1"/>
      <w:numFmt w:val="bullet"/>
      <w:lvlText w:val=""/>
      <w:lvlJc w:val="left"/>
      <w:pPr>
        <w:ind w:left="7185" w:hanging="360"/>
      </w:pPr>
      <w:rPr>
        <w:rFonts w:ascii="Wingdings" w:hAnsi="Wingdings" w:hint="default"/>
      </w:rPr>
    </w:lvl>
  </w:abstractNum>
  <w:abstractNum w:abstractNumId="27">
    <w:nsid w:val="54311F5C"/>
    <w:multiLevelType w:val="hybridMultilevel"/>
    <w:tmpl w:val="9000B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780123"/>
    <w:multiLevelType w:val="hybridMultilevel"/>
    <w:tmpl w:val="781E974A"/>
    <w:lvl w:ilvl="0" w:tplc="200A0001">
      <w:start w:val="1"/>
      <w:numFmt w:val="bullet"/>
      <w:lvlText w:val=""/>
      <w:lvlJc w:val="left"/>
      <w:pPr>
        <w:ind w:left="1425" w:hanging="360"/>
      </w:pPr>
      <w:rPr>
        <w:rFonts w:ascii="Symbol" w:hAnsi="Symbol" w:hint="default"/>
      </w:rPr>
    </w:lvl>
    <w:lvl w:ilvl="1" w:tplc="200A0003" w:tentative="1">
      <w:start w:val="1"/>
      <w:numFmt w:val="bullet"/>
      <w:lvlText w:val="o"/>
      <w:lvlJc w:val="left"/>
      <w:pPr>
        <w:ind w:left="2145" w:hanging="360"/>
      </w:pPr>
      <w:rPr>
        <w:rFonts w:ascii="Courier New" w:hAnsi="Courier New" w:hint="default"/>
      </w:rPr>
    </w:lvl>
    <w:lvl w:ilvl="2" w:tplc="200A0005" w:tentative="1">
      <w:start w:val="1"/>
      <w:numFmt w:val="bullet"/>
      <w:lvlText w:val=""/>
      <w:lvlJc w:val="left"/>
      <w:pPr>
        <w:ind w:left="2865" w:hanging="360"/>
      </w:pPr>
      <w:rPr>
        <w:rFonts w:ascii="Wingdings" w:hAnsi="Wingdings" w:hint="default"/>
      </w:rPr>
    </w:lvl>
    <w:lvl w:ilvl="3" w:tplc="200A0001" w:tentative="1">
      <w:start w:val="1"/>
      <w:numFmt w:val="bullet"/>
      <w:lvlText w:val=""/>
      <w:lvlJc w:val="left"/>
      <w:pPr>
        <w:ind w:left="3585" w:hanging="360"/>
      </w:pPr>
      <w:rPr>
        <w:rFonts w:ascii="Symbol" w:hAnsi="Symbol" w:hint="default"/>
      </w:rPr>
    </w:lvl>
    <w:lvl w:ilvl="4" w:tplc="200A0003" w:tentative="1">
      <w:start w:val="1"/>
      <w:numFmt w:val="bullet"/>
      <w:lvlText w:val="o"/>
      <w:lvlJc w:val="left"/>
      <w:pPr>
        <w:ind w:left="4305" w:hanging="360"/>
      </w:pPr>
      <w:rPr>
        <w:rFonts w:ascii="Courier New" w:hAnsi="Courier New" w:hint="default"/>
      </w:rPr>
    </w:lvl>
    <w:lvl w:ilvl="5" w:tplc="200A0005" w:tentative="1">
      <w:start w:val="1"/>
      <w:numFmt w:val="bullet"/>
      <w:lvlText w:val=""/>
      <w:lvlJc w:val="left"/>
      <w:pPr>
        <w:ind w:left="5025" w:hanging="360"/>
      </w:pPr>
      <w:rPr>
        <w:rFonts w:ascii="Wingdings" w:hAnsi="Wingdings" w:hint="default"/>
      </w:rPr>
    </w:lvl>
    <w:lvl w:ilvl="6" w:tplc="200A0001" w:tentative="1">
      <w:start w:val="1"/>
      <w:numFmt w:val="bullet"/>
      <w:lvlText w:val=""/>
      <w:lvlJc w:val="left"/>
      <w:pPr>
        <w:ind w:left="5745" w:hanging="360"/>
      </w:pPr>
      <w:rPr>
        <w:rFonts w:ascii="Symbol" w:hAnsi="Symbol" w:hint="default"/>
      </w:rPr>
    </w:lvl>
    <w:lvl w:ilvl="7" w:tplc="200A0003" w:tentative="1">
      <w:start w:val="1"/>
      <w:numFmt w:val="bullet"/>
      <w:lvlText w:val="o"/>
      <w:lvlJc w:val="left"/>
      <w:pPr>
        <w:ind w:left="6465" w:hanging="360"/>
      </w:pPr>
      <w:rPr>
        <w:rFonts w:ascii="Courier New" w:hAnsi="Courier New" w:hint="default"/>
      </w:rPr>
    </w:lvl>
    <w:lvl w:ilvl="8" w:tplc="200A0005" w:tentative="1">
      <w:start w:val="1"/>
      <w:numFmt w:val="bullet"/>
      <w:lvlText w:val=""/>
      <w:lvlJc w:val="left"/>
      <w:pPr>
        <w:ind w:left="7185" w:hanging="360"/>
      </w:pPr>
      <w:rPr>
        <w:rFonts w:ascii="Wingdings" w:hAnsi="Wingdings" w:hint="default"/>
      </w:rPr>
    </w:lvl>
  </w:abstractNum>
  <w:abstractNum w:abstractNumId="29">
    <w:nsid w:val="5A792E26"/>
    <w:multiLevelType w:val="hybridMultilevel"/>
    <w:tmpl w:val="4A064482"/>
    <w:lvl w:ilvl="0" w:tplc="200A0001">
      <w:start w:val="1"/>
      <w:numFmt w:val="bullet"/>
      <w:lvlText w:val=""/>
      <w:lvlJc w:val="left"/>
      <w:pPr>
        <w:ind w:left="1425" w:hanging="360"/>
      </w:pPr>
      <w:rPr>
        <w:rFonts w:ascii="Symbol" w:hAnsi="Symbol" w:hint="default"/>
      </w:rPr>
    </w:lvl>
    <w:lvl w:ilvl="1" w:tplc="200A0003" w:tentative="1">
      <w:start w:val="1"/>
      <w:numFmt w:val="bullet"/>
      <w:lvlText w:val="o"/>
      <w:lvlJc w:val="left"/>
      <w:pPr>
        <w:ind w:left="2145" w:hanging="360"/>
      </w:pPr>
      <w:rPr>
        <w:rFonts w:ascii="Courier New" w:hAnsi="Courier New" w:hint="default"/>
      </w:rPr>
    </w:lvl>
    <w:lvl w:ilvl="2" w:tplc="200A0005" w:tentative="1">
      <w:start w:val="1"/>
      <w:numFmt w:val="bullet"/>
      <w:lvlText w:val=""/>
      <w:lvlJc w:val="left"/>
      <w:pPr>
        <w:ind w:left="2865" w:hanging="360"/>
      </w:pPr>
      <w:rPr>
        <w:rFonts w:ascii="Wingdings" w:hAnsi="Wingdings" w:hint="default"/>
      </w:rPr>
    </w:lvl>
    <w:lvl w:ilvl="3" w:tplc="200A0001" w:tentative="1">
      <w:start w:val="1"/>
      <w:numFmt w:val="bullet"/>
      <w:lvlText w:val=""/>
      <w:lvlJc w:val="left"/>
      <w:pPr>
        <w:ind w:left="3585" w:hanging="360"/>
      </w:pPr>
      <w:rPr>
        <w:rFonts w:ascii="Symbol" w:hAnsi="Symbol" w:hint="default"/>
      </w:rPr>
    </w:lvl>
    <w:lvl w:ilvl="4" w:tplc="200A0003" w:tentative="1">
      <w:start w:val="1"/>
      <w:numFmt w:val="bullet"/>
      <w:lvlText w:val="o"/>
      <w:lvlJc w:val="left"/>
      <w:pPr>
        <w:ind w:left="4305" w:hanging="360"/>
      </w:pPr>
      <w:rPr>
        <w:rFonts w:ascii="Courier New" w:hAnsi="Courier New" w:hint="default"/>
      </w:rPr>
    </w:lvl>
    <w:lvl w:ilvl="5" w:tplc="200A0005" w:tentative="1">
      <w:start w:val="1"/>
      <w:numFmt w:val="bullet"/>
      <w:lvlText w:val=""/>
      <w:lvlJc w:val="left"/>
      <w:pPr>
        <w:ind w:left="5025" w:hanging="360"/>
      </w:pPr>
      <w:rPr>
        <w:rFonts w:ascii="Wingdings" w:hAnsi="Wingdings" w:hint="default"/>
      </w:rPr>
    </w:lvl>
    <w:lvl w:ilvl="6" w:tplc="200A0001" w:tentative="1">
      <w:start w:val="1"/>
      <w:numFmt w:val="bullet"/>
      <w:lvlText w:val=""/>
      <w:lvlJc w:val="left"/>
      <w:pPr>
        <w:ind w:left="5745" w:hanging="360"/>
      </w:pPr>
      <w:rPr>
        <w:rFonts w:ascii="Symbol" w:hAnsi="Symbol" w:hint="default"/>
      </w:rPr>
    </w:lvl>
    <w:lvl w:ilvl="7" w:tplc="200A0003" w:tentative="1">
      <w:start w:val="1"/>
      <w:numFmt w:val="bullet"/>
      <w:lvlText w:val="o"/>
      <w:lvlJc w:val="left"/>
      <w:pPr>
        <w:ind w:left="6465" w:hanging="360"/>
      </w:pPr>
      <w:rPr>
        <w:rFonts w:ascii="Courier New" w:hAnsi="Courier New" w:hint="default"/>
      </w:rPr>
    </w:lvl>
    <w:lvl w:ilvl="8" w:tplc="200A0005" w:tentative="1">
      <w:start w:val="1"/>
      <w:numFmt w:val="bullet"/>
      <w:lvlText w:val=""/>
      <w:lvlJc w:val="left"/>
      <w:pPr>
        <w:ind w:left="7185" w:hanging="360"/>
      </w:pPr>
      <w:rPr>
        <w:rFonts w:ascii="Wingdings" w:hAnsi="Wingdings" w:hint="default"/>
      </w:rPr>
    </w:lvl>
  </w:abstractNum>
  <w:abstractNum w:abstractNumId="30">
    <w:nsid w:val="5ACE6AB6"/>
    <w:multiLevelType w:val="hybridMultilevel"/>
    <w:tmpl w:val="512459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FD23E37"/>
    <w:multiLevelType w:val="multilevel"/>
    <w:tmpl w:val="9F1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95280B"/>
    <w:multiLevelType w:val="hybridMultilevel"/>
    <w:tmpl w:val="D8107A1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719B0D53"/>
    <w:multiLevelType w:val="hybridMultilevel"/>
    <w:tmpl w:val="7B668CD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71DE2C0E"/>
    <w:multiLevelType w:val="hybridMultilevel"/>
    <w:tmpl w:val="BE4AB5F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nsid w:val="73460B3F"/>
    <w:multiLevelType w:val="hybridMultilevel"/>
    <w:tmpl w:val="9C96BF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765F7B88"/>
    <w:multiLevelType w:val="hybridMultilevel"/>
    <w:tmpl w:val="A6BAC4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7">
    <w:nsid w:val="78F636BA"/>
    <w:multiLevelType w:val="multilevel"/>
    <w:tmpl w:val="EEA23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9212C8B"/>
    <w:multiLevelType w:val="hybridMultilevel"/>
    <w:tmpl w:val="A5449B7A"/>
    <w:lvl w:ilvl="0" w:tplc="23C0F402">
      <w:start w:val="1"/>
      <w:numFmt w:val="decimal"/>
      <w:lvlText w:val="%1."/>
      <w:lvlJc w:val="left"/>
      <w:pPr>
        <w:ind w:left="1428" w:hanging="360"/>
      </w:pPr>
      <w:rPr>
        <w:rFonts w:ascii="Times New Roman" w:eastAsiaTheme="minorEastAsia" w:hAnsi="Times New Roman" w:cs="Times New Roman"/>
      </w:rPr>
    </w:lvl>
    <w:lvl w:ilvl="1" w:tplc="540A0019">
      <w:start w:val="1"/>
      <w:numFmt w:val="lowerLetter"/>
      <w:lvlText w:val="%2."/>
      <w:lvlJc w:val="left"/>
      <w:pPr>
        <w:ind w:left="2148" w:hanging="360"/>
      </w:pPr>
    </w:lvl>
    <w:lvl w:ilvl="2" w:tplc="540A001B" w:tentative="1">
      <w:start w:val="1"/>
      <w:numFmt w:val="lowerRoman"/>
      <w:lvlText w:val="%3."/>
      <w:lvlJc w:val="right"/>
      <w:pPr>
        <w:ind w:left="2868" w:hanging="180"/>
      </w:pPr>
    </w:lvl>
    <w:lvl w:ilvl="3" w:tplc="540A000F" w:tentative="1">
      <w:start w:val="1"/>
      <w:numFmt w:val="decimal"/>
      <w:lvlText w:val="%4."/>
      <w:lvlJc w:val="left"/>
      <w:pPr>
        <w:ind w:left="3588" w:hanging="360"/>
      </w:pPr>
    </w:lvl>
    <w:lvl w:ilvl="4" w:tplc="540A0019" w:tentative="1">
      <w:start w:val="1"/>
      <w:numFmt w:val="lowerLetter"/>
      <w:lvlText w:val="%5."/>
      <w:lvlJc w:val="left"/>
      <w:pPr>
        <w:ind w:left="4308" w:hanging="360"/>
      </w:pPr>
    </w:lvl>
    <w:lvl w:ilvl="5" w:tplc="540A001B" w:tentative="1">
      <w:start w:val="1"/>
      <w:numFmt w:val="lowerRoman"/>
      <w:lvlText w:val="%6."/>
      <w:lvlJc w:val="right"/>
      <w:pPr>
        <w:ind w:left="5028" w:hanging="180"/>
      </w:pPr>
    </w:lvl>
    <w:lvl w:ilvl="6" w:tplc="540A000F" w:tentative="1">
      <w:start w:val="1"/>
      <w:numFmt w:val="decimal"/>
      <w:lvlText w:val="%7."/>
      <w:lvlJc w:val="left"/>
      <w:pPr>
        <w:ind w:left="5748" w:hanging="360"/>
      </w:pPr>
    </w:lvl>
    <w:lvl w:ilvl="7" w:tplc="540A0019" w:tentative="1">
      <w:start w:val="1"/>
      <w:numFmt w:val="lowerLetter"/>
      <w:lvlText w:val="%8."/>
      <w:lvlJc w:val="left"/>
      <w:pPr>
        <w:ind w:left="6468" w:hanging="360"/>
      </w:pPr>
    </w:lvl>
    <w:lvl w:ilvl="8" w:tplc="540A001B" w:tentative="1">
      <w:start w:val="1"/>
      <w:numFmt w:val="lowerRoman"/>
      <w:lvlText w:val="%9."/>
      <w:lvlJc w:val="right"/>
      <w:pPr>
        <w:ind w:left="7188" w:hanging="180"/>
      </w:pPr>
    </w:lvl>
  </w:abstractNum>
  <w:abstractNum w:abstractNumId="39">
    <w:nsid w:val="7B5E1714"/>
    <w:multiLevelType w:val="hybridMultilevel"/>
    <w:tmpl w:val="0CDCC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DBD1183"/>
    <w:multiLevelType w:val="hybridMultilevel"/>
    <w:tmpl w:val="AAF4BFC8"/>
    <w:lvl w:ilvl="0" w:tplc="FEB2AEAA">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1">
    <w:nsid w:val="7DC30770"/>
    <w:multiLevelType w:val="hybridMultilevel"/>
    <w:tmpl w:val="65E4377C"/>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42">
    <w:nsid w:val="7E362CFB"/>
    <w:multiLevelType w:val="hybridMultilevel"/>
    <w:tmpl w:val="CAA824A0"/>
    <w:lvl w:ilvl="0" w:tplc="5576ED0A">
      <w:start w:val="1"/>
      <w:numFmt w:val="decimal"/>
      <w:lvlText w:val="%1."/>
      <w:lvlJc w:val="left"/>
      <w:pPr>
        <w:tabs>
          <w:tab w:val="num" w:pos="720"/>
        </w:tabs>
        <w:ind w:left="720" w:hanging="360"/>
      </w:pPr>
    </w:lvl>
    <w:lvl w:ilvl="1" w:tplc="3D1228E6" w:tentative="1">
      <w:start w:val="1"/>
      <w:numFmt w:val="decimal"/>
      <w:lvlText w:val="%2."/>
      <w:lvlJc w:val="left"/>
      <w:pPr>
        <w:tabs>
          <w:tab w:val="num" w:pos="1440"/>
        </w:tabs>
        <w:ind w:left="1440" w:hanging="360"/>
      </w:pPr>
    </w:lvl>
    <w:lvl w:ilvl="2" w:tplc="777A2088" w:tentative="1">
      <w:start w:val="1"/>
      <w:numFmt w:val="decimal"/>
      <w:lvlText w:val="%3."/>
      <w:lvlJc w:val="left"/>
      <w:pPr>
        <w:tabs>
          <w:tab w:val="num" w:pos="2160"/>
        </w:tabs>
        <w:ind w:left="2160" w:hanging="360"/>
      </w:pPr>
    </w:lvl>
    <w:lvl w:ilvl="3" w:tplc="7D267FB4" w:tentative="1">
      <w:start w:val="1"/>
      <w:numFmt w:val="decimal"/>
      <w:lvlText w:val="%4."/>
      <w:lvlJc w:val="left"/>
      <w:pPr>
        <w:tabs>
          <w:tab w:val="num" w:pos="2880"/>
        </w:tabs>
        <w:ind w:left="2880" w:hanging="360"/>
      </w:pPr>
    </w:lvl>
    <w:lvl w:ilvl="4" w:tplc="98849BC0" w:tentative="1">
      <w:start w:val="1"/>
      <w:numFmt w:val="decimal"/>
      <w:lvlText w:val="%5."/>
      <w:lvlJc w:val="left"/>
      <w:pPr>
        <w:tabs>
          <w:tab w:val="num" w:pos="3600"/>
        </w:tabs>
        <w:ind w:left="3600" w:hanging="360"/>
      </w:pPr>
    </w:lvl>
    <w:lvl w:ilvl="5" w:tplc="8C60A39A" w:tentative="1">
      <w:start w:val="1"/>
      <w:numFmt w:val="decimal"/>
      <w:lvlText w:val="%6."/>
      <w:lvlJc w:val="left"/>
      <w:pPr>
        <w:tabs>
          <w:tab w:val="num" w:pos="4320"/>
        </w:tabs>
        <w:ind w:left="4320" w:hanging="360"/>
      </w:pPr>
    </w:lvl>
    <w:lvl w:ilvl="6" w:tplc="CF00E550" w:tentative="1">
      <w:start w:val="1"/>
      <w:numFmt w:val="decimal"/>
      <w:lvlText w:val="%7."/>
      <w:lvlJc w:val="left"/>
      <w:pPr>
        <w:tabs>
          <w:tab w:val="num" w:pos="5040"/>
        </w:tabs>
        <w:ind w:left="5040" w:hanging="360"/>
      </w:pPr>
    </w:lvl>
    <w:lvl w:ilvl="7" w:tplc="ADFC4D98" w:tentative="1">
      <w:start w:val="1"/>
      <w:numFmt w:val="decimal"/>
      <w:lvlText w:val="%8."/>
      <w:lvlJc w:val="left"/>
      <w:pPr>
        <w:tabs>
          <w:tab w:val="num" w:pos="5760"/>
        </w:tabs>
        <w:ind w:left="5760" w:hanging="360"/>
      </w:pPr>
    </w:lvl>
    <w:lvl w:ilvl="8" w:tplc="331C02FE" w:tentative="1">
      <w:start w:val="1"/>
      <w:numFmt w:val="decimal"/>
      <w:lvlText w:val="%9."/>
      <w:lvlJc w:val="left"/>
      <w:pPr>
        <w:tabs>
          <w:tab w:val="num" w:pos="6480"/>
        </w:tabs>
        <w:ind w:left="6480" w:hanging="360"/>
      </w:pPr>
    </w:lvl>
  </w:abstractNum>
  <w:num w:numId="1">
    <w:abstractNumId w:val="3"/>
  </w:num>
  <w:num w:numId="2">
    <w:abstractNumId w:val="30"/>
  </w:num>
  <w:num w:numId="3">
    <w:abstractNumId w:val="33"/>
  </w:num>
  <w:num w:numId="4">
    <w:abstractNumId w:val="14"/>
  </w:num>
  <w:num w:numId="5">
    <w:abstractNumId w:val="2"/>
  </w:num>
  <w:num w:numId="6">
    <w:abstractNumId w:val="39"/>
  </w:num>
  <w:num w:numId="7">
    <w:abstractNumId w:val="27"/>
  </w:num>
  <w:num w:numId="8">
    <w:abstractNumId w:val="25"/>
  </w:num>
  <w:num w:numId="9">
    <w:abstractNumId w:val="21"/>
  </w:num>
  <w:num w:numId="10">
    <w:abstractNumId w:val="31"/>
  </w:num>
  <w:num w:numId="11">
    <w:abstractNumId w:val="29"/>
  </w:num>
  <w:num w:numId="12">
    <w:abstractNumId w:val="40"/>
  </w:num>
  <w:num w:numId="13">
    <w:abstractNumId w:val="6"/>
  </w:num>
  <w:num w:numId="14">
    <w:abstractNumId w:val="23"/>
  </w:num>
  <w:num w:numId="15">
    <w:abstractNumId w:val="41"/>
  </w:num>
  <w:num w:numId="16">
    <w:abstractNumId w:val="11"/>
  </w:num>
  <w:num w:numId="17">
    <w:abstractNumId w:val="26"/>
  </w:num>
  <w:num w:numId="18">
    <w:abstractNumId w:val="28"/>
  </w:num>
  <w:num w:numId="19">
    <w:abstractNumId w:val="36"/>
  </w:num>
  <w:num w:numId="20">
    <w:abstractNumId w:val="35"/>
  </w:num>
  <w:num w:numId="21">
    <w:abstractNumId w:val="13"/>
  </w:num>
  <w:num w:numId="22">
    <w:abstractNumId w:val="18"/>
  </w:num>
  <w:num w:numId="23">
    <w:abstractNumId w:val="22"/>
  </w:num>
  <w:num w:numId="24">
    <w:abstractNumId w:val="20"/>
  </w:num>
  <w:num w:numId="25">
    <w:abstractNumId w:val="0"/>
    <w:lvlOverride w:ilvl="0">
      <w:lvl w:ilvl="0">
        <w:numFmt w:val="bullet"/>
        <w:lvlText w:val="•"/>
        <w:legacy w:legacy="1" w:legacySpace="0" w:legacyIndent="0"/>
        <w:lvlJc w:val="left"/>
        <w:rPr>
          <w:rFonts w:ascii="Arial" w:hAnsi="Arial" w:hint="default"/>
          <w:sz w:val="36"/>
        </w:rPr>
      </w:lvl>
    </w:lvlOverride>
  </w:num>
  <w:num w:numId="26">
    <w:abstractNumId w:val="0"/>
    <w:lvlOverride w:ilvl="0">
      <w:lvl w:ilvl="0">
        <w:numFmt w:val="bullet"/>
        <w:lvlText w:val="•"/>
        <w:legacy w:legacy="1" w:legacySpace="0" w:legacyIndent="0"/>
        <w:lvlJc w:val="left"/>
        <w:rPr>
          <w:rFonts w:ascii="Arial" w:hAnsi="Arial" w:hint="default"/>
          <w:sz w:val="28"/>
        </w:rPr>
      </w:lvl>
    </w:lvlOverride>
  </w:num>
  <w:num w:numId="27">
    <w:abstractNumId w:val="34"/>
  </w:num>
  <w:num w:numId="28">
    <w:abstractNumId w:val="42"/>
  </w:num>
  <w:num w:numId="29">
    <w:abstractNumId w:val="37"/>
  </w:num>
  <w:num w:numId="30">
    <w:abstractNumId w:val="32"/>
  </w:num>
  <w:num w:numId="31">
    <w:abstractNumId w:val="10"/>
  </w:num>
  <w:num w:numId="32">
    <w:abstractNumId w:val="7"/>
  </w:num>
  <w:num w:numId="33">
    <w:abstractNumId w:val="5"/>
  </w:num>
  <w:num w:numId="34">
    <w:abstractNumId w:val="15"/>
  </w:num>
  <w:num w:numId="35">
    <w:abstractNumId w:val="4"/>
  </w:num>
  <w:num w:numId="36">
    <w:abstractNumId w:val="24"/>
  </w:num>
  <w:num w:numId="37">
    <w:abstractNumId w:val="38"/>
  </w:num>
  <w:num w:numId="38">
    <w:abstractNumId w:val="12"/>
  </w:num>
  <w:num w:numId="39">
    <w:abstractNumId w:val="9"/>
  </w:num>
  <w:num w:numId="40">
    <w:abstractNumId w:val="16"/>
  </w:num>
  <w:num w:numId="41">
    <w:abstractNumId w:val="1"/>
  </w:num>
  <w:num w:numId="42">
    <w:abstractNumId w:val="8"/>
  </w:num>
  <w:num w:numId="43">
    <w:abstractNumId w:val="1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51"/>
    <w:rsid w:val="00003DC6"/>
    <w:rsid w:val="00004D46"/>
    <w:rsid w:val="00011F75"/>
    <w:rsid w:val="00027914"/>
    <w:rsid w:val="00033D3E"/>
    <w:rsid w:val="00033F26"/>
    <w:rsid w:val="0003504A"/>
    <w:rsid w:val="000401BA"/>
    <w:rsid w:val="00042DF9"/>
    <w:rsid w:val="000444B5"/>
    <w:rsid w:val="0005004E"/>
    <w:rsid w:val="000527EE"/>
    <w:rsid w:val="00066392"/>
    <w:rsid w:val="00075F2B"/>
    <w:rsid w:val="000865A6"/>
    <w:rsid w:val="000926F5"/>
    <w:rsid w:val="00092856"/>
    <w:rsid w:val="000A3974"/>
    <w:rsid w:val="000B5C76"/>
    <w:rsid w:val="000C0989"/>
    <w:rsid w:val="000C778C"/>
    <w:rsid w:val="000D5E2E"/>
    <w:rsid w:val="000F2236"/>
    <w:rsid w:val="000F3394"/>
    <w:rsid w:val="000F3697"/>
    <w:rsid w:val="0010054D"/>
    <w:rsid w:val="0010139C"/>
    <w:rsid w:val="0010573B"/>
    <w:rsid w:val="0010674F"/>
    <w:rsid w:val="00113D9B"/>
    <w:rsid w:val="00113DED"/>
    <w:rsid w:val="001146ED"/>
    <w:rsid w:val="00114F21"/>
    <w:rsid w:val="001204B8"/>
    <w:rsid w:val="0012095F"/>
    <w:rsid w:val="001247CF"/>
    <w:rsid w:val="00125E7D"/>
    <w:rsid w:val="00126D77"/>
    <w:rsid w:val="001276DD"/>
    <w:rsid w:val="00131612"/>
    <w:rsid w:val="00134101"/>
    <w:rsid w:val="00141875"/>
    <w:rsid w:val="00160C9A"/>
    <w:rsid w:val="00163A19"/>
    <w:rsid w:val="00163D49"/>
    <w:rsid w:val="00164505"/>
    <w:rsid w:val="001668FD"/>
    <w:rsid w:val="0017662B"/>
    <w:rsid w:val="00183732"/>
    <w:rsid w:val="00190EE1"/>
    <w:rsid w:val="001942DF"/>
    <w:rsid w:val="00197989"/>
    <w:rsid w:val="001A53FD"/>
    <w:rsid w:val="001B3C19"/>
    <w:rsid w:val="001B7C8C"/>
    <w:rsid w:val="001C1329"/>
    <w:rsid w:val="001C49C5"/>
    <w:rsid w:val="001D0ADB"/>
    <w:rsid w:val="001D347E"/>
    <w:rsid w:val="001D3CBE"/>
    <w:rsid w:val="001E6356"/>
    <w:rsid w:val="001F1580"/>
    <w:rsid w:val="001F7032"/>
    <w:rsid w:val="0020001F"/>
    <w:rsid w:val="002011EA"/>
    <w:rsid w:val="00211686"/>
    <w:rsid w:val="00212644"/>
    <w:rsid w:val="00213F09"/>
    <w:rsid w:val="00213FE9"/>
    <w:rsid w:val="00215222"/>
    <w:rsid w:val="002232A8"/>
    <w:rsid w:val="002319A9"/>
    <w:rsid w:val="00234939"/>
    <w:rsid w:val="002427B8"/>
    <w:rsid w:val="00245372"/>
    <w:rsid w:val="00247F0F"/>
    <w:rsid w:val="0025683E"/>
    <w:rsid w:val="002655AB"/>
    <w:rsid w:val="00271DA1"/>
    <w:rsid w:val="0027491E"/>
    <w:rsid w:val="00286767"/>
    <w:rsid w:val="002A2DDA"/>
    <w:rsid w:val="002A3598"/>
    <w:rsid w:val="002A3C6A"/>
    <w:rsid w:val="002A4326"/>
    <w:rsid w:val="002C545F"/>
    <w:rsid w:val="002C5918"/>
    <w:rsid w:val="002D59BE"/>
    <w:rsid w:val="002D7870"/>
    <w:rsid w:val="002D7A87"/>
    <w:rsid w:val="002F166F"/>
    <w:rsid w:val="002F55E3"/>
    <w:rsid w:val="002F5DDF"/>
    <w:rsid w:val="003030DB"/>
    <w:rsid w:val="00313656"/>
    <w:rsid w:val="00320417"/>
    <w:rsid w:val="003243AC"/>
    <w:rsid w:val="003302BF"/>
    <w:rsid w:val="00333F27"/>
    <w:rsid w:val="00340ACB"/>
    <w:rsid w:val="00341B02"/>
    <w:rsid w:val="00346D71"/>
    <w:rsid w:val="00347BD3"/>
    <w:rsid w:val="00350265"/>
    <w:rsid w:val="00350A27"/>
    <w:rsid w:val="00353128"/>
    <w:rsid w:val="003602AE"/>
    <w:rsid w:val="00361BE4"/>
    <w:rsid w:val="00364490"/>
    <w:rsid w:val="003670E4"/>
    <w:rsid w:val="003721F9"/>
    <w:rsid w:val="003736CF"/>
    <w:rsid w:val="00386FA9"/>
    <w:rsid w:val="003955CF"/>
    <w:rsid w:val="00397C4E"/>
    <w:rsid w:val="003B129E"/>
    <w:rsid w:val="003B1432"/>
    <w:rsid w:val="003B2777"/>
    <w:rsid w:val="003B317D"/>
    <w:rsid w:val="003B3475"/>
    <w:rsid w:val="003C434C"/>
    <w:rsid w:val="003C539E"/>
    <w:rsid w:val="003D5D9E"/>
    <w:rsid w:val="003D7CE7"/>
    <w:rsid w:val="003E050C"/>
    <w:rsid w:val="003E0C41"/>
    <w:rsid w:val="003E1D61"/>
    <w:rsid w:val="003E29D7"/>
    <w:rsid w:val="003E4412"/>
    <w:rsid w:val="003F2267"/>
    <w:rsid w:val="003F5854"/>
    <w:rsid w:val="0040027B"/>
    <w:rsid w:val="00400D23"/>
    <w:rsid w:val="0041215D"/>
    <w:rsid w:val="00414B67"/>
    <w:rsid w:val="004203E5"/>
    <w:rsid w:val="00431A6F"/>
    <w:rsid w:val="00441ED6"/>
    <w:rsid w:val="0044487B"/>
    <w:rsid w:val="0045017E"/>
    <w:rsid w:val="00457B3B"/>
    <w:rsid w:val="00465DD7"/>
    <w:rsid w:val="004660E7"/>
    <w:rsid w:val="0047514E"/>
    <w:rsid w:val="00476388"/>
    <w:rsid w:val="00477F90"/>
    <w:rsid w:val="004852AD"/>
    <w:rsid w:val="00486588"/>
    <w:rsid w:val="00487E7E"/>
    <w:rsid w:val="00493C95"/>
    <w:rsid w:val="00494E16"/>
    <w:rsid w:val="004A5627"/>
    <w:rsid w:val="004B278C"/>
    <w:rsid w:val="004C3B35"/>
    <w:rsid w:val="004D0242"/>
    <w:rsid w:val="004D295E"/>
    <w:rsid w:val="004D3BD3"/>
    <w:rsid w:val="004E2F05"/>
    <w:rsid w:val="004E742B"/>
    <w:rsid w:val="004F0B3B"/>
    <w:rsid w:val="004F1A91"/>
    <w:rsid w:val="004F445C"/>
    <w:rsid w:val="00505EA9"/>
    <w:rsid w:val="005061A5"/>
    <w:rsid w:val="00506F78"/>
    <w:rsid w:val="00516926"/>
    <w:rsid w:val="00516AB1"/>
    <w:rsid w:val="00531A1D"/>
    <w:rsid w:val="00531A8E"/>
    <w:rsid w:val="00532000"/>
    <w:rsid w:val="00536948"/>
    <w:rsid w:val="00544A7B"/>
    <w:rsid w:val="005450D2"/>
    <w:rsid w:val="00557472"/>
    <w:rsid w:val="0057623D"/>
    <w:rsid w:val="005801E9"/>
    <w:rsid w:val="00582EB0"/>
    <w:rsid w:val="0058572C"/>
    <w:rsid w:val="00586D8E"/>
    <w:rsid w:val="00590662"/>
    <w:rsid w:val="0059292D"/>
    <w:rsid w:val="00593D11"/>
    <w:rsid w:val="005A202C"/>
    <w:rsid w:val="005A3FE4"/>
    <w:rsid w:val="005B2A2D"/>
    <w:rsid w:val="005B75D5"/>
    <w:rsid w:val="005C2D73"/>
    <w:rsid w:val="005C2ED9"/>
    <w:rsid w:val="005C5B5D"/>
    <w:rsid w:val="005C7ED2"/>
    <w:rsid w:val="005D0061"/>
    <w:rsid w:val="005D2709"/>
    <w:rsid w:val="005D3087"/>
    <w:rsid w:val="005E4309"/>
    <w:rsid w:val="005F053C"/>
    <w:rsid w:val="005F1CFE"/>
    <w:rsid w:val="005F225B"/>
    <w:rsid w:val="0060170B"/>
    <w:rsid w:val="00606AF9"/>
    <w:rsid w:val="0061174B"/>
    <w:rsid w:val="0062040A"/>
    <w:rsid w:val="00621A56"/>
    <w:rsid w:val="00623095"/>
    <w:rsid w:val="00625C73"/>
    <w:rsid w:val="006343EC"/>
    <w:rsid w:val="0063472F"/>
    <w:rsid w:val="00644656"/>
    <w:rsid w:val="006509DA"/>
    <w:rsid w:val="00662869"/>
    <w:rsid w:val="00670685"/>
    <w:rsid w:val="00671FA9"/>
    <w:rsid w:val="0067328E"/>
    <w:rsid w:val="00674E9D"/>
    <w:rsid w:val="0067773E"/>
    <w:rsid w:val="00677BEC"/>
    <w:rsid w:val="006800F4"/>
    <w:rsid w:val="00682335"/>
    <w:rsid w:val="0068331D"/>
    <w:rsid w:val="00683B41"/>
    <w:rsid w:val="00686ECD"/>
    <w:rsid w:val="00690A6E"/>
    <w:rsid w:val="00693D6C"/>
    <w:rsid w:val="00693E87"/>
    <w:rsid w:val="006941BB"/>
    <w:rsid w:val="00694C17"/>
    <w:rsid w:val="006A0E7C"/>
    <w:rsid w:val="006A273E"/>
    <w:rsid w:val="006A7DFC"/>
    <w:rsid w:val="006B5014"/>
    <w:rsid w:val="006C380E"/>
    <w:rsid w:val="006C5CD1"/>
    <w:rsid w:val="006C608C"/>
    <w:rsid w:val="006D5A59"/>
    <w:rsid w:val="006F0F6C"/>
    <w:rsid w:val="006F48C4"/>
    <w:rsid w:val="006F7A65"/>
    <w:rsid w:val="00701BAF"/>
    <w:rsid w:val="007105DC"/>
    <w:rsid w:val="007106E7"/>
    <w:rsid w:val="0071799E"/>
    <w:rsid w:val="00721EE7"/>
    <w:rsid w:val="007254E2"/>
    <w:rsid w:val="00732435"/>
    <w:rsid w:val="007505F8"/>
    <w:rsid w:val="007520ED"/>
    <w:rsid w:val="00757B67"/>
    <w:rsid w:val="007626CA"/>
    <w:rsid w:val="00763357"/>
    <w:rsid w:val="00771C63"/>
    <w:rsid w:val="00776068"/>
    <w:rsid w:val="00793ED0"/>
    <w:rsid w:val="00794A54"/>
    <w:rsid w:val="00795B9F"/>
    <w:rsid w:val="007A3EA3"/>
    <w:rsid w:val="007A67BB"/>
    <w:rsid w:val="007B60E1"/>
    <w:rsid w:val="007C554E"/>
    <w:rsid w:val="007C7F08"/>
    <w:rsid w:val="007D38A6"/>
    <w:rsid w:val="007D486A"/>
    <w:rsid w:val="007D5214"/>
    <w:rsid w:val="007D7A2C"/>
    <w:rsid w:val="007E1A36"/>
    <w:rsid w:val="007E57CD"/>
    <w:rsid w:val="00811C3F"/>
    <w:rsid w:val="008164D7"/>
    <w:rsid w:val="00820593"/>
    <w:rsid w:val="008236F1"/>
    <w:rsid w:val="00840113"/>
    <w:rsid w:val="00840934"/>
    <w:rsid w:val="008429E3"/>
    <w:rsid w:val="00846C6B"/>
    <w:rsid w:val="00850C31"/>
    <w:rsid w:val="0085351E"/>
    <w:rsid w:val="00854368"/>
    <w:rsid w:val="008551FC"/>
    <w:rsid w:val="0085571A"/>
    <w:rsid w:val="00857810"/>
    <w:rsid w:val="00865120"/>
    <w:rsid w:val="008664EF"/>
    <w:rsid w:val="00867257"/>
    <w:rsid w:val="00867D02"/>
    <w:rsid w:val="0087101B"/>
    <w:rsid w:val="00875552"/>
    <w:rsid w:val="008764E3"/>
    <w:rsid w:val="0088058B"/>
    <w:rsid w:val="00880C43"/>
    <w:rsid w:val="008839FC"/>
    <w:rsid w:val="00886BCD"/>
    <w:rsid w:val="00887DF7"/>
    <w:rsid w:val="008900D7"/>
    <w:rsid w:val="00892987"/>
    <w:rsid w:val="008948E9"/>
    <w:rsid w:val="008A3332"/>
    <w:rsid w:val="008A7651"/>
    <w:rsid w:val="008B0D27"/>
    <w:rsid w:val="008B3276"/>
    <w:rsid w:val="008B4387"/>
    <w:rsid w:val="008B4D66"/>
    <w:rsid w:val="008B55C6"/>
    <w:rsid w:val="008B5E0D"/>
    <w:rsid w:val="008B6C18"/>
    <w:rsid w:val="008B7CB5"/>
    <w:rsid w:val="008C00C0"/>
    <w:rsid w:val="008C0D21"/>
    <w:rsid w:val="008C3D1A"/>
    <w:rsid w:val="008E0A77"/>
    <w:rsid w:val="008E2D9F"/>
    <w:rsid w:val="008E381C"/>
    <w:rsid w:val="008E4310"/>
    <w:rsid w:val="008E473F"/>
    <w:rsid w:val="008E70E3"/>
    <w:rsid w:val="008E7A02"/>
    <w:rsid w:val="008F1DFC"/>
    <w:rsid w:val="008F7D42"/>
    <w:rsid w:val="00905BD0"/>
    <w:rsid w:val="00905FFF"/>
    <w:rsid w:val="0091383F"/>
    <w:rsid w:val="009217A0"/>
    <w:rsid w:val="0092397C"/>
    <w:rsid w:val="009248E1"/>
    <w:rsid w:val="00930663"/>
    <w:rsid w:val="00930A18"/>
    <w:rsid w:val="009323A0"/>
    <w:rsid w:val="00944B29"/>
    <w:rsid w:val="00954BDB"/>
    <w:rsid w:val="00955F0C"/>
    <w:rsid w:val="009568E3"/>
    <w:rsid w:val="0096626A"/>
    <w:rsid w:val="00971052"/>
    <w:rsid w:val="009818BF"/>
    <w:rsid w:val="009866AC"/>
    <w:rsid w:val="009913C5"/>
    <w:rsid w:val="00994947"/>
    <w:rsid w:val="009952BF"/>
    <w:rsid w:val="00997C33"/>
    <w:rsid w:val="009A2AA8"/>
    <w:rsid w:val="009B4C31"/>
    <w:rsid w:val="009B60D0"/>
    <w:rsid w:val="009C3295"/>
    <w:rsid w:val="009C332F"/>
    <w:rsid w:val="009C43A7"/>
    <w:rsid w:val="009C4FE2"/>
    <w:rsid w:val="009C769E"/>
    <w:rsid w:val="009D3AA0"/>
    <w:rsid w:val="009D3B11"/>
    <w:rsid w:val="009D428E"/>
    <w:rsid w:val="009D42B1"/>
    <w:rsid w:val="009D460E"/>
    <w:rsid w:val="009F32C8"/>
    <w:rsid w:val="009F413C"/>
    <w:rsid w:val="009F5469"/>
    <w:rsid w:val="009F6FAA"/>
    <w:rsid w:val="00A132E0"/>
    <w:rsid w:val="00A177B3"/>
    <w:rsid w:val="00A20AF5"/>
    <w:rsid w:val="00A2497E"/>
    <w:rsid w:val="00A27AD8"/>
    <w:rsid w:val="00A31681"/>
    <w:rsid w:val="00A3340B"/>
    <w:rsid w:val="00A340C2"/>
    <w:rsid w:val="00A40A47"/>
    <w:rsid w:val="00A41FF8"/>
    <w:rsid w:val="00A44106"/>
    <w:rsid w:val="00A473B4"/>
    <w:rsid w:val="00A51712"/>
    <w:rsid w:val="00A549F3"/>
    <w:rsid w:val="00A561EF"/>
    <w:rsid w:val="00A7016F"/>
    <w:rsid w:val="00A72475"/>
    <w:rsid w:val="00A7367D"/>
    <w:rsid w:val="00A74FA0"/>
    <w:rsid w:val="00A779D9"/>
    <w:rsid w:val="00A807E0"/>
    <w:rsid w:val="00A82431"/>
    <w:rsid w:val="00A861A7"/>
    <w:rsid w:val="00A92D3D"/>
    <w:rsid w:val="00A9360E"/>
    <w:rsid w:val="00AA02E7"/>
    <w:rsid w:val="00AB1630"/>
    <w:rsid w:val="00AB233D"/>
    <w:rsid w:val="00AB3026"/>
    <w:rsid w:val="00AB42C9"/>
    <w:rsid w:val="00AB7830"/>
    <w:rsid w:val="00AC10CC"/>
    <w:rsid w:val="00AF1D38"/>
    <w:rsid w:val="00AF24B5"/>
    <w:rsid w:val="00AF5CA8"/>
    <w:rsid w:val="00AF6613"/>
    <w:rsid w:val="00B0091B"/>
    <w:rsid w:val="00B065BA"/>
    <w:rsid w:val="00B107D6"/>
    <w:rsid w:val="00B11EAA"/>
    <w:rsid w:val="00B1368D"/>
    <w:rsid w:val="00B36847"/>
    <w:rsid w:val="00B41002"/>
    <w:rsid w:val="00B43AC2"/>
    <w:rsid w:val="00B44380"/>
    <w:rsid w:val="00B45A61"/>
    <w:rsid w:val="00B55CA6"/>
    <w:rsid w:val="00B64273"/>
    <w:rsid w:val="00B659D2"/>
    <w:rsid w:val="00B67B5B"/>
    <w:rsid w:val="00B705A3"/>
    <w:rsid w:val="00B7069E"/>
    <w:rsid w:val="00B70C97"/>
    <w:rsid w:val="00B74818"/>
    <w:rsid w:val="00B8011E"/>
    <w:rsid w:val="00B802F5"/>
    <w:rsid w:val="00B84B94"/>
    <w:rsid w:val="00BA227D"/>
    <w:rsid w:val="00BA2B59"/>
    <w:rsid w:val="00BA2BCF"/>
    <w:rsid w:val="00BA78AB"/>
    <w:rsid w:val="00BB0D34"/>
    <w:rsid w:val="00BC270C"/>
    <w:rsid w:val="00BC39C8"/>
    <w:rsid w:val="00BD20CD"/>
    <w:rsid w:val="00BD2DAC"/>
    <w:rsid w:val="00BD3879"/>
    <w:rsid w:val="00BD3F88"/>
    <w:rsid w:val="00BE2E6D"/>
    <w:rsid w:val="00BE5580"/>
    <w:rsid w:val="00BF0554"/>
    <w:rsid w:val="00BF3280"/>
    <w:rsid w:val="00BF34BD"/>
    <w:rsid w:val="00C027CF"/>
    <w:rsid w:val="00C12B6E"/>
    <w:rsid w:val="00C13864"/>
    <w:rsid w:val="00C22C62"/>
    <w:rsid w:val="00C2627F"/>
    <w:rsid w:val="00C27E62"/>
    <w:rsid w:val="00C3207D"/>
    <w:rsid w:val="00C33038"/>
    <w:rsid w:val="00C331FF"/>
    <w:rsid w:val="00C43103"/>
    <w:rsid w:val="00C456E2"/>
    <w:rsid w:val="00C57A93"/>
    <w:rsid w:val="00C60046"/>
    <w:rsid w:val="00C62089"/>
    <w:rsid w:val="00C63AE6"/>
    <w:rsid w:val="00C66D5E"/>
    <w:rsid w:val="00C73666"/>
    <w:rsid w:val="00C747EA"/>
    <w:rsid w:val="00C74E4B"/>
    <w:rsid w:val="00C76695"/>
    <w:rsid w:val="00C82A31"/>
    <w:rsid w:val="00C850BC"/>
    <w:rsid w:val="00C974B5"/>
    <w:rsid w:val="00CA68EB"/>
    <w:rsid w:val="00CB0A64"/>
    <w:rsid w:val="00CB5B47"/>
    <w:rsid w:val="00CC732D"/>
    <w:rsid w:val="00CD0EA4"/>
    <w:rsid w:val="00CD18AB"/>
    <w:rsid w:val="00CF1AC5"/>
    <w:rsid w:val="00D01104"/>
    <w:rsid w:val="00D061F7"/>
    <w:rsid w:val="00D0696B"/>
    <w:rsid w:val="00D10615"/>
    <w:rsid w:val="00D12BD3"/>
    <w:rsid w:val="00D165F2"/>
    <w:rsid w:val="00D17500"/>
    <w:rsid w:val="00D20BC4"/>
    <w:rsid w:val="00D252E0"/>
    <w:rsid w:val="00D278AE"/>
    <w:rsid w:val="00D30393"/>
    <w:rsid w:val="00D35135"/>
    <w:rsid w:val="00D4632F"/>
    <w:rsid w:val="00D50755"/>
    <w:rsid w:val="00D56172"/>
    <w:rsid w:val="00D662AE"/>
    <w:rsid w:val="00D6761D"/>
    <w:rsid w:val="00D67928"/>
    <w:rsid w:val="00D73E0C"/>
    <w:rsid w:val="00D75C94"/>
    <w:rsid w:val="00D765D4"/>
    <w:rsid w:val="00D7690A"/>
    <w:rsid w:val="00D77DFA"/>
    <w:rsid w:val="00D81729"/>
    <w:rsid w:val="00D828C4"/>
    <w:rsid w:val="00D85A53"/>
    <w:rsid w:val="00D930F6"/>
    <w:rsid w:val="00D93490"/>
    <w:rsid w:val="00D95354"/>
    <w:rsid w:val="00DA24CA"/>
    <w:rsid w:val="00DA3E32"/>
    <w:rsid w:val="00DB0EB8"/>
    <w:rsid w:val="00DB72F8"/>
    <w:rsid w:val="00DD2323"/>
    <w:rsid w:val="00DD57BA"/>
    <w:rsid w:val="00DD71DA"/>
    <w:rsid w:val="00DE5F4A"/>
    <w:rsid w:val="00DE6FD3"/>
    <w:rsid w:val="00DE7AA8"/>
    <w:rsid w:val="00DF50CB"/>
    <w:rsid w:val="00DF575C"/>
    <w:rsid w:val="00DF7E9A"/>
    <w:rsid w:val="00E019F2"/>
    <w:rsid w:val="00E04C64"/>
    <w:rsid w:val="00E055CB"/>
    <w:rsid w:val="00E074E2"/>
    <w:rsid w:val="00E14DF1"/>
    <w:rsid w:val="00E21F10"/>
    <w:rsid w:val="00E2386B"/>
    <w:rsid w:val="00E34683"/>
    <w:rsid w:val="00E40D1A"/>
    <w:rsid w:val="00E445E8"/>
    <w:rsid w:val="00E45D49"/>
    <w:rsid w:val="00E45EFE"/>
    <w:rsid w:val="00E5029F"/>
    <w:rsid w:val="00E511E0"/>
    <w:rsid w:val="00E51CD4"/>
    <w:rsid w:val="00E5477C"/>
    <w:rsid w:val="00E54915"/>
    <w:rsid w:val="00E65ED9"/>
    <w:rsid w:val="00E843A8"/>
    <w:rsid w:val="00E848BA"/>
    <w:rsid w:val="00E94A9C"/>
    <w:rsid w:val="00EA1CC2"/>
    <w:rsid w:val="00EA456E"/>
    <w:rsid w:val="00EB6B5B"/>
    <w:rsid w:val="00EC4DA2"/>
    <w:rsid w:val="00EC7538"/>
    <w:rsid w:val="00EC771A"/>
    <w:rsid w:val="00ED0A3D"/>
    <w:rsid w:val="00EE5788"/>
    <w:rsid w:val="00EE5805"/>
    <w:rsid w:val="00EE69A4"/>
    <w:rsid w:val="00EF1A95"/>
    <w:rsid w:val="00EF7BE9"/>
    <w:rsid w:val="00F064E6"/>
    <w:rsid w:val="00F101F4"/>
    <w:rsid w:val="00F2111A"/>
    <w:rsid w:val="00F22FF1"/>
    <w:rsid w:val="00F26DA9"/>
    <w:rsid w:val="00F310A9"/>
    <w:rsid w:val="00F367D8"/>
    <w:rsid w:val="00F47A52"/>
    <w:rsid w:val="00F51860"/>
    <w:rsid w:val="00F518F3"/>
    <w:rsid w:val="00F5357B"/>
    <w:rsid w:val="00F57410"/>
    <w:rsid w:val="00F61D10"/>
    <w:rsid w:val="00F64FE4"/>
    <w:rsid w:val="00F66765"/>
    <w:rsid w:val="00F66865"/>
    <w:rsid w:val="00F67A8C"/>
    <w:rsid w:val="00F7176E"/>
    <w:rsid w:val="00F8062B"/>
    <w:rsid w:val="00F86C17"/>
    <w:rsid w:val="00F953A2"/>
    <w:rsid w:val="00F958D2"/>
    <w:rsid w:val="00FA36BD"/>
    <w:rsid w:val="00FB4803"/>
    <w:rsid w:val="00FC3DEE"/>
    <w:rsid w:val="00FD2151"/>
    <w:rsid w:val="00FD3F40"/>
    <w:rsid w:val="00FD7B6D"/>
    <w:rsid w:val="00FE06D9"/>
    <w:rsid w:val="00FF2F34"/>
    <w:rsid w:val="00FF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49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4D7"/>
    <w:pPr>
      <w:spacing w:after="200" w:line="276" w:lineRule="auto"/>
    </w:pPr>
    <w:rPr>
      <w:sz w:val="22"/>
      <w:szCs w:val="22"/>
      <w:lang w:val="es-ES"/>
    </w:rPr>
  </w:style>
  <w:style w:type="paragraph" w:styleId="Ttulo1">
    <w:name w:val="heading 1"/>
    <w:basedOn w:val="Normal"/>
    <w:next w:val="Normal"/>
    <w:link w:val="Ttulo1Car"/>
    <w:uiPriority w:val="9"/>
    <w:qFormat/>
    <w:locked/>
    <w:rsid w:val="00E51CD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VE"/>
    </w:rPr>
  </w:style>
  <w:style w:type="paragraph" w:styleId="Ttulo2">
    <w:name w:val="heading 2"/>
    <w:basedOn w:val="Normal"/>
    <w:qFormat/>
    <w:locked/>
    <w:rsid w:val="001668FD"/>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BCD"/>
    <w:pPr>
      <w:ind w:left="720"/>
      <w:contextualSpacing/>
    </w:pPr>
  </w:style>
  <w:style w:type="paragraph" w:styleId="NormalWeb">
    <w:name w:val="Normal (Web)"/>
    <w:basedOn w:val="Normal"/>
    <w:uiPriority w:val="99"/>
    <w:rsid w:val="00C3207D"/>
    <w:pPr>
      <w:spacing w:before="100" w:beforeAutospacing="1" w:after="100" w:afterAutospacing="1" w:line="240" w:lineRule="auto"/>
    </w:pPr>
    <w:rPr>
      <w:rFonts w:ascii="Times New Roman" w:hAnsi="Times New Roman"/>
      <w:sz w:val="24"/>
      <w:szCs w:val="24"/>
      <w:lang w:eastAsia="es-ES"/>
    </w:rPr>
  </w:style>
  <w:style w:type="character" w:styleId="Hipervnculo">
    <w:name w:val="Hyperlink"/>
    <w:uiPriority w:val="99"/>
    <w:rsid w:val="00C3207D"/>
    <w:rPr>
      <w:rFonts w:cs="Times New Roman"/>
      <w:color w:val="0000FF"/>
      <w:u w:val="single"/>
    </w:rPr>
  </w:style>
  <w:style w:type="paragraph" w:styleId="Encabezado">
    <w:name w:val="header"/>
    <w:basedOn w:val="Normal"/>
    <w:link w:val="EncabezadoCar"/>
    <w:uiPriority w:val="99"/>
    <w:rsid w:val="00B64273"/>
    <w:pPr>
      <w:tabs>
        <w:tab w:val="center" w:pos="4252"/>
        <w:tab w:val="right" w:pos="8504"/>
      </w:tabs>
    </w:pPr>
    <w:rPr>
      <w:sz w:val="20"/>
      <w:szCs w:val="20"/>
    </w:rPr>
  </w:style>
  <w:style w:type="character" w:customStyle="1" w:styleId="EncabezadoCar">
    <w:name w:val="Encabezado Car"/>
    <w:link w:val="Encabezado"/>
    <w:uiPriority w:val="99"/>
    <w:locked/>
    <w:rsid w:val="00B64273"/>
    <w:rPr>
      <w:rFonts w:cs="Times New Roman"/>
      <w:lang w:eastAsia="en-US"/>
    </w:rPr>
  </w:style>
  <w:style w:type="paragraph" w:styleId="Piedepgina">
    <w:name w:val="footer"/>
    <w:basedOn w:val="Normal"/>
    <w:link w:val="PiedepginaCar"/>
    <w:uiPriority w:val="99"/>
    <w:rsid w:val="00B64273"/>
    <w:pPr>
      <w:tabs>
        <w:tab w:val="center" w:pos="4252"/>
        <w:tab w:val="right" w:pos="8504"/>
      </w:tabs>
    </w:pPr>
    <w:rPr>
      <w:sz w:val="20"/>
      <w:szCs w:val="20"/>
    </w:rPr>
  </w:style>
  <w:style w:type="character" w:customStyle="1" w:styleId="PiedepginaCar">
    <w:name w:val="Pie de página Car"/>
    <w:link w:val="Piedepgina"/>
    <w:uiPriority w:val="99"/>
    <w:locked/>
    <w:rsid w:val="00B64273"/>
    <w:rPr>
      <w:rFonts w:cs="Times New Roman"/>
      <w:lang w:eastAsia="en-US"/>
    </w:rPr>
  </w:style>
  <w:style w:type="table" w:customStyle="1" w:styleId="Tablaconcuadrcula1">
    <w:name w:val="Tabla con cuadrícula1"/>
    <w:uiPriority w:val="99"/>
    <w:rsid w:val="00857810"/>
    <w:rPr>
      <w:rFonts w:eastAsia="Times New Roman"/>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21">
    <w:name w:val="Cuadrícula clara - Énfasis 21"/>
    <w:uiPriority w:val="99"/>
    <w:rsid w:val="00857810"/>
    <w:rPr>
      <w:rFonts w:eastAsia="Times New Roman"/>
      <w:lang w:val="es-ES" w:eastAsia="es-ES"/>
    </w:rPr>
    <w:tblPr>
      <w:tblStyleRowBandSize w:val="1"/>
      <w:tblStyleColBandSize w:val="1"/>
      <w:tblInd w:w="0" w:type="dxa"/>
      <w:tblBorders>
        <w:top w:val="single" w:sz="8" w:space="0" w:color="AC66BB"/>
        <w:left w:val="single" w:sz="8" w:space="0" w:color="AC66BB"/>
        <w:bottom w:val="single" w:sz="8" w:space="0" w:color="AC66BB"/>
        <w:right w:val="single" w:sz="8" w:space="0" w:color="AC66BB"/>
        <w:insideH w:val="single" w:sz="8" w:space="0" w:color="AC66BB"/>
        <w:insideV w:val="single" w:sz="8" w:space="0" w:color="AC66BB"/>
      </w:tblBorders>
      <w:tblCellMar>
        <w:top w:w="0" w:type="dxa"/>
        <w:left w:w="108" w:type="dxa"/>
        <w:bottom w:w="0" w:type="dxa"/>
        <w:right w:w="108" w:type="dxa"/>
      </w:tblCellMar>
    </w:tblPr>
  </w:style>
  <w:style w:type="table" w:styleId="Tablaconcuadrcula">
    <w:name w:val="Table Grid"/>
    <w:basedOn w:val="Tablanormal"/>
    <w:uiPriority w:val="39"/>
    <w:locked/>
    <w:rsid w:val="00857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2">
    <w:name w:val="Light Grid Accent 2"/>
    <w:basedOn w:val="Tablanormal"/>
    <w:uiPriority w:val="99"/>
    <w:rsid w:val="00857810"/>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nfasis">
    <w:name w:val="Emphasis"/>
    <w:uiPriority w:val="99"/>
    <w:qFormat/>
    <w:locked/>
    <w:rsid w:val="00531A8E"/>
    <w:rPr>
      <w:rFonts w:cs="Times New Roman"/>
      <w:i/>
      <w:iCs/>
    </w:rPr>
  </w:style>
  <w:style w:type="character" w:customStyle="1" w:styleId="ilad">
    <w:name w:val="il_ad"/>
    <w:uiPriority w:val="99"/>
    <w:rsid w:val="003B317D"/>
    <w:rPr>
      <w:rFonts w:cs="Times New Roman"/>
    </w:rPr>
  </w:style>
  <w:style w:type="character" w:customStyle="1" w:styleId="apple-converted-space">
    <w:name w:val="apple-converted-space"/>
    <w:rsid w:val="00B802F5"/>
    <w:rPr>
      <w:rFonts w:cs="Times New Roman"/>
    </w:rPr>
  </w:style>
  <w:style w:type="character" w:customStyle="1" w:styleId="st">
    <w:name w:val="st"/>
    <w:uiPriority w:val="99"/>
    <w:rsid w:val="00F26DA9"/>
    <w:rPr>
      <w:rFonts w:cs="Times New Roman"/>
    </w:rPr>
  </w:style>
  <w:style w:type="paragraph" w:styleId="Textoindependiente">
    <w:name w:val="Body Text"/>
    <w:basedOn w:val="Normal"/>
    <w:link w:val="TextoindependienteCar"/>
    <w:uiPriority w:val="99"/>
    <w:rsid w:val="00D4632F"/>
    <w:pPr>
      <w:spacing w:after="0" w:line="360" w:lineRule="auto"/>
      <w:jc w:val="both"/>
    </w:pPr>
    <w:rPr>
      <w:sz w:val="20"/>
      <w:szCs w:val="20"/>
    </w:rPr>
  </w:style>
  <w:style w:type="character" w:customStyle="1" w:styleId="TextoindependienteCar">
    <w:name w:val="Texto independiente Car"/>
    <w:link w:val="Textoindependiente"/>
    <w:uiPriority w:val="99"/>
    <w:semiHidden/>
    <w:locked/>
    <w:rsid w:val="00D4632F"/>
    <w:rPr>
      <w:rFonts w:ascii="Calibri" w:hAnsi="Calibri"/>
      <w:lang w:val="es-ES" w:eastAsia="en-US"/>
    </w:rPr>
  </w:style>
  <w:style w:type="paragraph" w:styleId="Textoindependiente2">
    <w:name w:val="Body Text 2"/>
    <w:basedOn w:val="Normal"/>
    <w:link w:val="Textoindependiente2Car"/>
    <w:uiPriority w:val="99"/>
    <w:rsid w:val="00D4632F"/>
    <w:pPr>
      <w:spacing w:after="0" w:line="240" w:lineRule="auto"/>
      <w:jc w:val="both"/>
    </w:pPr>
    <w:rPr>
      <w:sz w:val="20"/>
      <w:szCs w:val="20"/>
    </w:rPr>
  </w:style>
  <w:style w:type="character" w:customStyle="1" w:styleId="Textoindependiente2Car">
    <w:name w:val="Texto independiente 2 Car"/>
    <w:link w:val="Textoindependiente2"/>
    <w:uiPriority w:val="99"/>
    <w:semiHidden/>
    <w:locked/>
    <w:rsid w:val="00D4632F"/>
    <w:rPr>
      <w:rFonts w:ascii="Calibri" w:hAnsi="Calibri"/>
      <w:lang w:val="es-ES" w:eastAsia="en-US"/>
    </w:rPr>
  </w:style>
  <w:style w:type="character" w:styleId="Refdecomentario">
    <w:name w:val="annotation reference"/>
    <w:uiPriority w:val="99"/>
    <w:unhideWhenUsed/>
    <w:rsid w:val="003F5854"/>
    <w:rPr>
      <w:sz w:val="16"/>
      <w:szCs w:val="16"/>
    </w:rPr>
  </w:style>
  <w:style w:type="paragraph" w:styleId="Textocomentario">
    <w:name w:val="annotation text"/>
    <w:basedOn w:val="Normal"/>
    <w:link w:val="TextocomentarioCar"/>
    <w:uiPriority w:val="99"/>
    <w:unhideWhenUsed/>
    <w:rsid w:val="003F5854"/>
    <w:rPr>
      <w:sz w:val="20"/>
      <w:szCs w:val="20"/>
    </w:rPr>
  </w:style>
  <w:style w:type="character" w:customStyle="1" w:styleId="TextocomentarioCar">
    <w:name w:val="Texto comentario Car"/>
    <w:link w:val="Textocomentario"/>
    <w:uiPriority w:val="99"/>
    <w:rsid w:val="003F5854"/>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F5854"/>
    <w:rPr>
      <w:b/>
      <w:bCs/>
    </w:rPr>
  </w:style>
  <w:style w:type="character" w:customStyle="1" w:styleId="AsuntodelcomentarioCar">
    <w:name w:val="Asunto del comentario Car"/>
    <w:link w:val="Asuntodelcomentario"/>
    <w:uiPriority w:val="99"/>
    <w:semiHidden/>
    <w:rsid w:val="003F5854"/>
    <w:rPr>
      <w:b/>
      <w:bCs/>
      <w:sz w:val="20"/>
      <w:szCs w:val="20"/>
      <w:lang w:eastAsia="en-US"/>
    </w:rPr>
  </w:style>
  <w:style w:type="paragraph" w:styleId="Textodeglobo">
    <w:name w:val="Balloon Text"/>
    <w:basedOn w:val="Normal"/>
    <w:link w:val="TextodegloboCar"/>
    <w:uiPriority w:val="99"/>
    <w:semiHidden/>
    <w:unhideWhenUsed/>
    <w:rsid w:val="003F585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F5854"/>
    <w:rPr>
      <w:rFonts w:ascii="Tahoma" w:hAnsi="Tahoma" w:cs="Tahoma"/>
      <w:sz w:val="16"/>
      <w:szCs w:val="16"/>
      <w:lang w:eastAsia="en-US"/>
    </w:rPr>
  </w:style>
  <w:style w:type="character" w:styleId="Nmerodepgina">
    <w:name w:val="page number"/>
    <w:basedOn w:val="Fuentedeprrafopredeter"/>
    <w:rsid w:val="0058572C"/>
  </w:style>
  <w:style w:type="character" w:customStyle="1" w:styleId="ft2p1">
    <w:name w:val="ft2p1"/>
    <w:basedOn w:val="Fuentedeprrafopredeter"/>
    <w:rsid w:val="0041215D"/>
  </w:style>
  <w:style w:type="character" w:customStyle="1" w:styleId="hps">
    <w:name w:val="hps"/>
    <w:basedOn w:val="Fuentedeprrafopredeter"/>
    <w:rsid w:val="001F1580"/>
  </w:style>
  <w:style w:type="character" w:customStyle="1" w:styleId="hpsatn">
    <w:name w:val="hps atn"/>
    <w:basedOn w:val="Fuentedeprrafopredeter"/>
    <w:rsid w:val="001F1580"/>
  </w:style>
  <w:style w:type="character" w:customStyle="1" w:styleId="hit">
    <w:name w:val="hit"/>
    <w:basedOn w:val="Fuentedeprrafopredeter"/>
    <w:rsid w:val="001668FD"/>
  </w:style>
  <w:style w:type="paragraph" w:styleId="HTMLconformatoprevio">
    <w:name w:val="HTML Preformatted"/>
    <w:basedOn w:val="Normal"/>
    <w:link w:val="HTMLconformatoprevioCar"/>
    <w:uiPriority w:val="99"/>
    <w:semiHidden/>
    <w:unhideWhenUsed/>
    <w:rsid w:val="002C5918"/>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C5918"/>
    <w:rPr>
      <w:rFonts w:ascii="Courier New" w:hAnsi="Courier New" w:cs="Courier New"/>
      <w:lang w:val="es-ES"/>
    </w:rPr>
  </w:style>
  <w:style w:type="character" w:customStyle="1" w:styleId="Ttulo1Car">
    <w:name w:val="Título 1 Car"/>
    <w:basedOn w:val="Fuentedeprrafopredeter"/>
    <w:link w:val="Ttulo1"/>
    <w:uiPriority w:val="9"/>
    <w:rsid w:val="00E51CD4"/>
    <w:rPr>
      <w:rFonts w:asciiTheme="majorHAnsi" w:eastAsiaTheme="majorEastAsia" w:hAnsiTheme="majorHAnsi" w:cstheme="majorBidi"/>
      <w:color w:val="365F91" w:themeColor="accent1" w:themeShade="BF"/>
      <w:sz w:val="32"/>
      <w:szCs w:val="32"/>
      <w:lang w:val="es-VE"/>
    </w:rPr>
  </w:style>
  <w:style w:type="paragraph" w:customStyle="1" w:styleId="Default">
    <w:name w:val="Default"/>
    <w:rsid w:val="00E51CD4"/>
    <w:pPr>
      <w:autoSpaceDE w:val="0"/>
      <w:autoSpaceDN w:val="0"/>
      <w:adjustRightInd w:val="0"/>
    </w:pPr>
    <w:rPr>
      <w:rFonts w:ascii="Arial" w:eastAsia="Times New Roman"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4D7"/>
    <w:pPr>
      <w:spacing w:after="200" w:line="276" w:lineRule="auto"/>
    </w:pPr>
    <w:rPr>
      <w:sz w:val="22"/>
      <w:szCs w:val="22"/>
      <w:lang w:val="es-ES"/>
    </w:rPr>
  </w:style>
  <w:style w:type="paragraph" w:styleId="Ttulo1">
    <w:name w:val="heading 1"/>
    <w:basedOn w:val="Normal"/>
    <w:next w:val="Normal"/>
    <w:link w:val="Ttulo1Car"/>
    <w:uiPriority w:val="9"/>
    <w:qFormat/>
    <w:locked/>
    <w:rsid w:val="00E51CD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VE"/>
    </w:rPr>
  </w:style>
  <w:style w:type="paragraph" w:styleId="Ttulo2">
    <w:name w:val="heading 2"/>
    <w:basedOn w:val="Normal"/>
    <w:qFormat/>
    <w:locked/>
    <w:rsid w:val="001668FD"/>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BCD"/>
    <w:pPr>
      <w:ind w:left="720"/>
      <w:contextualSpacing/>
    </w:pPr>
  </w:style>
  <w:style w:type="paragraph" w:styleId="NormalWeb">
    <w:name w:val="Normal (Web)"/>
    <w:basedOn w:val="Normal"/>
    <w:uiPriority w:val="99"/>
    <w:rsid w:val="00C3207D"/>
    <w:pPr>
      <w:spacing w:before="100" w:beforeAutospacing="1" w:after="100" w:afterAutospacing="1" w:line="240" w:lineRule="auto"/>
    </w:pPr>
    <w:rPr>
      <w:rFonts w:ascii="Times New Roman" w:hAnsi="Times New Roman"/>
      <w:sz w:val="24"/>
      <w:szCs w:val="24"/>
      <w:lang w:eastAsia="es-ES"/>
    </w:rPr>
  </w:style>
  <w:style w:type="character" w:styleId="Hipervnculo">
    <w:name w:val="Hyperlink"/>
    <w:uiPriority w:val="99"/>
    <w:rsid w:val="00C3207D"/>
    <w:rPr>
      <w:rFonts w:cs="Times New Roman"/>
      <w:color w:val="0000FF"/>
      <w:u w:val="single"/>
    </w:rPr>
  </w:style>
  <w:style w:type="paragraph" w:styleId="Encabezado">
    <w:name w:val="header"/>
    <w:basedOn w:val="Normal"/>
    <w:link w:val="EncabezadoCar"/>
    <w:uiPriority w:val="99"/>
    <w:rsid w:val="00B64273"/>
    <w:pPr>
      <w:tabs>
        <w:tab w:val="center" w:pos="4252"/>
        <w:tab w:val="right" w:pos="8504"/>
      </w:tabs>
    </w:pPr>
    <w:rPr>
      <w:sz w:val="20"/>
      <w:szCs w:val="20"/>
    </w:rPr>
  </w:style>
  <w:style w:type="character" w:customStyle="1" w:styleId="EncabezadoCar">
    <w:name w:val="Encabezado Car"/>
    <w:link w:val="Encabezado"/>
    <w:uiPriority w:val="99"/>
    <w:locked/>
    <w:rsid w:val="00B64273"/>
    <w:rPr>
      <w:rFonts w:cs="Times New Roman"/>
      <w:lang w:eastAsia="en-US"/>
    </w:rPr>
  </w:style>
  <w:style w:type="paragraph" w:styleId="Piedepgina">
    <w:name w:val="footer"/>
    <w:basedOn w:val="Normal"/>
    <w:link w:val="PiedepginaCar"/>
    <w:uiPriority w:val="99"/>
    <w:rsid w:val="00B64273"/>
    <w:pPr>
      <w:tabs>
        <w:tab w:val="center" w:pos="4252"/>
        <w:tab w:val="right" w:pos="8504"/>
      </w:tabs>
    </w:pPr>
    <w:rPr>
      <w:sz w:val="20"/>
      <w:szCs w:val="20"/>
    </w:rPr>
  </w:style>
  <w:style w:type="character" w:customStyle="1" w:styleId="PiedepginaCar">
    <w:name w:val="Pie de página Car"/>
    <w:link w:val="Piedepgina"/>
    <w:uiPriority w:val="99"/>
    <w:locked/>
    <w:rsid w:val="00B64273"/>
    <w:rPr>
      <w:rFonts w:cs="Times New Roman"/>
      <w:lang w:eastAsia="en-US"/>
    </w:rPr>
  </w:style>
  <w:style w:type="table" w:customStyle="1" w:styleId="Tablaconcuadrcula1">
    <w:name w:val="Tabla con cuadrícula1"/>
    <w:uiPriority w:val="99"/>
    <w:rsid w:val="00857810"/>
    <w:rPr>
      <w:rFonts w:eastAsia="Times New Roman"/>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21">
    <w:name w:val="Cuadrícula clara - Énfasis 21"/>
    <w:uiPriority w:val="99"/>
    <w:rsid w:val="00857810"/>
    <w:rPr>
      <w:rFonts w:eastAsia="Times New Roman"/>
      <w:lang w:val="es-ES" w:eastAsia="es-ES"/>
    </w:rPr>
    <w:tblPr>
      <w:tblStyleRowBandSize w:val="1"/>
      <w:tblStyleColBandSize w:val="1"/>
      <w:tblInd w:w="0" w:type="dxa"/>
      <w:tblBorders>
        <w:top w:val="single" w:sz="8" w:space="0" w:color="AC66BB"/>
        <w:left w:val="single" w:sz="8" w:space="0" w:color="AC66BB"/>
        <w:bottom w:val="single" w:sz="8" w:space="0" w:color="AC66BB"/>
        <w:right w:val="single" w:sz="8" w:space="0" w:color="AC66BB"/>
        <w:insideH w:val="single" w:sz="8" w:space="0" w:color="AC66BB"/>
        <w:insideV w:val="single" w:sz="8" w:space="0" w:color="AC66BB"/>
      </w:tblBorders>
      <w:tblCellMar>
        <w:top w:w="0" w:type="dxa"/>
        <w:left w:w="108" w:type="dxa"/>
        <w:bottom w:w="0" w:type="dxa"/>
        <w:right w:w="108" w:type="dxa"/>
      </w:tblCellMar>
    </w:tblPr>
  </w:style>
  <w:style w:type="table" w:styleId="Tablaconcuadrcula">
    <w:name w:val="Table Grid"/>
    <w:basedOn w:val="Tablanormal"/>
    <w:uiPriority w:val="39"/>
    <w:locked/>
    <w:rsid w:val="00857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2">
    <w:name w:val="Light Grid Accent 2"/>
    <w:basedOn w:val="Tablanormal"/>
    <w:uiPriority w:val="99"/>
    <w:rsid w:val="00857810"/>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nfasis">
    <w:name w:val="Emphasis"/>
    <w:uiPriority w:val="99"/>
    <w:qFormat/>
    <w:locked/>
    <w:rsid w:val="00531A8E"/>
    <w:rPr>
      <w:rFonts w:cs="Times New Roman"/>
      <w:i/>
      <w:iCs/>
    </w:rPr>
  </w:style>
  <w:style w:type="character" w:customStyle="1" w:styleId="ilad">
    <w:name w:val="il_ad"/>
    <w:uiPriority w:val="99"/>
    <w:rsid w:val="003B317D"/>
    <w:rPr>
      <w:rFonts w:cs="Times New Roman"/>
    </w:rPr>
  </w:style>
  <w:style w:type="character" w:customStyle="1" w:styleId="apple-converted-space">
    <w:name w:val="apple-converted-space"/>
    <w:rsid w:val="00B802F5"/>
    <w:rPr>
      <w:rFonts w:cs="Times New Roman"/>
    </w:rPr>
  </w:style>
  <w:style w:type="character" w:customStyle="1" w:styleId="st">
    <w:name w:val="st"/>
    <w:uiPriority w:val="99"/>
    <w:rsid w:val="00F26DA9"/>
    <w:rPr>
      <w:rFonts w:cs="Times New Roman"/>
    </w:rPr>
  </w:style>
  <w:style w:type="paragraph" w:styleId="Textoindependiente">
    <w:name w:val="Body Text"/>
    <w:basedOn w:val="Normal"/>
    <w:link w:val="TextoindependienteCar"/>
    <w:uiPriority w:val="99"/>
    <w:rsid w:val="00D4632F"/>
    <w:pPr>
      <w:spacing w:after="0" w:line="360" w:lineRule="auto"/>
      <w:jc w:val="both"/>
    </w:pPr>
    <w:rPr>
      <w:sz w:val="20"/>
      <w:szCs w:val="20"/>
    </w:rPr>
  </w:style>
  <w:style w:type="character" w:customStyle="1" w:styleId="TextoindependienteCar">
    <w:name w:val="Texto independiente Car"/>
    <w:link w:val="Textoindependiente"/>
    <w:uiPriority w:val="99"/>
    <w:semiHidden/>
    <w:locked/>
    <w:rsid w:val="00D4632F"/>
    <w:rPr>
      <w:rFonts w:ascii="Calibri" w:hAnsi="Calibri"/>
      <w:lang w:val="es-ES" w:eastAsia="en-US"/>
    </w:rPr>
  </w:style>
  <w:style w:type="paragraph" w:styleId="Textoindependiente2">
    <w:name w:val="Body Text 2"/>
    <w:basedOn w:val="Normal"/>
    <w:link w:val="Textoindependiente2Car"/>
    <w:uiPriority w:val="99"/>
    <w:rsid w:val="00D4632F"/>
    <w:pPr>
      <w:spacing w:after="0" w:line="240" w:lineRule="auto"/>
      <w:jc w:val="both"/>
    </w:pPr>
    <w:rPr>
      <w:sz w:val="20"/>
      <w:szCs w:val="20"/>
    </w:rPr>
  </w:style>
  <w:style w:type="character" w:customStyle="1" w:styleId="Textoindependiente2Car">
    <w:name w:val="Texto independiente 2 Car"/>
    <w:link w:val="Textoindependiente2"/>
    <w:uiPriority w:val="99"/>
    <w:semiHidden/>
    <w:locked/>
    <w:rsid w:val="00D4632F"/>
    <w:rPr>
      <w:rFonts w:ascii="Calibri" w:hAnsi="Calibri"/>
      <w:lang w:val="es-ES" w:eastAsia="en-US"/>
    </w:rPr>
  </w:style>
  <w:style w:type="character" w:styleId="Refdecomentario">
    <w:name w:val="annotation reference"/>
    <w:uiPriority w:val="99"/>
    <w:unhideWhenUsed/>
    <w:rsid w:val="003F5854"/>
    <w:rPr>
      <w:sz w:val="16"/>
      <w:szCs w:val="16"/>
    </w:rPr>
  </w:style>
  <w:style w:type="paragraph" w:styleId="Textocomentario">
    <w:name w:val="annotation text"/>
    <w:basedOn w:val="Normal"/>
    <w:link w:val="TextocomentarioCar"/>
    <w:uiPriority w:val="99"/>
    <w:unhideWhenUsed/>
    <w:rsid w:val="003F5854"/>
    <w:rPr>
      <w:sz w:val="20"/>
      <w:szCs w:val="20"/>
    </w:rPr>
  </w:style>
  <w:style w:type="character" w:customStyle="1" w:styleId="TextocomentarioCar">
    <w:name w:val="Texto comentario Car"/>
    <w:link w:val="Textocomentario"/>
    <w:uiPriority w:val="99"/>
    <w:rsid w:val="003F5854"/>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F5854"/>
    <w:rPr>
      <w:b/>
      <w:bCs/>
    </w:rPr>
  </w:style>
  <w:style w:type="character" w:customStyle="1" w:styleId="AsuntodelcomentarioCar">
    <w:name w:val="Asunto del comentario Car"/>
    <w:link w:val="Asuntodelcomentario"/>
    <w:uiPriority w:val="99"/>
    <w:semiHidden/>
    <w:rsid w:val="003F5854"/>
    <w:rPr>
      <w:b/>
      <w:bCs/>
      <w:sz w:val="20"/>
      <w:szCs w:val="20"/>
      <w:lang w:eastAsia="en-US"/>
    </w:rPr>
  </w:style>
  <w:style w:type="paragraph" w:styleId="Textodeglobo">
    <w:name w:val="Balloon Text"/>
    <w:basedOn w:val="Normal"/>
    <w:link w:val="TextodegloboCar"/>
    <w:uiPriority w:val="99"/>
    <w:semiHidden/>
    <w:unhideWhenUsed/>
    <w:rsid w:val="003F585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F5854"/>
    <w:rPr>
      <w:rFonts w:ascii="Tahoma" w:hAnsi="Tahoma" w:cs="Tahoma"/>
      <w:sz w:val="16"/>
      <w:szCs w:val="16"/>
      <w:lang w:eastAsia="en-US"/>
    </w:rPr>
  </w:style>
  <w:style w:type="character" w:styleId="Nmerodepgina">
    <w:name w:val="page number"/>
    <w:basedOn w:val="Fuentedeprrafopredeter"/>
    <w:rsid w:val="0058572C"/>
  </w:style>
  <w:style w:type="character" w:customStyle="1" w:styleId="ft2p1">
    <w:name w:val="ft2p1"/>
    <w:basedOn w:val="Fuentedeprrafopredeter"/>
    <w:rsid w:val="0041215D"/>
  </w:style>
  <w:style w:type="character" w:customStyle="1" w:styleId="hps">
    <w:name w:val="hps"/>
    <w:basedOn w:val="Fuentedeprrafopredeter"/>
    <w:rsid w:val="001F1580"/>
  </w:style>
  <w:style w:type="character" w:customStyle="1" w:styleId="hpsatn">
    <w:name w:val="hps atn"/>
    <w:basedOn w:val="Fuentedeprrafopredeter"/>
    <w:rsid w:val="001F1580"/>
  </w:style>
  <w:style w:type="character" w:customStyle="1" w:styleId="hit">
    <w:name w:val="hit"/>
    <w:basedOn w:val="Fuentedeprrafopredeter"/>
    <w:rsid w:val="001668FD"/>
  </w:style>
  <w:style w:type="paragraph" w:styleId="HTMLconformatoprevio">
    <w:name w:val="HTML Preformatted"/>
    <w:basedOn w:val="Normal"/>
    <w:link w:val="HTMLconformatoprevioCar"/>
    <w:uiPriority w:val="99"/>
    <w:semiHidden/>
    <w:unhideWhenUsed/>
    <w:rsid w:val="002C5918"/>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C5918"/>
    <w:rPr>
      <w:rFonts w:ascii="Courier New" w:hAnsi="Courier New" w:cs="Courier New"/>
      <w:lang w:val="es-ES"/>
    </w:rPr>
  </w:style>
  <w:style w:type="character" w:customStyle="1" w:styleId="Ttulo1Car">
    <w:name w:val="Título 1 Car"/>
    <w:basedOn w:val="Fuentedeprrafopredeter"/>
    <w:link w:val="Ttulo1"/>
    <w:uiPriority w:val="9"/>
    <w:rsid w:val="00E51CD4"/>
    <w:rPr>
      <w:rFonts w:asciiTheme="majorHAnsi" w:eastAsiaTheme="majorEastAsia" w:hAnsiTheme="majorHAnsi" w:cstheme="majorBidi"/>
      <w:color w:val="365F91" w:themeColor="accent1" w:themeShade="BF"/>
      <w:sz w:val="32"/>
      <w:szCs w:val="32"/>
      <w:lang w:val="es-VE"/>
    </w:rPr>
  </w:style>
  <w:style w:type="paragraph" w:customStyle="1" w:styleId="Default">
    <w:name w:val="Default"/>
    <w:rsid w:val="00E51CD4"/>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8714">
      <w:bodyDiv w:val="1"/>
      <w:marLeft w:val="0"/>
      <w:marRight w:val="0"/>
      <w:marTop w:val="0"/>
      <w:marBottom w:val="0"/>
      <w:divBdr>
        <w:top w:val="none" w:sz="0" w:space="0" w:color="auto"/>
        <w:left w:val="none" w:sz="0" w:space="0" w:color="auto"/>
        <w:bottom w:val="none" w:sz="0" w:space="0" w:color="auto"/>
        <w:right w:val="none" w:sz="0" w:space="0" w:color="auto"/>
      </w:divBdr>
      <w:divsChild>
        <w:div w:id="7677988">
          <w:marLeft w:val="0"/>
          <w:marRight w:val="0"/>
          <w:marTop w:val="0"/>
          <w:marBottom w:val="0"/>
          <w:divBdr>
            <w:top w:val="none" w:sz="0" w:space="0" w:color="auto"/>
            <w:left w:val="none" w:sz="0" w:space="0" w:color="auto"/>
            <w:bottom w:val="none" w:sz="0" w:space="0" w:color="auto"/>
            <w:right w:val="none" w:sz="0" w:space="0" w:color="auto"/>
          </w:divBdr>
        </w:div>
        <w:div w:id="54746743">
          <w:marLeft w:val="0"/>
          <w:marRight w:val="0"/>
          <w:marTop w:val="0"/>
          <w:marBottom w:val="0"/>
          <w:divBdr>
            <w:top w:val="none" w:sz="0" w:space="0" w:color="auto"/>
            <w:left w:val="none" w:sz="0" w:space="0" w:color="auto"/>
            <w:bottom w:val="none" w:sz="0" w:space="0" w:color="auto"/>
            <w:right w:val="none" w:sz="0" w:space="0" w:color="auto"/>
          </w:divBdr>
        </w:div>
        <w:div w:id="158158045">
          <w:marLeft w:val="0"/>
          <w:marRight w:val="0"/>
          <w:marTop w:val="0"/>
          <w:marBottom w:val="0"/>
          <w:divBdr>
            <w:top w:val="none" w:sz="0" w:space="0" w:color="auto"/>
            <w:left w:val="none" w:sz="0" w:space="0" w:color="auto"/>
            <w:bottom w:val="none" w:sz="0" w:space="0" w:color="auto"/>
            <w:right w:val="none" w:sz="0" w:space="0" w:color="auto"/>
          </w:divBdr>
        </w:div>
        <w:div w:id="305816743">
          <w:marLeft w:val="0"/>
          <w:marRight w:val="0"/>
          <w:marTop w:val="0"/>
          <w:marBottom w:val="0"/>
          <w:divBdr>
            <w:top w:val="none" w:sz="0" w:space="0" w:color="auto"/>
            <w:left w:val="none" w:sz="0" w:space="0" w:color="auto"/>
            <w:bottom w:val="none" w:sz="0" w:space="0" w:color="auto"/>
            <w:right w:val="none" w:sz="0" w:space="0" w:color="auto"/>
          </w:divBdr>
        </w:div>
        <w:div w:id="309411399">
          <w:marLeft w:val="0"/>
          <w:marRight w:val="0"/>
          <w:marTop w:val="0"/>
          <w:marBottom w:val="0"/>
          <w:divBdr>
            <w:top w:val="none" w:sz="0" w:space="0" w:color="auto"/>
            <w:left w:val="none" w:sz="0" w:space="0" w:color="auto"/>
            <w:bottom w:val="none" w:sz="0" w:space="0" w:color="auto"/>
            <w:right w:val="none" w:sz="0" w:space="0" w:color="auto"/>
          </w:divBdr>
        </w:div>
        <w:div w:id="383259611">
          <w:marLeft w:val="0"/>
          <w:marRight w:val="0"/>
          <w:marTop w:val="0"/>
          <w:marBottom w:val="0"/>
          <w:divBdr>
            <w:top w:val="none" w:sz="0" w:space="0" w:color="auto"/>
            <w:left w:val="none" w:sz="0" w:space="0" w:color="auto"/>
            <w:bottom w:val="none" w:sz="0" w:space="0" w:color="auto"/>
            <w:right w:val="none" w:sz="0" w:space="0" w:color="auto"/>
          </w:divBdr>
        </w:div>
        <w:div w:id="512111943">
          <w:marLeft w:val="0"/>
          <w:marRight w:val="0"/>
          <w:marTop w:val="0"/>
          <w:marBottom w:val="0"/>
          <w:divBdr>
            <w:top w:val="none" w:sz="0" w:space="0" w:color="auto"/>
            <w:left w:val="none" w:sz="0" w:space="0" w:color="auto"/>
            <w:bottom w:val="none" w:sz="0" w:space="0" w:color="auto"/>
            <w:right w:val="none" w:sz="0" w:space="0" w:color="auto"/>
          </w:divBdr>
        </w:div>
        <w:div w:id="741684048">
          <w:marLeft w:val="0"/>
          <w:marRight w:val="0"/>
          <w:marTop w:val="0"/>
          <w:marBottom w:val="0"/>
          <w:divBdr>
            <w:top w:val="none" w:sz="0" w:space="0" w:color="auto"/>
            <w:left w:val="none" w:sz="0" w:space="0" w:color="auto"/>
            <w:bottom w:val="none" w:sz="0" w:space="0" w:color="auto"/>
            <w:right w:val="none" w:sz="0" w:space="0" w:color="auto"/>
          </w:divBdr>
        </w:div>
        <w:div w:id="748846517">
          <w:marLeft w:val="0"/>
          <w:marRight w:val="0"/>
          <w:marTop w:val="0"/>
          <w:marBottom w:val="0"/>
          <w:divBdr>
            <w:top w:val="none" w:sz="0" w:space="0" w:color="auto"/>
            <w:left w:val="none" w:sz="0" w:space="0" w:color="auto"/>
            <w:bottom w:val="none" w:sz="0" w:space="0" w:color="auto"/>
            <w:right w:val="none" w:sz="0" w:space="0" w:color="auto"/>
          </w:divBdr>
        </w:div>
        <w:div w:id="803885768">
          <w:marLeft w:val="0"/>
          <w:marRight w:val="0"/>
          <w:marTop w:val="0"/>
          <w:marBottom w:val="0"/>
          <w:divBdr>
            <w:top w:val="none" w:sz="0" w:space="0" w:color="auto"/>
            <w:left w:val="none" w:sz="0" w:space="0" w:color="auto"/>
            <w:bottom w:val="none" w:sz="0" w:space="0" w:color="auto"/>
            <w:right w:val="none" w:sz="0" w:space="0" w:color="auto"/>
          </w:divBdr>
        </w:div>
        <w:div w:id="958033038">
          <w:marLeft w:val="0"/>
          <w:marRight w:val="0"/>
          <w:marTop w:val="0"/>
          <w:marBottom w:val="0"/>
          <w:divBdr>
            <w:top w:val="none" w:sz="0" w:space="0" w:color="auto"/>
            <w:left w:val="none" w:sz="0" w:space="0" w:color="auto"/>
            <w:bottom w:val="none" w:sz="0" w:space="0" w:color="auto"/>
            <w:right w:val="none" w:sz="0" w:space="0" w:color="auto"/>
          </w:divBdr>
        </w:div>
        <w:div w:id="1215578653">
          <w:marLeft w:val="0"/>
          <w:marRight w:val="0"/>
          <w:marTop w:val="0"/>
          <w:marBottom w:val="0"/>
          <w:divBdr>
            <w:top w:val="none" w:sz="0" w:space="0" w:color="auto"/>
            <w:left w:val="none" w:sz="0" w:space="0" w:color="auto"/>
            <w:bottom w:val="none" w:sz="0" w:space="0" w:color="auto"/>
            <w:right w:val="none" w:sz="0" w:space="0" w:color="auto"/>
          </w:divBdr>
        </w:div>
        <w:div w:id="1277520690">
          <w:marLeft w:val="0"/>
          <w:marRight w:val="0"/>
          <w:marTop w:val="0"/>
          <w:marBottom w:val="0"/>
          <w:divBdr>
            <w:top w:val="none" w:sz="0" w:space="0" w:color="auto"/>
            <w:left w:val="none" w:sz="0" w:space="0" w:color="auto"/>
            <w:bottom w:val="none" w:sz="0" w:space="0" w:color="auto"/>
            <w:right w:val="none" w:sz="0" w:space="0" w:color="auto"/>
          </w:divBdr>
        </w:div>
        <w:div w:id="1743023722">
          <w:marLeft w:val="0"/>
          <w:marRight w:val="0"/>
          <w:marTop w:val="0"/>
          <w:marBottom w:val="0"/>
          <w:divBdr>
            <w:top w:val="none" w:sz="0" w:space="0" w:color="auto"/>
            <w:left w:val="none" w:sz="0" w:space="0" w:color="auto"/>
            <w:bottom w:val="none" w:sz="0" w:space="0" w:color="auto"/>
            <w:right w:val="none" w:sz="0" w:space="0" w:color="auto"/>
          </w:divBdr>
        </w:div>
        <w:div w:id="1837501608">
          <w:marLeft w:val="0"/>
          <w:marRight w:val="0"/>
          <w:marTop w:val="0"/>
          <w:marBottom w:val="0"/>
          <w:divBdr>
            <w:top w:val="none" w:sz="0" w:space="0" w:color="auto"/>
            <w:left w:val="none" w:sz="0" w:space="0" w:color="auto"/>
            <w:bottom w:val="none" w:sz="0" w:space="0" w:color="auto"/>
            <w:right w:val="none" w:sz="0" w:space="0" w:color="auto"/>
          </w:divBdr>
        </w:div>
        <w:div w:id="1981113164">
          <w:marLeft w:val="0"/>
          <w:marRight w:val="0"/>
          <w:marTop w:val="0"/>
          <w:marBottom w:val="0"/>
          <w:divBdr>
            <w:top w:val="none" w:sz="0" w:space="0" w:color="auto"/>
            <w:left w:val="none" w:sz="0" w:space="0" w:color="auto"/>
            <w:bottom w:val="none" w:sz="0" w:space="0" w:color="auto"/>
            <w:right w:val="none" w:sz="0" w:space="0" w:color="auto"/>
          </w:divBdr>
        </w:div>
      </w:divsChild>
    </w:div>
    <w:div w:id="391538212">
      <w:bodyDiv w:val="1"/>
      <w:marLeft w:val="0"/>
      <w:marRight w:val="0"/>
      <w:marTop w:val="0"/>
      <w:marBottom w:val="0"/>
      <w:divBdr>
        <w:top w:val="none" w:sz="0" w:space="0" w:color="auto"/>
        <w:left w:val="none" w:sz="0" w:space="0" w:color="auto"/>
        <w:bottom w:val="none" w:sz="0" w:space="0" w:color="auto"/>
        <w:right w:val="none" w:sz="0" w:space="0" w:color="auto"/>
      </w:divBdr>
    </w:div>
    <w:div w:id="424806981">
      <w:bodyDiv w:val="1"/>
      <w:marLeft w:val="0"/>
      <w:marRight w:val="0"/>
      <w:marTop w:val="0"/>
      <w:marBottom w:val="0"/>
      <w:divBdr>
        <w:top w:val="none" w:sz="0" w:space="0" w:color="auto"/>
        <w:left w:val="none" w:sz="0" w:space="0" w:color="auto"/>
        <w:bottom w:val="none" w:sz="0" w:space="0" w:color="auto"/>
        <w:right w:val="none" w:sz="0" w:space="0" w:color="auto"/>
      </w:divBdr>
      <w:divsChild>
        <w:div w:id="337971616">
          <w:marLeft w:val="0"/>
          <w:marRight w:val="0"/>
          <w:marTop w:val="0"/>
          <w:marBottom w:val="0"/>
          <w:divBdr>
            <w:top w:val="none" w:sz="0" w:space="0" w:color="auto"/>
            <w:left w:val="none" w:sz="0" w:space="0" w:color="auto"/>
            <w:bottom w:val="none" w:sz="0" w:space="0" w:color="auto"/>
            <w:right w:val="none" w:sz="0" w:space="0" w:color="auto"/>
          </w:divBdr>
        </w:div>
        <w:div w:id="340010571">
          <w:marLeft w:val="0"/>
          <w:marRight w:val="0"/>
          <w:marTop w:val="0"/>
          <w:marBottom w:val="0"/>
          <w:divBdr>
            <w:top w:val="none" w:sz="0" w:space="0" w:color="auto"/>
            <w:left w:val="none" w:sz="0" w:space="0" w:color="auto"/>
            <w:bottom w:val="none" w:sz="0" w:space="0" w:color="auto"/>
            <w:right w:val="none" w:sz="0" w:space="0" w:color="auto"/>
          </w:divBdr>
        </w:div>
        <w:div w:id="1134785817">
          <w:marLeft w:val="0"/>
          <w:marRight w:val="0"/>
          <w:marTop w:val="0"/>
          <w:marBottom w:val="0"/>
          <w:divBdr>
            <w:top w:val="none" w:sz="0" w:space="0" w:color="auto"/>
            <w:left w:val="none" w:sz="0" w:space="0" w:color="auto"/>
            <w:bottom w:val="none" w:sz="0" w:space="0" w:color="auto"/>
            <w:right w:val="none" w:sz="0" w:space="0" w:color="auto"/>
          </w:divBdr>
        </w:div>
        <w:div w:id="1727532470">
          <w:marLeft w:val="0"/>
          <w:marRight w:val="0"/>
          <w:marTop w:val="0"/>
          <w:marBottom w:val="0"/>
          <w:divBdr>
            <w:top w:val="none" w:sz="0" w:space="0" w:color="auto"/>
            <w:left w:val="none" w:sz="0" w:space="0" w:color="auto"/>
            <w:bottom w:val="none" w:sz="0" w:space="0" w:color="auto"/>
            <w:right w:val="none" w:sz="0" w:space="0" w:color="auto"/>
          </w:divBdr>
        </w:div>
        <w:div w:id="2091076015">
          <w:marLeft w:val="0"/>
          <w:marRight w:val="0"/>
          <w:marTop w:val="0"/>
          <w:marBottom w:val="0"/>
          <w:divBdr>
            <w:top w:val="none" w:sz="0" w:space="0" w:color="auto"/>
            <w:left w:val="none" w:sz="0" w:space="0" w:color="auto"/>
            <w:bottom w:val="none" w:sz="0" w:space="0" w:color="auto"/>
            <w:right w:val="none" w:sz="0" w:space="0" w:color="auto"/>
          </w:divBdr>
        </w:div>
      </w:divsChild>
    </w:div>
    <w:div w:id="499278407">
      <w:bodyDiv w:val="1"/>
      <w:marLeft w:val="0"/>
      <w:marRight w:val="0"/>
      <w:marTop w:val="0"/>
      <w:marBottom w:val="0"/>
      <w:divBdr>
        <w:top w:val="none" w:sz="0" w:space="0" w:color="auto"/>
        <w:left w:val="none" w:sz="0" w:space="0" w:color="auto"/>
        <w:bottom w:val="none" w:sz="0" w:space="0" w:color="auto"/>
        <w:right w:val="none" w:sz="0" w:space="0" w:color="auto"/>
      </w:divBdr>
    </w:div>
    <w:div w:id="568350307">
      <w:bodyDiv w:val="1"/>
      <w:marLeft w:val="0"/>
      <w:marRight w:val="0"/>
      <w:marTop w:val="0"/>
      <w:marBottom w:val="0"/>
      <w:divBdr>
        <w:top w:val="none" w:sz="0" w:space="0" w:color="auto"/>
        <w:left w:val="none" w:sz="0" w:space="0" w:color="auto"/>
        <w:bottom w:val="none" w:sz="0" w:space="0" w:color="auto"/>
        <w:right w:val="none" w:sz="0" w:space="0" w:color="auto"/>
      </w:divBdr>
      <w:divsChild>
        <w:div w:id="466506317">
          <w:marLeft w:val="0"/>
          <w:marRight w:val="0"/>
          <w:marTop w:val="0"/>
          <w:marBottom w:val="0"/>
          <w:divBdr>
            <w:top w:val="none" w:sz="0" w:space="0" w:color="auto"/>
            <w:left w:val="none" w:sz="0" w:space="0" w:color="auto"/>
            <w:bottom w:val="none" w:sz="0" w:space="0" w:color="auto"/>
            <w:right w:val="none" w:sz="0" w:space="0" w:color="auto"/>
          </w:divBdr>
        </w:div>
        <w:div w:id="1747263321">
          <w:marLeft w:val="0"/>
          <w:marRight w:val="0"/>
          <w:marTop w:val="0"/>
          <w:marBottom w:val="0"/>
          <w:divBdr>
            <w:top w:val="none" w:sz="0" w:space="0" w:color="auto"/>
            <w:left w:val="none" w:sz="0" w:space="0" w:color="auto"/>
            <w:bottom w:val="none" w:sz="0" w:space="0" w:color="auto"/>
            <w:right w:val="none" w:sz="0" w:space="0" w:color="auto"/>
          </w:divBdr>
        </w:div>
      </w:divsChild>
    </w:div>
    <w:div w:id="818116091">
      <w:bodyDiv w:val="1"/>
      <w:marLeft w:val="0"/>
      <w:marRight w:val="0"/>
      <w:marTop w:val="0"/>
      <w:marBottom w:val="0"/>
      <w:divBdr>
        <w:top w:val="none" w:sz="0" w:space="0" w:color="auto"/>
        <w:left w:val="none" w:sz="0" w:space="0" w:color="auto"/>
        <w:bottom w:val="none" w:sz="0" w:space="0" w:color="auto"/>
        <w:right w:val="none" w:sz="0" w:space="0" w:color="auto"/>
      </w:divBdr>
    </w:div>
    <w:div w:id="824973603">
      <w:marLeft w:val="0"/>
      <w:marRight w:val="0"/>
      <w:marTop w:val="0"/>
      <w:marBottom w:val="0"/>
      <w:divBdr>
        <w:top w:val="none" w:sz="0" w:space="0" w:color="auto"/>
        <w:left w:val="none" w:sz="0" w:space="0" w:color="auto"/>
        <w:bottom w:val="none" w:sz="0" w:space="0" w:color="auto"/>
        <w:right w:val="none" w:sz="0" w:space="0" w:color="auto"/>
      </w:divBdr>
    </w:div>
    <w:div w:id="824973605">
      <w:marLeft w:val="0"/>
      <w:marRight w:val="0"/>
      <w:marTop w:val="0"/>
      <w:marBottom w:val="0"/>
      <w:divBdr>
        <w:top w:val="none" w:sz="0" w:space="0" w:color="auto"/>
        <w:left w:val="none" w:sz="0" w:space="0" w:color="auto"/>
        <w:bottom w:val="none" w:sz="0" w:space="0" w:color="auto"/>
        <w:right w:val="none" w:sz="0" w:space="0" w:color="auto"/>
      </w:divBdr>
      <w:divsChild>
        <w:div w:id="824973615">
          <w:marLeft w:val="0"/>
          <w:marRight w:val="0"/>
          <w:marTop w:val="0"/>
          <w:marBottom w:val="0"/>
          <w:divBdr>
            <w:top w:val="none" w:sz="0" w:space="0" w:color="auto"/>
            <w:left w:val="none" w:sz="0" w:space="0" w:color="auto"/>
            <w:bottom w:val="none" w:sz="0" w:space="0" w:color="auto"/>
            <w:right w:val="none" w:sz="0" w:space="0" w:color="auto"/>
          </w:divBdr>
        </w:div>
        <w:div w:id="824973629">
          <w:marLeft w:val="0"/>
          <w:marRight w:val="0"/>
          <w:marTop w:val="0"/>
          <w:marBottom w:val="0"/>
          <w:divBdr>
            <w:top w:val="none" w:sz="0" w:space="0" w:color="auto"/>
            <w:left w:val="none" w:sz="0" w:space="0" w:color="auto"/>
            <w:bottom w:val="none" w:sz="0" w:space="0" w:color="auto"/>
            <w:right w:val="none" w:sz="0" w:space="0" w:color="auto"/>
          </w:divBdr>
        </w:div>
        <w:div w:id="824973648">
          <w:marLeft w:val="0"/>
          <w:marRight w:val="0"/>
          <w:marTop w:val="0"/>
          <w:marBottom w:val="0"/>
          <w:divBdr>
            <w:top w:val="none" w:sz="0" w:space="0" w:color="auto"/>
            <w:left w:val="none" w:sz="0" w:space="0" w:color="auto"/>
            <w:bottom w:val="none" w:sz="0" w:space="0" w:color="auto"/>
            <w:right w:val="none" w:sz="0" w:space="0" w:color="auto"/>
          </w:divBdr>
        </w:div>
        <w:div w:id="824973669">
          <w:marLeft w:val="0"/>
          <w:marRight w:val="0"/>
          <w:marTop w:val="0"/>
          <w:marBottom w:val="0"/>
          <w:divBdr>
            <w:top w:val="none" w:sz="0" w:space="0" w:color="auto"/>
            <w:left w:val="none" w:sz="0" w:space="0" w:color="auto"/>
            <w:bottom w:val="none" w:sz="0" w:space="0" w:color="auto"/>
            <w:right w:val="none" w:sz="0" w:space="0" w:color="auto"/>
          </w:divBdr>
        </w:div>
        <w:div w:id="824973673">
          <w:marLeft w:val="0"/>
          <w:marRight w:val="0"/>
          <w:marTop w:val="0"/>
          <w:marBottom w:val="0"/>
          <w:divBdr>
            <w:top w:val="none" w:sz="0" w:space="0" w:color="auto"/>
            <w:left w:val="none" w:sz="0" w:space="0" w:color="auto"/>
            <w:bottom w:val="none" w:sz="0" w:space="0" w:color="auto"/>
            <w:right w:val="none" w:sz="0" w:space="0" w:color="auto"/>
          </w:divBdr>
        </w:div>
        <w:div w:id="824973693">
          <w:marLeft w:val="0"/>
          <w:marRight w:val="0"/>
          <w:marTop w:val="0"/>
          <w:marBottom w:val="0"/>
          <w:divBdr>
            <w:top w:val="none" w:sz="0" w:space="0" w:color="auto"/>
            <w:left w:val="none" w:sz="0" w:space="0" w:color="auto"/>
            <w:bottom w:val="none" w:sz="0" w:space="0" w:color="auto"/>
            <w:right w:val="none" w:sz="0" w:space="0" w:color="auto"/>
          </w:divBdr>
        </w:div>
      </w:divsChild>
    </w:div>
    <w:div w:id="824973625">
      <w:marLeft w:val="0"/>
      <w:marRight w:val="0"/>
      <w:marTop w:val="0"/>
      <w:marBottom w:val="0"/>
      <w:divBdr>
        <w:top w:val="none" w:sz="0" w:space="0" w:color="auto"/>
        <w:left w:val="none" w:sz="0" w:space="0" w:color="auto"/>
        <w:bottom w:val="none" w:sz="0" w:space="0" w:color="auto"/>
        <w:right w:val="none" w:sz="0" w:space="0" w:color="auto"/>
      </w:divBdr>
      <w:divsChild>
        <w:div w:id="824973606">
          <w:marLeft w:val="0"/>
          <w:marRight w:val="0"/>
          <w:marTop w:val="0"/>
          <w:marBottom w:val="0"/>
          <w:divBdr>
            <w:top w:val="none" w:sz="0" w:space="0" w:color="auto"/>
            <w:left w:val="none" w:sz="0" w:space="0" w:color="auto"/>
            <w:bottom w:val="none" w:sz="0" w:space="0" w:color="auto"/>
            <w:right w:val="none" w:sz="0" w:space="0" w:color="auto"/>
          </w:divBdr>
        </w:div>
        <w:div w:id="824973609">
          <w:marLeft w:val="0"/>
          <w:marRight w:val="0"/>
          <w:marTop w:val="0"/>
          <w:marBottom w:val="0"/>
          <w:divBdr>
            <w:top w:val="none" w:sz="0" w:space="0" w:color="auto"/>
            <w:left w:val="none" w:sz="0" w:space="0" w:color="auto"/>
            <w:bottom w:val="none" w:sz="0" w:space="0" w:color="auto"/>
            <w:right w:val="none" w:sz="0" w:space="0" w:color="auto"/>
          </w:divBdr>
        </w:div>
        <w:div w:id="824973611">
          <w:marLeft w:val="0"/>
          <w:marRight w:val="0"/>
          <w:marTop w:val="0"/>
          <w:marBottom w:val="0"/>
          <w:divBdr>
            <w:top w:val="none" w:sz="0" w:space="0" w:color="auto"/>
            <w:left w:val="none" w:sz="0" w:space="0" w:color="auto"/>
            <w:bottom w:val="none" w:sz="0" w:space="0" w:color="auto"/>
            <w:right w:val="none" w:sz="0" w:space="0" w:color="auto"/>
          </w:divBdr>
        </w:div>
        <w:div w:id="824973630">
          <w:marLeft w:val="0"/>
          <w:marRight w:val="0"/>
          <w:marTop w:val="0"/>
          <w:marBottom w:val="0"/>
          <w:divBdr>
            <w:top w:val="none" w:sz="0" w:space="0" w:color="auto"/>
            <w:left w:val="none" w:sz="0" w:space="0" w:color="auto"/>
            <w:bottom w:val="none" w:sz="0" w:space="0" w:color="auto"/>
            <w:right w:val="none" w:sz="0" w:space="0" w:color="auto"/>
          </w:divBdr>
        </w:div>
        <w:div w:id="824973635">
          <w:marLeft w:val="0"/>
          <w:marRight w:val="0"/>
          <w:marTop w:val="0"/>
          <w:marBottom w:val="0"/>
          <w:divBdr>
            <w:top w:val="none" w:sz="0" w:space="0" w:color="auto"/>
            <w:left w:val="none" w:sz="0" w:space="0" w:color="auto"/>
            <w:bottom w:val="none" w:sz="0" w:space="0" w:color="auto"/>
            <w:right w:val="none" w:sz="0" w:space="0" w:color="auto"/>
          </w:divBdr>
        </w:div>
        <w:div w:id="824973640">
          <w:marLeft w:val="0"/>
          <w:marRight w:val="0"/>
          <w:marTop w:val="0"/>
          <w:marBottom w:val="0"/>
          <w:divBdr>
            <w:top w:val="none" w:sz="0" w:space="0" w:color="auto"/>
            <w:left w:val="none" w:sz="0" w:space="0" w:color="auto"/>
            <w:bottom w:val="none" w:sz="0" w:space="0" w:color="auto"/>
            <w:right w:val="none" w:sz="0" w:space="0" w:color="auto"/>
          </w:divBdr>
        </w:div>
        <w:div w:id="824973663">
          <w:marLeft w:val="0"/>
          <w:marRight w:val="0"/>
          <w:marTop w:val="0"/>
          <w:marBottom w:val="0"/>
          <w:divBdr>
            <w:top w:val="none" w:sz="0" w:space="0" w:color="auto"/>
            <w:left w:val="none" w:sz="0" w:space="0" w:color="auto"/>
            <w:bottom w:val="none" w:sz="0" w:space="0" w:color="auto"/>
            <w:right w:val="none" w:sz="0" w:space="0" w:color="auto"/>
          </w:divBdr>
        </w:div>
        <w:div w:id="824973665">
          <w:marLeft w:val="0"/>
          <w:marRight w:val="0"/>
          <w:marTop w:val="0"/>
          <w:marBottom w:val="0"/>
          <w:divBdr>
            <w:top w:val="none" w:sz="0" w:space="0" w:color="auto"/>
            <w:left w:val="none" w:sz="0" w:space="0" w:color="auto"/>
            <w:bottom w:val="none" w:sz="0" w:space="0" w:color="auto"/>
            <w:right w:val="none" w:sz="0" w:space="0" w:color="auto"/>
          </w:divBdr>
        </w:div>
        <w:div w:id="824973668">
          <w:marLeft w:val="0"/>
          <w:marRight w:val="0"/>
          <w:marTop w:val="0"/>
          <w:marBottom w:val="0"/>
          <w:divBdr>
            <w:top w:val="none" w:sz="0" w:space="0" w:color="auto"/>
            <w:left w:val="none" w:sz="0" w:space="0" w:color="auto"/>
            <w:bottom w:val="none" w:sz="0" w:space="0" w:color="auto"/>
            <w:right w:val="none" w:sz="0" w:space="0" w:color="auto"/>
          </w:divBdr>
        </w:div>
        <w:div w:id="824973677">
          <w:marLeft w:val="0"/>
          <w:marRight w:val="0"/>
          <w:marTop w:val="0"/>
          <w:marBottom w:val="0"/>
          <w:divBdr>
            <w:top w:val="none" w:sz="0" w:space="0" w:color="auto"/>
            <w:left w:val="none" w:sz="0" w:space="0" w:color="auto"/>
            <w:bottom w:val="none" w:sz="0" w:space="0" w:color="auto"/>
            <w:right w:val="none" w:sz="0" w:space="0" w:color="auto"/>
          </w:divBdr>
        </w:div>
        <w:div w:id="824973690">
          <w:marLeft w:val="0"/>
          <w:marRight w:val="0"/>
          <w:marTop w:val="0"/>
          <w:marBottom w:val="0"/>
          <w:divBdr>
            <w:top w:val="none" w:sz="0" w:space="0" w:color="auto"/>
            <w:left w:val="none" w:sz="0" w:space="0" w:color="auto"/>
            <w:bottom w:val="none" w:sz="0" w:space="0" w:color="auto"/>
            <w:right w:val="none" w:sz="0" w:space="0" w:color="auto"/>
          </w:divBdr>
        </w:div>
        <w:div w:id="824973696">
          <w:marLeft w:val="0"/>
          <w:marRight w:val="0"/>
          <w:marTop w:val="0"/>
          <w:marBottom w:val="0"/>
          <w:divBdr>
            <w:top w:val="none" w:sz="0" w:space="0" w:color="auto"/>
            <w:left w:val="none" w:sz="0" w:space="0" w:color="auto"/>
            <w:bottom w:val="none" w:sz="0" w:space="0" w:color="auto"/>
            <w:right w:val="none" w:sz="0" w:space="0" w:color="auto"/>
          </w:divBdr>
        </w:div>
      </w:divsChild>
    </w:div>
    <w:div w:id="824973649">
      <w:marLeft w:val="0"/>
      <w:marRight w:val="0"/>
      <w:marTop w:val="0"/>
      <w:marBottom w:val="0"/>
      <w:divBdr>
        <w:top w:val="none" w:sz="0" w:space="0" w:color="auto"/>
        <w:left w:val="none" w:sz="0" w:space="0" w:color="auto"/>
        <w:bottom w:val="none" w:sz="0" w:space="0" w:color="auto"/>
        <w:right w:val="none" w:sz="0" w:space="0" w:color="auto"/>
      </w:divBdr>
      <w:divsChild>
        <w:div w:id="824973628">
          <w:marLeft w:val="0"/>
          <w:marRight w:val="0"/>
          <w:marTop w:val="0"/>
          <w:marBottom w:val="0"/>
          <w:divBdr>
            <w:top w:val="none" w:sz="0" w:space="0" w:color="auto"/>
            <w:left w:val="none" w:sz="0" w:space="0" w:color="auto"/>
            <w:bottom w:val="none" w:sz="0" w:space="0" w:color="auto"/>
            <w:right w:val="none" w:sz="0" w:space="0" w:color="auto"/>
          </w:divBdr>
        </w:div>
        <w:div w:id="824973660">
          <w:marLeft w:val="0"/>
          <w:marRight w:val="0"/>
          <w:marTop w:val="0"/>
          <w:marBottom w:val="0"/>
          <w:divBdr>
            <w:top w:val="none" w:sz="0" w:space="0" w:color="auto"/>
            <w:left w:val="none" w:sz="0" w:space="0" w:color="auto"/>
            <w:bottom w:val="none" w:sz="0" w:space="0" w:color="auto"/>
            <w:right w:val="none" w:sz="0" w:space="0" w:color="auto"/>
          </w:divBdr>
        </w:div>
        <w:div w:id="824973687">
          <w:marLeft w:val="0"/>
          <w:marRight w:val="0"/>
          <w:marTop w:val="0"/>
          <w:marBottom w:val="0"/>
          <w:divBdr>
            <w:top w:val="none" w:sz="0" w:space="0" w:color="auto"/>
            <w:left w:val="none" w:sz="0" w:space="0" w:color="auto"/>
            <w:bottom w:val="none" w:sz="0" w:space="0" w:color="auto"/>
            <w:right w:val="none" w:sz="0" w:space="0" w:color="auto"/>
          </w:divBdr>
        </w:div>
      </w:divsChild>
    </w:div>
    <w:div w:id="824973661">
      <w:marLeft w:val="0"/>
      <w:marRight w:val="0"/>
      <w:marTop w:val="0"/>
      <w:marBottom w:val="0"/>
      <w:divBdr>
        <w:top w:val="none" w:sz="0" w:space="0" w:color="auto"/>
        <w:left w:val="none" w:sz="0" w:space="0" w:color="auto"/>
        <w:bottom w:val="none" w:sz="0" w:space="0" w:color="auto"/>
        <w:right w:val="none" w:sz="0" w:space="0" w:color="auto"/>
      </w:divBdr>
      <w:divsChild>
        <w:div w:id="824973637">
          <w:marLeft w:val="0"/>
          <w:marRight w:val="0"/>
          <w:marTop w:val="0"/>
          <w:marBottom w:val="0"/>
          <w:divBdr>
            <w:top w:val="none" w:sz="0" w:space="0" w:color="auto"/>
            <w:left w:val="none" w:sz="0" w:space="0" w:color="auto"/>
            <w:bottom w:val="none" w:sz="0" w:space="0" w:color="auto"/>
            <w:right w:val="none" w:sz="0" w:space="0" w:color="auto"/>
          </w:divBdr>
        </w:div>
        <w:div w:id="824973654">
          <w:marLeft w:val="0"/>
          <w:marRight w:val="0"/>
          <w:marTop w:val="0"/>
          <w:marBottom w:val="0"/>
          <w:divBdr>
            <w:top w:val="none" w:sz="0" w:space="0" w:color="auto"/>
            <w:left w:val="none" w:sz="0" w:space="0" w:color="auto"/>
            <w:bottom w:val="none" w:sz="0" w:space="0" w:color="auto"/>
            <w:right w:val="none" w:sz="0" w:space="0" w:color="auto"/>
          </w:divBdr>
        </w:div>
        <w:div w:id="824973658">
          <w:marLeft w:val="0"/>
          <w:marRight w:val="0"/>
          <w:marTop w:val="0"/>
          <w:marBottom w:val="0"/>
          <w:divBdr>
            <w:top w:val="none" w:sz="0" w:space="0" w:color="auto"/>
            <w:left w:val="none" w:sz="0" w:space="0" w:color="auto"/>
            <w:bottom w:val="none" w:sz="0" w:space="0" w:color="auto"/>
            <w:right w:val="none" w:sz="0" w:space="0" w:color="auto"/>
          </w:divBdr>
        </w:div>
        <w:div w:id="824973662">
          <w:marLeft w:val="0"/>
          <w:marRight w:val="0"/>
          <w:marTop w:val="0"/>
          <w:marBottom w:val="0"/>
          <w:divBdr>
            <w:top w:val="none" w:sz="0" w:space="0" w:color="auto"/>
            <w:left w:val="none" w:sz="0" w:space="0" w:color="auto"/>
            <w:bottom w:val="none" w:sz="0" w:space="0" w:color="auto"/>
            <w:right w:val="none" w:sz="0" w:space="0" w:color="auto"/>
          </w:divBdr>
        </w:div>
        <w:div w:id="824973692">
          <w:marLeft w:val="0"/>
          <w:marRight w:val="0"/>
          <w:marTop w:val="0"/>
          <w:marBottom w:val="0"/>
          <w:divBdr>
            <w:top w:val="none" w:sz="0" w:space="0" w:color="auto"/>
            <w:left w:val="none" w:sz="0" w:space="0" w:color="auto"/>
            <w:bottom w:val="none" w:sz="0" w:space="0" w:color="auto"/>
            <w:right w:val="none" w:sz="0" w:space="0" w:color="auto"/>
          </w:divBdr>
        </w:div>
      </w:divsChild>
    </w:div>
    <w:div w:id="824973675">
      <w:marLeft w:val="0"/>
      <w:marRight w:val="0"/>
      <w:marTop w:val="0"/>
      <w:marBottom w:val="0"/>
      <w:divBdr>
        <w:top w:val="none" w:sz="0" w:space="0" w:color="auto"/>
        <w:left w:val="none" w:sz="0" w:space="0" w:color="auto"/>
        <w:bottom w:val="none" w:sz="0" w:space="0" w:color="auto"/>
        <w:right w:val="none" w:sz="0" w:space="0" w:color="auto"/>
      </w:divBdr>
      <w:divsChild>
        <w:div w:id="824973633">
          <w:marLeft w:val="0"/>
          <w:marRight w:val="0"/>
          <w:marTop w:val="0"/>
          <w:marBottom w:val="0"/>
          <w:divBdr>
            <w:top w:val="none" w:sz="0" w:space="0" w:color="auto"/>
            <w:left w:val="none" w:sz="0" w:space="0" w:color="auto"/>
            <w:bottom w:val="none" w:sz="0" w:space="0" w:color="auto"/>
            <w:right w:val="none" w:sz="0" w:space="0" w:color="auto"/>
          </w:divBdr>
        </w:div>
        <w:div w:id="824973634">
          <w:marLeft w:val="0"/>
          <w:marRight w:val="0"/>
          <w:marTop w:val="0"/>
          <w:marBottom w:val="0"/>
          <w:divBdr>
            <w:top w:val="none" w:sz="0" w:space="0" w:color="auto"/>
            <w:left w:val="none" w:sz="0" w:space="0" w:color="auto"/>
            <w:bottom w:val="none" w:sz="0" w:space="0" w:color="auto"/>
            <w:right w:val="none" w:sz="0" w:space="0" w:color="auto"/>
          </w:divBdr>
        </w:div>
        <w:div w:id="824973636">
          <w:marLeft w:val="0"/>
          <w:marRight w:val="0"/>
          <w:marTop w:val="0"/>
          <w:marBottom w:val="0"/>
          <w:divBdr>
            <w:top w:val="none" w:sz="0" w:space="0" w:color="auto"/>
            <w:left w:val="none" w:sz="0" w:space="0" w:color="auto"/>
            <w:bottom w:val="none" w:sz="0" w:space="0" w:color="auto"/>
            <w:right w:val="none" w:sz="0" w:space="0" w:color="auto"/>
          </w:divBdr>
        </w:div>
        <w:div w:id="824973638">
          <w:marLeft w:val="0"/>
          <w:marRight w:val="0"/>
          <w:marTop w:val="0"/>
          <w:marBottom w:val="0"/>
          <w:divBdr>
            <w:top w:val="none" w:sz="0" w:space="0" w:color="auto"/>
            <w:left w:val="none" w:sz="0" w:space="0" w:color="auto"/>
            <w:bottom w:val="none" w:sz="0" w:space="0" w:color="auto"/>
            <w:right w:val="none" w:sz="0" w:space="0" w:color="auto"/>
          </w:divBdr>
        </w:div>
        <w:div w:id="824973639">
          <w:marLeft w:val="0"/>
          <w:marRight w:val="0"/>
          <w:marTop w:val="0"/>
          <w:marBottom w:val="0"/>
          <w:divBdr>
            <w:top w:val="none" w:sz="0" w:space="0" w:color="auto"/>
            <w:left w:val="none" w:sz="0" w:space="0" w:color="auto"/>
            <w:bottom w:val="none" w:sz="0" w:space="0" w:color="auto"/>
            <w:right w:val="none" w:sz="0" w:space="0" w:color="auto"/>
          </w:divBdr>
        </w:div>
        <w:div w:id="824973650">
          <w:marLeft w:val="0"/>
          <w:marRight w:val="0"/>
          <w:marTop w:val="0"/>
          <w:marBottom w:val="0"/>
          <w:divBdr>
            <w:top w:val="none" w:sz="0" w:space="0" w:color="auto"/>
            <w:left w:val="none" w:sz="0" w:space="0" w:color="auto"/>
            <w:bottom w:val="none" w:sz="0" w:space="0" w:color="auto"/>
            <w:right w:val="none" w:sz="0" w:space="0" w:color="auto"/>
          </w:divBdr>
        </w:div>
        <w:div w:id="824973653">
          <w:marLeft w:val="0"/>
          <w:marRight w:val="0"/>
          <w:marTop w:val="0"/>
          <w:marBottom w:val="0"/>
          <w:divBdr>
            <w:top w:val="none" w:sz="0" w:space="0" w:color="auto"/>
            <w:left w:val="none" w:sz="0" w:space="0" w:color="auto"/>
            <w:bottom w:val="none" w:sz="0" w:space="0" w:color="auto"/>
            <w:right w:val="none" w:sz="0" w:space="0" w:color="auto"/>
          </w:divBdr>
        </w:div>
        <w:div w:id="824973656">
          <w:marLeft w:val="0"/>
          <w:marRight w:val="0"/>
          <w:marTop w:val="0"/>
          <w:marBottom w:val="0"/>
          <w:divBdr>
            <w:top w:val="none" w:sz="0" w:space="0" w:color="auto"/>
            <w:left w:val="none" w:sz="0" w:space="0" w:color="auto"/>
            <w:bottom w:val="none" w:sz="0" w:space="0" w:color="auto"/>
            <w:right w:val="none" w:sz="0" w:space="0" w:color="auto"/>
          </w:divBdr>
        </w:div>
        <w:div w:id="824973657">
          <w:marLeft w:val="0"/>
          <w:marRight w:val="0"/>
          <w:marTop w:val="0"/>
          <w:marBottom w:val="0"/>
          <w:divBdr>
            <w:top w:val="none" w:sz="0" w:space="0" w:color="auto"/>
            <w:left w:val="none" w:sz="0" w:space="0" w:color="auto"/>
            <w:bottom w:val="none" w:sz="0" w:space="0" w:color="auto"/>
            <w:right w:val="none" w:sz="0" w:space="0" w:color="auto"/>
          </w:divBdr>
        </w:div>
        <w:div w:id="824973708">
          <w:marLeft w:val="0"/>
          <w:marRight w:val="0"/>
          <w:marTop w:val="0"/>
          <w:marBottom w:val="0"/>
          <w:divBdr>
            <w:top w:val="none" w:sz="0" w:space="0" w:color="auto"/>
            <w:left w:val="none" w:sz="0" w:space="0" w:color="auto"/>
            <w:bottom w:val="none" w:sz="0" w:space="0" w:color="auto"/>
            <w:right w:val="none" w:sz="0" w:space="0" w:color="auto"/>
          </w:divBdr>
        </w:div>
      </w:divsChild>
    </w:div>
    <w:div w:id="824973678">
      <w:marLeft w:val="0"/>
      <w:marRight w:val="0"/>
      <w:marTop w:val="0"/>
      <w:marBottom w:val="0"/>
      <w:divBdr>
        <w:top w:val="none" w:sz="0" w:space="0" w:color="auto"/>
        <w:left w:val="none" w:sz="0" w:space="0" w:color="auto"/>
        <w:bottom w:val="none" w:sz="0" w:space="0" w:color="auto"/>
        <w:right w:val="none" w:sz="0" w:space="0" w:color="auto"/>
      </w:divBdr>
      <w:divsChild>
        <w:div w:id="824973612">
          <w:marLeft w:val="0"/>
          <w:marRight w:val="0"/>
          <w:marTop w:val="0"/>
          <w:marBottom w:val="0"/>
          <w:divBdr>
            <w:top w:val="none" w:sz="0" w:space="0" w:color="auto"/>
            <w:left w:val="none" w:sz="0" w:space="0" w:color="auto"/>
            <w:bottom w:val="none" w:sz="0" w:space="0" w:color="auto"/>
            <w:right w:val="none" w:sz="0" w:space="0" w:color="auto"/>
          </w:divBdr>
        </w:div>
        <w:div w:id="824973623">
          <w:marLeft w:val="0"/>
          <w:marRight w:val="0"/>
          <w:marTop w:val="0"/>
          <w:marBottom w:val="0"/>
          <w:divBdr>
            <w:top w:val="none" w:sz="0" w:space="0" w:color="auto"/>
            <w:left w:val="none" w:sz="0" w:space="0" w:color="auto"/>
            <w:bottom w:val="none" w:sz="0" w:space="0" w:color="auto"/>
            <w:right w:val="none" w:sz="0" w:space="0" w:color="auto"/>
          </w:divBdr>
        </w:div>
        <w:div w:id="824973641">
          <w:marLeft w:val="0"/>
          <w:marRight w:val="0"/>
          <w:marTop w:val="0"/>
          <w:marBottom w:val="0"/>
          <w:divBdr>
            <w:top w:val="none" w:sz="0" w:space="0" w:color="auto"/>
            <w:left w:val="none" w:sz="0" w:space="0" w:color="auto"/>
            <w:bottom w:val="none" w:sz="0" w:space="0" w:color="auto"/>
            <w:right w:val="none" w:sz="0" w:space="0" w:color="auto"/>
          </w:divBdr>
        </w:div>
        <w:div w:id="824973642">
          <w:marLeft w:val="0"/>
          <w:marRight w:val="0"/>
          <w:marTop w:val="0"/>
          <w:marBottom w:val="0"/>
          <w:divBdr>
            <w:top w:val="none" w:sz="0" w:space="0" w:color="auto"/>
            <w:left w:val="none" w:sz="0" w:space="0" w:color="auto"/>
            <w:bottom w:val="none" w:sz="0" w:space="0" w:color="auto"/>
            <w:right w:val="none" w:sz="0" w:space="0" w:color="auto"/>
          </w:divBdr>
        </w:div>
        <w:div w:id="824973644">
          <w:marLeft w:val="0"/>
          <w:marRight w:val="0"/>
          <w:marTop w:val="0"/>
          <w:marBottom w:val="0"/>
          <w:divBdr>
            <w:top w:val="none" w:sz="0" w:space="0" w:color="auto"/>
            <w:left w:val="none" w:sz="0" w:space="0" w:color="auto"/>
            <w:bottom w:val="none" w:sz="0" w:space="0" w:color="auto"/>
            <w:right w:val="none" w:sz="0" w:space="0" w:color="auto"/>
          </w:divBdr>
        </w:div>
        <w:div w:id="824973655">
          <w:marLeft w:val="0"/>
          <w:marRight w:val="0"/>
          <w:marTop w:val="0"/>
          <w:marBottom w:val="0"/>
          <w:divBdr>
            <w:top w:val="none" w:sz="0" w:space="0" w:color="auto"/>
            <w:left w:val="none" w:sz="0" w:space="0" w:color="auto"/>
            <w:bottom w:val="none" w:sz="0" w:space="0" w:color="auto"/>
            <w:right w:val="none" w:sz="0" w:space="0" w:color="auto"/>
          </w:divBdr>
        </w:div>
        <w:div w:id="824973667">
          <w:marLeft w:val="0"/>
          <w:marRight w:val="0"/>
          <w:marTop w:val="0"/>
          <w:marBottom w:val="0"/>
          <w:divBdr>
            <w:top w:val="none" w:sz="0" w:space="0" w:color="auto"/>
            <w:left w:val="none" w:sz="0" w:space="0" w:color="auto"/>
            <w:bottom w:val="none" w:sz="0" w:space="0" w:color="auto"/>
            <w:right w:val="none" w:sz="0" w:space="0" w:color="auto"/>
          </w:divBdr>
        </w:div>
        <w:div w:id="824973671">
          <w:marLeft w:val="0"/>
          <w:marRight w:val="0"/>
          <w:marTop w:val="0"/>
          <w:marBottom w:val="0"/>
          <w:divBdr>
            <w:top w:val="none" w:sz="0" w:space="0" w:color="auto"/>
            <w:left w:val="none" w:sz="0" w:space="0" w:color="auto"/>
            <w:bottom w:val="none" w:sz="0" w:space="0" w:color="auto"/>
            <w:right w:val="none" w:sz="0" w:space="0" w:color="auto"/>
          </w:divBdr>
        </w:div>
        <w:div w:id="824973679">
          <w:marLeft w:val="0"/>
          <w:marRight w:val="0"/>
          <w:marTop w:val="0"/>
          <w:marBottom w:val="0"/>
          <w:divBdr>
            <w:top w:val="none" w:sz="0" w:space="0" w:color="auto"/>
            <w:left w:val="none" w:sz="0" w:space="0" w:color="auto"/>
            <w:bottom w:val="none" w:sz="0" w:space="0" w:color="auto"/>
            <w:right w:val="none" w:sz="0" w:space="0" w:color="auto"/>
          </w:divBdr>
        </w:div>
        <w:div w:id="824973680">
          <w:marLeft w:val="0"/>
          <w:marRight w:val="0"/>
          <w:marTop w:val="0"/>
          <w:marBottom w:val="0"/>
          <w:divBdr>
            <w:top w:val="none" w:sz="0" w:space="0" w:color="auto"/>
            <w:left w:val="none" w:sz="0" w:space="0" w:color="auto"/>
            <w:bottom w:val="none" w:sz="0" w:space="0" w:color="auto"/>
            <w:right w:val="none" w:sz="0" w:space="0" w:color="auto"/>
          </w:divBdr>
        </w:div>
        <w:div w:id="824973681">
          <w:marLeft w:val="0"/>
          <w:marRight w:val="0"/>
          <w:marTop w:val="0"/>
          <w:marBottom w:val="0"/>
          <w:divBdr>
            <w:top w:val="none" w:sz="0" w:space="0" w:color="auto"/>
            <w:left w:val="none" w:sz="0" w:space="0" w:color="auto"/>
            <w:bottom w:val="none" w:sz="0" w:space="0" w:color="auto"/>
            <w:right w:val="none" w:sz="0" w:space="0" w:color="auto"/>
          </w:divBdr>
        </w:div>
        <w:div w:id="824973683">
          <w:marLeft w:val="0"/>
          <w:marRight w:val="0"/>
          <w:marTop w:val="0"/>
          <w:marBottom w:val="0"/>
          <w:divBdr>
            <w:top w:val="none" w:sz="0" w:space="0" w:color="auto"/>
            <w:left w:val="none" w:sz="0" w:space="0" w:color="auto"/>
            <w:bottom w:val="none" w:sz="0" w:space="0" w:color="auto"/>
            <w:right w:val="none" w:sz="0" w:space="0" w:color="auto"/>
          </w:divBdr>
        </w:div>
        <w:div w:id="824973684">
          <w:marLeft w:val="0"/>
          <w:marRight w:val="0"/>
          <w:marTop w:val="0"/>
          <w:marBottom w:val="0"/>
          <w:divBdr>
            <w:top w:val="none" w:sz="0" w:space="0" w:color="auto"/>
            <w:left w:val="none" w:sz="0" w:space="0" w:color="auto"/>
            <w:bottom w:val="none" w:sz="0" w:space="0" w:color="auto"/>
            <w:right w:val="none" w:sz="0" w:space="0" w:color="auto"/>
          </w:divBdr>
        </w:div>
        <w:div w:id="824973686">
          <w:marLeft w:val="0"/>
          <w:marRight w:val="0"/>
          <w:marTop w:val="0"/>
          <w:marBottom w:val="0"/>
          <w:divBdr>
            <w:top w:val="none" w:sz="0" w:space="0" w:color="auto"/>
            <w:left w:val="none" w:sz="0" w:space="0" w:color="auto"/>
            <w:bottom w:val="none" w:sz="0" w:space="0" w:color="auto"/>
            <w:right w:val="none" w:sz="0" w:space="0" w:color="auto"/>
          </w:divBdr>
        </w:div>
        <w:div w:id="824973689">
          <w:marLeft w:val="0"/>
          <w:marRight w:val="0"/>
          <w:marTop w:val="0"/>
          <w:marBottom w:val="0"/>
          <w:divBdr>
            <w:top w:val="none" w:sz="0" w:space="0" w:color="auto"/>
            <w:left w:val="none" w:sz="0" w:space="0" w:color="auto"/>
            <w:bottom w:val="none" w:sz="0" w:space="0" w:color="auto"/>
            <w:right w:val="none" w:sz="0" w:space="0" w:color="auto"/>
          </w:divBdr>
        </w:div>
        <w:div w:id="824973691">
          <w:marLeft w:val="0"/>
          <w:marRight w:val="0"/>
          <w:marTop w:val="0"/>
          <w:marBottom w:val="0"/>
          <w:divBdr>
            <w:top w:val="none" w:sz="0" w:space="0" w:color="auto"/>
            <w:left w:val="none" w:sz="0" w:space="0" w:color="auto"/>
            <w:bottom w:val="none" w:sz="0" w:space="0" w:color="auto"/>
            <w:right w:val="none" w:sz="0" w:space="0" w:color="auto"/>
          </w:divBdr>
        </w:div>
        <w:div w:id="824973694">
          <w:marLeft w:val="0"/>
          <w:marRight w:val="0"/>
          <w:marTop w:val="0"/>
          <w:marBottom w:val="0"/>
          <w:divBdr>
            <w:top w:val="none" w:sz="0" w:space="0" w:color="auto"/>
            <w:left w:val="none" w:sz="0" w:space="0" w:color="auto"/>
            <w:bottom w:val="none" w:sz="0" w:space="0" w:color="auto"/>
            <w:right w:val="none" w:sz="0" w:space="0" w:color="auto"/>
          </w:divBdr>
        </w:div>
        <w:div w:id="824973697">
          <w:marLeft w:val="0"/>
          <w:marRight w:val="0"/>
          <w:marTop w:val="0"/>
          <w:marBottom w:val="0"/>
          <w:divBdr>
            <w:top w:val="none" w:sz="0" w:space="0" w:color="auto"/>
            <w:left w:val="none" w:sz="0" w:space="0" w:color="auto"/>
            <w:bottom w:val="none" w:sz="0" w:space="0" w:color="auto"/>
            <w:right w:val="none" w:sz="0" w:space="0" w:color="auto"/>
          </w:divBdr>
        </w:div>
        <w:div w:id="824973703">
          <w:marLeft w:val="0"/>
          <w:marRight w:val="0"/>
          <w:marTop w:val="0"/>
          <w:marBottom w:val="0"/>
          <w:divBdr>
            <w:top w:val="none" w:sz="0" w:space="0" w:color="auto"/>
            <w:left w:val="none" w:sz="0" w:space="0" w:color="auto"/>
            <w:bottom w:val="none" w:sz="0" w:space="0" w:color="auto"/>
            <w:right w:val="none" w:sz="0" w:space="0" w:color="auto"/>
          </w:divBdr>
        </w:div>
        <w:div w:id="824973705">
          <w:marLeft w:val="0"/>
          <w:marRight w:val="0"/>
          <w:marTop w:val="0"/>
          <w:marBottom w:val="0"/>
          <w:divBdr>
            <w:top w:val="none" w:sz="0" w:space="0" w:color="auto"/>
            <w:left w:val="none" w:sz="0" w:space="0" w:color="auto"/>
            <w:bottom w:val="none" w:sz="0" w:space="0" w:color="auto"/>
            <w:right w:val="none" w:sz="0" w:space="0" w:color="auto"/>
          </w:divBdr>
        </w:div>
        <w:div w:id="824973707">
          <w:marLeft w:val="0"/>
          <w:marRight w:val="0"/>
          <w:marTop w:val="0"/>
          <w:marBottom w:val="0"/>
          <w:divBdr>
            <w:top w:val="none" w:sz="0" w:space="0" w:color="auto"/>
            <w:left w:val="none" w:sz="0" w:space="0" w:color="auto"/>
            <w:bottom w:val="none" w:sz="0" w:space="0" w:color="auto"/>
            <w:right w:val="none" w:sz="0" w:space="0" w:color="auto"/>
          </w:divBdr>
        </w:div>
      </w:divsChild>
    </w:div>
    <w:div w:id="824973695">
      <w:marLeft w:val="0"/>
      <w:marRight w:val="0"/>
      <w:marTop w:val="0"/>
      <w:marBottom w:val="0"/>
      <w:divBdr>
        <w:top w:val="none" w:sz="0" w:space="0" w:color="auto"/>
        <w:left w:val="none" w:sz="0" w:space="0" w:color="auto"/>
        <w:bottom w:val="none" w:sz="0" w:space="0" w:color="auto"/>
        <w:right w:val="none" w:sz="0" w:space="0" w:color="auto"/>
      </w:divBdr>
      <w:divsChild>
        <w:div w:id="824973614">
          <w:marLeft w:val="0"/>
          <w:marRight w:val="0"/>
          <w:marTop w:val="0"/>
          <w:marBottom w:val="0"/>
          <w:divBdr>
            <w:top w:val="none" w:sz="0" w:space="0" w:color="auto"/>
            <w:left w:val="none" w:sz="0" w:space="0" w:color="auto"/>
            <w:bottom w:val="none" w:sz="0" w:space="0" w:color="auto"/>
            <w:right w:val="none" w:sz="0" w:space="0" w:color="auto"/>
          </w:divBdr>
          <w:divsChild>
            <w:div w:id="824973647">
              <w:marLeft w:val="0"/>
              <w:marRight w:val="0"/>
              <w:marTop w:val="0"/>
              <w:marBottom w:val="0"/>
              <w:divBdr>
                <w:top w:val="none" w:sz="0" w:space="0" w:color="auto"/>
                <w:left w:val="none" w:sz="0" w:space="0" w:color="auto"/>
                <w:bottom w:val="none" w:sz="0" w:space="0" w:color="auto"/>
                <w:right w:val="none" w:sz="0" w:space="0" w:color="auto"/>
              </w:divBdr>
              <w:divsChild>
                <w:div w:id="824973604">
                  <w:marLeft w:val="0"/>
                  <w:marRight w:val="0"/>
                  <w:marTop w:val="0"/>
                  <w:marBottom w:val="0"/>
                  <w:divBdr>
                    <w:top w:val="none" w:sz="0" w:space="0" w:color="auto"/>
                    <w:left w:val="none" w:sz="0" w:space="0" w:color="auto"/>
                    <w:bottom w:val="none" w:sz="0" w:space="0" w:color="auto"/>
                    <w:right w:val="none" w:sz="0" w:space="0" w:color="auto"/>
                  </w:divBdr>
                </w:div>
                <w:div w:id="824973608">
                  <w:marLeft w:val="0"/>
                  <w:marRight w:val="0"/>
                  <w:marTop w:val="0"/>
                  <w:marBottom w:val="0"/>
                  <w:divBdr>
                    <w:top w:val="none" w:sz="0" w:space="0" w:color="auto"/>
                    <w:left w:val="none" w:sz="0" w:space="0" w:color="auto"/>
                    <w:bottom w:val="none" w:sz="0" w:space="0" w:color="auto"/>
                    <w:right w:val="none" w:sz="0" w:space="0" w:color="auto"/>
                  </w:divBdr>
                </w:div>
                <w:div w:id="824973610">
                  <w:marLeft w:val="0"/>
                  <w:marRight w:val="0"/>
                  <w:marTop w:val="0"/>
                  <w:marBottom w:val="0"/>
                  <w:divBdr>
                    <w:top w:val="none" w:sz="0" w:space="0" w:color="auto"/>
                    <w:left w:val="none" w:sz="0" w:space="0" w:color="auto"/>
                    <w:bottom w:val="none" w:sz="0" w:space="0" w:color="auto"/>
                    <w:right w:val="none" w:sz="0" w:space="0" w:color="auto"/>
                  </w:divBdr>
                </w:div>
                <w:div w:id="824973617">
                  <w:marLeft w:val="0"/>
                  <w:marRight w:val="0"/>
                  <w:marTop w:val="0"/>
                  <w:marBottom w:val="0"/>
                  <w:divBdr>
                    <w:top w:val="none" w:sz="0" w:space="0" w:color="auto"/>
                    <w:left w:val="none" w:sz="0" w:space="0" w:color="auto"/>
                    <w:bottom w:val="none" w:sz="0" w:space="0" w:color="auto"/>
                    <w:right w:val="none" w:sz="0" w:space="0" w:color="auto"/>
                  </w:divBdr>
                </w:div>
                <w:div w:id="824973618">
                  <w:marLeft w:val="0"/>
                  <w:marRight w:val="0"/>
                  <w:marTop w:val="0"/>
                  <w:marBottom w:val="0"/>
                  <w:divBdr>
                    <w:top w:val="none" w:sz="0" w:space="0" w:color="auto"/>
                    <w:left w:val="none" w:sz="0" w:space="0" w:color="auto"/>
                    <w:bottom w:val="none" w:sz="0" w:space="0" w:color="auto"/>
                    <w:right w:val="none" w:sz="0" w:space="0" w:color="auto"/>
                  </w:divBdr>
                </w:div>
                <w:div w:id="824973620">
                  <w:marLeft w:val="0"/>
                  <w:marRight w:val="0"/>
                  <w:marTop w:val="0"/>
                  <w:marBottom w:val="0"/>
                  <w:divBdr>
                    <w:top w:val="none" w:sz="0" w:space="0" w:color="auto"/>
                    <w:left w:val="none" w:sz="0" w:space="0" w:color="auto"/>
                    <w:bottom w:val="none" w:sz="0" w:space="0" w:color="auto"/>
                    <w:right w:val="none" w:sz="0" w:space="0" w:color="auto"/>
                  </w:divBdr>
                </w:div>
                <w:div w:id="824973621">
                  <w:marLeft w:val="0"/>
                  <w:marRight w:val="0"/>
                  <w:marTop w:val="0"/>
                  <w:marBottom w:val="0"/>
                  <w:divBdr>
                    <w:top w:val="none" w:sz="0" w:space="0" w:color="auto"/>
                    <w:left w:val="none" w:sz="0" w:space="0" w:color="auto"/>
                    <w:bottom w:val="none" w:sz="0" w:space="0" w:color="auto"/>
                    <w:right w:val="none" w:sz="0" w:space="0" w:color="auto"/>
                  </w:divBdr>
                </w:div>
                <w:div w:id="824973631">
                  <w:marLeft w:val="0"/>
                  <w:marRight w:val="0"/>
                  <w:marTop w:val="0"/>
                  <w:marBottom w:val="0"/>
                  <w:divBdr>
                    <w:top w:val="none" w:sz="0" w:space="0" w:color="auto"/>
                    <w:left w:val="none" w:sz="0" w:space="0" w:color="auto"/>
                    <w:bottom w:val="none" w:sz="0" w:space="0" w:color="auto"/>
                    <w:right w:val="none" w:sz="0" w:space="0" w:color="auto"/>
                  </w:divBdr>
                </w:div>
                <w:div w:id="824973643">
                  <w:marLeft w:val="0"/>
                  <w:marRight w:val="0"/>
                  <w:marTop w:val="0"/>
                  <w:marBottom w:val="0"/>
                  <w:divBdr>
                    <w:top w:val="none" w:sz="0" w:space="0" w:color="auto"/>
                    <w:left w:val="none" w:sz="0" w:space="0" w:color="auto"/>
                    <w:bottom w:val="none" w:sz="0" w:space="0" w:color="auto"/>
                    <w:right w:val="none" w:sz="0" w:space="0" w:color="auto"/>
                  </w:divBdr>
                </w:div>
                <w:div w:id="824973646">
                  <w:marLeft w:val="0"/>
                  <w:marRight w:val="0"/>
                  <w:marTop w:val="0"/>
                  <w:marBottom w:val="0"/>
                  <w:divBdr>
                    <w:top w:val="none" w:sz="0" w:space="0" w:color="auto"/>
                    <w:left w:val="none" w:sz="0" w:space="0" w:color="auto"/>
                    <w:bottom w:val="none" w:sz="0" w:space="0" w:color="auto"/>
                    <w:right w:val="none" w:sz="0" w:space="0" w:color="auto"/>
                  </w:divBdr>
                </w:div>
                <w:div w:id="824973674">
                  <w:marLeft w:val="0"/>
                  <w:marRight w:val="0"/>
                  <w:marTop w:val="0"/>
                  <w:marBottom w:val="0"/>
                  <w:divBdr>
                    <w:top w:val="none" w:sz="0" w:space="0" w:color="auto"/>
                    <w:left w:val="none" w:sz="0" w:space="0" w:color="auto"/>
                    <w:bottom w:val="none" w:sz="0" w:space="0" w:color="auto"/>
                    <w:right w:val="none" w:sz="0" w:space="0" w:color="auto"/>
                  </w:divBdr>
                </w:div>
                <w:div w:id="824973676">
                  <w:marLeft w:val="0"/>
                  <w:marRight w:val="0"/>
                  <w:marTop w:val="0"/>
                  <w:marBottom w:val="0"/>
                  <w:divBdr>
                    <w:top w:val="none" w:sz="0" w:space="0" w:color="auto"/>
                    <w:left w:val="none" w:sz="0" w:space="0" w:color="auto"/>
                    <w:bottom w:val="none" w:sz="0" w:space="0" w:color="auto"/>
                    <w:right w:val="none" w:sz="0" w:space="0" w:color="auto"/>
                  </w:divBdr>
                </w:div>
                <w:div w:id="824973685">
                  <w:marLeft w:val="0"/>
                  <w:marRight w:val="0"/>
                  <w:marTop w:val="0"/>
                  <w:marBottom w:val="0"/>
                  <w:divBdr>
                    <w:top w:val="none" w:sz="0" w:space="0" w:color="auto"/>
                    <w:left w:val="none" w:sz="0" w:space="0" w:color="auto"/>
                    <w:bottom w:val="none" w:sz="0" w:space="0" w:color="auto"/>
                    <w:right w:val="none" w:sz="0" w:space="0" w:color="auto"/>
                  </w:divBdr>
                </w:div>
                <w:div w:id="824973699">
                  <w:marLeft w:val="0"/>
                  <w:marRight w:val="0"/>
                  <w:marTop w:val="0"/>
                  <w:marBottom w:val="0"/>
                  <w:divBdr>
                    <w:top w:val="none" w:sz="0" w:space="0" w:color="auto"/>
                    <w:left w:val="none" w:sz="0" w:space="0" w:color="auto"/>
                    <w:bottom w:val="none" w:sz="0" w:space="0" w:color="auto"/>
                    <w:right w:val="none" w:sz="0" w:space="0" w:color="auto"/>
                  </w:divBdr>
                </w:div>
                <w:div w:id="8249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706">
          <w:marLeft w:val="0"/>
          <w:marRight w:val="0"/>
          <w:marTop w:val="0"/>
          <w:marBottom w:val="0"/>
          <w:divBdr>
            <w:top w:val="none" w:sz="0" w:space="0" w:color="auto"/>
            <w:left w:val="none" w:sz="0" w:space="0" w:color="auto"/>
            <w:bottom w:val="none" w:sz="0" w:space="0" w:color="auto"/>
            <w:right w:val="none" w:sz="0" w:space="0" w:color="auto"/>
          </w:divBdr>
          <w:divsChild>
            <w:div w:id="824973682">
              <w:marLeft w:val="0"/>
              <w:marRight w:val="0"/>
              <w:marTop w:val="0"/>
              <w:marBottom w:val="0"/>
              <w:divBdr>
                <w:top w:val="none" w:sz="0" w:space="0" w:color="auto"/>
                <w:left w:val="none" w:sz="0" w:space="0" w:color="auto"/>
                <w:bottom w:val="none" w:sz="0" w:space="0" w:color="auto"/>
                <w:right w:val="none" w:sz="0" w:space="0" w:color="auto"/>
              </w:divBdr>
              <w:divsChild>
                <w:div w:id="824973607">
                  <w:marLeft w:val="0"/>
                  <w:marRight w:val="0"/>
                  <w:marTop w:val="0"/>
                  <w:marBottom w:val="0"/>
                  <w:divBdr>
                    <w:top w:val="none" w:sz="0" w:space="0" w:color="auto"/>
                    <w:left w:val="none" w:sz="0" w:space="0" w:color="auto"/>
                    <w:bottom w:val="none" w:sz="0" w:space="0" w:color="auto"/>
                    <w:right w:val="none" w:sz="0" w:space="0" w:color="auto"/>
                  </w:divBdr>
                </w:div>
                <w:div w:id="824973613">
                  <w:marLeft w:val="0"/>
                  <w:marRight w:val="0"/>
                  <w:marTop w:val="0"/>
                  <w:marBottom w:val="0"/>
                  <w:divBdr>
                    <w:top w:val="none" w:sz="0" w:space="0" w:color="auto"/>
                    <w:left w:val="none" w:sz="0" w:space="0" w:color="auto"/>
                    <w:bottom w:val="none" w:sz="0" w:space="0" w:color="auto"/>
                    <w:right w:val="none" w:sz="0" w:space="0" w:color="auto"/>
                  </w:divBdr>
                </w:div>
                <w:div w:id="824973616">
                  <w:marLeft w:val="0"/>
                  <w:marRight w:val="0"/>
                  <w:marTop w:val="0"/>
                  <w:marBottom w:val="0"/>
                  <w:divBdr>
                    <w:top w:val="none" w:sz="0" w:space="0" w:color="auto"/>
                    <w:left w:val="none" w:sz="0" w:space="0" w:color="auto"/>
                    <w:bottom w:val="none" w:sz="0" w:space="0" w:color="auto"/>
                    <w:right w:val="none" w:sz="0" w:space="0" w:color="auto"/>
                  </w:divBdr>
                </w:div>
                <w:div w:id="824973619">
                  <w:marLeft w:val="0"/>
                  <w:marRight w:val="0"/>
                  <w:marTop w:val="0"/>
                  <w:marBottom w:val="0"/>
                  <w:divBdr>
                    <w:top w:val="none" w:sz="0" w:space="0" w:color="auto"/>
                    <w:left w:val="none" w:sz="0" w:space="0" w:color="auto"/>
                    <w:bottom w:val="none" w:sz="0" w:space="0" w:color="auto"/>
                    <w:right w:val="none" w:sz="0" w:space="0" w:color="auto"/>
                  </w:divBdr>
                </w:div>
                <w:div w:id="824973622">
                  <w:marLeft w:val="0"/>
                  <w:marRight w:val="0"/>
                  <w:marTop w:val="0"/>
                  <w:marBottom w:val="0"/>
                  <w:divBdr>
                    <w:top w:val="none" w:sz="0" w:space="0" w:color="auto"/>
                    <w:left w:val="none" w:sz="0" w:space="0" w:color="auto"/>
                    <w:bottom w:val="none" w:sz="0" w:space="0" w:color="auto"/>
                    <w:right w:val="none" w:sz="0" w:space="0" w:color="auto"/>
                  </w:divBdr>
                </w:div>
                <w:div w:id="824973624">
                  <w:marLeft w:val="0"/>
                  <w:marRight w:val="0"/>
                  <w:marTop w:val="0"/>
                  <w:marBottom w:val="0"/>
                  <w:divBdr>
                    <w:top w:val="none" w:sz="0" w:space="0" w:color="auto"/>
                    <w:left w:val="none" w:sz="0" w:space="0" w:color="auto"/>
                    <w:bottom w:val="none" w:sz="0" w:space="0" w:color="auto"/>
                    <w:right w:val="none" w:sz="0" w:space="0" w:color="auto"/>
                  </w:divBdr>
                </w:div>
                <w:div w:id="824973626">
                  <w:marLeft w:val="0"/>
                  <w:marRight w:val="0"/>
                  <w:marTop w:val="0"/>
                  <w:marBottom w:val="0"/>
                  <w:divBdr>
                    <w:top w:val="none" w:sz="0" w:space="0" w:color="auto"/>
                    <w:left w:val="none" w:sz="0" w:space="0" w:color="auto"/>
                    <w:bottom w:val="none" w:sz="0" w:space="0" w:color="auto"/>
                    <w:right w:val="none" w:sz="0" w:space="0" w:color="auto"/>
                  </w:divBdr>
                </w:div>
                <w:div w:id="824973627">
                  <w:marLeft w:val="0"/>
                  <w:marRight w:val="0"/>
                  <w:marTop w:val="0"/>
                  <w:marBottom w:val="0"/>
                  <w:divBdr>
                    <w:top w:val="none" w:sz="0" w:space="0" w:color="auto"/>
                    <w:left w:val="none" w:sz="0" w:space="0" w:color="auto"/>
                    <w:bottom w:val="none" w:sz="0" w:space="0" w:color="auto"/>
                    <w:right w:val="none" w:sz="0" w:space="0" w:color="auto"/>
                  </w:divBdr>
                </w:div>
                <w:div w:id="824973632">
                  <w:marLeft w:val="0"/>
                  <w:marRight w:val="0"/>
                  <w:marTop w:val="0"/>
                  <w:marBottom w:val="0"/>
                  <w:divBdr>
                    <w:top w:val="none" w:sz="0" w:space="0" w:color="auto"/>
                    <w:left w:val="none" w:sz="0" w:space="0" w:color="auto"/>
                    <w:bottom w:val="none" w:sz="0" w:space="0" w:color="auto"/>
                    <w:right w:val="none" w:sz="0" w:space="0" w:color="auto"/>
                  </w:divBdr>
                </w:div>
                <w:div w:id="824973645">
                  <w:marLeft w:val="0"/>
                  <w:marRight w:val="0"/>
                  <w:marTop w:val="0"/>
                  <w:marBottom w:val="0"/>
                  <w:divBdr>
                    <w:top w:val="none" w:sz="0" w:space="0" w:color="auto"/>
                    <w:left w:val="none" w:sz="0" w:space="0" w:color="auto"/>
                    <w:bottom w:val="none" w:sz="0" w:space="0" w:color="auto"/>
                    <w:right w:val="none" w:sz="0" w:space="0" w:color="auto"/>
                  </w:divBdr>
                </w:div>
                <w:div w:id="824973651">
                  <w:marLeft w:val="0"/>
                  <w:marRight w:val="0"/>
                  <w:marTop w:val="0"/>
                  <w:marBottom w:val="0"/>
                  <w:divBdr>
                    <w:top w:val="none" w:sz="0" w:space="0" w:color="auto"/>
                    <w:left w:val="none" w:sz="0" w:space="0" w:color="auto"/>
                    <w:bottom w:val="none" w:sz="0" w:space="0" w:color="auto"/>
                    <w:right w:val="none" w:sz="0" w:space="0" w:color="auto"/>
                  </w:divBdr>
                </w:div>
                <w:div w:id="824973652">
                  <w:marLeft w:val="0"/>
                  <w:marRight w:val="0"/>
                  <w:marTop w:val="0"/>
                  <w:marBottom w:val="0"/>
                  <w:divBdr>
                    <w:top w:val="none" w:sz="0" w:space="0" w:color="auto"/>
                    <w:left w:val="none" w:sz="0" w:space="0" w:color="auto"/>
                    <w:bottom w:val="none" w:sz="0" w:space="0" w:color="auto"/>
                    <w:right w:val="none" w:sz="0" w:space="0" w:color="auto"/>
                  </w:divBdr>
                </w:div>
                <w:div w:id="824973659">
                  <w:marLeft w:val="0"/>
                  <w:marRight w:val="0"/>
                  <w:marTop w:val="0"/>
                  <w:marBottom w:val="0"/>
                  <w:divBdr>
                    <w:top w:val="none" w:sz="0" w:space="0" w:color="auto"/>
                    <w:left w:val="none" w:sz="0" w:space="0" w:color="auto"/>
                    <w:bottom w:val="none" w:sz="0" w:space="0" w:color="auto"/>
                    <w:right w:val="none" w:sz="0" w:space="0" w:color="auto"/>
                  </w:divBdr>
                </w:div>
                <w:div w:id="824973664">
                  <w:marLeft w:val="0"/>
                  <w:marRight w:val="0"/>
                  <w:marTop w:val="0"/>
                  <w:marBottom w:val="0"/>
                  <w:divBdr>
                    <w:top w:val="none" w:sz="0" w:space="0" w:color="auto"/>
                    <w:left w:val="none" w:sz="0" w:space="0" w:color="auto"/>
                    <w:bottom w:val="none" w:sz="0" w:space="0" w:color="auto"/>
                    <w:right w:val="none" w:sz="0" w:space="0" w:color="auto"/>
                  </w:divBdr>
                </w:div>
                <w:div w:id="824973666">
                  <w:marLeft w:val="0"/>
                  <w:marRight w:val="0"/>
                  <w:marTop w:val="0"/>
                  <w:marBottom w:val="0"/>
                  <w:divBdr>
                    <w:top w:val="none" w:sz="0" w:space="0" w:color="auto"/>
                    <w:left w:val="none" w:sz="0" w:space="0" w:color="auto"/>
                    <w:bottom w:val="none" w:sz="0" w:space="0" w:color="auto"/>
                    <w:right w:val="none" w:sz="0" w:space="0" w:color="auto"/>
                  </w:divBdr>
                </w:div>
                <w:div w:id="824973670">
                  <w:marLeft w:val="0"/>
                  <w:marRight w:val="0"/>
                  <w:marTop w:val="0"/>
                  <w:marBottom w:val="0"/>
                  <w:divBdr>
                    <w:top w:val="none" w:sz="0" w:space="0" w:color="auto"/>
                    <w:left w:val="none" w:sz="0" w:space="0" w:color="auto"/>
                    <w:bottom w:val="none" w:sz="0" w:space="0" w:color="auto"/>
                    <w:right w:val="none" w:sz="0" w:space="0" w:color="auto"/>
                  </w:divBdr>
                </w:div>
                <w:div w:id="824973672">
                  <w:marLeft w:val="0"/>
                  <w:marRight w:val="0"/>
                  <w:marTop w:val="0"/>
                  <w:marBottom w:val="0"/>
                  <w:divBdr>
                    <w:top w:val="none" w:sz="0" w:space="0" w:color="auto"/>
                    <w:left w:val="none" w:sz="0" w:space="0" w:color="auto"/>
                    <w:bottom w:val="none" w:sz="0" w:space="0" w:color="auto"/>
                    <w:right w:val="none" w:sz="0" w:space="0" w:color="auto"/>
                  </w:divBdr>
                </w:div>
                <w:div w:id="824973688">
                  <w:marLeft w:val="0"/>
                  <w:marRight w:val="0"/>
                  <w:marTop w:val="0"/>
                  <w:marBottom w:val="0"/>
                  <w:divBdr>
                    <w:top w:val="none" w:sz="0" w:space="0" w:color="auto"/>
                    <w:left w:val="none" w:sz="0" w:space="0" w:color="auto"/>
                    <w:bottom w:val="none" w:sz="0" w:space="0" w:color="auto"/>
                    <w:right w:val="none" w:sz="0" w:space="0" w:color="auto"/>
                  </w:divBdr>
                </w:div>
                <w:div w:id="824973698">
                  <w:marLeft w:val="0"/>
                  <w:marRight w:val="0"/>
                  <w:marTop w:val="0"/>
                  <w:marBottom w:val="0"/>
                  <w:divBdr>
                    <w:top w:val="none" w:sz="0" w:space="0" w:color="auto"/>
                    <w:left w:val="none" w:sz="0" w:space="0" w:color="auto"/>
                    <w:bottom w:val="none" w:sz="0" w:space="0" w:color="auto"/>
                    <w:right w:val="none" w:sz="0" w:space="0" w:color="auto"/>
                  </w:divBdr>
                </w:div>
                <w:div w:id="824973700">
                  <w:marLeft w:val="0"/>
                  <w:marRight w:val="0"/>
                  <w:marTop w:val="0"/>
                  <w:marBottom w:val="0"/>
                  <w:divBdr>
                    <w:top w:val="none" w:sz="0" w:space="0" w:color="auto"/>
                    <w:left w:val="none" w:sz="0" w:space="0" w:color="auto"/>
                    <w:bottom w:val="none" w:sz="0" w:space="0" w:color="auto"/>
                    <w:right w:val="none" w:sz="0" w:space="0" w:color="auto"/>
                  </w:divBdr>
                </w:div>
                <w:div w:id="824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3701">
      <w:marLeft w:val="0"/>
      <w:marRight w:val="0"/>
      <w:marTop w:val="0"/>
      <w:marBottom w:val="0"/>
      <w:divBdr>
        <w:top w:val="none" w:sz="0" w:space="0" w:color="auto"/>
        <w:left w:val="none" w:sz="0" w:space="0" w:color="auto"/>
        <w:bottom w:val="none" w:sz="0" w:space="0" w:color="auto"/>
        <w:right w:val="none" w:sz="0" w:space="0" w:color="auto"/>
      </w:divBdr>
    </w:div>
    <w:div w:id="824973709">
      <w:marLeft w:val="0"/>
      <w:marRight w:val="0"/>
      <w:marTop w:val="0"/>
      <w:marBottom w:val="0"/>
      <w:divBdr>
        <w:top w:val="none" w:sz="0" w:space="0" w:color="auto"/>
        <w:left w:val="none" w:sz="0" w:space="0" w:color="auto"/>
        <w:bottom w:val="none" w:sz="0" w:space="0" w:color="auto"/>
        <w:right w:val="none" w:sz="0" w:space="0" w:color="auto"/>
      </w:divBdr>
    </w:div>
    <w:div w:id="824973710">
      <w:marLeft w:val="0"/>
      <w:marRight w:val="0"/>
      <w:marTop w:val="0"/>
      <w:marBottom w:val="0"/>
      <w:divBdr>
        <w:top w:val="none" w:sz="0" w:space="0" w:color="auto"/>
        <w:left w:val="none" w:sz="0" w:space="0" w:color="auto"/>
        <w:bottom w:val="none" w:sz="0" w:space="0" w:color="auto"/>
        <w:right w:val="none" w:sz="0" w:space="0" w:color="auto"/>
      </w:divBdr>
    </w:div>
    <w:div w:id="824973711">
      <w:marLeft w:val="0"/>
      <w:marRight w:val="0"/>
      <w:marTop w:val="0"/>
      <w:marBottom w:val="0"/>
      <w:divBdr>
        <w:top w:val="none" w:sz="0" w:space="0" w:color="auto"/>
        <w:left w:val="none" w:sz="0" w:space="0" w:color="auto"/>
        <w:bottom w:val="none" w:sz="0" w:space="0" w:color="auto"/>
        <w:right w:val="none" w:sz="0" w:space="0" w:color="auto"/>
      </w:divBdr>
    </w:div>
    <w:div w:id="824973712">
      <w:marLeft w:val="0"/>
      <w:marRight w:val="0"/>
      <w:marTop w:val="0"/>
      <w:marBottom w:val="0"/>
      <w:divBdr>
        <w:top w:val="none" w:sz="0" w:space="0" w:color="auto"/>
        <w:left w:val="none" w:sz="0" w:space="0" w:color="auto"/>
        <w:bottom w:val="none" w:sz="0" w:space="0" w:color="auto"/>
        <w:right w:val="none" w:sz="0" w:space="0" w:color="auto"/>
      </w:divBdr>
    </w:div>
    <w:div w:id="888297962">
      <w:bodyDiv w:val="1"/>
      <w:marLeft w:val="0"/>
      <w:marRight w:val="0"/>
      <w:marTop w:val="0"/>
      <w:marBottom w:val="0"/>
      <w:divBdr>
        <w:top w:val="none" w:sz="0" w:space="0" w:color="auto"/>
        <w:left w:val="none" w:sz="0" w:space="0" w:color="auto"/>
        <w:bottom w:val="none" w:sz="0" w:space="0" w:color="auto"/>
        <w:right w:val="none" w:sz="0" w:space="0" w:color="auto"/>
      </w:divBdr>
    </w:div>
    <w:div w:id="938638018">
      <w:bodyDiv w:val="1"/>
      <w:marLeft w:val="0"/>
      <w:marRight w:val="0"/>
      <w:marTop w:val="0"/>
      <w:marBottom w:val="0"/>
      <w:divBdr>
        <w:top w:val="none" w:sz="0" w:space="0" w:color="auto"/>
        <w:left w:val="none" w:sz="0" w:space="0" w:color="auto"/>
        <w:bottom w:val="none" w:sz="0" w:space="0" w:color="auto"/>
        <w:right w:val="none" w:sz="0" w:space="0" w:color="auto"/>
      </w:divBdr>
    </w:div>
    <w:div w:id="953437527">
      <w:bodyDiv w:val="1"/>
      <w:marLeft w:val="0"/>
      <w:marRight w:val="0"/>
      <w:marTop w:val="0"/>
      <w:marBottom w:val="0"/>
      <w:divBdr>
        <w:top w:val="none" w:sz="0" w:space="0" w:color="auto"/>
        <w:left w:val="none" w:sz="0" w:space="0" w:color="auto"/>
        <w:bottom w:val="none" w:sz="0" w:space="0" w:color="auto"/>
        <w:right w:val="none" w:sz="0" w:space="0" w:color="auto"/>
      </w:divBdr>
      <w:divsChild>
        <w:div w:id="1663918">
          <w:marLeft w:val="0"/>
          <w:marRight w:val="0"/>
          <w:marTop w:val="0"/>
          <w:marBottom w:val="0"/>
          <w:divBdr>
            <w:top w:val="none" w:sz="0" w:space="0" w:color="auto"/>
            <w:left w:val="none" w:sz="0" w:space="0" w:color="auto"/>
            <w:bottom w:val="none" w:sz="0" w:space="0" w:color="auto"/>
            <w:right w:val="none" w:sz="0" w:space="0" w:color="auto"/>
          </w:divBdr>
        </w:div>
        <w:div w:id="314377647">
          <w:marLeft w:val="0"/>
          <w:marRight w:val="0"/>
          <w:marTop w:val="0"/>
          <w:marBottom w:val="0"/>
          <w:divBdr>
            <w:top w:val="none" w:sz="0" w:space="0" w:color="auto"/>
            <w:left w:val="none" w:sz="0" w:space="0" w:color="auto"/>
            <w:bottom w:val="none" w:sz="0" w:space="0" w:color="auto"/>
            <w:right w:val="none" w:sz="0" w:space="0" w:color="auto"/>
          </w:divBdr>
        </w:div>
        <w:div w:id="328336932">
          <w:marLeft w:val="0"/>
          <w:marRight w:val="0"/>
          <w:marTop w:val="0"/>
          <w:marBottom w:val="0"/>
          <w:divBdr>
            <w:top w:val="none" w:sz="0" w:space="0" w:color="auto"/>
            <w:left w:val="none" w:sz="0" w:space="0" w:color="auto"/>
            <w:bottom w:val="none" w:sz="0" w:space="0" w:color="auto"/>
            <w:right w:val="none" w:sz="0" w:space="0" w:color="auto"/>
          </w:divBdr>
        </w:div>
        <w:div w:id="404256970">
          <w:marLeft w:val="0"/>
          <w:marRight w:val="0"/>
          <w:marTop w:val="0"/>
          <w:marBottom w:val="0"/>
          <w:divBdr>
            <w:top w:val="none" w:sz="0" w:space="0" w:color="auto"/>
            <w:left w:val="none" w:sz="0" w:space="0" w:color="auto"/>
            <w:bottom w:val="none" w:sz="0" w:space="0" w:color="auto"/>
            <w:right w:val="none" w:sz="0" w:space="0" w:color="auto"/>
          </w:divBdr>
        </w:div>
        <w:div w:id="407773829">
          <w:marLeft w:val="0"/>
          <w:marRight w:val="0"/>
          <w:marTop w:val="0"/>
          <w:marBottom w:val="0"/>
          <w:divBdr>
            <w:top w:val="none" w:sz="0" w:space="0" w:color="auto"/>
            <w:left w:val="none" w:sz="0" w:space="0" w:color="auto"/>
            <w:bottom w:val="none" w:sz="0" w:space="0" w:color="auto"/>
            <w:right w:val="none" w:sz="0" w:space="0" w:color="auto"/>
          </w:divBdr>
        </w:div>
        <w:div w:id="414596347">
          <w:marLeft w:val="0"/>
          <w:marRight w:val="0"/>
          <w:marTop w:val="0"/>
          <w:marBottom w:val="0"/>
          <w:divBdr>
            <w:top w:val="none" w:sz="0" w:space="0" w:color="auto"/>
            <w:left w:val="none" w:sz="0" w:space="0" w:color="auto"/>
            <w:bottom w:val="none" w:sz="0" w:space="0" w:color="auto"/>
            <w:right w:val="none" w:sz="0" w:space="0" w:color="auto"/>
          </w:divBdr>
        </w:div>
        <w:div w:id="609707592">
          <w:marLeft w:val="0"/>
          <w:marRight w:val="0"/>
          <w:marTop w:val="0"/>
          <w:marBottom w:val="0"/>
          <w:divBdr>
            <w:top w:val="none" w:sz="0" w:space="0" w:color="auto"/>
            <w:left w:val="none" w:sz="0" w:space="0" w:color="auto"/>
            <w:bottom w:val="none" w:sz="0" w:space="0" w:color="auto"/>
            <w:right w:val="none" w:sz="0" w:space="0" w:color="auto"/>
          </w:divBdr>
        </w:div>
        <w:div w:id="715278385">
          <w:marLeft w:val="0"/>
          <w:marRight w:val="0"/>
          <w:marTop w:val="0"/>
          <w:marBottom w:val="0"/>
          <w:divBdr>
            <w:top w:val="none" w:sz="0" w:space="0" w:color="auto"/>
            <w:left w:val="none" w:sz="0" w:space="0" w:color="auto"/>
            <w:bottom w:val="none" w:sz="0" w:space="0" w:color="auto"/>
            <w:right w:val="none" w:sz="0" w:space="0" w:color="auto"/>
          </w:divBdr>
        </w:div>
        <w:div w:id="870844612">
          <w:marLeft w:val="0"/>
          <w:marRight w:val="0"/>
          <w:marTop w:val="0"/>
          <w:marBottom w:val="0"/>
          <w:divBdr>
            <w:top w:val="none" w:sz="0" w:space="0" w:color="auto"/>
            <w:left w:val="none" w:sz="0" w:space="0" w:color="auto"/>
            <w:bottom w:val="none" w:sz="0" w:space="0" w:color="auto"/>
            <w:right w:val="none" w:sz="0" w:space="0" w:color="auto"/>
          </w:divBdr>
        </w:div>
        <w:div w:id="954865677">
          <w:marLeft w:val="0"/>
          <w:marRight w:val="0"/>
          <w:marTop w:val="0"/>
          <w:marBottom w:val="0"/>
          <w:divBdr>
            <w:top w:val="none" w:sz="0" w:space="0" w:color="auto"/>
            <w:left w:val="none" w:sz="0" w:space="0" w:color="auto"/>
            <w:bottom w:val="none" w:sz="0" w:space="0" w:color="auto"/>
            <w:right w:val="none" w:sz="0" w:space="0" w:color="auto"/>
          </w:divBdr>
        </w:div>
        <w:div w:id="973482289">
          <w:marLeft w:val="0"/>
          <w:marRight w:val="0"/>
          <w:marTop w:val="0"/>
          <w:marBottom w:val="0"/>
          <w:divBdr>
            <w:top w:val="none" w:sz="0" w:space="0" w:color="auto"/>
            <w:left w:val="none" w:sz="0" w:space="0" w:color="auto"/>
            <w:bottom w:val="none" w:sz="0" w:space="0" w:color="auto"/>
            <w:right w:val="none" w:sz="0" w:space="0" w:color="auto"/>
          </w:divBdr>
        </w:div>
        <w:div w:id="1227372022">
          <w:marLeft w:val="0"/>
          <w:marRight w:val="0"/>
          <w:marTop w:val="0"/>
          <w:marBottom w:val="0"/>
          <w:divBdr>
            <w:top w:val="none" w:sz="0" w:space="0" w:color="auto"/>
            <w:left w:val="none" w:sz="0" w:space="0" w:color="auto"/>
            <w:bottom w:val="none" w:sz="0" w:space="0" w:color="auto"/>
            <w:right w:val="none" w:sz="0" w:space="0" w:color="auto"/>
          </w:divBdr>
        </w:div>
        <w:div w:id="1333411680">
          <w:marLeft w:val="0"/>
          <w:marRight w:val="0"/>
          <w:marTop w:val="0"/>
          <w:marBottom w:val="0"/>
          <w:divBdr>
            <w:top w:val="none" w:sz="0" w:space="0" w:color="auto"/>
            <w:left w:val="none" w:sz="0" w:space="0" w:color="auto"/>
            <w:bottom w:val="none" w:sz="0" w:space="0" w:color="auto"/>
            <w:right w:val="none" w:sz="0" w:space="0" w:color="auto"/>
          </w:divBdr>
        </w:div>
        <w:div w:id="1469014034">
          <w:marLeft w:val="0"/>
          <w:marRight w:val="0"/>
          <w:marTop w:val="0"/>
          <w:marBottom w:val="0"/>
          <w:divBdr>
            <w:top w:val="none" w:sz="0" w:space="0" w:color="auto"/>
            <w:left w:val="none" w:sz="0" w:space="0" w:color="auto"/>
            <w:bottom w:val="none" w:sz="0" w:space="0" w:color="auto"/>
            <w:right w:val="none" w:sz="0" w:space="0" w:color="auto"/>
          </w:divBdr>
        </w:div>
        <w:div w:id="1658873226">
          <w:marLeft w:val="0"/>
          <w:marRight w:val="0"/>
          <w:marTop w:val="0"/>
          <w:marBottom w:val="0"/>
          <w:divBdr>
            <w:top w:val="none" w:sz="0" w:space="0" w:color="auto"/>
            <w:left w:val="none" w:sz="0" w:space="0" w:color="auto"/>
            <w:bottom w:val="none" w:sz="0" w:space="0" w:color="auto"/>
            <w:right w:val="none" w:sz="0" w:space="0" w:color="auto"/>
          </w:divBdr>
        </w:div>
        <w:div w:id="1659574167">
          <w:marLeft w:val="0"/>
          <w:marRight w:val="0"/>
          <w:marTop w:val="0"/>
          <w:marBottom w:val="0"/>
          <w:divBdr>
            <w:top w:val="none" w:sz="0" w:space="0" w:color="auto"/>
            <w:left w:val="none" w:sz="0" w:space="0" w:color="auto"/>
            <w:bottom w:val="none" w:sz="0" w:space="0" w:color="auto"/>
            <w:right w:val="none" w:sz="0" w:space="0" w:color="auto"/>
          </w:divBdr>
        </w:div>
        <w:div w:id="1998223637">
          <w:marLeft w:val="0"/>
          <w:marRight w:val="0"/>
          <w:marTop w:val="0"/>
          <w:marBottom w:val="0"/>
          <w:divBdr>
            <w:top w:val="none" w:sz="0" w:space="0" w:color="auto"/>
            <w:left w:val="none" w:sz="0" w:space="0" w:color="auto"/>
            <w:bottom w:val="none" w:sz="0" w:space="0" w:color="auto"/>
            <w:right w:val="none" w:sz="0" w:space="0" w:color="auto"/>
          </w:divBdr>
        </w:div>
        <w:div w:id="2088845746">
          <w:marLeft w:val="0"/>
          <w:marRight w:val="0"/>
          <w:marTop w:val="0"/>
          <w:marBottom w:val="0"/>
          <w:divBdr>
            <w:top w:val="none" w:sz="0" w:space="0" w:color="auto"/>
            <w:left w:val="none" w:sz="0" w:space="0" w:color="auto"/>
            <w:bottom w:val="none" w:sz="0" w:space="0" w:color="auto"/>
            <w:right w:val="none" w:sz="0" w:space="0" w:color="auto"/>
          </w:divBdr>
        </w:div>
      </w:divsChild>
    </w:div>
    <w:div w:id="1221483790">
      <w:bodyDiv w:val="1"/>
      <w:marLeft w:val="0"/>
      <w:marRight w:val="0"/>
      <w:marTop w:val="0"/>
      <w:marBottom w:val="0"/>
      <w:divBdr>
        <w:top w:val="none" w:sz="0" w:space="0" w:color="auto"/>
        <w:left w:val="none" w:sz="0" w:space="0" w:color="auto"/>
        <w:bottom w:val="none" w:sz="0" w:space="0" w:color="auto"/>
        <w:right w:val="none" w:sz="0" w:space="0" w:color="auto"/>
      </w:divBdr>
      <w:divsChild>
        <w:div w:id="639463240">
          <w:marLeft w:val="0"/>
          <w:marRight w:val="0"/>
          <w:marTop w:val="0"/>
          <w:marBottom w:val="0"/>
          <w:divBdr>
            <w:top w:val="none" w:sz="0" w:space="0" w:color="auto"/>
            <w:left w:val="none" w:sz="0" w:space="0" w:color="auto"/>
            <w:bottom w:val="none" w:sz="0" w:space="0" w:color="auto"/>
            <w:right w:val="none" w:sz="0" w:space="0" w:color="auto"/>
          </w:divBdr>
        </w:div>
        <w:div w:id="885676654">
          <w:marLeft w:val="0"/>
          <w:marRight w:val="0"/>
          <w:marTop w:val="0"/>
          <w:marBottom w:val="0"/>
          <w:divBdr>
            <w:top w:val="none" w:sz="0" w:space="0" w:color="auto"/>
            <w:left w:val="none" w:sz="0" w:space="0" w:color="auto"/>
            <w:bottom w:val="none" w:sz="0" w:space="0" w:color="auto"/>
            <w:right w:val="none" w:sz="0" w:space="0" w:color="auto"/>
          </w:divBdr>
        </w:div>
        <w:div w:id="1533570630">
          <w:marLeft w:val="0"/>
          <w:marRight w:val="0"/>
          <w:marTop w:val="0"/>
          <w:marBottom w:val="0"/>
          <w:divBdr>
            <w:top w:val="none" w:sz="0" w:space="0" w:color="auto"/>
            <w:left w:val="none" w:sz="0" w:space="0" w:color="auto"/>
            <w:bottom w:val="none" w:sz="0" w:space="0" w:color="auto"/>
            <w:right w:val="none" w:sz="0" w:space="0" w:color="auto"/>
          </w:divBdr>
        </w:div>
      </w:divsChild>
    </w:div>
    <w:div w:id="1229075289">
      <w:bodyDiv w:val="1"/>
      <w:marLeft w:val="0"/>
      <w:marRight w:val="0"/>
      <w:marTop w:val="0"/>
      <w:marBottom w:val="0"/>
      <w:divBdr>
        <w:top w:val="none" w:sz="0" w:space="0" w:color="auto"/>
        <w:left w:val="none" w:sz="0" w:space="0" w:color="auto"/>
        <w:bottom w:val="none" w:sz="0" w:space="0" w:color="auto"/>
        <w:right w:val="none" w:sz="0" w:space="0" w:color="auto"/>
      </w:divBdr>
    </w:div>
    <w:div w:id="1359889329">
      <w:bodyDiv w:val="1"/>
      <w:marLeft w:val="0"/>
      <w:marRight w:val="0"/>
      <w:marTop w:val="0"/>
      <w:marBottom w:val="0"/>
      <w:divBdr>
        <w:top w:val="none" w:sz="0" w:space="0" w:color="auto"/>
        <w:left w:val="none" w:sz="0" w:space="0" w:color="auto"/>
        <w:bottom w:val="none" w:sz="0" w:space="0" w:color="auto"/>
        <w:right w:val="none" w:sz="0" w:space="0" w:color="auto"/>
      </w:divBdr>
    </w:div>
    <w:div w:id="1556551369">
      <w:bodyDiv w:val="1"/>
      <w:marLeft w:val="0"/>
      <w:marRight w:val="0"/>
      <w:marTop w:val="0"/>
      <w:marBottom w:val="0"/>
      <w:divBdr>
        <w:top w:val="none" w:sz="0" w:space="0" w:color="auto"/>
        <w:left w:val="none" w:sz="0" w:space="0" w:color="auto"/>
        <w:bottom w:val="none" w:sz="0" w:space="0" w:color="auto"/>
        <w:right w:val="none" w:sz="0" w:space="0" w:color="auto"/>
      </w:divBdr>
    </w:div>
    <w:div w:id="1682471062">
      <w:bodyDiv w:val="1"/>
      <w:marLeft w:val="0"/>
      <w:marRight w:val="0"/>
      <w:marTop w:val="0"/>
      <w:marBottom w:val="0"/>
      <w:divBdr>
        <w:top w:val="none" w:sz="0" w:space="0" w:color="auto"/>
        <w:left w:val="none" w:sz="0" w:space="0" w:color="auto"/>
        <w:bottom w:val="none" w:sz="0" w:space="0" w:color="auto"/>
        <w:right w:val="none" w:sz="0" w:space="0" w:color="auto"/>
      </w:divBdr>
      <w:divsChild>
        <w:div w:id="402601707">
          <w:marLeft w:val="0"/>
          <w:marRight w:val="0"/>
          <w:marTop w:val="0"/>
          <w:marBottom w:val="0"/>
          <w:divBdr>
            <w:top w:val="none" w:sz="0" w:space="0" w:color="auto"/>
            <w:left w:val="none" w:sz="0" w:space="0" w:color="auto"/>
            <w:bottom w:val="none" w:sz="0" w:space="0" w:color="auto"/>
            <w:right w:val="none" w:sz="0" w:space="0" w:color="auto"/>
          </w:divBdr>
        </w:div>
        <w:div w:id="539319789">
          <w:marLeft w:val="0"/>
          <w:marRight w:val="0"/>
          <w:marTop w:val="0"/>
          <w:marBottom w:val="0"/>
          <w:divBdr>
            <w:top w:val="none" w:sz="0" w:space="0" w:color="auto"/>
            <w:left w:val="none" w:sz="0" w:space="0" w:color="auto"/>
            <w:bottom w:val="none" w:sz="0" w:space="0" w:color="auto"/>
            <w:right w:val="none" w:sz="0" w:space="0" w:color="auto"/>
          </w:divBdr>
        </w:div>
        <w:div w:id="1812284575">
          <w:marLeft w:val="0"/>
          <w:marRight w:val="0"/>
          <w:marTop w:val="0"/>
          <w:marBottom w:val="0"/>
          <w:divBdr>
            <w:top w:val="none" w:sz="0" w:space="0" w:color="auto"/>
            <w:left w:val="none" w:sz="0" w:space="0" w:color="auto"/>
            <w:bottom w:val="none" w:sz="0" w:space="0" w:color="auto"/>
            <w:right w:val="none" w:sz="0" w:space="0" w:color="auto"/>
          </w:divBdr>
        </w:div>
      </w:divsChild>
    </w:div>
    <w:div w:id="1691833321">
      <w:bodyDiv w:val="1"/>
      <w:marLeft w:val="0"/>
      <w:marRight w:val="0"/>
      <w:marTop w:val="0"/>
      <w:marBottom w:val="0"/>
      <w:divBdr>
        <w:top w:val="none" w:sz="0" w:space="0" w:color="auto"/>
        <w:left w:val="none" w:sz="0" w:space="0" w:color="auto"/>
        <w:bottom w:val="none" w:sz="0" w:space="0" w:color="auto"/>
        <w:right w:val="none" w:sz="0" w:space="0" w:color="auto"/>
      </w:divBdr>
    </w:div>
    <w:div w:id="1714764229">
      <w:bodyDiv w:val="1"/>
      <w:marLeft w:val="0"/>
      <w:marRight w:val="0"/>
      <w:marTop w:val="0"/>
      <w:marBottom w:val="0"/>
      <w:divBdr>
        <w:top w:val="none" w:sz="0" w:space="0" w:color="auto"/>
        <w:left w:val="none" w:sz="0" w:space="0" w:color="auto"/>
        <w:bottom w:val="none" w:sz="0" w:space="0" w:color="auto"/>
        <w:right w:val="none" w:sz="0" w:space="0" w:color="auto"/>
      </w:divBdr>
    </w:div>
    <w:div w:id="1837572292">
      <w:bodyDiv w:val="1"/>
      <w:marLeft w:val="0"/>
      <w:marRight w:val="0"/>
      <w:marTop w:val="0"/>
      <w:marBottom w:val="0"/>
      <w:divBdr>
        <w:top w:val="none" w:sz="0" w:space="0" w:color="auto"/>
        <w:left w:val="none" w:sz="0" w:space="0" w:color="auto"/>
        <w:bottom w:val="none" w:sz="0" w:space="0" w:color="auto"/>
        <w:right w:val="none" w:sz="0" w:space="0" w:color="auto"/>
      </w:divBdr>
      <w:divsChild>
        <w:div w:id="592711928">
          <w:marLeft w:val="0"/>
          <w:marRight w:val="0"/>
          <w:marTop w:val="0"/>
          <w:marBottom w:val="0"/>
          <w:divBdr>
            <w:top w:val="none" w:sz="0" w:space="0" w:color="auto"/>
            <w:left w:val="none" w:sz="0" w:space="0" w:color="auto"/>
            <w:bottom w:val="none" w:sz="0" w:space="0" w:color="auto"/>
            <w:right w:val="none" w:sz="0" w:space="0" w:color="auto"/>
          </w:divBdr>
        </w:div>
        <w:div w:id="1144662455">
          <w:marLeft w:val="0"/>
          <w:marRight w:val="0"/>
          <w:marTop w:val="0"/>
          <w:marBottom w:val="0"/>
          <w:divBdr>
            <w:top w:val="none" w:sz="0" w:space="0" w:color="auto"/>
            <w:left w:val="none" w:sz="0" w:space="0" w:color="auto"/>
            <w:bottom w:val="none" w:sz="0" w:space="0" w:color="auto"/>
            <w:right w:val="none" w:sz="0" w:space="0" w:color="auto"/>
          </w:divBdr>
        </w:div>
        <w:div w:id="1722629823">
          <w:marLeft w:val="0"/>
          <w:marRight w:val="0"/>
          <w:marTop w:val="0"/>
          <w:marBottom w:val="0"/>
          <w:divBdr>
            <w:top w:val="none" w:sz="0" w:space="0" w:color="auto"/>
            <w:left w:val="none" w:sz="0" w:space="0" w:color="auto"/>
            <w:bottom w:val="none" w:sz="0" w:space="0" w:color="auto"/>
            <w:right w:val="none" w:sz="0" w:space="0" w:color="auto"/>
          </w:divBdr>
        </w:div>
        <w:div w:id="1990746161">
          <w:marLeft w:val="0"/>
          <w:marRight w:val="0"/>
          <w:marTop w:val="0"/>
          <w:marBottom w:val="0"/>
          <w:divBdr>
            <w:top w:val="none" w:sz="0" w:space="0" w:color="auto"/>
            <w:left w:val="none" w:sz="0" w:space="0" w:color="auto"/>
            <w:bottom w:val="none" w:sz="0" w:space="0" w:color="auto"/>
            <w:right w:val="none" w:sz="0" w:space="0" w:color="auto"/>
          </w:divBdr>
        </w:div>
      </w:divsChild>
    </w:div>
    <w:div w:id="1943679515">
      <w:bodyDiv w:val="1"/>
      <w:marLeft w:val="0"/>
      <w:marRight w:val="0"/>
      <w:marTop w:val="0"/>
      <w:marBottom w:val="0"/>
      <w:divBdr>
        <w:top w:val="none" w:sz="0" w:space="0" w:color="auto"/>
        <w:left w:val="none" w:sz="0" w:space="0" w:color="auto"/>
        <w:bottom w:val="none" w:sz="0" w:space="0" w:color="auto"/>
        <w:right w:val="none" w:sz="0" w:space="0" w:color="auto"/>
      </w:divBdr>
      <w:divsChild>
        <w:div w:id="44065579">
          <w:marLeft w:val="0"/>
          <w:marRight w:val="0"/>
          <w:marTop w:val="0"/>
          <w:marBottom w:val="0"/>
          <w:divBdr>
            <w:top w:val="none" w:sz="0" w:space="0" w:color="auto"/>
            <w:left w:val="none" w:sz="0" w:space="0" w:color="auto"/>
            <w:bottom w:val="none" w:sz="0" w:space="0" w:color="auto"/>
            <w:right w:val="none" w:sz="0" w:space="0" w:color="auto"/>
          </w:divBdr>
        </w:div>
        <w:div w:id="51077511">
          <w:marLeft w:val="0"/>
          <w:marRight w:val="0"/>
          <w:marTop w:val="0"/>
          <w:marBottom w:val="0"/>
          <w:divBdr>
            <w:top w:val="none" w:sz="0" w:space="0" w:color="auto"/>
            <w:left w:val="none" w:sz="0" w:space="0" w:color="auto"/>
            <w:bottom w:val="none" w:sz="0" w:space="0" w:color="auto"/>
            <w:right w:val="none" w:sz="0" w:space="0" w:color="auto"/>
          </w:divBdr>
        </w:div>
        <w:div w:id="248737962">
          <w:marLeft w:val="0"/>
          <w:marRight w:val="0"/>
          <w:marTop w:val="0"/>
          <w:marBottom w:val="0"/>
          <w:divBdr>
            <w:top w:val="none" w:sz="0" w:space="0" w:color="auto"/>
            <w:left w:val="none" w:sz="0" w:space="0" w:color="auto"/>
            <w:bottom w:val="none" w:sz="0" w:space="0" w:color="auto"/>
            <w:right w:val="none" w:sz="0" w:space="0" w:color="auto"/>
          </w:divBdr>
        </w:div>
        <w:div w:id="343820261">
          <w:marLeft w:val="0"/>
          <w:marRight w:val="0"/>
          <w:marTop w:val="0"/>
          <w:marBottom w:val="0"/>
          <w:divBdr>
            <w:top w:val="none" w:sz="0" w:space="0" w:color="auto"/>
            <w:left w:val="none" w:sz="0" w:space="0" w:color="auto"/>
            <w:bottom w:val="none" w:sz="0" w:space="0" w:color="auto"/>
            <w:right w:val="none" w:sz="0" w:space="0" w:color="auto"/>
          </w:divBdr>
        </w:div>
        <w:div w:id="539586346">
          <w:marLeft w:val="0"/>
          <w:marRight w:val="0"/>
          <w:marTop w:val="0"/>
          <w:marBottom w:val="0"/>
          <w:divBdr>
            <w:top w:val="none" w:sz="0" w:space="0" w:color="auto"/>
            <w:left w:val="none" w:sz="0" w:space="0" w:color="auto"/>
            <w:bottom w:val="none" w:sz="0" w:space="0" w:color="auto"/>
            <w:right w:val="none" w:sz="0" w:space="0" w:color="auto"/>
          </w:divBdr>
        </w:div>
        <w:div w:id="610472282">
          <w:marLeft w:val="0"/>
          <w:marRight w:val="0"/>
          <w:marTop w:val="0"/>
          <w:marBottom w:val="0"/>
          <w:divBdr>
            <w:top w:val="none" w:sz="0" w:space="0" w:color="auto"/>
            <w:left w:val="none" w:sz="0" w:space="0" w:color="auto"/>
            <w:bottom w:val="none" w:sz="0" w:space="0" w:color="auto"/>
            <w:right w:val="none" w:sz="0" w:space="0" w:color="auto"/>
          </w:divBdr>
        </w:div>
        <w:div w:id="733742296">
          <w:marLeft w:val="0"/>
          <w:marRight w:val="0"/>
          <w:marTop w:val="0"/>
          <w:marBottom w:val="0"/>
          <w:divBdr>
            <w:top w:val="none" w:sz="0" w:space="0" w:color="auto"/>
            <w:left w:val="none" w:sz="0" w:space="0" w:color="auto"/>
            <w:bottom w:val="none" w:sz="0" w:space="0" w:color="auto"/>
            <w:right w:val="none" w:sz="0" w:space="0" w:color="auto"/>
          </w:divBdr>
        </w:div>
        <w:div w:id="852649257">
          <w:marLeft w:val="0"/>
          <w:marRight w:val="0"/>
          <w:marTop w:val="0"/>
          <w:marBottom w:val="0"/>
          <w:divBdr>
            <w:top w:val="none" w:sz="0" w:space="0" w:color="auto"/>
            <w:left w:val="none" w:sz="0" w:space="0" w:color="auto"/>
            <w:bottom w:val="none" w:sz="0" w:space="0" w:color="auto"/>
            <w:right w:val="none" w:sz="0" w:space="0" w:color="auto"/>
          </w:divBdr>
        </w:div>
        <w:div w:id="873465382">
          <w:marLeft w:val="0"/>
          <w:marRight w:val="0"/>
          <w:marTop w:val="0"/>
          <w:marBottom w:val="0"/>
          <w:divBdr>
            <w:top w:val="none" w:sz="0" w:space="0" w:color="auto"/>
            <w:left w:val="none" w:sz="0" w:space="0" w:color="auto"/>
            <w:bottom w:val="none" w:sz="0" w:space="0" w:color="auto"/>
            <w:right w:val="none" w:sz="0" w:space="0" w:color="auto"/>
          </w:divBdr>
        </w:div>
        <w:div w:id="899243727">
          <w:marLeft w:val="0"/>
          <w:marRight w:val="0"/>
          <w:marTop w:val="0"/>
          <w:marBottom w:val="0"/>
          <w:divBdr>
            <w:top w:val="none" w:sz="0" w:space="0" w:color="auto"/>
            <w:left w:val="none" w:sz="0" w:space="0" w:color="auto"/>
            <w:bottom w:val="none" w:sz="0" w:space="0" w:color="auto"/>
            <w:right w:val="none" w:sz="0" w:space="0" w:color="auto"/>
          </w:divBdr>
        </w:div>
        <w:div w:id="999432804">
          <w:marLeft w:val="0"/>
          <w:marRight w:val="0"/>
          <w:marTop w:val="0"/>
          <w:marBottom w:val="0"/>
          <w:divBdr>
            <w:top w:val="none" w:sz="0" w:space="0" w:color="auto"/>
            <w:left w:val="none" w:sz="0" w:space="0" w:color="auto"/>
            <w:bottom w:val="none" w:sz="0" w:space="0" w:color="auto"/>
            <w:right w:val="none" w:sz="0" w:space="0" w:color="auto"/>
          </w:divBdr>
        </w:div>
        <w:div w:id="1073701240">
          <w:marLeft w:val="0"/>
          <w:marRight w:val="0"/>
          <w:marTop w:val="0"/>
          <w:marBottom w:val="0"/>
          <w:divBdr>
            <w:top w:val="none" w:sz="0" w:space="0" w:color="auto"/>
            <w:left w:val="none" w:sz="0" w:space="0" w:color="auto"/>
            <w:bottom w:val="none" w:sz="0" w:space="0" w:color="auto"/>
            <w:right w:val="none" w:sz="0" w:space="0" w:color="auto"/>
          </w:divBdr>
        </w:div>
        <w:div w:id="1299334328">
          <w:marLeft w:val="0"/>
          <w:marRight w:val="0"/>
          <w:marTop w:val="0"/>
          <w:marBottom w:val="0"/>
          <w:divBdr>
            <w:top w:val="none" w:sz="0" w:space="0" w:color="auto"/>
            <w:left w:val="none" w:sz="0" w:space="0" w:color="auto"/>
            <w:bottom w:val="none" w:sz="0" w:space="0" w:color="auto"/>
            <w:right w:val="none" w:sz="0" w:space="0" w:color="auto"/>
          </w:divBdr>
        </w:div>
        <w:div w:id="1326982125">
          <w:marLeft w:val="0"/>
          <w:marRight w:val="0"/>
          <w:marTop w:val="0"/>
          <w:marBottom w:val="0"/>
          <w:divBdr>
            <w:top w:val="none" w:sz="0" w:space="0" w:color="auto"/>
            <w:left w:val="none" w:sz="0" w:space="0" w:color="auto"/>
            <w:bottom w:val="none" w:sz="0" w:space="0" w:color="auto"/>
            <w:right w:val="none" w:sz="0" w:space="0" w:color="auto"/>
          </w:divBdr>
        </w:div>
        <w:div w:id="1337809163">
          <w:marLeft w:val="0"/>
          <w:marRight w:val="0"/>
          <w:marTop w:val="0"/>
          <w:marBottom w:val="0"/>
          <w:divBdr>
            <w:top w:val="none" w:sz="0" w:space="0" w:color="auto"/>
            <w:left w:val="none" w:sz="0" w:space="0" w:color="auto"/>
            <w:bottom w:val="none" w:sz="0" w:space="0" w:color="auto"/>
            <w:right w:val="none" w:sz="0" w:space="0" w:color="auto"/>
          </w:divBdr>
        </w:div>
        <w:div w:id="1423066283">
          <w:marLeft w:val="0"/>
          <w:marRight w:val="0"/>
          <w:marTop w:val="0"/>
          <w:marBottom w:val="0"/>
          <w:divBdr>
            <w:top w:val="none" w:sz="0" w:space="0" w:color="auto"/>
            <w:left w:val="none" w:sz="0" w:space="0" w:color="auto"/>
            <w:bottom w:val="none" w:sz="0" w:space="0" w:color="auto"/>
            <w:right w:val="none" w:sz="0" w:space="0" w:color="auto"/>
          </w:divBdr>
        </w:div>
        <w:div w:id="1553536259">
          <w:marLeft w:val="0"/>
          <w:marRight w:val="0"/>
          <w:marTop w:val="0"/>
          <w:marBottom w:val="0"/>
          <w:divBdr>
            <w:top w:val="none" w:sz="0" w:space="0" w:color="auto"/>
            <w:left w:val="none" w:sz="0" w:space="0" w:color="auto"/>
            <w:bottom w:val="none" w:sz="0" w:space="0" w:color="auto"/>
            <w:right w:val="none" w:sz="0" w:space="0" w:color="auto"/>
          </w:divBdr>
        </w:div>
        <w:div w:id="1575506477">
          <w:marLeft w:val="0"/>
          <w:marRight w:val="0"/>
          <w:marTop w:val="0"/>
          <w:marBottom w:val="0"/>
          <w:divBdr>
            <w:top w:val="none" w:sz="0" w:space="0" w:color="auto"/>
            <w:left w:val="none" w:sz="0" w:space="0" w:color="auto"/>
            <w:bottom w:val="none" w:sz="0" w:space="0" w:color="auto"/>
            <w:right w:val="none" w:sz="0" w:space="0" w:color="auto"/>
          </w:divBdr>
        </w:div>
        <w:div w:id="1645160986">
          <w:marLeft w:val="0"/>
          <w:marRight w:val="0"/>
          <w:marTop w:val="0"/>
          <w:marBottom w:val="0"/>
          <w:divBdr>
            <w:top w:val="none" w:sz="0" w:space="0" w:color="auto"/>
            <w:left w:val="none" w:sz="0" w:space="0" w:color="auto"/>
            <w:bottom w:val="none" w:sz="0" w:space="0" w:color="auto"/>
            <w:right w:val="none" w:sz="0" w:space="0" w:color="auto"/>
          </w:divBdr>
        </w:div>
        <w:div w:id="2093429975">
          <w:marLeft w:val="0"/>
          <w:marRight w:val="0"/>
          <w:marTop w:val="0"/>
          <w:marBottom w:val="0"/>
          <w:divBdr>
            <w:top w:val="none" w:sz="0" w:space="0" w:color="auto"/>
            <w:left w:val="none" w:sz="0" w:space="0" w:color="auto"/>
            <w:bottom w:val="none" w:sz="0" w:space="0" w:color="auto"/>
            <w:right w:val="none" w:sz="0" w:space="0" w:color="auto"/>
          </w:divBdr>
        </w:div>
      </w:divsChild>
    </w:div>
    <w:div w:id="210803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yperlink" Target="http://es.wikipedia.org/wiki/Grupos_de_presi%C3%B3n" TargetMode="External"/><Relationship Id="rId26" Type="http://schemas.openxmlformats.org/officeDocument/2006/relationships/chart" Target="charts/chart4.xml"/><Relationship Id="rId3" Type="http://schemas.microsoft.com/office/2007/relationships/stylesWithEffects" Target="stylesWithEffects.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chart" Target="charts/chart3.xml"/><Relationship Id="rId33" Type="http://schemas.openxmlformats.org/officeDocument/2006/relationships/image" Target="media/image5.emf"/><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es.wikipedia.org/wiki/Teor%C3%ADa_de_juegos" TargetMode="External"/><Relationship Id="rId29"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2.xml"/><Relationship Id="rId32"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chart" Target="charts/chart1.xml"/><Relationship Id="rId28" Type="http://schemas.openxmlformats.org/officeDocument/2006/relationships/chart" Target="charts/chart6.xml"/><Relationship Id="rId36"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es.wikipedia.org/wiki/Estructura_social" TargetMode="Externa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diagramLayout" Target="diagrams/layout1.xml"/><Relationship Id="rId22" Type="http://schemas.openxmlformats.org/officeDocument/2006/relationships/oleObject" Target="embeddings/oleObject1.bin"/><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Hoja1!$A$2:$A$4</c:f>
              <c:strCache>
                <c:ptCount val="3"/>
                <c:pt idx="0">
                  <c:v>Item 1</c:v>
                </c:pt>
                <c:pt idx="1">
                  <c:v>Item 2</c:v>
                </c:pt>
                <c:pt idx="2">
                  <c:v>Items 3</c:v>
                </c:pt>
              </c:strCache>
            </c:strRef>
          </c:cat>
          <c:val>
            <c:numRef>
              <c:f>Hoja1!$B$2:$B$4</c:f>
              <c:numCache>
                <c:formatCode>General</c:formatCode>
                <c:ptCount val="3"/>
                <c:pt idx="0">
                  <c:v>50</c:v>
                </c:pt>
                <c:pt idx="1">
                  <c:v>42</c:v>
                </c:pt>
                <c:pt idx="2">
                  <c:v>34</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Hoja1!$A$2:$A$4</c:f>
              <c:strCache>
                <c:ptCount val="3"/>
                <c:pt idx="0">
                  <c:v>Item 1</c:v>
                </c:pt>
                <c:pt idx="1">
                  <c:v>Item 2</c:v>
                </c:pt>
                <c:pt idx="2">
                  <c:v>Items 3</c:v>
                </c:pt>
              </c:strCache>
            </c:strRef>
          </c:cat>
          <c:val>
            <c:numRef>
              <c:f>Hoja1!$C$2:$C$4</c:f>
              <c:numCache>
                <c:formatCode>General</c:formatCode>
                <c:ptCount val="3"/>
                <c:pt idx="0">
                  <c:v>25</c:v>
                </c:pt>
                <c:pt idx="1">
                  <c:v>58</c:v>
                </c:pt>
                <c:pt idx="2">
                  <c:v>66</c:v>
                </c:pt>
              </c:numCache>
            </c:numRef>
          </c:val>
        </c:ser>
        <c:ser>
          <c:idx val="2"/>
          <c:order val="2"/>
          <c:tx>
            <c:strRef>
              <c:f>Hoja1!$D$1</c:f>
              <c:strCache>
                <c:ptCount val="1"/>
                <c:pt idx="0">
                  <c:v>Nunca</c:v>
                </c:pt>
              </c:strCache>
            </c:strRef>
          </c:tx>
          <c:invertIfNegative val="0"/>
          <c:cat>
            <c:strRef>
              <c:f>Hoja1!$A$2:$A$4</c:f>
              <c:strCache>
                <c:ptCount val="3"/>
                <c:pt idx="0">
                  <c:v>Item 1</c:v>
                </c:pt>
                <c:pt idx="1">
                  <c:v>Item 2</c:v>
                </c:pt>
                <c:pt idx="2">
                  <c:v>Items 3</c:v>
                </c:pt>
              </c:strCache>
            </c:strRef>
          </c:cat>
          <c:val>
            <c:numRef>
              <c:f>Hoja1!$D$2:$D$4</c:f>
              <c:numCache>
                <c:formatCode>General</c:formatCode>
                <c:ptCount val="3"/>
                <c:pt idx="0">
                  <c:v>25</c:v>
                </c:pt>
                <c:pt idx="1">
                  <c:v>0</c:v>
                </c:pt>
                <c:pt idx="2">
                  <c:v>0</c:v>
                </c:pt>
              </c:numCache>
            </c:numRef>
          </c:val>
        </c:ser>
        <c:dLbls>
          <c:showLegendKey val="0"/>
          <c:showVal val="0"/>
          <c:showCatName val="0"/>
          <c:showSerName val="0"/>
          <c:showPercent val="0"/>
          <c:showBubbleSize val="0"/>
        </c:dLbls>
        <c:gapWidth val="150"/>
        <c:axId val="262334336"/>
        <c:axId val="262335872"/>
      </c:barChart>
      <c:catAx>
        <c:axId val="262334336"/>
        <c:scaling>
          <c:orientation val="minMax"/>
        </c:scaling>
        <c:delete val="0"/>
        <c:axPos val="l"/>
        <c:majorTickMark val="none"/>
        <c:minorTickMark val="none"/>
        <c:tickLblPos val="nextTo"/>
        <c:crossAx val="262335872"/>
        <c:crosses val="autoZero"/>
        <c:auto val="1"/>
        <c:lblAlgn val="ctr"/>
        <c:lblOffset val="100"/>
        <c:noMultiLvlLbl val="0"/>
      </c:catAx>
      <c:valAx>
        <c:axId val="262335872"/>
        <c:scaling>
          <c:orientation val="minMax"/>
          <c:max val="100"/>
        </c:scaling>
        <c:delete val="0"/>
        <c:axPos val="b"/>
        <c:majorGridlines/>
        <c:numFmt formatCode="General" sourceLinked="1"/>
        <c:majorTickMark val="out"/>
        <c:minorTickMark val="none"/>
        <c:tickLblPos val="nextTo"/>
        <c:crossAx val="262334336"/>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Hoja1!$A$2:$A$4</c:f>
              <c:strCache>
                <c:ptCount val="3"/>
                <c:pt idx="0">
                  <c:v>Item 20</c:v>
                </c:pt>
                <c:pt idx="1">
                  <c:v>Item 21</c:v>
                </c:pt>
                <c:pt idx="2">
                  <c:v>Item 22</c:v>
                </c:pt>
              </c:strCache>
            </c:strRef>
          </c:cat>
          <c:val>
            <c:numRef>
              <c:f>Hoja1!$B$2:$B$4</c:f>
              <c:numCache>
                <c:formatCode>General</c:formatCode>
                <c:ptCount val="3"/>
                <c:pt idx="0">
                  <c:v>66</c:v>
                </c:pt>
                <c:pt idx="1">
                  <c:v>66</c:v>
                </c:pt>
                <c:pt idx="2">
                  <c:v>66</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Hoja1!$A$2:$A$4</c:f>
              <c:strCache>
                <c:ptCount val="3"/>
                <c:pt idx="0">
                  <c:v>Item 20</c:v>
                </c:pt>
                <c:pt idx="1">
                  <c:v>Item 21</c:v>
                </c:pt>
                <c:pt idx="2">
                  <c:v>Item 22</c:v>
                </c:pt>
              </c:strCache>
            </c:strRef>
          </c:cat>
          <c:val>
            <c:numRef>
              <c:f>Hoja1!$C$2:$C$4</c:f>
              <c:numCache>
                <c:formatCode>General</c:formatCode>
                <c:ptCount val="3"/>
                <c:pt idx="0">
                  <c:v>34</c:v>
                </c:pt>
                <c:pt idx="1">
                  <c:v>34</c:v>
                </c:pt>
                <c:pt idx="2">
                  <c:v>34</c:v>
                </c:pt>
              </c:numCache>
            </c:numRef>
          </c:val>
        </c:ser>
        <c:ser>
          <c:idx val="2"/>
          <c:order val="2"/>
          <c:tx>
            <c:strRef>
              <c:f>Hoja1!$D$1</c:f>
              <c:strCache>
                <c:ptCount val="1"/>
                <c:pt idx="0">
                  <c:v>Nunca</c:v>
                </c:pt>
              </c:strCache>
            </c:strRef>
          </c:tx>
          <c:invertIfNegative val="0"/>
          <c:cat>
            <c:strRef>
              <c:f>Hoja1!$A$2:$A$4</c:f>
              <c:strCache>
                <c:ptCount val="3"/>
                <c:pt idx="0">
                  <c:v>Item 20</c:v>
                </c:pt>
                <c:pt idx="1">
                  <c:v>Item 21</c:v>
                </c:pt>
                <c:pt idx="2">
                  <c:v>Item 22</c:v>
                </c:pt>
              </c:strCache>
            </c:strRef>
          </c:cat>
          <c:val>
            <c:numRef>
              <c:f>Hoja1!$D$2:$D$4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axId val="263290240"/>
        <c:axId val="263296128"/>
      </c:barChart>
      <c:catAx>
        <c:axId val="263290240"/>
        <c:scaling>
          <c:orientation val="minMax"/>
        </c:scaling>
        <c:delete val="0"/>
        <c:axPos val="l"/>
        <c:majorTickMark val="none"/>
        <c:minorTickMark val="none"/>
        <c:tickLblPos val="nextTo"/>
        <c:crossAx val="263296128"/>
        <c:crosses val="autoZero"/>
        <c:auto val="1"/>
        <c:lblAlgn val="ctr"/>
        <c:lblOffset val="100"/>
        <c:noMultiLvlLbl val="0"/>
      </c:catAx>
      <c:valAx>
        <c:axId val="263296128"/>
        <c:scaling>
          <c:orientation val="minMax"/>
          <c:max val="100"/>
        </c:scaling>
        <c:delete val="0"/>
        <c:axPos val="b"/>
        <c:majorGridlines/>
        <c:numFmt formatCode="General" sourceLinked="1"/>
        <c:majorTickMark val="out"/>
        <c:minorTickMark val="none"/>
        <c:tickLblPos val="nextTo"/>
        <c:crossAx val="263290240"/>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Item 4</c:v>
                </c:pt>
                <c:pt idx="1">
                  <c:v>Item 5</c:v>
                </c:pt>
              </c:strCache>
            </c:strRef>
          </c:cat>
          <c:val>
            <c:numRef>
              <c:f>Hoja1!$B$2:$B$3</c:f>
              <c:numCache>
                <c:formatCode>General</c:formatCode>
                <c:ptCount val="2"/>
                <c:pt idx="0">
                  <c:v>34</c:v>
                </c:pt>
                <c:pt idx="1">
                  <c:v>66</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Hoja1!$A$2:$A$3</c:f>
              <c:strCache>
                <c:ptCount val="2"/>
                <c:pt idx="0">
                  <c:v>Item 4</c:v>
                </c:pt>
                <c:pt idx="1">
                  <c:v>Item 5</c:v>
                </c:pt>
              </c:strCache>
            </c:strRef>
          </c:cat>
          <c:val>
            <c:numRef>
              <c:f>Hoja1!$C$2:$C$3</c:f>
              <c:numCache>
                <c:formatCode>General</c:formatCode>
                <c:ptCount val="2"/>
                <c:pt idx="0">
                  <c:v>66</c:v>
                </c:pt>
                <c:pt idx="1">
                  <c:v>34</c:v>
                </c:pt>
              </c:numCache>
            </c:numRef>
          </c:val>
        </c:ser>
        <c:ser>
          <c:idx val="2"/>
          <c:order val="2"/>
          <c:tx>
            <c:strRef>
              <c:f>Hoja1!$D$1</c:f>
              <c:strCache>
                <c:ptCount val="1"/>
                <c:pt idx="0">
                  <c:v>Nunca</c:v>
                </c:pt>
              </c:strCache>
            </c:strRef>
          </c:tx>
          <c:invertIfNegative val="0"/>
          <c:cat>
            <c:strRef>
              <c:f>Hoja1!$A$2:$A$3</c:f>
              <c:strCache>
                <c:ptCount val="2"/>
                <c:pt idx="0">
                  <c:v>Item 4</c:v>
                </c:pt>
                <c:pt idx="1">
                  <c:v>Item 5</c:v>
                </c:pt>
              </c:strCache>
            </c:strRef>
          </c:cat>
          <c:val>
            <c:numRef>
              <c:f>Hoja1!$D$2:$D$3</c:f>
              <c:numCache>
                <c:formatCode>General</c:formatCode>
                <c:ptCount val="2"/>
                <c:pt idx="0">
                  <c:v>0</c:v>
                </c:pt>
                <c:pt idx="1">
                  <c:v>0</c:v>
                </c:pt>
              </c:numCache>
            </c:numRef>
          </c:val>
        </c:ser>
        <c:dLbls>
          <c:showLegendKey val="0"/>
          <c:showVal val="0"/>
          <c:showCatName val="0"/>
          <c:showSerName val="0"/>
          <c:showPercent val="0"/>
          <c:showBubbleSize val="0"/>
        </c:dLbls>
        <c:gapWidth val="150"/>
        <c:axId val="262505216"/>
        <c:axId val="262506752"/>
      </c:barChart>
      <c:catAx>
        <c:axId val="262505216"/>
        <c:scaling>
          <c:orientation val="minMax"/>
        </c:scaling>
        <c:delete val="0"/>
        <c:axPos val="l"/>
        <c:majorTickMark val="none"/>
        <c:minorTickMark val="none"/>
        <c:tickLblPos val="nextTo"/>
        <c:crossAx val="262506752"/>
        <c:crosses val="autoZero"/>
        <c:auto val="1"/>
        <c:lblAlgn val="ctr"/>
        <c:lblOffset val="100"/>
        <c:noMultiLvlLbl val="0"/>
      </c:catAx>
      <c:valAx>
        <c:axId val="262506752"/>
        <c:scaling>
          <c:orientation val="minMax"/>
          <c:max val="100"/>
        </c:scaling>
        <c:delete val="0"/>
        <c:axPos val="b"/>
        <c:majorGridlines/>
        <c:numFmt formatCode="General" sourceLinked="1"/>
        <c:majorTickMark val="out"/>
        <c:minorTickMark val="none"/>
        <c:tickLblPos val="nextTo"/>
        <c:crossAx val="262505216"/>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Item 6</c:v>
                </c:pt>
                <c:pt idx="1">
                  <c:v>Item 7</c:v>
                </c:pt>
              </c:strCache>
            </c:strRef>
          </c:cat>
          <c:val>
            <c:numRef>
              <c:f>Hoja1!$B$2:$B$3</c:f>
              <c:numCache>
                <c:formatCode>General</c:formatCode>
                <c:ptCount val="2"/>
                <c:pt idx="0">
                  <c:v>34</c:v>
                </c:pt>
                <c:pt idx="1">
                  <c:v>66</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Hoja1!$A$2:$A$3</c:f>
              <c:strCache>
                <c:ptCount val="2"/>
                <c:pt idx="0">
                  <c:v>Item 6</c:v>
                </c:pt>
                <c:pt idx="1">
                  <c:v>Item 7</c:v>
                </c:pt>
              </c:strCache>
            </c:strRef>
          </c:cat>
          <c:val>
            <c:numRef>
              <c:f>Hoja1!$C$2:$C$3</c:f>
              <c:numCache>
                <c:formatCode>General</c:formatCode>
                <c:ptCount val="2"/>
                <c:pt idx="0">
                  <c:v>66</c:v>
                </c:pt>
                <c:pt idx="1">
                  <c:v>34</c:v>
                </c:pt>
              </c:numCache>
            </c:numRef>
          </c:val>
        </c:ser>
        <c:ser>
          <c:idx val="2"/>
          <c:order val="2"/>
          <c:tx>
            <c:strRef>
              <c:f>Hoja1!$D$1</c:f>
              <c:strCache>
                <c:ptCount val="1"/>
                <c:pt idx="0">
                  <c:v>Nunca</c:v>
                </c:pt>
              </c:strCache>
            </c:strRef>
          </c:tx>
          <c:invertIfNegative val="0"/>
          <c:cat>
            <c:strRef>
              <c:f>Hoja1!$A$2:$A$3</c:f>
              <c:strCache>
                <c:ptCount val="2"/>
                <c:pt idx="0">
                  <c:v>Item 6</c:v>
                </c:pt>
                <c:pt idx="1">
                  <c:v>Item 7</c:v>
                </c:pt>
              </c:strCache>
            </c:strRef>
          </c:cat>
          <c:val>
            <c:numRef>
              <c:f>Hoja1!$D$2:$D$3</c:f>
              <c:numCache>
                <c:formatCode>General</c:formatCode>
                <c:ptCount val="2"/>
                <c:pt idx="0">
                  <c:v>0</c:v>
                </c:pt>
                <c:pt idx="1">
                  <c:v>0</c:v>
                </c:pt>
              </c:numCache>
            </c:numRef>
          </c:val>
        </c:ser>
        <c:dLbls>
          <c:showLegendKey val="0"/>
          <c:showVal val="0"/>
          <c:showCatName val="0"/>
          <c:showSerName val="0"/>
          <c:showPercent val="0"/>
          <c:showBubbleSize val="0"/>
        </c:dLbls>
        <c:gapWidth val="150"/>
        <c:axId val="262491520"/>
        <c:axId val="263746688"/>
      </c:barChart>
      <c:catAx>
        <c:axId val="262491520"/>
        <c:scaling>
          <c:orientation val="minMax"/>
        </c:scaling>
        <c:delete val="0"/>
        <c:axPos val="l"/>
        <c:majorTickMark val="none"/>
        <c:minorTickMark val="none"/>
        <c:tickLblPos val="nextTo"/>
        <c:crossAx val="263746688"/>
        <c:crosses val="autoZero"/>
        <c:auto val="1"/>
        <c:lblAlgn val="ctr"/>
        <c:lblOffset val="100"/>
        <c:noMultiLvlLbl val="0"/>
      </c:catAx>
      <c:valAx>
        <c:axId val="263746688"/>
        <c:scaling>
          <c:orientation val="minMax"/>
          <c:max val="100"/>
        </c:scaling>
        <c:delete val="0"/>
        <c:axPos val="b"/>
        <c:majorGridlines/>
        <c:numFmt formatCode="General" sourceLinked="1"/>
        <c:majorTickMark val="out"/>
        <c:minorTickMark val="none"/>
        <c:tickLblPos val="nextTo"/>
        <c:crossAx val="262491520"/>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Item 8</c:v>
                </c:pt>
                <c:pt idx="1">
                  <c:v>Item 9</c:v>
                </c:pt>
              </c:strCache>
            </c:strRef>
          </c:cat>
          <c:val>
            <c:numRef>
              <c:f>Hoja1!$B$2:$B$3</c:f>
              <c:numCache>
                <c:formatCode>General</c:formatCode>
                <c:ptCount val="2"/>
                <c:pt idx="0">
                  <c:v>34</c:v>
                </c:pt>
                <c:pt idx="1">
                  <c:v>66</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Hoja1!$A$2:$A$3</c:f>
              <c:strCache>
                <c:ptCount val="2"/>
                <c:pt idx="0">
                  <c:v>Item 8</c:v>
                </c:pt>
                <c:pt idx="1">
                  <c:v>Item 9</c:v>
                </c:pt>
              </c:strCache>
            </c:strRef>
          </c:cat>
          <c:val>
            <c:numRef>
              <c:f>Hoja1!$C$2:$C$3</c:f>
              <c:numCache>
                <c:formatCode>General</c:formatCode>
                <c:ptCount val="2"/>
                <c:pt idx="0">
                  <c:v>66</c:v>
                </c:pt>
                <c:pt idx="1">
                  <c:v>34</c:v>
                </c:pt>
              </c:numCache>
            </c:numRef>
          </c:val>
        </c:ser>
        <c:ser>
          <c:idx val="2"/>
          <c:order val="2"/>
          <c:tx>
            <c:strRef>
              <c:f>Hoja1!$D$1</c:f>
              <c:strCache>
                <c:ptCount val="1"/>
                <c:pt idx="0">
                  <c:v>Nunca</c:v>
                </c:pt>
              </c:strCache>
            </c:strRef>
          </c:tx>
          <c:invertIfNegative val="0"/>
          <c:cat>
            <c:strRef>
              <c:f>Hoja1!$A$2:$A$3</c:f>
              <c:strCache>
                <c:ptCount val="2"/>
                <c:pt idx="0">
                  <c:v>Item 8</c:v>
                </c:pt>
                <c:pt idx="1">
                  <c:v>Item 9</c:v>
                </c:pt>
              </c:strCache>
            </c:strRef>
          </c:cat>
          <c:val>
            <c:numRef>
              <c:f>Hoja1!$D$2:$D$3</c:f>
              <c:numCache>
                <c:formatCode>General</c:formatCode>
                <c:ptCount val="2"/>
                <c:pt idx="0">
                  <c:v>0</c:v>
                </c:pt>
                <c:pt idx="1">
                  <c:v>0</c:v>
                </c:pt>
              </c:numCache>
            </c:numRef>
          </c:val>
        </c:ser>
        <c:dLbls>
          <c:showLegendKey val="0"/>
          <c:showVal val="0"/>
          <c:showCatName val="0"/>
          <c:showSerName val="0"/>
          <c:showPercent val="0"/>
          <c:showBubbleSize val="0"/>
        </c:dLbls>
        <c:gapWidth val="150"/>
        <c:axId val="263776512"/>
        <c:axId val="263778304"/>
      </c:barChart>
      <c:catAx>
        <c:axId val="263776512"/>
        <c:scaling>
          <c:orientation val="minMax"/>
        </c:scaling>
        <c:delete val="0"/>
        <c:axPos val="l"/>
        <c:majorTickMark val="none"/>
        <c:minorTickMark val="none"/>
        <c:tickLblPos val="nextTo"/>
        <c:crossAx val="263778304"/>
        <c:crosses val="autoZero"/>
        <c:auto val="1"/>
        <c:lblAlgn val="ctr"/>
        <c:lblOffset val="100"/>
        <c:noMultiLvlLbl val="0"/>
      </c:catAx>
      <c:valAx>
        <c:axId val="263778304"/>
        <c:scaling>
          <c:orientation val="minMax"/>
          <c:max val="100"/>
        </c:scaling>
        <c:delete val="0"/>
        <c:axPos val="b"/>
        <c:majorGridlines/>
        <c:numFmt formatCode="General" sourceLinked="1"/>
        <c:majorTickMark val="out"/>
        <c:minorTickMark val="none"/>
        <c:tickLblPos val="nextTo"/>
        <c:crossAx val="263776512"/>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c:f>
              <c:strCache>
                <c:ptCount val="1"/>
                <c:pt idx="0">
                  <c:v>Item 10</c:v>
                </c:pt>
              </c:strCache>
            </c:strRef>
          </c:cat>
          <c:val>
            <c:numRef>
              <c:f>Hoja1!$B$2</c:f>
              <c:numCache>
                <c:formatCode>General</c:formatCode>
                <c:ptCount val="1"/>
                <c:pt idx="0">
                  <c:v>34</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c:f>
              <c:strCache>
                <c:ptCount val="1"/>
                <c:pt idx="0">
                  <c:v>Item 10</c:v>
                </c:pt>
              </c:strCache>
            </c:strRef>
          </c:cat>
          <c:val>
            <c:numRef>
              <c:f>Hoja1!$C$2</c:f>
              <c:numCache>
                <c:formatCode>General</c:formatCode>
                <c:ptCount val="1"/>
                <c:pt idx="0">
                  <c:v>66</c:v>
                </c:pt>
              </c:numCache>
            </c:numRef>
          </c:val>
        </c:ser>
        <c:ser>
          <c:idx val="2"/>
          <c:order val="2"/>
          <c:tx>
            <c:strRef>
              <c:f>Hoja1!$D$1</c:f>
              <c:strCache>
                <c:ptCount val="1"/>
                <c:pt idx="0">
                  <c:v>Nunca</c:v>
                </c:pt>
              </c:strCache>
            </c:strRef>
          </c:tx>
          <c:invertIfNegative val="0"/>
          <c:cat>
            <c:strRef>
              <c:f>Hoja1!$A$2</c:f>
              <c:strCache>
                <c:ptCount val="1"/>
                <c:pt idx="0">
                  <c:v>Item 10</c:v>
                </c:pt>
              </c:strCache>
            </c:strRef>
          </c:cat>
          <c:val>
            <c:numRef>
              <c:f>Hoja1!$D$2</c:f>
              <c:numCache>
                <c:formatCode>General</c:formatCode>
                <c:ptCount val="1"/>
                <c:pt idx="0">
                  <c:v>0</c:v>
                </c:pt>
              </c:numCache>
            </c:numRef>
          </c:val>
        </c:ser>
        <c:dLbls>
          <c:showLegendKey val="0"/>
          <c:showVal val="0"/>
          <c:showCatName val="0"/>
          <c:showSerName val="0"/>
          <c:showPercent val="0"/>
          <c:showBubbleSize val="0"/>
        </c:dLbls>
        <c:gapWidth val="150"/>
        <c:axId val="262939776"/>
        <c:axId val="262941312"/>
      </c:barChart>
      <c:catAx>
        <c:axId val="262939776"/>
        <c:scaling>
          <c:orientation val="minMax"/>
        </c:scaling>
        <c:delete val="0"/>
        <c:axPos val="l"/>
        <c:majorTickMark val="none"/>
        <c:minorTickMark val="none"/>
        <c:tickLblPos val="nextTo"/>
        <c:crossAx val="262941312"/>
        <c:crosses val="autoZero"/>
        <c:auto val="1"/>
        <c:lblAlgn val="ctr"/>
        <c:lblOffset val="100"/>
        <c:noMultiLvlLbl val="0"/>
      </c:catAx>
      <c:valAx>
        <c:axId val="262941312"/>
        <c:scaling>
          <c:orientation val="minMax"/>
          <c:max val="100"/>
        </c:scaling>
        <c:delete val="0"/>
        <c:axPos val="b"/>
        <c:majorGridlines/>
        <c:numFmt formatCode="General" sourceLinked="1"/>
        <c:majorTickMark val="out"/>
        <c:minorTickMark val="none"/>
        <c:tickLblPos val="nextTo"/>
        <c:crossAx val="262939776"/>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Item 11</c:v>
                </c:pt>
                <c:pt idx="1">
                  <c:v>Item 12</c:v>
                </c:pt>
              </c:strCache>
            </c:strRef>
          </c:cat>
          <c:val>
            <c:numRef>
              <c:f>Hoja1!$B$2:$B$3</c:f>
              <c:numCache>
                <c:formatCode>General</c:formatCode>
                <c:ptCount val="2"/>
                <c:pt idx="0">
                  <c:v>34</c:v>
                </c:pt>
                <c:pt idx="1">
                  <c:v>66</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Hoja1!$A$2:$A$3</c:f>
              <c:strCache>
                <c:ptCount val="2"/>
                <c:pt idx="0">
                  <c:v>Item 11</c:v>
                </c:pt>
                <c:pt idx="1">
                  <c:v>Item 12</c:v>
                </c:pt>
              </c:strCache>
            </c:strRef>
          </c:cat>
          <c:val>
            <c:numRef>
              <c:f>Hoja1!$C$2:$C$3</c:f>
              <c:numCache>
                <c:formatCode>General</c:formatCode>
                <c:ptCount val="2"/>
                <c:pt idx="0">
                  <c:v>66</c:v>
                </c:pt>
                <c:pt idx="1">
                  <c:v>34</c:v>
                </c:pt>
              </c:numCache>
            </c:numRef>
          </c:val>
        </c:ser>
        <c:ser>
          <c:idx val="2"/>
          <c:order val="2"/>
          <c:tx>
            <c:strRef>
              <c:f>Hoja1!$D$1</c:f>
              <c:strCache>
                <c:ptCount val="1"/>
                <c:pt idx="0">
                  <c:v>Nunca</c:v>
                </c:pt>
              </c:strCache>
            </c:strRef>
          </c:tx>
          <c:invertIfNegative val="0"/>
          <c:cat>
            <c:strRef>
              <c:f>Hoja1!$A$2:$A$3</c:f>
              <c:strCache>
                <c:ptCount val="2"/>
                <c:pt idx="0">
                  <c:v>Item 11</c:v>
                </c:pt>
                <c:pt idx="1">
                  <c:v>Item 12</c:v>
                </c:pt>
              </c:strCache>
            </c:strRef>
          </c:cat>
          <c:val>
            <c:numRef>
              <c:f>Hoja1!$D$2:$D$3</c:f>
              <c:numCache>
                <c:formatCode>General</c:formatCode>
                <c:ptCount val="2"/>
                <c:pt idx="0">
                  <c:v>0</c:v>
                </c:pt>
                <c:pt idx="1">
                  <c:v>0</c:v>
                </c:pt>
              </c:numCache>
            </c:numRef>
          </c:val>
        </c:ser>
        <c:dLbls>
          <c:showLegendKey val="0"/>
          <c:showVal val="0"/>
          <c:showCatName val="0"/>
          <c:showSerName val="0"/>
          <c:showPercent val="0"/>
          <c:showBubbleSize val="0"/>
        </c:dLbls>
        <c:gapWidth val="150"/>
        <c:axId val="266883072"/>
        <c:axId val="266884608"/>
      </c:barChart>
      <c:catAx>
        <c:axId val="266883072"/>
        <c:scaling>
          <c:orientation val="minMax"/>
        </c:scaling>
        <c:delete val="0"/>
        <c:axPos val="l"/>
        <c:majorTickMark val="none"/>
        <c:minorTickMark val="none"/>
        <c:tickLblPos val="nextTo"/>
        <c:crossAx val="266884608"/>
        <c:crosses val="autoZero"/>
        <c:auto val="1"/>
        <c:lblAlgn val="ctr"/>
        <c:lblOffset val="100"/>
        <c:noMultiLvlLbl val="0"/>
      </c:catAx>
      <c:valAx>
        <c:axId val="266884608"/>
        <c:scaling>
          <c:orientation val="minMax"/>
          <c:max val="100"/>
        </c:scaling>
        <c:delete val="0"/>
        <c:axPos val="b"/>
        <c:majorGridlines/>
        <c:numFmt formatCode="General" sourceLinked="1"/>
        <c:majorTickMark val="out"/>
        <c:minorTickMark val="none"/>
        <c:tickLblPos val="nextTo"/>
        <c:crossAx val="266883072"/>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c:f>
              <c:strCache>
                <c:ptCount val="1"/>
                <c:pt idx="0">
                  <c:v>Item 13</c:v>
                </c:pt>
              </c:strCache>
            </c:strRef>
          </c:cat>
          <c:val>
            <c:numRef>
              <c:f>Hoja1!$B$2</c:f>
              <c:numCache>
                <c:formatCode>General</c:formatCode>
                <c:ptCount val="1"/>
                <c:pt idx="0">
                  <c:v>34</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c:f>
              <c:strCache>
                <c:ptCount val="1"/>
                <c:pt idx="0">
                  <c:v>Item 13</c:v>
                </c:pt>
              </c:strCache>
            </c:strRef>
          </c:cat>
          <c:val>
            <c:numRef>
              <c:f>Hoja1!$C$2</c:f>
              <c:numCache>
                <c:formatCode>General</c:formatCode>
                <c:ptCount val="1"/>
                <c:pt idx="0">
                  <c:v>66</c:v>
                </c:pt>
              </c:numCache>
            </c:numRef>
          </c:val>
        </c:ser>
        <c:ser>
          <c:idx val="2"/>
          <c:order val="2"/>
          <c:tx>
            <c:strRef>
              <c:f>Hoja1!$D$1</c:f>
              <c:strCache>
                <c:ptCount val="1"/>
                <c:pt idx="0">
                  <c:v>Nunca</c:v>
                </c:pt>
              </c:strCache>
            </c:strRef>
          </c:tx>
          <c:invertIfNegative val="0"/>
          <c:cat>
            <c:strRef>
              <c:f>Hoja1!$A$2</c:f>
              <c:strCache>
                <c:ptCount val="1"/>
                <c:pt idx="0">
                  <c:v>Item 13</c:v>
                </c:pt>
              </c:strCache>
            </c:strRef>
          </c:cat>
          <c:val>
            <c:numRef>
              <c:f>Hoja1!$D$2</c:f>
              <c:numCache>
                <c:formatCode>General</c:formatCode>
                <c:ptCount val="1"/>
                <c:pt idx="0">
                  <c:v>0</c:v>
                </c:pt>
              </c:numCache>
            </c:numRef>
          </c:val>
        </c:ser>
        <c:dLbls>
          <c:showLegendKey val="0"/>
          <c:showVal val="0"/>
          <c:showCatName val="0"/>
          <c:showSerName val="0"/>
          <c:showPercent val="0"/>
          <c:showBubbleSize val="0"/>
        </c:dLbls>
        <c:gapWidth val="150"/>
        <c:axId val="266898048"/>
        <c:axId val="266908032"/>
      </c:barChart>
      <c:catAx>
        <c:axId val="266898048"/>
        <c:scaling>
          <c:orientation val="minMax"/>
        </c:scaling>
        <c:delete val="0"/>
        <c:axPos val="l"/>
        <c:majorTickMark val="none"/>
        <c:minorTickMark val="none"/>
        <c:tickLblPos val="nextTo"/>
        <c:crossAx val="266908032"/>
        <c:crosses val="autoZero"/>
        <c:auto val="1"/>
        <c:lblAlgn val="ctr"/>
        <c:lblOffset val="100"/>
        <c:noMultiLvlLbl val="0"/>
      </c:catAx>
      <c:valAx>
        <c:axId val="266908032"/>
        <c:scaling>
          <c:orientation val="minMax"/>
          <c:max val="100"/>
        </c:scaling>
        <c:delete val="0"/>
        <c:axPos val="b"/>
        <c:majorGridlines/>
        <c:numFmt formatCode="General" sourceLinked="1"/>
        <c:majorTickMark val="out"/>
        <c:minorTickMark val="none"/>
        <c:tickLblPos val="nextTo"/>
        <c:crossAx val="266898048"/>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Hoja1!$A$2:$A$4</c:f>
              <c:strCache>
                <c:ptCount val="3"/>
                <c:pt idx="0">
                  <c:v>Item 14</c:v>
                </c:pt>
                <c:pt idx="1">
                  <c:v>Item 15</c:v>
                </c:pt>
                <c:pt idx="2">
                  <c:v>Item 16</c:v>
                </c:pt>
              </c:strCache>
            </c:strRef>
          </c:cat>
          <c:val>
            <c:numRef>
              <c:f>Hoja1!$B$2:$B$4</c:f>
              <c:numCache>
                <c:formatCode>General</c:formatCode>
                <c:ptCount val="3"/>
                <c:pt idx="0">
                  <c:v>66</c:v>
                </c:pt>
                <c:pt idx="1">
                  <c:v>83</c:v>
                </c:pt>
                <c:pt idx="2">
                  <c:v>59</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Hoja1!$A$2:$A$4</c:f>
              <c:strCache>
                <c:ptCount val="3"/>
                <c:pt idx="0">
                  <c:v>Item 14</c:v>
                </c:pt>
                <c:pt idx="1">
                  <c:v>Item 15</c:v>
                </c:pt>
                <c:pt idx="2">
                  <c:v>Item 16</c:v>
                </c:pt>
              </c:strCache>
            </c:strRef>
          </c:cat>
          <c:val>
            <c:numRef>
              <c:f>Hoja1!$C$2:$C$4</c:f>
              <c:numCache>
                <c:formatCode>General</c:formatCode>
                <c:ptCount val="3"/>
                <c:pt idx="0">
                  <c:v>34</c:v>
                </c:pt>
                <c:pt idx="1">
                  <c:v>17</c:v>
                </c:pt>
                <c:pt idx="2">
                  <c:v>41</c:v>
                </c:pt>
              </c:numCache>
            </c:numRef>
          </c:val>
        </c:ser>
        <c:ser>
          <c:idx val="2"/>
          <c:order val="2"/>
          <c:tx>
            <c:strRef>
              <c:f>Hoja1!$D$1</c:f>
              <c:strCache>
                <c:ptCount val="1"/>
                <c:pt idx="0">
                  <c:v>Nunca</c:v>
                </c:pt>
              </c:strCache>
            </c:strRef>
          </c:tx>
          <c:invertIfNegative val="0"/>
          <c:cat>
            <c:strRef>
              <c:f>Hoja1!$A$2:$A$4</c:f>
              <c:strCache>
                <c:ptCount val="3"/>
                <c:pt idx="0">
                  <c:v>Item 14</c:v>
                </c:pt>
                <c:pt idx="1">
                  <c:v>Item 15</c:v>
                </c:pt>
                <c:pt idx="2">
                  <c:v>Item 16</c:v>
                </c:pt>
              </c:strCache>
            </c:strRef>
          </c:cat>
          <c:val>
            <c:numRef>
              <c:f>Hoja1!$D$2:$D$4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axId val="263136768"/>
        <c:axId val="263138304"/>
      </c:barChart>
      <c:catAx>
        <c:axId val="263136768"/>
        <c:scaling>
          <c:orientation val="minMax"/>
        </c:scaling>
        <c:delete val="0"/>
        <c:axPos val="l"/>
        <c:majorTickMark val="none"/>
        <c:minorTickMark val="none"/>
        <c:tickLblPos val="nextTo"/>
        <c:crossAx val="263138304"/>
        <c:crosses val="autoZero"/>
        <c:auto val="1"/>
        <c:lblAlgn val="ctr"/>
        <c:lblOffset val="100"/>
        <c:noMultiLvlLbl val="0"/>
      </c:catAx>
      <c:valAx>
        <c:axId val="263138304"/>
        <c:scaling>
          <c:orientation val="minMax"/>
          <c:max val="100"/>
        </c:scaling>
        <c:delete val="0"/>
        <c:axPos val="b"/>
        <c:majorGridlines/>
        <c:numFmt formatCode="General" sourceLinked="1"/>
        <c:majorTickMark val="out"/>
        <c:minorTickMark val="none"/>
        <c:tickLblPos val="nextTo"/>
        <c:crossAx val="263136768"/>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Siempre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Hoja1!$A$2:$A$4</c:f>
              <c:strCache>
                <c:ptCount val="3"/>
                <c:pt idx="0">
                  <c:v>Item 17</c:v>
                </c:pt>
                <c:pt idx="1">
                  <c:v>Item 18</c:v>
                </c:pt>
                <c:pt idx="2">
                  <c:v>Item 19</c:v>
                </c:pt>
              </c:strCache>
            </c:strRef>
          </c:cat>
          <c:val>
            <c:numRef>
              <c:f>Hoja1!$B$2:$B$4</c:f>
              <c:numCache>
                <c:formatCode>General</c:formatCode>
                <c:ptCount val="3"/>
                <c:pt idx="0">
                  <c:v>66</c:v>
                </c:pt>
                <c:pt idx="1">
                  <c:v>83</c:v>
                </c:pt>
                <c:pt idx="2">
                  <c:v>66</c:v>
                </c:pt>
              </c:numCache>
            </c:numRef>
          </c:val>
        </c:ser>
        <c:ser>
          <c:idx val="1"/>
          <c:order val="1"/>
          <c:tx>
            <c:strRef>
              <c:f>Hoja1!$C$1</c:f>
              <c:strCache>
                <c:ptCount val="1"/>
                <c:pt idx="0">
                  <c:v>A Veces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c:spPr>
          <c:invertIfNegative val="0"/>
          <c:cat>
            <c:strRef>
              <c:f>Hoja1!$A$2:$A$4</c:f>
              <c:strCache>
                <c:ptCount val="3"/>
                <c:pt idx="0">
                  <c:v>Item 17</c:v>
                </c:pt>
                <c:pt idx="1">
                  <c:v>Item 18</c:v>
                </c:pt>
                <c:pt idx="2">
                  <c:v>Item 19</c:v>
                </c:pt>
              </c:strCache>
            </c:strRef>
          </c:cat>
          <c:val>
            <c:numRef>
              <c:f>Hoja1!$C$2:$C$4</c:f>
              <c:numCache>
                <c:formatCode>General</c:formatCode>
                <c:ptCount val="3"/>
                <c:pt idx="0">
                  <c:v>34</c:v>
                </c:pt>
                <c:pt idx="1">
                  <c:v>17</c:v>
                </c:pt>
                <c:pt idx="2">
                  <c:v>34</c:v>
                </c:pt>
              </c:numCache>
            </c:numRef>
          </c:val>
        </c:ser>
        <c:ser>
          <c:idx val="2"/>
          <c:order val="2"/>
          <c:tx>
            <c:strRef>
              <c:f>Hoja1!$D$1</c:f>
              <c:strCache>
                <c:ptCount val="1"/>
                <c:pt idx="0">
                  <c:v>Nunca</c:v>
                </c:pt>
              </c:strCache>
            </c:strRef>
          </c:tx>
          <c:invertIfNegative val="0"/>
          <c:cat>
            <c:strRef>
              <c:f>Hoja1!$A$2:$A$4</c:f>
              <c:strCache>
                <c:ptCount val="3"/>
                <c:pt idx="0">
                  <c:v>Item 17</c:v>
                </c:pt>
                <c:pt idx="1">
                  <c:v>Item 18</c:v>
                </c:pt>
                <c:pt idx="2">
                  <c:v>Item 19</c:v>
                </c:pt>
              </c:strCache>
            </c:strRef>
          </c:cat>
          <c:val>
            <c:numRef>
              <c:f>Hoja1!$D$2:$D$4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axId val="263258496"/>
        <c:axId val="263260032"/>
      </c:barChart>
      <c:catAx>
        <c:axId val="263258496"/>
        <c:scaling>
          <c:orientation val="minMax"/>
        </c:scaling>
        <c:delete val="0"/>
        <c:axPos val="l"/>
        <c:majorTickMark val="none"/>
        <c:minorTickMark val="none"/>
        <c:tickLblPos val="nextTo"/>
        <c:crossAx val="263260032"/>
        <c:crosses val="autoZero"/>
        <c:auto val="1"/>
        <c:lblAlgn val="ctr"/>
        <c:lblOffset val="100"/>
        <c:noMultiLvlLbl val="0"/>
      </c:catAx>
      <c:valAx>
        <c:axId val="263260032"/>
        <c:scaling>
          <c:orientation val="minMax"/>
          <c:max val="100"/>
        </c:scaling>
        <c:delete val="0"/>
        <c:axPos val="b"/>
        <c:majorGridlines/>
        <c:numFmt formatCode="General" sourceLinked="1"/>
        <c:majorTickMark val="out"/>
        <c:minorTickMark val="none"/>
        <c:tickLblPos val="nextTo"/>
        <c:crossAx val="263258496"/>
        <c:crosses val="autoZero"/>
        <c:crossBetween val="between"/>
      </c:valAx>
    </c:plotArea>
    <c:legend>
      <c:legendPos val="r"/>
      <c:overlay val="0"/>
    </c:legend>
    <c:plotVisOnly val="1"/>
    <c:dispBlanksAs val="gap"/>
    <c:showDLblsOverMax val="0"/>
  </c:chart>
  <c:spPr>
    <a:solidFill>
      <a:schemeClr val="lt1"/>
    </a:solidFill>
    <a:ln w="38100" cap="flat" cmpd="sng" algn="ctr">
      <a:solidFill>
        <a:schemeClr val="accent6">
          <a:lumMod val="60000"/>
          <a:lumOff val="40000"/>
        </a:schemeClr>
      </a:solidFill>
      <a:prstDash val="solid"/>
      <a:miter lim="800000"/>
    </a:ln>
    <a:effectLst/>
  </c:spPr>
  <c:txPr>
    <a:bodyPr/>
    <a:lstStyle/>
    <a:p>
      <a:pPr>
        <a:defRPr>
          <a:solidFill>
            <a:schemeClr val="dk1"/>
          </a:solidFill>
          <a:latin typeface="+mn-lt"/>
          <a:ea typeface="+mn-ea"/>
          <a:cs typeface="+mn-cs"/>
        </a:defRPr>
      </a:pPr>
      <a:endParaRPr lang="es-VE"/>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F814D1-BE44-4E23-939F-525F0B24E208}" type="doc">
      <dgm:prSet loTypeId="urn:microsoft.com/office/officeart/2005/8/layout/bProcess4" loCatId="process" qsTypeId="urn:microsoft.com/office/officeart/2005/8/quickstyle/simple1" qsCatId="simple" csTypeId="urn:microsoft.com/office/officeart/2005/8/colors/accent1_2" csCatId="accent1" phldr="1"/>
      <dgm:spPr/>
    </dgm:pt>
    <dgm:pt modelId="{B6770496-F59E-4544-B73D-687C5AF627A8}">
      <dgm:prSet phldrT="[Texto]">
        <dgm:style>
          <a:lnRef idx="1">
            <a:schemeClr val="accent2"/>
          </a:lnRef>
          <a:fillRef idx="2">
            <a:schemeClr val="accent2"/>
          </a:fillRef>
          <a:effectRef idx="1">
            <a:schemeClr val="accent2"/>
          </a:effectRef>
          <a:fontRef idx="minor">
            <a:schemeClr val="dk1"/>
          </a:fontRef>
        </dgm:style>
      </dgm:prSet>
      <dgm:spPr/>
      <dgm:t>
        <a:bodyPr/>
        <a:lstStyle/>
        <a:p>
          <a:r>
            <a:rPr lang="es-VE">
              <a:solidFill>
                <a:sysClr val="windowText" lastClr="000000"/>
              </a:solidFill>
            </a:rPr>
            <a:t>Dominio	</a:t>
          </a:r>
        </a:p>
      </dgm:t>
    </dgm:pt>
    <dgm:pt modelId="{92639B79-50EA-4179-AC7B-FE0A4E3A4097}" type="parTrans" cxnId="{3020E312-F055-4C7E-82AA-40947CCFF5A5}">
      <dgm:prSet/>
      <dgm:spPr/>
      <dgm:t>
        <a:bodyPr/>
        <a:lstStyle/>
        <a:p>
          <a:endParaRPr lang="es-VE">
            <a:solidFill>
              <a:sysClr val="windowText" lastClr="000000"/>
            </a:solidFill>
          </a:endParaRPr>
        </a:p>
      </dgm:t>
    </dgm:pt>
    <dgm:pt modelId="{132F01BC-C472-4984-8BF0-A2062BD697D4}" type="sibTrans" cxnId="{3020E312-F055-4C7E-82AA-40947CCFF5A5}">
      <dgm:prSet/>
      <dgm:spPr>
        <a:solidFill>
          <a:srgbClr val="CC99FF"/>
        </a:solidFill>
      </dgm:spPr>
      <dgm:t>
        <a:bodyPr/>
        <a:lstStyle/>
        <a:p>
          <a:endParaRPr lang="es-VE">
            <a:solidFill>
              <a:sysClr val="windowText" lastClr="000000"/>
            </a:solidFill>
          </a:endParaRPr>
        </a:p>
      </dgm:t>
    </dgm:pt>
    <dgm:pt modelId="{09DE2013-C702-4844-A763-06DAD6BC2843}">
      <dgm:prSet phldrT="[Texto]"/>
      <dgm:spPr>
        <a:solidFill>
          <a:schemeClr val="accent4">
            <a:lumMod val="20000"/>
            <a:lumOff val="80000"/>
          </a:schemeClr>
        </a:solidFill>
      </dgm:spPr>
      <dgm:t>
        <a:bodyPr/>
        <a:lstStyle/>
        <a:p>
          <a:r>
            <a:rPr lang="es-VE">
              <a:solidFill>
                <a:sysClr val="windowText" lastClr="000000"/>
              </a:solidFill>
            </a:rPr>
            <a:t>Adaptación</a:t>
          </a:r>
        </a:p>
      </dgm:t>
    </dgm:pt>
    <dgm:pt modelId="{FA9A68C1-2532-44F8-B499-E58F30414049}" type="parTrans" cxnId="{F3B0FD6D-2559-49BA-820D-35FD61B0404F}">
      <dgm:prSet/>
      <dgm:spPr/>
      <dgm:t>
        <a:bodyPr/>
        <a:lstStyle/>
        <a:p>
          <a:endParaRPr lang="es-VE">
            <a:solidFill>
              <a:sysClr val="windowText" lastClr="000000"/>
            </a:solidFill>
          </a:endParaRPr>
        </a:p>
      </dgm:t>
    </dgm:pt>
    <dgm:pt modelId="{BF19D255-A620-493A-9EB5-C69B04441237}" type="sibTrans" cxnId="{F3B0FD6D-2559-49BA-820D-35FD61B0404F}">
      <dgm:prSet/>
      <dgm:spPr>
        <a:solidFill>
          <a:srgbClr val="CC99FF"/>
        </a:solidFill>
      </dgm:spPr>
      <dgm:t>
        <a:bodyPr/>
        <a:lstStyle/>
        <a:p>
          <a:endParaRPr lang="es-VE">
            <a:solidFill>
              <a:sysClr val="windowText" lastClr="000000"/>
            </a:solidFill>
          </a:endParaRPr>
        </a:p>
      </dgm:t>
    </dgm:pt>
    <dgm:pt modelId="{241E823B-37E5-4212-B5C9-5C5EBD019FF0}">
      <dgm:prSet phldrT="[Texto]"/>
      <dgm:spPr>
        <a:solidFill>
          <a:schemeClr val="accent6">
            <a:lumMod val="20000"/>
            <a:lumOff val="80000"/>
          </a:schemeClr>
        </a:solidFill>
      </dgm:spPr>
      <dgm:t>
        <a:bodyPr/>
        <a:lstStyle/>
        <a:p>
          <a:r>
            <a:rPr lang="es-VE">
              <a:solidFill>
                <a:sysClr val="windowText" lastClr="000000"/>
              </a:solidFill>
            </a:rPr>
            <a:t>Resolucion de Problemas</a:t>
          </a:r>
        </a:p>
      </dgm:t>
    </dgm:pt>
    <dgm:pt modelId="{82C3B5FC-D0F5-418A-9CB9-B1BC7A595C19}" type="parTrans" cxnId="{4F5CA787-DD9E-419C-8F7A-35069B97FFDE}">
      <dgm:prSet/>
      <dgm:spPr/>
      <dgm:t>
        <a:bodyPr/>
        <a:lstStyle/>
        <a:p>
          <a:endParaRPr lang="es-VE">
            <a:solidFill>
              <a:sysClr val="windowText" lastClr="000000"/>
            </a:solidFill>
          </a:endParaRPr>
        </a:p>
      </dgm:t>
    </dgm:pt>
    <dgm:pt modelId="{DBB300B5-656F-4BD1-A45E-8E0177C81EDC}" type="sibTrans" cxnId="{4F5CA787-DD9E-419C-8F7A-35069B97FFDE}">
      <dgm:prSet/>
      <dgm:spPr>
        <a:solidFill>
          <a:srgbClr val="CC99FF"/>
        </a:solidFill>
      </dgm:spPr>
      <dgm:t>
        <a:bodyPr/>
        <a:lstStyle/>
        <a:p>
          <a:endParaRPr lang="es-VE">
            <a:solidFill>
              <a:sysClr val="windowText" lastClr="000000"/>
            </a:solidFill>
          </a:endParaRPr>
        </a:p>
      </dgm:t>
    </dgm:pt>
    <dgm:pt modelId="{9A40CEA4-0EBE-4D58-B10A-AB8CB5493A20}">
      <dgm:prSet/>
      <dgm:spPr>
        <a:solidFill>
          <a:srgbClr val="CCECFF"/>
        </a:solidFill>
      </dgm:spPr>
      <dgm:t>
        <a:bodyPr/>
        <a:lstStyle/>
        <a:p>
          <a:r>
            <a:rPr lang="es-VE">
              <a:solidFill>
                <a:sysClr val="windowText" lastClr="000000"/>
              </a:solidFill>
            </a:rPr>
            <a:t>Evitar</a:t>
          </a:r>
        </a:p>
      </dgm:t>
    </dgm:pt>
    <dgm:pt modelId="{A0277936-C3D9-4DDD-BE9C-6D21A74BB067}" type="parTrans" cxnId="{5A83328F-3750-4816-AC98-80BA674F260F}">
      <dgm:prSet/>
      <dgm:spPr/>
      <dgm:t>
        <a:bodyPr/>
        <a:lstStyle/>
        <a:p>
          <a:endParaRPr lang="es-VE">
            <a:solidFill>
              <a:sysClr val="windowText" lastClr="000000"/>
            </a:solidFill>
          </a:endParaRPr>
        </a:p>
      </dgm:t>
    </dgm:pt>
    <dgm:pt modelId="{E45CEB06-F788-4650-90E6-EE92855B0D0B}" type="sibTrans" cxnId="{5A83328F-3750-4816-AC98-80BA674F260F}">
      <dgm:prSet/>
      <dgm:spPr>
        <a:solidFill>
          <a:srgbClr val="CC99FF"/>
        </a:solidFill>
      </dgm:spPr>
      <dgm:t>
        <a:bodyPr/>
        <a:lstStyle/>
        <a:p>
          <a:endParaRPr lang="es-VE">
            <a:solidFill>
              <a:sysClr val="windowText" lastClr="000000"/>
            </a:solidFill>
          </a:endParaRPr>
        </a:p>
      </dgm:t>
    </dgm:pt>
    <dgm:pt modelId="{A2938085-2818-4C0B-924A-BBECBAF51A9A}">
      <dgm:prSet/>
      <dgm:spPr>
        <a:solidFill>
          <a:srgbClr val="CC99FF"/>
        </a:solidFill>
      </dgm:spPr>
      <dgm:t>
        <a:bodyPr/>
        <a:lstStyle/>
        <a:p>
          <a:r>
            <a:rPr lang="es-VE">
              <a:solidFill>
                <a:sysClr val="windowText" lastClr="000000"/>
              </a:solidFill>
            </a:rPr>
            <a:t>Convenir </a:t>
          </a:r>
        </a:p>
      </dgm:t>
    </dgm:pt>
    <dgm:pt modelId="{83638CBE-0733-4527-B0A0-129533E7C67F}" type="parTrans" cxnId="{AD3D2FBF-02B6-42A6-A594-BD6714A3B88F}">
      <dgm:prSet/>
      <dgm:spPr/>
      <dgm:t>
        <a:bodyPr/>
        <a:lstStyle/>
        <a:p>
          <a:endParaRPr lang="es-VE">
            <a:solidFill>
              <a:sysClr val="windowText" lastClr="000000"/>
            </a:solidFill>
          </a:endParaRPr>
        </a:p>
      </dgm:t>
    </dgm:pt>
    <dgm:pt modelId="{227446A8-C865-4120-B51F-7113161EEBB8}" type="sibTrans" cxnId="{AD3D2FBF-02B6-42A6-A594-BD6714A3B88F}">
      <dgm:prSet/>
      <dgm:spPr/>
      <dgm:t>
        <a:bodyPr/>
        <a:lstStyle/>
        <a:p>
          <a:endParaRPr lang="es-VE">
            <a:solidFill>
              <a:sysClr val="windowText" lastClr="000000"/>
            </a:solidFill>
          </a:endParaRPr>
        </a:p>
      </dgm:t>
    </dgm:pt>
    <dgm:pt modelId="{4166AB16-14EA-4FF6-AD99-3D42FB9D40E9}" type="pres">
      <dgm:prSet presAssocID="{87F814D1-BE44-4E23-939F-525F0B24E208}" presName="Name0" presStyleCnt="0">
        <dgm:presLayoutVars>
          <dgm:dir/>
          <dgm:resizeHandles/>
        </dgm:presLayoutVars>
      </dgm:prSet>
      <dgm:spPr/>
    </dgm:pt>
    <dgm:pt modelId="{1EE059F0-FFB1-4A47-89F0-CD4DAB2AA4CB}" type="pres">
      <dgm:prSet presAssocID="{B6770496-F59E-4544-B73D-687C5AF627A8}" presName="compNode" presStyleCnt="0"/>
      <dgm:spPr/>
    </dgm:pt>
    <dgm:pt modelId="{D2DC48A0-5E8E-4AA9-B0AD-072A5F165A79}" type="pres">
      <dgm:prSet presAssocID="{B6770496-F59E-4544-B73D-687C5AF627A8}" presName="dummyConnPt" presStyleCnt="0"/>
      <dgm:spPr/>
    </dgm:pt>
    <dgm:pt modelId="{D433FBA2-4643-4FE3-BD16-E34A38367BB5}" type="pres">
      <dgm:prSet presAssocID="{B6770496-F59E-4544-B73D-687C5AF627A8}" presName="node" presStyleLbl="node1" presStyleIdx="0" presStyleCnt="5">
        <dgm:presLayoutVars>
          <dgm:bulletEnabled val="1"/>
        </dgm:presLayoutVars>
      </dgm:prSet>
      <dgm:spPr/>
      <dgm:t>
        <a:bodyPr/>
        <a:lstStyle/>
        <a:p>
          <a:endParaRPr lang="es-VE"/>
        </a:p>
      </dgm:t>
    </dgm:pt>
    <dgm:pt modelId="{E0C4AF7E-CE61-4047-B47E-AC5F8B99979B}" type="pres">
      <dgm:prSet presAssocID="{132F01BC-C472-4984-8BF0-A2062BD697D4}" presName="sibTrans" presStyleLbl="bgSibTrans2D1" presStyleIdx="0" presStyleCnt="4"/>
      <dgm:spPr/>
      <dgm:t>
        <a:bodyPr/>
        <a:lstStyle/>
        <a:p>
          <a:endParaRPr lang="es-VE"/>
        </a:p>
      </dgm:t>
    </dgm:pt>
    <dgm:pt modelId="{4716ED34-676B-4503-AB03-B634CF845083}" type="pres">
      <dgm:prSet presAssocID="{09DE2013-C702-4844-A763-06DAD6BC2843}" presName="compNode" presStyleCnt="0"/>
      <dgm:spPr/>
    </dgm:pt>
    <dgm:pt modelId="{9824C930-F937-4BD7-AF38-1A564CA5DA0C}" type="pres">
      <dgm:prSet presAssocID="{09DE2013-C702-4844-A763-06DAD6BC2843}" presName="dummyConnPt" presStyleCnt="0"/>
      <dgm:spPr/>
    </dgm:pt>
    <dgm:pt modelId="{144ED9FD-9BAC-4630-A8C4-89DA20A19C7A}" type="pres">
      <dgm:prSet presAssocID="{09DE2013-C702-4844-A763-06DAD6BC2843}" presName="node" presStyleLbl="node1" presStyleIdx="1" presStyleCnt="5">
        <dgm:presLayoutVars>
          <dgm:bulletEnabled val="1"/>
        </dgm:presLayoutVars>
      </dgm:prSet>
      <dgm:spPr/>
      <dgm:t>
        <a:bodyPr/>
        <a:lstStyle/>
        <a:p>
          <a:endParaRPr lang="es-VE"/>
        </a:p>
      </dgm:t>
    </dgm:pt>
    <dgm:pt modelId="{1DA6B93E-5D08-4951-922F-991E9B88DFEB}" type="pres">
      <dgm:prSet presAssocID="{BF19D255-A620-493A-9EB5-C69B04441237}" presName="sibTrans" presStyleLbl="bgSibTrans2D1" presStyleIdx="1" presStyleCnt="4"/>
      <dgm:spPr/>
      <dgm:t>
        <a:bodyPr/>
        <a:lstStyle/>
        <a:p>
          <a:endParaRPr lang="es-VE"/>
        </a:p>
      </dgm:t>
    </dgm:pt>
    <dgm:pt modelId="{07794CBF-3B31-4161-BF09-886C8A4698CC}" type="pres">
      <dgm:prSet presAssocID="{241E823B-37E5-4212-B5C9-5C5EBD019FF0}" presName="compNode" presStyleCnt="0"/>
      <dgm:spPr/>
    </dgm:pt>
    <dgm:pt modelId="{9EEA0E19-BB8E-430A-8BDE-8DD5370F91B6}" type="pres">
      <dgm:prSet presAssocID="{241E823B-37E5-4212-B5C9-5C5EBD019FF0}" presName="dummyConnPt" presStyleCnt="0"/>
      <dgm:spPr/>
    </dgm:pt>
    <dgm:pt modelId="{9D36F101-091B-4B6A-807A-36F31BD59FCB}" type="pres">
      <dgm:prSet presAssocID="{241E823B-37E5-4212-B5C9-5C5EBD019FF0}" presName="node" presStyleLbl="node1" presStyleIdx="2" presStyleCnt="5">
        <dgm:presLayoutVars>
          <dgm:bulletEnabled val="1"/>
        </dgm:presLayoutVars>
      </dgm:prSet>
      <dgm:spPr/>
      <dgm:t>
        <a:bodyPr/>
        <a:lstStyle/>
        <a:p>
          <a:endParaRPr lang="es-VE"/>
        </a:p>
      </dgm:t>
    </dgm:pt>
    <dgm:pt modelId="{18876120-27A0-4C7C-B603-97DD75714E19}" type="pres">
      <dgm:prSet presAssocID="{DBB300B5-656F-4BD1-A45E-8E0177C81EDC}" presName="sibTrans" presStyleLbl="bgSibTrans2D1" presStyleIdx="2" presStyleCnt="4"/>
      <dgm:spPr/>
      <dgm:t>
        <a:bodyPr/>
        <a:lstStyle/>
        <a:p>
          <a:endParaRPr lang="es-VE"/>
        </a:p>
      </dgm:t>
    </dgm:pt>
    <dgm:pt modelId="{6616E2B4-3206-4128-942F-1973FB7615A6}" type="pres">
      <dgm:prSet presAssocID="{9A40CEA4-0EBE-4D58-B10A-AB8CB5493A20}" presName="compNode" presStyleCnt="0"/>
      <dgm:spPr/>
    </dgm:pt>
    <dgm:pt modelId="{9F108DB8-3869-4431-B1E2-D81330478042}" type="pres">
      <dgm:prSet presAssocID="{9A40CEA4-0EBE-4D58-B10A-AB8CB5493A20}" presName="dummyConnPt" presStyleCnt="0"/>
      <dgm:spPr/>
    </dgm:pt>
    <dgm:pt modelId="{AA3E543E-64ED-4F9A-AC5A-E88AA3D86D37}" type="pres">
      <dgm:prSet presAssocID="{9A40CEA4-0EBE-4D58-B10A-AB8CB5493A20}" presName="node" presStyleLbl="node1" presStyleIdx="3" presStyleCnt="5">
        <dgm:presLayoutVars>
          <dgm:bulletEnabled val="1"/>
        </dgm:presLayoutVars>
      </dgm:prSet>
      <dgm:spPr/>
      <dgm:t>
        <a:bodyPr/>
        <a:lstStyle/>
        <a:p>
          <a:endParaRPr lang="es-VE"/>
        </a:p>
      </dgm:t>
    </dgm:pt>
    <dgm:pt modelId="{3DE9366B-0ACA-428F-86A3-50377F19CE0F}" type="pres">
      <dgm:prSet presAssocID="{E45CEB06-F788-4650-90E6-EE92855B0D0B}" presName="sibTrans" presStyleLbl="bgSibTrans2D1" presStyleIdx="3" presStyleCnt="4"/>
      <dgm:spPr/>
      <dgm:t>
        <a:bodyPr/>
        <a:lstStyle/>
        <a:p>
          <a:endParaRPr lang="es-VE"/>
        </a:p>
      </dgm:t>
    </dgm:pt>
    <dgm:pt modelId="{3CEAE186-B3E9-4DF5-8E2D-95727A1E353A}" type="pres">
      <dgm:prSet presAssocID="{A2938085-2818-4C0B-924A-BBECBAF51A9A}" presName="compNode" presStyleCnt="0"/>
      <dgm:spPr/>
    </dgm:pt>
    <dgm:pt modelId="{401EA9CD-3738-471A-BACC-CD758C8888C3}" type="pres">
      <dgm:prSet presAssocID="{A2938085-2818-4C0B-924A-BBECBAF51A9A}" presName="dummyConnPt" presStyleCnt="0"/>
      <dgm:spPr/>
    </dgm:pt>
    <dgm:pt modelId="{396BEC2A-8838-43A6-89E5-6C72CD70FF6E}" type="pres">
      <dgm:prSet presAssocID="{A2938085-2818-4C0B-924A-BBECBAF51A9A}" presName="node" presStyleLbl="node1" presStyleIdx="4" presStyleCnt="5">
        <dgm:presLayoutVars>
          <dgm:bulletEnabled val="1"/>
        </dgm:presLayoutVars>
      </dgm:prSet>
      <dgm:spPr/>
      <dgm:t>
        <a:bodyPr/>
        <a:lstStyle/>
        <a:p>
          <a:endParaRPr lang="es-VE"/>
        </a:p>
      </dgm:t>
    </dgm:pt>
  </dgm:ptLst>
  <dgm:cxnLst>
    <dgm:cxn modelId="{F766FAB3-7864-49C4-A6ED-D14DD301E343}" type="presOf" srcId="{09DE2013-C702-4844-A763-06DAD6BC2843}" destId="{144ED9FD-9BAC-4630-A8C4-89DA20A19C7A}" srcOrd="0" destOrd="0" presId="urn:microsoft.com/office/officeart/2005/8/layout/bProcess4"/>
    <dgm:cxn modelId="{634D189A-0AE3-43CB-B2DF-AB6D4A73F551}" type="presOf" srcId="{E45CEB06-F788-4650-90E6-EE92855B0D0B}" destId="{3DE9366B-0ACA-428F-86A3-50377F19CE0F}" srcOrd="0" destOrd="0" presId="urn:microsoft.com/office/officeart/2005/8/layout/bProcess4"/>
    <dgm:cxn modelId="{4F5CA787-DD9E-419C-8F7A-35069B97FFDE}" srcId="{87F814D1-BE44-4E23-939F-525F0B24E208}" destId="{241E823B-37E5-4212-B5C9-5C5EBD019FF0}" srcOrd="2" destOrd="0" parTransId="{82C3B5FC-D0F5-418A-9CB9-B1BC7A595C19}" sibTransId="{DBB300B5-656F-4BD1-A45E-8E0177C81EDC}"/>
    <dgm:cxn modelId="{546C0F73-CC54-44D8-B65C-EE969804AF4E}" type="presOf" srcId="{BF19D255-A620-493A-9EB5-C69B04441237}" destId="{1DA6B93E-5D08-4951-922F-991E9B88DFEB}" srcOrd="0" destOrd="0" presId="urn:microsoft.com/office/officeart/2005/8/layout/bProcess4"/>
    <dgm:cxn modelId="{7CE1E534-1393-46A9-8257-6685F832EF13}" type="presOf" srcId="{9A40CEA4-0EBE-4D58-B10A-AB8CB5493A20}" destId="{AA3E543E-64ED-4F9A-AC5A-E88AA3D86D37}" srcOrd="0" destOrd="0" presId="urn:microsoft.com/office/officeart/2005/8/layout/bProcess4"/>
    <dgm:cxn modelId="{5A83328F-3750-4816-AC98-80BA674F260F}" srcId="{87F814D1-BE44-4E23-939F-525F0B24E208}" destId="{9A40CEA4-0EBE-4D58-B10A-AB8CB5493A20}" srcOrd="3" destOrd="0" parTransId="{A0277936-C3D9-4DDD-BE9C-6D21A74BB067}" sibTransId="{E45CEB06-F788-4650-90E6-EE92855B0D0B}"/>
    <dgm:cxn modelId="{AE47BE85-3982-4B99-B3F5-5747FA8A26A8}" type="presOf" srcId="{132F01BC-C472-4984-8BF0-A2062BD697D4}" destId="{E0C4AF7E-CE61-4047-B47E-AC5F8B99979B}" srcOrd="0" destOrd="0" presId="urn:microsoft.com/office/officeart/2005/8/layout/bProcess4"/>
    <dgm:cxn modelId="{E892468F-2005-406A-8C0B-B1F6C3BE8012}" type="presOf" srcId="{B6770496-F59E-4544-B73D-687C5AF627A8}" destId="{D433FBA2-4643-4FE3-BD16-E34A38367BB5}" srcOrd="0" destOrd="0" presId="urn:microsoft.com/office/officeart/2005/8/layout/bProcess4"/>
    <dgm:cxn modelId="{7F197436-46BE-45D8-9E5F-FFE23215E064}" type="presOf" srcId="{DBB300B5-656F-4BD1-A45E-8E0177C81EDC}" destId="{18876120-27A0-4C7C-B603-97DD75714E19}" srcOrd="0" destOrd="0" presId="urn:microsoft.com/office/officeart/2005/8/layout/bProcess4"/>
    <dgm:cxn modelId="{89805180-83B3-4C0E-8AD2-A25977698EEF}" type="presOf" srcId="{241E823B-37E5-4212-B5C9-5C5EBD019FF0}" destId="{9D36F101-091B-4B6A-807A-36F31BD59FCB}" srcOrd="0" destOrd="0" presId="urn:microsoft.com/office/officeart/2005/8/layout/bProcess4"/>
    <dgm:cxn modelId="{AD3D2FBF-02B6-42A6-A594-BD6714A3B88F}" srcId="{87F814D1-BE44-4E23-939F-525F0B24E208}" destId="{A2938085-2818-4C0B-924A-BBECBAF51A9A}" srcOrd="4" destOrd="0" parTransId="{83638CBE-0733-4527-B0A0-129533E7C67F}" sibTransId="{227446A8-C865-4120-B51F-7113161EEBB8}"/>
    <dgm:cxn modelId="{3020E312-F055-4C7E-82AA-40947CCFF5A5}" srcId="{87F814D1-BE44-4E23-939F-525F0B24E208}" destId="{B6770496-F59E-4544-B73D-687C5AF627A8}" srcOrd="0" destOrd="0" parTransId="{92639B79-50EA-4179-AC7B-FE0A4E3A4097}" sibTransId="{132F01BC-C472-4984-8BF0-A2062BD697D4}"/>
    <dgm:cxn modelId="{19DB076C-4C03-48EB-B10C-9FC9BBEEB1B6}" type="presOf" srcId="{A2938085-2818-4C0B-924A-BBECBAF51A9A}" destId="{396BEC2A-8838-43A6-89E5-6C72CD70FF6E}" srcOrd="0" destOrd="0" presId="urn:microsoft.com/office/officeart/2005/8/layout/bProcess4"/>
    <dgm:cxn modelId="{F3B0FD6D-2559-49BA-820D-35FD61B0404F}" srcId="{87F814D1-BE44-4E23-939F-525F0B24E208}" destId="{09DE2013-C702-4844-A763-06DAD6BC2843}" srcOrd="1" destOrd="0" parTransId="{FA9A68C1-2532-44F8-B499-E58F30414049}" sibTransId="{BF19D255-A620-493A-9EB5-C69B04441237}"/>
    <dgm:cxn modelId="{DA9D5C34-10DD-4DEE-BF70-F94A947E1994}" type="presOf" srcId="{87F814D1-BE44-4E23-939F-525F0B24E208}" destId="{4166AB16-14EA-4FF6-AD99-3D42FB9D40E9}" srcOrd="0" destOrd="0" presId="urn:microsoft.com/office/officeart/2005/8/layout/bProcess4"/>
    <dgm:cxn modelId="{175E7DBD-92A3-457B-A044-C92DFA626C82}" type="presParOf" srcId="{4166AB16-14EA-4FF6-AD99-3D42FB9D40E9}" destId="{1EE059F0-FFB1-4A47-89F0-CD4DAB2AA4CB}" srcOrd="0" destOrd="0" presId="urn:microsoft.com/office/officeart/2005/8/layout/bProcess4"/>
    <dgm:cxn modelId="{1801AABB-AC44-4720-9400-F77FBEBC3F86}" type="presParOf" srcId="{1EE059F0-FFB1-4A47-89F0-CD4DAB2AA4CB}" destId="{D2DC48A0-5E8E-4AA9-B0AD-072A5F165A79}" srcOrd="0" destOrd="0" presId="urn:microsoft.com/office/officeart/2005/8/layout/bProcess4"/>
    <dgm:cxn modelId="{4858F1D6-A285-4CF8-A994-BA5C9F7BCBDC}" type="presParOf" srcId="{1EE059F0-FFB1-4A47-89F0-CD4DAB2AA4CB}" destId="{D433FBA2-4643-4FE3-BD16-E34A38367BB5}" srcOrd="1" destOrd="0" presId="urn:microsoft.com/office/officeart/2005/8/layout/bProcess4"/>
    <dgm:cxn modelId="{36E4CD39-22A2-4200-AE7C-DB23910E5AFA}" type="presParOf" srcId="{4166AB16-14EA-4FF6-AD99-3D42FB9D40E9}" destId="{E0C4AF7E-CE61-4047-B47E-AC5F8B99979B}" srcOrd="1" destOrd="0" presId="urn:microsoft.com/office/officeart/2005/8/layout/bProcess4"/>
    <dgm:cxn modelId="{2F5EAF10-63A6-4785-B088-DBBBDB222DC4}" type="presParOf" srcId="{4166AB16-14EA-4FF6-AD99-3D42FB9D40E9}" destId="{4716ED34-676B-4503-AB03-B634CF845083}" srcOrd="2" destOrd="0" presId="urn:microsoft.com/office/officeart/2005/8/layout/bProcess4"/>
    <dgm:cxn modelId="{22BB5093-C794-437A-A0E5-A99CD847F541}" type="presParOf" srcId="{4716ED34-676B-4503-AB03-B634CF845083}" destId="{9824C930-F937-4BD7-AF38-1A564CA5DA0C}" srcOrd="0" destOrd="0" presId="urn:microsoft.com/office/officeart/2005/8/layout/bProcess4"/>
    <dgm:cxn modelId="{AFFBA38E-F82A-4DBA-A20B-6B12427E12AC}" type="presParOf" srcId="{4716ED34-676B-4503-AB03-B634CF845083}" destId="{144ED9FD-9BAC-4630-A8C4-89DA20A19C7A}" srcOrd="1" destOrd="0" presId="urn:microsoft.com/office/officeart/2005/8/layout/bProcess4"/>
    <dgm:cxn modelId="{34E64502-1CB1-40D1-90D8-9C2C6DAE3B40}" type="presParOf" srcId="{4166AB16-14EA-4FF6-AD99-3D42FB9D40E9}" destId="{1DA6B93E-5D08-4951-922F-991E9B88DFEB}" srcOrd="3" destOrd="0" presId="urn:microsoft.com/office/officeart/2005/8/layout/bProcess4"/>
    <dgm:cxn modelId="{4959664D-BD3F-4A7E-AA29-ED7C5DF80232}" type="presParOf" srcId="{4166AB16-14EA-4FF6-AD99-3D42FB9D40E9}" destId="{07794CBF-3B31-4161-BF09-886C8A4698CC}" srcOrd="4" destOrd="0" presId="urn:microsoft.com/office/officeart/2005/8/layout/bProcess4"/>
    <dgm:cxn modelId="{462A925C-DA2D-491F-9A60-D38DD5D9F408}" type="presParOf" srcId="{07794CBF-3B31-4161-BF09-886C8A4698CC}" destId="{9EEA0E19-BB8E-430A-8BDE-8DD5370F91B6}" srcOrd="0" destOrd="0" presId="urn:microsoft.com/office/officeart/2005/8/layout/bProcess4"/>
    <dgm:cxn modelId="{3B828EA0-BB32-4FCB-A334-13C1ACCF1A3B}" type="presParOf" srcId="{07794CBF-3B31-4161-BF09-886C8A4698CC}" destId="{9D36F101-091B-4B6A-807A-36F31BD59FCB}" srcOrd="1" destOrd="0" presId="urn:microsoft.com/office/officeart/2005/8/layout/bProcess4"/>
    <dgm:cxn modelId="{CCB8138D-377D-415E-9662-7916BCCC19EF}" type="presParOf" srcId="{4166AB16-14EA-4FF6-AD99-3D42FB9D40E9}" destId="{18876120-27A0-4C7C-B603-97DD75714E19}" srcOrd="5" destOrd="0" presId="urn:microsoft.com/office/officeart/2005/8/layout/bProcess4"/>
    <dgm:cxn modelId="{65F110A2-42AF-4753-9FD6-C934EF8DEBFC}" type="presParOf" srcId="{4166AB16-14EA-4FF6-AD99-3D42FB9D40E9}" destId="{6616E2B4-3206-4128-942F-1973FB7615A6}" srcOrd="6" destOrd="0" presId="urn:microsoft.com/office/officeart/2005/8/layout/bProcess4"/>
    <dgm:cxn modelId="{C3880FC9-5FB1-440D-AEA3-4F461A13DD2A}" type="presParOf" srcId="{6616E2B4-3206-4128-942F-1973FB7615A6}" destId="{9F108DB8-3869-4431-B1E2-D81330478042}" srcOrd="0" destOrd="0" presId="urn:microsoft.com/office/officeart/2005/8/layout/bProcess4"/>
    <dgm:cxn modelId="{47554404-0D38-4EB5-8F32-9F5965A09E98}" type="presParOf" srcId="{6616E2B4-3206-4128-942F-1973FB7615A6}" destId="{AA3E543E-64ED-4F9A-AC5A-E88AA3D86D37}" srcOrd="1" destOrd="0" presId="urn:microsoft.com/office/officeart/2005/8/layout/bProcess4"/>
    <dgm:cxn modelId="{EFDBCAC4-9309-4939-A8D1-4BB204F89E99}" type="presParOf" srcId="{4166AB16-14EA-4FF6-AD99-3D42FB9D40E9}" destId="{3DE9366B-0ACA-428F-86A3-50377F19CE0F}" srcOrd="7" destOrd="0" presId="urn:microsoft.com/office/officeart/2005/8/layout/bProcess4"/>
    <dgm:cxn modelId="{409724A4-34AD-49B8-948B-A18D5E1EFDEF}" type="presParOf" srcId="{4166AB16-14EA-4FF6-AD99-3D42FB9D40E9}" destId="{3CEAE186-B3E9-4DF5-8E2D-95727A1E353A}" srcOrd="8" destOrd="0" presId="urn:microsoft.com/office/officeart/2005/8/layout/bProcess4"/>
    <dgm:cxn modelId="{D317303C-9718-4D08-A17F-3C45B2A65868}" type="presParOf" srcId="{3CEAE186-B3E9-4DF5-8E2D-95727A1E353A}" destId="{401EA9CD-3738-471A-BACC-CD758C8888C3}" srcOrd="0" destOrd="0" presId="urn:microsoft.com/office/officeart/2005/8/layout/bProcess4"/>
    <dgm:cxn modelId="{D14672D6-7D6D-4499-8F6B-17B4B231F623}" type="presParOf" srcId="{3CEAE186-B3E9-4DF5-8E2D-95727A1E353A}" destId="{396BEC2A-8838-43A6-89E5-6C72CD70FF6E}"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C4AF7E-CE61-4047-B47E-AC5F8B99979B}">
      <dsp:nvSpPr>
        <dsp:cNvPr id="0" name=""/>
        <dsp:cNvSpPr/>
      </dsp:nvSpPr>
      <dsp:spPr>
        <a:xfrm rot="5400000">
          <a:off x="750404" y="506534"/>
          <a:ext cx="783622" cy="95092"/>
        </a:xfrm>
        <a:prstGeom prst="rect">
          <a:avLst/>
        </a:prstGeom>
        <a:solidFill>
          <a:srgbClr val="CC99FF"/>
        </a:solidFill>
        <a:ln>
          <a:noFill/>
        </a:ln>
        <a:effectLst/>
      </dsp:spPr>
      <dsp:style>
        <a:lnRef idx="0">
          <a:scrgbClr r="0" g="0" b="0"/>
        </a:lnRef>
        <a:fillRef idx="1">
          <a:scrgbClr r="0" g="0" b="0"/>
        </a:fillRef>
        <a:effectRef idx="0">
          <a:scrgbClr r="0" g="0" b="0"/>
        </a:effectRef>
        <a:fontRef idx="minor">
          <a:schemeClr val="lt1"/>
        </a:fontRef>
      </dsp:style>
    </dsp:sp>
    <dsp:sp modelId="{D433FBA2-4643-4FE3-BD16-E34A38367BB5}">
      <dsp:nvSpPr>
        <dsp:cNvPr id="0" name=""/>
        <dsp:cNvSpPr/>
      </dsp:nvSpPr>
      <dsp:spPr>
        <a:xfrm>
          <a:off x="926491" y="248"/>
          <a:ext cx="1056584" cy="633950"/>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VE" sz="1300" kern="1200">
              <a:solidFill>
                <a:sysClr val="windowText" lastClr="000000"/>
              </a:solidFill>
            </a:rPr>
            <a:t>Dominio	</a:t>
          </a:r>
        </a:p>
      </dsp:txBody>
      <dsp:txXfrm>
        <a:off x="945059" y="18816"/>
        <a:ext cx="1019448" cy="596814"/>
      </dsp:txXfrm>
    </dsp:sp>
    <dsp:sp modelId="{1DA6B93E-5D08-4951-922F-991E9B88DFEB}">
      <dsp:nvSpPr>
        <dsp:cNvPr id="0" name=""/>
        <dsp:cNvSpPr/>
      </dsp:nvSpPr>
      <dsp:spPr>
        <a:xfrm rot="5400000">
          <a:off x="750404" y="1298972"/>
          <a:ext cx="783622" cy="95092"/>
        </a:xfrm>
        <a:prstGeom prst="rect">
          <a:avLst/>
        </a:prstGeom>
        <a:solidFill>
          <a:srgbClr val="CC99FF"/>
        </a:solidFill>
        <a:ln>
          <a:noFill/>
        </a:ln>
        <a:effectLst/>
      </dsp:spPr>
      <dsp:style>
        <a:lnRef idx="0">
          <a:scrgbClr r="0" g="0" b="0"/>
        </a:lnRef>
        <a:fillRef idx="1">
          <a:scrgbClr r="0" g="0" b="0"/>
        </a:fillRef>
        <a:effectRef idx="0">
          <a:scrgbClr r="0" g="0" b="0"/>
        </a:effectRef>
        <a:fontRef idx="minor">
          <a:schemeClr val="lt1"/>
        </a:fontRef>
      </dsp:style>
    </dsp:sp>
    <dsp:sp modelId="{144ED9FD-9BAC-4630-A8C4-89DA20A19C7A}">
      <dsp:nvSpPr>
        <dsp:cNvPr id="0" name=""/>
        <dsp:cNvSpPr/>
      </dsp:nvSpPr>
      <dsp:spPr>
        <a:xfrm>
          <a:off x="926491" y="792687"/>
          <a:ext cx="1056584" cy="633950"/>
        </a:xfrm>
        <a:prstGeom prst="roundRect">
          <a:avLst>
            <a:gd name="adj" fmla="val 10000"/>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VE" sz="1300" kern="1200">
              <a:solidFill>
                <a:sysClr val="windowText" lastClr="000000"/>
              </a:solidFill>
            </a:rPr>
            <a:t>Adaptación</a:t>
          </a:r>
        </a:p>
      </dsp:txBody>
      <dsp:txXfrm>
        <a:off x="945059" y="811255"/>
        <a:ext cx="1019448" cy="596814"/>
      </dsp:txXfrm>
    </dsp:sp>
    <dsp:sp modelId="{18876120-27A0-4C7C-B603-97DD75714E19}">
      <dsp:nvSpPr>
        <dsp:cNvPr id="0" name=""/>
        <dsp:cNvSpPr/>
      </dsp:nvSpPr>
      <dsp:spPr>
        <a:xfrm>
          <a:off x="1146624" y="1695191"/>
          <a:ext cx="1396441" cy="95092"/>
        </a:xfrm>
        <a:prstGeom prst="rect">
          <a:avLst/>
        </a:prstGeom>
        <a:solidFill>
          <a:srgbClr val="CC99FF"/>
        </a:solidFill>
        <a:ln>
          <a:noFill/>
        </a:ln>
        <a:effectLst/>
      </dsp:spPr>
      <dsp:style>
        <a:lnRef idx="0">
          <a:scrgbClr r="0" g="0" b="0"/>
        </a:lnRef>
        <a:fillRef idx="1">
          <a:scrgbClr r="0" g="0" b="0"/>
        </a:fillRef>
        <a:effectRef idx="0">
          <a:scrgbClr r="0" g="0" b="0"/>
        </a:effectRef>
        <a:fontRef idx="minor">
          <a:schemeClr val="lt1"/>
        </a:fontRef>
      </dsp:style>
    </dsp:sp>
    <dsp:sp modelId="{9D36F101-091B-4B6A-807A-36F31BD59FCB}">
      <dsp:nvSpPr>
        <dsp:cNvPr id="0" name=""/>
        <dsp:cNvSpPr/>
      </dsp:nvSpPr>
      <dsp:spPr>
        <a:xfrm>
          <a:off x="926491" y="1585125"/>
          <a:ext cx="1056584" cy="633950"/>
        </a:xfrm>
        <a:prstGeom prst="roundRect">
          <a:avLst>
            <a:gd name="adj" fmla="val 10000"/>
          </a:avLst>
        </a:prstGeom>
        <a:solidFill>
          <a:schemeClr val="accent6">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VE" sz="1300" kern="1200">
              <a:solidFill>
                <a:sysClr val="windowText" lastClr="000000"/>
              </a:solidFill>
            </a:rPr>
            <a:t>Resolucion de Problemas</a:t>
          </a:r>
        </a:p>
      </dsp:txBody>
      <dsp:txXfrm>
        <a:off x="945059" y="1603693"/>
        <a:ext cx="1019448" cy="596814"/>
      </dsp:txXfrm>
    </dsp:sp>
    <dsp:sp modelId="{3DE9366B-0ACA-428F-86A3-50377F19CE0F}">
      <dsp:nvSpPr>
        <dsp:cNvPr id="0" name=""/>
        <dsp:cNvSpPr/>
      </dsp:nvSpPr>
      <dsp:spPr>
        <a:xfrm rot="16200000">
          <a:off x="2155662" y="1298972"/>
          <a:ext cx="783622" cy="95092"/>
        </a:xfrm>
        <a:prstGeom prst="rect">
          <a:avLst/>
        </a:prstGeom>
        <a:solidFill>
          <a:srgbClr val="CC99FF"/>
        </a:solidFill>
        <a:ln>
          <a:noFill/>
        </a:ln>
        <a:effectLst/>
      </dsp:spPr>
      <dsp:style>
        <a:lnRef idx="0">
          <a:scrgbClr r="0" g="0" b="0"/>
        </a:lnRef>
        <a:fillRef idx="1">
          <a:scrgbClr r="0" g="0" b="0"/>
        </a:fillRef>
        <a:effectRef idx="0">
          <a:scrgbClr r="0" g="0" b="0"/>
        </a:effectRef>
        <a:fontRef idx="minor">
          <a:schemeClr val="lt1"/>
        </a:fontRef>
      </dsp:style>
    </dsp:sp>
    <dsp:sp modelId="{AA3E543E-64ED-4F9A-AC5A-E88AA3D86D37}">
      <dsp:nvSpPr>
        <dsp:cNvPr id="0" name=""/>
        <dsp:cNvSpPr/>
      </dsp:nvSpPr>
      <dsp:spPr>
        <a:xfrm>
          <a:off x="2331748" y="1585125"/>
          <a:ext cx="1056584" cy="633950"/>
        </a:xfrm>
        <a:prstGeom prst="roundRect">
          <a:avLst>
            <a:gd name="adj" fmla="val 10000"/>
          </a:avLst>
        </a:prstGeom>
        <a:solidFill>
          <a:srgbClr val="CCEC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VE" sz="1300" kern="1200">
              <a:solidFill>
                <a:sysClr val="windowText" lastClr="000000"/>
              </a:solidFill>
            </a:rPr>
            <a:t>Evitar</a:t>
          </a:r>
        </a:p>
      </dsp:txBody>
      <dsp:txXfrm>
        <a:off x="2350316" y="1603693"/>
        <a:ext cx="1019448" cy="596814"/>
      </dsp:txXfrm>
    </dsp:sp>
    <dsp:sp modelId="{396BEC2A-8838-43A6-89E5-6C72CD70FF6E}">
      <dsp:nvSpPr>
        <dsp:cNvPr id="0" name=""/>
        <dsp:cNvSpPr/>
      </dsp:nvSpPr>
      <dsp:spPr>
        <a:xfrm>
          <a:off x="2331748" y="792687"/>
          <a:ext cx="1056584" cy="633950"/>
        </a:xfrm>
        <a:prstGeom prst="roundRect">
          <a:avLst>
            <a:gd name="adj" fmla="val 10000"/>
          </a:avLst>
        </a:prstGeom>
        <a:solidFill>
          <a:srgbClr val="CC99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VE" sz="1300" kern="1200">
              <a:solidFill>
                <a:sysClr val="windowText" lastClr="000000"/>
              </a:solidFill>
            </a:rPr>
            <a:t>Convenir </a:t>
          </a:r>
        </a:p>
      </dsp:txBody>
      <dsp:txXfrm>
        <a:off x="2350316" y="811255"/>
        <a:ext cx="1019448" cy="59681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16075</Words>
  <Characters>88418</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CAPITULO I</vt:lpstr>
    </vt:vector>
  </TitlesOfParts>
  <Company>Proporcionado por XTAR.c.a.</Company>
  <LinksUpToDate>false</LinksUpToDate>
  <CharactersWithSpaces>104285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creator>Karelyje</dc:creator>
  <cp:lastModifiedBy>YholimarPaez</cp:lastModifiedBy>
  <cp:revision>2</cp:revision>
  <dcterms:created xsi:type="dcterms:W3CDTF">2017-03-06T13:59:00Z</dcterms:created>
  <dcterms:modified xsi:type="dcterms:W3CDTF">2017-03-06T13:59:00Z</dcterms:modified>
</cp:coreProperties>
</file>