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A83" w:rsidRDefault="0038616A">
      <w:pPr>
        <w:spacing w:after="200" w:line="276" w:lineRule="auto"/>
        <w:rPr>
          <w:b/>
        </w:rPr>
      </w:pPr>
      <w:r w:rsidRPr="0038616A">
        <w:rPr>
          <w:noProof/>
          <w:lang w:eastAsia="es-VE"/>
        </w:rPr>
        <w:pict>
          <v:shapetype id="_x0000_t202" coordsize="21600,21600" o:spt="202" path="m,l,21600r21600,l21600,xe">
            <v:stroke joinstyle="miter"/>
            <v:path gradientshapeok="t" o:connecttype="rect"/>
          </v:shapetype>
          <v:shape id="Cuadro de texto 2" o:spid="_x0000_s1026" type="#_x0000_t202" style="position:absolute;margin-left:-12.15pt;margin-top:78.25pt;width:354.3pt;height:98.15pt;z-index:2517463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pJwIAACUEAAAOAAAAZHJzL2Uyb0RvYy54bWysU9tu2zAMfR+wfxD0vviCJG2MOEWXLsOA&#10;7gJ0+wBGkmNhsuhJSuzs60cpaZptb8P8IJAmeXR4SC3vxs6wg3Jeo615Mck5U1ag1HZX829fN29u&#10;OfMBrASDVtX8qDy/W71+tRz6SpXYopHKMQKxvhr6mrch9FWWedGqDvwEe2Up2KDrIJDrdpl0MBB6&#10;Z7Iyz+fZgE72DoXynv4+nIJ8lfCbRonwuWm8CszUnLiFdLp0buOZrZZQ7Rz0rRZnGvAPLDrQli69&#10;QD1AALZ3+i+oTguHHpswEdhl2DRaqNQDdVPkf3Tz1EKvUi8kju8vMvn/Bys+Hb44pmXNy+KGMwsd&#10;DWm9B+mQScWCGgOyMso09L6i7Kee8sP4Fkcad2rZ948ovntmcd2C3al753BoFUiiWcTK7Kr0hOMj&#10;yHb4iJJug33ABDQ2rosakiqM0Glcx8uIiAcT9HM6XSzmBYUExYpyOp/ls3QHVM/lvfPhvcKORaPm&#10;jnYgwcPh0YdIB6rnlHibR6PlRhuTHLfbro1jB6B92aTvjP5bmrFsqPliVs4SssVYn1ap04H22eiu&#10;5rd5/GI5VFGOd1YmO4A2J5uYGHvWJ0pyEieM25ESo2hblEdSyuFpb+mdkdGi+8nZQDtbc/9jD05x&#10;Zj5YUntRTKdxyZMznd2U5LjryPY6AlYQVM0DZydzHdLDiHwt3tNUGp30emFy5kq7mGQ8v5u47Nd+&#10;ynp53atfAAAA//8DAFBLAwQUAAYACAAAACEAEDQL098AAAALAQAADwAAAGRycy9kb3ducmV2Lnht&#10;bEyPwU6DQBCG7ya+w2ZMvJh2kRaKyNKoicZrax9gYKdAZHcJuy307Z2e7HHm//LPN8V2Nr040+g7&#10;ZxU8LyMQZGunO9soOPx8LjIQPqDV2DtLCi7kYVve3xWYazfZHZ33oRFcYn2OCtoQhlxKX7dk0C/d&#10;QJazoxsNBh7HRuoRJy43vYyjKJUGO8sXWhzoo6X6d38yCo7f01PyMlVf4bDZrdN37DaVuyj1+DC/&#10;vYIINId/GK76rA4lO1XuZLUXvYJFvF4xykGSJiCYSLPrplKwSuIMZFnI2x/KPwAAAP//AwBQSwEC&#10;LQAUAAYACAAAACEAtoM4kv4AAADhAQAAEwAAAAAAAAAAAAAAAAAAAAAAW0NvbnRlbnRfVHlwZXNd&#10;LnhtbFBLAQItABQABgAIAAAAIQA4/SH/1gAAAJQBAAALAAAAAAAAAAAAAAAAAC8BAABfcmVscy8u&#10;cmVsc1BLAQItABQABgAIAAAAIQApx+7pJwIAACUEAAAOAAAAAAAAAAAAAAAAAC4CAABkcnMvZTJv&#10;RG9jLnhtbFBLAQItABQABgAIAAAAIQAQNAvT3wAAAAsBAAAPAAAAAAAAAAAAAAAAAIEEAABkcnMv&#10;ZG93bnJldi54bWxQSwUGAAAAAAQABADzAAAAjQUAAAAA&#10;" stroked="f">
            <v:textbox>
              <w:txbxContent>
                <w:p w:rsidR="00D923ED" w:rsidRDefault="00D923ED" w:rsidP="00504A83">
                  <w:pPr>
                    <w:suppressLineNumbers/>
                    <w:jc w:val="center"/>
                    <w:rPr>
                      <w:b/>
                      <w:lang w:val="es-ES_tradnl"/>
                    </w:rPr>
                  </w:pPr>
                </w:p>
                <w:p w:rsidR="00D923ED" w:rsidRDefault="00D923ED" w:rsidP="00504A83">
                  <w:pPr>
                    <w:suppressLineNumbers/>
                    <w:jc w:val="center"/>
                    <w:rPr>
                      <w:b/>
                      <w:lang w:val="es-ES_tradnl"/>
                    </w:rPr>
                  </w:pPr>
                  <w:r>
                    <w:rPr>
                      <w:b/>
                      <w:lang w:val="es-ES_tradnl"/>
                    </w:rPr>
                    <w:t>UNA VISIÓN EDUCATIVA FRENTE A LA HOMOSEXUALIDAD EN EL SIGLO XXI</w:t>
                  </w:r>
                </w:p>
                <w:p w:rsidR="00D923ED" w:rsidRPr="00A133EC" w:rsidRDefault="00D923ED" w:rsidP="00504A83">
                  <w:pPr>
                    <w:suppressLineNumbers/>
                    <w:jc w:val="center"/>
                    <w:rPr>
                      <w:b/>
                      <w:lang w:val="es-ES_tradnl"/>
                    </w:rPr>
                  </w:pPr>
                  <w:r>
                    <w:rPr>
                      <w:b/>
                      <w:lang w:val="es-ES_tradnl"/>
                    </w:rPr>
                    <w:t>HISTORIA-DE-VIDA DE LUIS ERRE</w:t>
                  </w:r>
                </w:p>
              </w:txbxContent>
            </v:textbox>
            <w10:wrap type="square" anchorx="margin"/>
          </v:shape>
        </w:pict>
      </w:r>
      <w:r w:rsidR="00504A83">
        <w:rPr>
          <w:b/>
        </w:rPr>
        <w:br w:type="page"/>
      </w:r>
    </w:p>
    <w:p w:rsidR="00423698" w:rsidRPr="00DD1AEA" w:rsidRDefault="00423698" w:rsidP="00DC2DD7">
      <w:pPr>
        <w:suppressLineNumbers/>
        <w:jc w:val="center"/>
        <w:rPr>
          <w:b/>
        </w:rPr>
      </w:pPr>
      <w:bookmarkStart w:id="0" w:name="_Hlk487539213"/>
      <w:r w:rsidRPr="00DD1AEA">
        <w:rPr>
          <w:noProof/>
          <w:lang w:val="es-MX" w:eastAsia="es-MX"/>
        </w:rPr>
        <w:lastRenderedPageBreak/>
        <w:drawing>
          <wp:anchor distT="0" distB="0" distL="114300" distR="114300" simplePos="0" relativeHeight="251660288" behindDoc="0" locked="0" layoutInCell="1" allowOverlap="1">
            <wp:simplePos x="0" y="0"/>
            <wp:positionH relativeFrom="column">
              <wp:posOffset>4436745</wp:posOffset>
            </wp:positionH>
            <wp:positionV relativeFrom="paragraph">
              <wp:posOffset>5716</wp:posOffset>
            </wp:positionV>
            <wp:extent cx="962025" cy="779298"/>
            <wp:effectExtent l="0" t="0" r="0" b="1905"/>
            <wp:wrapNone/>
            <wp:docPr id="302"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5814" cy="782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D1AEA">
        <w:rPr>
          <w:noProof/>
          <w:lang w:val="es-MX" w:eastAsia="es-MX"/>
        </w:rPr>
        <w:drawing>
          <wp:anchor distT="0" distB="0" distL="114300" distR="114300" simplePos="0" relativeHeight="251604992" behindDoc="1" locked="0" layoutInCell="1" allowOverlap="1">
            <wp:simplePos x="0" y="0"/>
            <wp:positionH relativeFrom="column">
              <wp:posOffset>-104775</wp:posOffset>
            </wp:positionH>
            <wp:positionV relativeFrom="paragraph">
              <wp:posOffset>1270</wp:posOffset>
            </wp:positionV>
            <wp:extent cx="649605" cy="819785"/>
            <wp:effectExtent l="0" t="0" r="0" b="0"/>
            <wp:wrapNone/>
            <wp:docPr id="303" name="Imagen 303"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DD1AEA">
        <w:rPr>
          <w:b/>
        </w:rPr>
        <w:t>UNIVERSIDAD DE CARABOBO</w:t>
      </w:r>
    </w:p>
    <w:p w:rsidR="00423698" w:rsidRPr="00DD1AEA" w:rsidRDefault="00423698" w:rsidP="00DC2DD7">
      <w:pPr>
        <w:suppressLineNumbers/>
        <w:jc w:val="center"/>
        <w:rPr>
          <w:b/>
        </w:rPr>
      </w:pPr>
      <w:r w:rsidRPr="00DD1AEA">
        <w:rPr>
          <w:b/>
        </w:rPr>
        <w:t>FACULTAD DE CIENCIAS DE LA EDUCACIÓN</w:t>
      </w:r>
    </w:p>
    <w:p w:rsidR="00423698" w:rsidRPr="00DD1AEA" w:rsidRDefault="00423698" w:rsidP="00DC2DD7">
      <w:pPr>
        <w:suppressLineNumbers/>
        <w:jc w:val="center"/>
        <w:rPr>
          <w:b/>
        </w:rPr>
      </w:pPr>
      <w:r w:rsidRPr="00DD1AEA">
        <w:rPr>
          <w:b/>
        </w:rPr>
        <w:t>DIRECCION DE POSTGRADO</w:t>
      </w:r>
    </w:p>
    <w:p w:rsidR="00423698" w:rsidRPr="00DD1AEA" w:rsidRDefault="00423698" w:rsidP="00DC2DD7">
      <w:pPr>
        <w:suppressLineNumbers/>
        <w:jc w:val="center"/>
        <w:rPr>
          <w:b/>
        </w:rPr>
      </w:pPr>
      <w:r w:rsidRPr="00DD1AEA">
        <w:rPr>
          <w:b/>
        </w:rPr>
        <w:t>MAESTRIA EN INVESTIGACION EDUCATIVA</w:t>
      </w:r>
    </w:p>
    <w:p w:rsidR="00423698" w:rsidRPr="00DD1AEA" w:rsidRDefault="00423698" w:rsidP="00DC2DD7">
      <w:pPr>
        <w:suppressLineNumbers/>
        <w:ind w:firstLine="284"/>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Default="00423698" w:rsidP="00DC2DD7">
      <w:pPr>
        <w:suppressLineNumbers/>
        <w:ind w:firstLine="284"/>
        <w:jc w:val="center"/>
      </w:pPr>
    </w:p>
    <w:p w:rsidR="00504A83" w:rsidRPr="00DD1AEA" w:rsidRDefault="00504A83"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jc w:val="center"/>
      </w:pPr>
    </w:p>
    <w:p w:rsidR="00504A83" w:rsidRDefault="00504A83" w:rsidP="00504A83">
      <w:pPr>
        <w:suppressLineNumbers/>
        <w:jc w:val="center"/>
        <w:rPr>
          <w:b/>
          <w:lang w:val="es-ES_tradnl"/>
        </w:rPr>
      </w:pPr>
      <w:r>
        <w:rPr>
          <w:b/>
          <w:lang w:val="es-ES_tradnl"/>
        </w:rPr>
        <w:t>UNA VISIÓN EDUCATIVA FRENTE A LA HOMOSEXUALIDAD EN EL SIGLO XXI</w:t>
      </w:r>
    </w:p>
    <w:p w:rsidR="00504A83" w:rsidRPr="00A133EC" w:rsidRDefault="00504A83" w:rsidP="00504A83">
      <w:pPr>
        <w:suppressLineNumbers/>
        <w:jc w:val="center"/>
        <w:rPr>
          <w:b/>
          <w:lang w:val="es-ES_tradnl"/>
        </w:rPr>
      </w:pPr>
      <w:r>
        <w:rPr>
          <w:b/>
          <w:lang w:val="es-ES_tradnl"/>
        </w:rPr>
        <w:t>HISTORIA-DE-VIDA DE LUIS ERRE</w:t>
      </w:r>
    </w:p>
    <w:p w:rsidR="00423698" w:rsidRPr="00DD1AEA" w:rsidRDefault="00423698" w:rsidP="00DC2DD7">
      <w:pPr>
        <w:suppressLineNumbers/>
        <w:ind w:firstLine="284"/>
        <w:jc w:val="both"/>
        <w:rPr>
          <w:lang w:val="es-ES_tradnl"/>
        </w:rPr>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left="4111"/>
        <w:jc w:val="center"/>
      </w:pPr>
      <w:r w:rsidRPr="00DD1AEA">
        <w:rPr>
          <w:b/>
        </w:rPr>
        <w:t>AUTOR</w:t>
      </w:r>
      <w:r w:rsidRPr="00DD1AEA">
        <w:t>: Omar J. Díaz N.</w:t>
      </w:r>
    </w:p>
    <w:p w:rsidR="00423698" w:rsidRPr="00DD1AEA" w:rsidRDefault="00423698" w:rsidP="00DC2DD7">
      <w:pPr>
        <w:suppressLineNumbers/>
        <w:ind w:left="4111"/>
        <w:jc w:val="center"/>
      </w:pPr>
      <w:r w:rsidRPr="00DD1AEA">
        <w:rPr>
          <w:b/>
        </w:rPr>
        <w:t xml:space="preserve">            TUTOR</w:t>
      </w:r>
      <w:r w:rsidRPr="00DD1AEA">
        <w:t xml:space="preserve">: </w:t>
      </w:r>
      <w:r w:rsidR="00996522">
        <w:rPr>
          <w:lang w:val="es-ES_tradnl"/>
        </w:rPr>
        <w:t>MSc</w:t>
      </w:r>
      <w:r w:rsidRPr="00DD1AEA">
        <w:rPr>
          <w:lang w:val="es-ES_tradnl"/>
        </w:rPr>
        <w:t>. Eusebio De Caire</w:t>
      </w:r>
    </w:p>
    <w:p w:rsidR="00423698" w:rsidRPr="00DD1AEA" w:rsidRDefault="00423698" w:rsidP="00DC2DD7">
      <w:pPr>
        <w:suppressLineNumbers/>
        <w:ind w:left="4111"/>
      </w:pPr>
      <w:r w:rsidRPr="00DD1AEA">
        <w:rPr>
          <w:b/>
        </w:rPr>
        <w:t xml:space="preserve">              AÑO</w:t>
      </w:r>
      <w:r w:rsidR="00996522">
        <w:t>: 2017</w:t>
      </w:r>
    </w:p>
    <w:p w:rsidR="00423698" w:rsidRPr="00DD1AEA" w:rsidRDefault="00423698" w:rsidP="00DC2DD7">
      <w:pPr>
        <w:suppressLineNumbers/>
        <w:ind w:firstLine="284"/>
        <w:jc w:val="right"/>
      </w:pPr>
    </w:p>
    <w:p w:rsidR="00423698" w:rsidRPr="00DD1AEA" w:rsidRDefault="00423698" w:rsidP="00DC2DD7">
      <w:pPr>
        <w:suppressLineNumbers/>
        <w:ind w:firstLine="284"/>
        <w:jc w:val="right"/>
      </w:pPr>
    </w:p>
    <w:p w:rsidR="00423698" w:rsidRDefault="00423698" w:rsidP="00DC2DD7">
      <w:pPr>
        <w:suppressLineNumbers/>
        <w:ind w:firstLine="284"/>
        <w:jc w:val="right"/>
      </w:pPr>
    </w:p>
    <w:p w:rsidR="00996522" w:rsidRPr="00DD1AEA" w:rsidRDefault="00996522" w:rsidP="00DC2DD7">
      <w:pPr>
        <w:suppressLineNumbers/>
        <w:ind w:firstLine="284"/>
        <w:jc w:val="right"/>
      </w:pPr>
    </w:p>
    <w:p w:rsidR="00423698" w:rsidRPr="00DD1AEA" w:rsidRDefault="00423698" w:rsidP="00DC2DD7">
      <w:pPr>
        <w:suppressLineNumbers/>
        <w:ind w:firstLine="284"/>
        <w:jc w:val="right"/>
      </w:pPr>
    </w:p>
    <w:p w:rsidR="00423698" w:rsidRPr="00DD1AEA" w:rsidRDefault="00423698" w:rsidP="00DC2DD7">
      <w:pPr>
        <w:suppressLineNumbers/>
        <w:ind w:firstLine="284"/>
        <w:jc w:val="right"/>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996522" w:rsidP="00DC2DD7">
      <w:pPr>
        <w:suppressLineNumbers/>
        <w:ind w:firstLine="284"/>
        <w:jc w:val="center"/>
        <w:rPr>
          <w:b/>
        </w:rPr>
      </w:pPr>
      <w:r>
        <w:rPr>
          <w:b/>
        </w:rPr>
        <w:t xml:space="preserve">Bárbula, </w:t>
      </w:r>
      <w:r w:rsidR="00C75B26">
        <w:rPr>
          <w:b/>
        </w:rPr>
        <w:t>junio</w:t>
      </w:r>
      <w:r>
        <w:rPr>
          <w:b/>
        </w:rPr>
        <w:t xml:space="preserve"> 2017</w:t>
      </w:r>
    </w:p>
    <w:bookmarkEnd w:id="0"/>
    <w:p w:rsidR="00996522" w:rsidRPr="00DD1AEA" w:rsidRDefault="00423698" w:rsidP="00996522">
      <w:pPr>
        <w:suppressLineNumbers/>
        <w:jc w:val="center"/>
        <w:rPr>
          <w:b/>
        </w:rPr>
      </w:pPr>
      <w:r w:rsidRPr="00DD1AEA">
        <w:rPr>
          <w:noProof/>
          <w:lang w:val="es-MX" w:eastAsia="es-MX"/>
        </w:rPr>
        <w:lastRenderedPageBreak/>
        <w:drawing>
          <wp:anchor distT="0" distB="0" distL="114300" distR="114300" simplePos="0" relativeHeight="251669504" behindDoc="0" locked="0" layoutInCell="1" allowOverlap="1">
            <wp:simplePos x="0" y="0"/>
            <wp:positionH relativeFrom="column">
              <wp:posOffset>4495800</wp:posOffset>
            </wp:positionH>
            <wp:positionV relativeFrom="paragraph">
              <wp:posOffset>9525</wp:posOffset>
            </wp:positionV>
            <wp:extent cx="962025" cy="779298"/>
            <wp:effectExtent l="0" t="0" r="0" b="1905"/>
            <wp:wrapNone/>
            <wp:docPr id="4"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2025" cy="7792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D1AEA">
        <w:rPr>
          <w:noProof/>
          <w:lang w:val="es-MX" w:eastAsia="es-MX"/>
        </w:rPr>
        <w:drawing>
          <wp:anchor distT="0" distB="0" distL="114300" distR="114300" simplePos="0" relativeHeight="251614208" behindDoc="1" locked="0" layoutInCell="1" allowOverlap="1">
            <wp:simplePos x="0" y="0"/>
            <wp:positionH relativeFrom="column">
              <wp:posOffset>0</wp:posOffset>
            </wp:positionH>
            <wp:positionV relativeFrom="paragraph">
              <wp:posOffset>0</wp:posOffset>
            </wp:positionV>
            <wp:extent cx="649605" cy="819785"/>
            <wp:effectExtent l="0" t="0" r="0" b="0"/>
            <wp:wrapNone/>
            <wp:docPr id="5" name="Imagen 5"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DD1AEA">
        <w:rPr>
          <w:b/>
        </w:rPr>
        <w:t>U</w:t>
      </w:r>
      <w:r w:rsidR="00996522" w:rsidRPr="00DD1AEA">
        <w:rPr>
          <w:b/>
        </w:rPr>
        <w:t>NIVERSIDAD DE CARABOBO</w:t>
      </w:r>
    </w:p>
    <w:p w:rsidR="00996522" w:rsidRPr="00DD1AEA" w:rsidRDefault="00996522" w:rsidP="00996522">
      <w:pPr>
        <w:suppressLineNumbers/>
        <w:jc w:val="center"/>
        <w:rPr>
          <w:b/>
        </w:rPr>
      </w:pPr>
      <w:r w:rsidRPr="00DD1AEA">
        <w:rPr>
          <w:b/>
        </w:rPr>
        <w:t>FACULTAD DE CIENCIAS DE LA EDUCACIÓN</w:t>
      </w:r>
    </w:p>
    <w:p w:rsidR="00996522" w:rsidRPr="00DD1AEA" w:rsidRDefault="00996522" w:rsidP="00996522">
      <w:pPr>
        <w:suppressLineNumbers/>
        <w:jc w:val="center"/>
        <w:rPr>
          <w:b/>
        </w:rPr>
      </w:pPr>
      <w:r w:rsidRPr="00DD1AEA">
        <w:rPr>
          <w:b/>
        </w:rPr>
        <w:t>DIRECCION DE POSTGRADO</w:t>
      </w:r>
    </w:p>
    <w:p w:rsidR="00996522" w:rsidRPr="00DD1AEA" w:rsidRDefault="00996522" w:rsidP="00996522">
      <w:pPr>
        <w:suppressLineNumbers/>
        <w:jc w:val="center"/>
        <w:rPr>
          <w:b/>
        </w:rPr>
      </w:pPr>
      <w:r w:rsidRPr="00DD1AEA">
        <w:rPr>
          <w:b/>
        </w:rPr>
        <w:t>MAESTRIA EN INVESTIGACION EDUCATIVA</w:t>
      </w:r>
    </w:p>
    <w:p w:rsidR="00423698" w:rsidRDefault="00423698" w:rsidP="00996522">
      <w:pPr>
        <w:suppressLineNumbers/>
        <w:jc w:val="center"/>
      </w:pPr>
    </w:p>
    <w:p w:rsidR="00996522" w:rsidRPr="00DD1AEA" w:rsidRDefault="00996522" w:rsidP="00996522">
      <w:pPr>
        <w:suppressLineNumbers/>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ind w:firstLine="284"/>
        <w:jc w:val="center"/>
      </w:pPr>
    </w:p>
    <w:p w:rsidR="00423698" w:rsidRPr="00DD1AEA" w:rsidRDefault="00423698" w:rsidP="00DC2DD7">
      <w:pPr>
        <w:suppressLineNumbers/>
        <w:jc w:val="center"/>
      </w:pPr>
    </w:p>
    <w:p w:rsidR="00504A83" w:rsidRDefault="00504A83" w:rsidP="00504A83">
      <w:pPr>
        <w:suppressLineNumbers/>
        <w:jc w:val="center"/>
        <w:rPr>
          <w:b/>
          <w:lang w:val="es-ES_tradnl"/>
        </w:rPr>
      </w:pPr>
      <w:r>
        <w:rPr>
          <w:b/>
          <w:lang w:val="es-ES_tradnl"/>
        </w:rPr>
        <w:t>UNA VISIÓN EDUCATIVA FRENTE A LA HOMOSEXUALIDAD EN EL SIGLO XXI</w:t>
      </w:r>
    </w:p>
    <w:p w:rsidR="00504A83" w:rsidRPr="00A133EC" w:rsidRDefault="00504A83" w:rsidP="00504A83">
      <w:pPr>
        <w:suppressLineNumbers/>
        <w:jc w:val="center"/>
        <w:rPr>
          <w:b/>
          <w:lang w:val="es-ES_tradnl"/>
        </w:rPr>
      </w:pPr>
      <w:r>
        <w:rPr>
          <w:b/>
          <w:lang w:val="es-ES_tradnl"/>
        </w:rPr>
        <w:t>HISTORIA-DE-VIDA DE LUIS ERRE</w:t>
      </w:r>
    </w:p>
    <w:p w:rsidR="00423698" w:rsidRPr="00DD1AEA" w:rsidRDefault="00423698" w:rsidP="00DC2DD7">
      <w:pPr>
        <w:suppressLineNumbers/>
        <w:jc w:val="center"/>
        <w:rPr>
          <w:b/>
          <w:lang w:val="es-ES_tradnl"/>
        </w:rPr>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firstLine="284"/>
        <w:jc w:val="both"/>
      </w:pPr>
    </w:p>
    <w:p w:rsidR="00423698" w:rsidRPr="00DD1AEA" w:rsidRDefault="00423698" w:rsidP="00DC2DD7">
      <w:pPr>
        <w:suppressLineNumbers/>
        <w:ind w:left="4111"/>
        <w:jc w:val="center"/>
      </w:pPr>
      <w:r w:rsidRPr="00DD1AEA">
        <w:rPr>
          <w:b/>
        </w:rPr>
        <w:t>AUTOR</w:t>
      </w:r>
      <w:r w:rsidRPr="00DD1AEA">
        <w:t>: Omar J. Díaz N.</w:t>
      </w:r>
    </w:p>
    <w:p w:rsidR="00423698" w:rsidRPr="00DD1AEA" w:rsidRDefault="00423698" w:rsidP="00DC2DD7">
      <w:pPr>
        <w:suppressLineNumbers/>
        <w:ind w:left="4111"/>
        <w:jc w:val="center"/>
      </w:pPr>
      <w:r w:rsidRPr="00DD1AEA">
        <w:rPr>
          <w:b/>
        </w:rPr>
        <w:t xml:space="preserve">            TUTOR</w:t>
      </w:r>
      <w:r w:rsidRPr="00DD1AEA">
        <w:t xml:space="preserve">: </w:t>
      </w:r>
      <w:r w:rsidR="00996522">
        <w:rPr>
          <w:lang w:val="es-ES_tradnl"/>
        </w:rPr>
        <w:t>MSc</w:t>
      </w:r>
      <w:r w:rsidRPr="00DD1AEA">
        <w:rPr>
          <w:lang w:val="es-ES_tradnl"/>
        </w:rPr>
        <w:t>. Eusebio De Caire</w:t>
      </w:r>
    </w:p>
    <w:p w:rsidR="00423698" w:rsidRPr="00DD1AEA" w:rsidRDefault="00423698" w:rsidP="00DC2DD7">
      <w:pPr>
        <w:suppressLineNumbers/>
        <w:ind w:left="4111"/>
      </w:pPr>
      <w:r w:rsidRPr="00DD1AEA">
        <w:rPr>
          <w:b/>
        </w:rPr>
        <w:t xml:space="preserve">              AÑO</w:t>
      </w:r>
      <w:r w:rsidR="00996522">
        <w:t>: 2017</w:t>
      </w:r>
    </w:p>
    <w:p w:rsidR="00423698" w:rsidRPr="00DD1AEA" w:rsidRDefault="00423698" w:rsidP="00DC2DD7">
      <w:pPr>
        <w:suppressLineNumbers/>
        <w:ind w:left="4111"/>
      </w:pPr>
    </w:p>
    <w:p w:rsidR="00423698" w:rsidRPr="00DD1AEA" w:rsidRDefault="00423698" w:rsidP="00C75B26">
      <w:pPr>
        <w:suppressLineNumbers/>
        <w:ind w:left="4956" w:right="81"/>
        <w:jc w:val="both"/>
      </w:pPr>
      <w:r w:rsidRPr="00DD1AEA">
        <w:t xml:space="preserve">Trabajo de Grado presentado ante la Dirección de Postgrado de la Universidad de Carabobo como requisito para optar al Título de Magister en Educación Mención Investigación Educativa. </w:t>
      </w:r>
    </w:p>
    <w:p w:rsidR="00423698" w:rsidRPr="00DD1AEA" w:rsidRDefault="00423698" w:rsidP="00DC2DD7">
      <w:pPr>
        <w:suppressLineNumbers/>
        <w:ind w:left="4111" w:right="900"/>
        <w:jc w:val="both"/>
      </w:pPr>
    </w:p>
    <w:p w:rsidR="00423698" w:rsidRPr="00DD1AEA" w:rsidRDefault="00423698" w:rsidP="00DC2DD7">
      <w:pPr>
        <w:suppressLineNumbers/>
        <w:ind w:firstLine="284"/>
        <w:jc w:val="center"/>
      </w:pPr>
    </w:p>
    <w:p w:rsidR="00423698" w:rsidRPr="00DD1AEA" w:rsidRDefault="00C75B26" w:rsidP="00DC2DD7">
      <w:pPr>
        <w:suppressLineNumbers/>
        <w:ind w:firstLine="284"/>
        <w:jc w:val="center"/>
        <w:rPr>
          <w:b/>
        </w:rPr>
      </w:pPr>
      <w:r>
        <w:rPr>
          <w:b/>
        </w:rPr>
        <w:t>Bárbula, junio 2017</w:t>
      </w:r>
    </w:p>
    <w:p w:rsidR="00A8566F" w:rsidRDefault="00A8566F">
      <w:pPr>
        <w:spacing w:after="200" w:line="276" w:lineRule="auto"/>
        <w:rPr>
          <w:b/>
        </w:rPr>
      </w:pPr>
      <w:r>
        <w:rPr>
          <w:b/>
        </w:rPr>
        <w:lastRenderedPageBreak/>
        <w:br w:type="page"/>
      </w:r>
    </w:p>
    <w:p w:rsidR="00A8566F" w:rsidRDefault="00EF3BC5">
      <w:pPr>
        <w:spacing w:after="200" w:line="276" w:lineRule="auto"/>
        <w:rPr>
          <w:b/>
        </w:rPr>
      </w:pPr>
      <w:r w:rsidRPr="00EF3BC5">
        <w:rPr>
          <w:b/>
          <w:noProof/>
          <w:lang w:val="es-MX" w:eastAsia="es-MX"/>
        </w:rPr>
        <w:lastRenderedPageBreak/>
        <w:drawing>
          <wp:anchor distT="0" distB="0" distL="114300" distR="114300" simplePos="0" relativeHeight="251748352" behindDoc="0" locked="0" layoutInCell="1" allowOverlap="1">
            <wp:simplePos x="0" y="0"/>
            <wp:positionH relativeFrom="column">
              <wp:posOffset>-1387017</wp:posOffset>
            </wp:positionH>
            <wp:positionV relativeFrom="paragraph">
              <wp:posOffset>-1387017</wp:posOffset>
            </wp:positionV>
            <wp:extent cx="7703920" cy="9909544"/>
            <wp:effectExtent l="0" t="0" r="0" b="0"/>
            <wp:wrapNone/>
            <wp:docPr id="6" name="Imagen 6" descr="C:\Users\PEUGEOT\Desktop\Tesis lista para entregar\Acta de Aprob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UGEOT\Desktop\Tesis lista para entregar\Acta de Aprobacion.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75"/>
                    <a:stretch/>
                  </pic:blipFill>
                  <pic:spPr bwMode="auto">
                    <a:xfrm>
                      <a:off x="0" y="0"/>
                      <a:ext cx="7708061" cy="9914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8566F">
        <w:rPr>
          <w:b/>
        </w:rPr>
        <w:br w:type="page"/>
      </w:r>
    </w:p>
    <w:p w:rsidR="00BE256F" w:rsidRDefault="00BE256F" w:rsidP="00DC2DD7">
      <w:pPr>
        <w:suppressLineNumbers/>
        <w:jc w:val="center"/>
        <w:rPr>
          <w:b/>
        </w:rPr>
        <w:sectPr w:rsidR="00BE256F" w:rsidSect="00971ADD">
          <w:footerReference w:type="default" r:id="rId11"/>
          <w:footerReference w:type="first" r:id="rId12"/>
          <w:pgSz w:w="12240" w:h="15840" w:code="1"/>
          <w:pgMar w:top="2268" w:right="1701" w:bottom="1701" w:left="2268" w:header="709" w:footer="709" w:gutter="0"/>
          <w:pgNumType w:fmt="lowerRoman" w:start="1"/>
          <w:cols w:space="708"/>
          <w:docGrid w:linePitch="360"/>
        </w:sectPr>
      </w:pPr>
    </w:p>
    <w:p w:rsidR="00423698" w:rsidRPr="00DD1AEA" w:rsidRDefault="00423698" w:rsidP="00DC2DD7">
      <w:pPr>
        <w:suppressLineNumbers/>
        <w:jc w:val="center"/>
        <w:rPr>
          <w:b/>
        </w:rPr>
      </w:pPr>
      <w:r w:rsidRPr="00DD1AEA">
        <w:rPr>
          <w:noProof/>
          <w:lang w:val="es-MX" w:eastAsia="es-MX"/>
        </w:rPr>
        <w:lastRenderedPageBreak/>
        <w:drawing>
          <wp:anchor distT="0" distB="0" distL="114300" distR="114300" simplePos="0" relativeHeight="251679744" behindDoc="0" locked="0" layoutInCell="1" allowOverlap="1">
            <wp:simplePos x="0" y="0"/>
            <wp:positionH relativeFrom="column">
              <wp:posOffset>4429125</wp:posOffset>
            </wp:positionH>
            <wp:positionV relativeFrom="paragraph">
              <wp:posOffset>-635</wp:posOffset>
            </wp:positionV>
            <wp:extent cx="962025" cy="779298"/>
            <wp:effectExtent l="0" t="0" r="0" b="1905"/>
            <wp:wrapNone/>
            <wp:docPr id="7"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2025" cy="7792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D1AEA">
        <w:rPr>
          <w:noProof/>
          <w:lang w:val="es-MX" w:eastAsia="es-MX"/>
        </w:rPr>
        <w:drawing>
          <wp:anchor distT="0" distB="0" distL="114300" distR="114300" simplePos="0" relativeHeight="251625472" behindDoc="1" locked="0" layoutInCell="1" allowOverlap="1">
            <wp:simplePos x="0" y="0"/>
            <wp:positionH relativeFrom="column">
              <wp:posOffset>0</wp:posOffset>
            </wp:positionH>
            <wp:positionV relativeFrom="paragraph">
              <wp:posOffset>0</wp:posOffset>
            </wp:positionV>
            <wp:extent cx="649605" cy="819785"/>
            <wp:effectExtent l="0" t="0" r="0" b="0"/>
            <wp:wrapNone/>
            <wp:docPr id="8" name="Imagen 8"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DD1AEA">
        <w:rPr>
          <w:b/>
        </w:rPr>
        <w:t>UNIVERSIDAD DE CARABOBO</w:t>
      </w:r>
    </w:p>
    <w:p w:rsidR="00423698" w:rsidRPr="00DD1AEA" w:rsidRDefault="00423698" w:rsidP="00DC2DD7">
      <w:pPr>
        <w:suppressLineNumbers/>
        <w:jc w:val="center"/>
        <w:rPr>
          <w:b/>
        </w:rPr>
      </w:pPr>
      <w:r w:rsidRPr="00DD1AEA">
        <w:rPr>
          <w:b/>
        </w:rPr>
        <w:t>FACULTAD DE CIENCIAS DE LA EDUCACIÓN</w:t>
      </w:r>
    </w:p>
    <w:p w:rsidR="00423698" w:rsidRPr="00DD1AEA" w:rsidRDefault="00423698" w:rsidP="00DC2DD7">
      <w:pPr>
        <w:suppressLineNumbers/>
        <w:jc w:val="center"/>
        <w:rPr>
          <w:b/>
        </w:rPr>
      </w:pPr>
      <w:r w:rsidRPr="00DD1AEA">
        <w:rPr>
          <w:b/>
        </w:rPr>
        <w:t>DIRECCION DE ESTUDIOS DE POSTGRADO</w:t>
      </w:r>
    </w:p>
    <w:p w:rsidR="00423698" w:rsidRPr="00DD1AEA" w:rsidRDefault="00423698" w:rsidP="00DC2DD7">
      <w:pPr>
        <w:suppressLineNumbers/>
        <w:jc w:val="center"/>
        <w:rPr>
          <w:b/>
        </w:rPr>
      </w:pPr>
      <w:r w:rsidRPr="00DD1AEA">
        <w:rPr>
          <w:b/>
        </w:rPr>
        <w:t>MAESTRIA EN EDUCACION</w:t>
      </w:r>
    </w:p>
    <w:p w:rsidR="00423698" w:rsidRPr="00DD1AEA" w:rsidRDefault="00423698" w:rsidP="00DC2DD7">
      <w:pPr>
        <w:suppressLineNumbers/>
        <w:jc w:val="center"/>
        <w:rPr>
          <w:b/>
        </w:rPr>
      </w:pPr>
      <w:r w:rsidRPr="00DD1AEA">
        <w:rPr>
          <w:b/>
        </w:rPr>
        <w:t>MENCION: INVESTIGACION EDUCATIVA</w:t>
      </w:r>
    </w:p>
    <w:p w:rsidR="00423698" w:rsidRPr="00DD1AEA" w:rsidRDefault="00423698" w:rsidP="00DC2DD7">
      <w:pPr>
        <w:suppressLineNumbers/>
        <w:spacing w:line="360" w:lineRule="auto"/>
        <w:ind w:firstLine="284"/>
        <w:jc w:val="center"/>
      </w:pPr>
    </w:p>
    <w:p w:rsidR="00423698" w:rsidRPr="00DD1AEA" w:rsidRDefault="00423698" w:rsidP="00DC2DD7">
      <w:pPr>
        <w:suppressLineNumbers/>
        <w:spacing w:line="360" w:lineRule="auto"/>
        <w:ind w:firstLine="284"/>
        <w:jc w:val="both"/>
      </w:pPr>
    </w:p>
    <w:p w:rsidR="00423698" w:rsidRPr="00DD1AEA" w:rsidRDefault="00423698" w:rsidP="00DC2DD7">
      <w:pPr>
        <w:suppressLineNumbers/>
        <w:spacing w:line="360" w:lineRule="auto"/>
        <w:ind w:firstLine="284"/>
        <w:jc w:val="center"/>
        <w:rPr>
          <w:b/>
        </w:rPr>
      </w:pPr>
      <w:r w:rsidRPr="00DD1AEA">
        <w:rPr>
          <w:b/>
        </w:rPr>
        <w:t>CARTA AVAL DEL TUTOR</w:t>
      </w:r>
    </w:p>
    <w:p w:rsidR="00423698" w:rsidRPr="00DD1AEA" w:rsidRDefault="00423698" w:rsidP="00DC2DD7">
      <w:pPr>
        <w:suppressLineNumbers/>
        <w:spacing w:line="360" w:lineRule="auto"/>
        <w:ind w:firstLine="284"/>
        <w:jc w:val="center"/>
        <w:rPr>
          <w:b/>
        </w:rPr>
      </w:pPr>
    </w:p>
    <w:p w:rsidR="00423698" w:rsidRPr="00DD1AEA" w:rsidRDefault="00423698" w:rsidP="00504A83">
      <w:pPr>
        <w:suppressLineNumbers/>
        <w:jc w:val="both"/>
      </w:pPr>
      <w:r w:rsidRPr="00DD1AEA">
        <w:t xml:space="preserve">Dando cumplimiento a lo establecido en el Reglamento de Estudios de Postgrado de la Universidad de Carabobo en su artículo 133, quien suscribe </w:t>
      </w:r>
      <w:r w:rsidR="00AD5177" w:rsidRPr="00DD1AEA">
        <w:rPr>
          <w:lang w:val="es-ES_tradnl"/>
        </w:rPr>
        <w:t xml:space="preserve">MsG. </w:t>
      </w:r>
      <w:r w:rsidR="00AD5177" w:rsidRPr="00DD1AEA">
        <w:rPr>
          <w:b/>
          <w:lang w:val="es-ES_tradnl"/>
        </w:rPr>
        <w:t>Eusebio De Caire</w:t>
      </w:r>
      <w:r w:rsidRPr="00DD1AEA">
        <w:t xml:space="preserve">titular de la cédula de identidad </w:t>
      </w:r>
      <w:r w:rsidR="00D26DE3" w:rsidRPr="00DD1AEA">
        <w:t>V-7.133.378</w:t>
      </w:r>
      <w:r w:rsidRPr="00DD1AEA">
        <w:t xml:space="preserve">, en mi carácter de Tutor del Trabajo de Maestría titulado: </w:t>
      </w:r>
      <w:r w:rsidRPr="00DD1AEA">
        <w:rPr>
          <w:b/>
        </w:rPr>
        <w:t>“</w:t>
      </w:r>
      <w:r w:rsidR="00504A83">
        <w:rPr>
          <w:b/>
          <w:lang w:val="es-ES_tradnl"/>
        </w:rPr>
        <w:t>UNA VISIÓN EDUCATIVA FRENTE A LA HOMOSEXUALIDAD EN EL SIGLO XXI HISTORIA-DE-VIDA DE LUIS ERRE</w:t>
      </w:r>
      <w:r w:rsidRPr="00DD1AEA">
        <w:rPr>
          <w:b/>
        </w:rPr>
        <w:t xml:space="preserve">” </w:t>
      </w:r>
      <w:r w:rsidRPr="00DD1AEA">
        <w:t xml:space="preserve">presentado por </w:t>
      </w:r>
      <w:r w:rsidR="00D26DE3" w:rsidRPr="00DD1AEA">
        <w:t>e</w:t>
      </w:r>
      <w:r w:rsidRPr="00DD1AEA">
        <w:t>l ciudadan</w:t>
      </w:r>
      <w:r w:rsidR="00D26DE3" w:rsidRPr="00DD1AEA">
        <w:t>o</w:t>
      </w:r>
      <w:r w:rsidR="00D26DE3" w:rsidRPr="00DD1AEA">
        <w:rPr>
          <w:b/>
        </w:rPr>
        <w:t>Omar José Díaz Navarro</w:t>
      </w:r>
      <w:r w:rsidRPr="00DD1AEA">
        <w:rPr>
          <w:b/>
        </w:rPr>
        <w:t>,</w:t>
      </w:r>
      <w:r w:rsidRPr="00DD1AEA">
        <w:t xml:space="preserve"> titular de la cédula de identidad </w:t>
      </w:r>
      <w:r w:rsidR="00D26DE3" w:rsidRPr="00DD1AEA">
        <w:t>V-17.222.373</w:t>
      </w:r>
      <w:r w:rsidRPr="00DD1AEA">
        <w:t xml:space="preserve">, para optar al </w:t>
      </w:r>
      <w:r w:rsidRPr="00DD1AEA">
        <w:rPr>
          <w:b/>
        </w:rPr>
        <w:t xml:space="preserve">Título de Magister en Investigación Educativa, </w:t>
      </w:r>
      <w:r w:rsidRPr="00DD1AEA">
        <w:t xml:space="preserve">hago constar que dicho trabajo reúne los requisitos y méritos suficientes para ser sometido a la presentación pública y evaluación por parte del jurado examinador que se le designe. </w:t>
      </w:r>
    </w:p>
    <w:p w:rsidR="00423698" w:rsidRPr="00DD1AEA" w:rsidRDefault="00423698" w:rsidP="00DC2DD7">
      <w:pPr>
        <w:suppressLineNumbers/>
        <w:jc w:val="both"/>
      </w:pPr>
    </w:p>
    <w:p w:rsidR="00423698" w:rsidRPr="00DD1AEA" w:rsidRDefault="00423698" w:rsidP="00DC2DD7">
      <w:pPr>
        <w:suppressLineNumbers/>
        <w:jc w:val="both"/>
      </w:pPr>
      <w:r w:rsidRPr="00DD1AEA">
        <w:t xml:space="preserve">En Bárbula a los </w:t>
      </w:r>
      <w:r w:rsidR="00D26DE3" w:rsidRPr="00DD1AEA">
        <w:t>20</w:t>
      </w:r>
      <w:r w:rsidRPr="00DD1AEA">
        <w:t xml:space="preserve"> días del mes de octubre de dos mil </w:t>
      </w:r>
      <w:r w:rsidR="00D26DE3" w:rsidRPr="00DD1AEA">
        <w:t>dieciséis</w:t>
      </w:r>
      <w:r w:rsidRPr="00DD1AEA">
        <w:t xml:space="preserve">. </w:t>
      </w:r>
    </w:p>
    <w:p w:rsidR="00423698" w:rsidRPr="00DD1AEA" w:rsidRDefault="00423698" w:rsidP="00DC2DD7">
      <w:pPr>
        <w:suppressLineNumbers/>
        <w:jc w:val="center"/>
      </w:pPr>
    </w:p>
    <w:p w:rsidR="00423698" w:rsidRPr="00DD1AEA" w:rsidRDefault="00423698" w:rsidP="00DC2DD7">
      <w:pPr>
        <w:suppressLineNumbers/>
        <w:spacing w:line="360" w:lineRule="auto"/>
        <w:ind w:firstLine="284"/>
        <w:jc w:val="center"/>
        <w:rPr>
          <w:b/>
        </w:rPr>
      </w:pPr>
    </w:p>
    <w:p w:rsidR="00423698" w:rsidRPr="00DD1AEA" w:rsidRDefault="00423698" w:rsidP="00DC2DD7">
      <w:pPr>
        <w:suppressLineNumbers/>
        <w:spacing w:line="360" w:lineRule="auto"/>
        <w:ind w:firstLine="284"/>
        <w:jc w:val="center"/>
        <w:rPr>
          <w:b/>
        </w:rPr>
      </w:pPr>
    </w:p>
    <w:p w:rsidR="00423698" w:rsidRPr="00DD1AEA" w:rsidRDefault="00423698" w:rsidP="00DC2DD7">
      <w:pPr>
        <w:suppressLineNumbers/>
        <w:spacing w:line="360" w:lineRule="auto"/>
        <w:ind w:firstLine="284"/>
        <w:jc w:val="center"/>
        <w:rPr>
          <w:b/>
        </w:rPr>
      </w:pPr>
    </w:p>
    <w:p w:rsidR="00423698" w:rsidRPr="00DD1AEA" w:rsidRDefault="00423698" w:rsidP="00DC2DD7">
      <w:pPr>
        <w:suppressLineNumbers/>
        <w:spacing w:line="360" w:lineRule="auto"/>
        <w:ind w:firstLine="284"/>
        <w:jc w:val="center"/>
      </w:pPr>
      <w:r w:rsidRPr="00DD1AEA">
        <w:t>_______________________________</w:t>
      </w:r>
    </w:p>
    <w:p w:rsidR="00423698" w:rsidRPr="00DD1AEA" w:rsidRDefault="00D26DE3" w:rsidP="00DC2DD7">
      <w:pPr>
        <w:suppressLineNumbers/>
        <w:spacing w:line="360" w:lineRule="auto"/>
        <w:ind w:firstLine="284"/>
        <w:jc w:val="center"/>
      </w:pPr>
      <w:r w:rsidRPr="00DD1AEA">
        <w:t>Eusebio De Caire</w:t>
      </w:r>
    </w:p>
    <w:p w:rsidR="00423698" w:rsidRPr="00DD1AEA" w:rsidRDefault="00423698" w:rsidP="00DC2DD7">
      <w:pPr>
        <w:suppressLineNumbers/>
        <w:spacing w:line="360" w:lineRule="auto"/>
        <w:jc w:val="center"/>
      </w:pPr>
      <w:r w:rsidRPr="00DD1AEA">
        <w:t xml:space="preserve">C.I: </w:t>
      </w:r>
      <w:r w:rsidR="00D26DE3" w:rsidRPr="00DD1AEA">
        <w:t>V-7.133.378</w:t>
      </w:r>
    </w:p>
    <w:p w:rsidR="00423698" w:rsidRPr="00DD1AEA" w:rsidRDefault="00423698" w:rsidP="00DC2DD7">
      <w:pPr>
        <w:suppressLineNumbers/>
        <w:spacing w:line="360" w:lineRule="auto"/>
        <w:jc w:val="center"/>
      </w:pPr>
    </w:p>
    <w:p w:rsidR="00423698" w:rsidRDefault="00423698" w:rsidP="00DC2DD7">
      <w:pPr>
        <w:suppressLineNumbers/>
        <w:spacing w:line="360" w:lineRule="auto"/>
        <w:jc w:val="center"/>
      </w:pPr>
    </w:p>
    <w:p w:rsidR="00504A83" w:rsidRDefault="00504A83" w:rsidP="00DC2DD7">
      <w:pPr>
        <w:suppressLineNumbers/>
        <w:spacing w:line="360" w:lineRule="auto"/>
        <w:jc w:val="center"/>
      </w:pPr>
    </w:p>
    <w:p w:rsidR="00504A83" w:rsidRPr="00DD1AEA" w:rsidRDefault="00504A83" w:rsidP="00DC2DD7">
      <w:pPr>
        <w:suppressLineNumbers/>
        <w:spacing w:line="360" w:lineRule="auto"/>
        <w:jc w:val="center"/>
      </w:pPr>
    </w:p>
    <w:p w:rsidR="00423698" w:rsidRPr="00DD1AEA" w:rsidRDefault="00423698" w:rsidP="00DC2DD7">
      <w:pPr>
        <w:suppressLineNumbers/>
        <w:spacing w:line="360" w:lineRule="auto"/>
        <w:jc w:val="center"/>
      </w:pPr>
    </w:p>
    <w:p w:rsidR="00423698" w:rsidRPr="00DD1AEA" w:rsidRDefault="00423698" w:rsidP="00DC2DD7">
      <w:pPr>
        <w:suppressLineNumbers/>
        <w:spacing w:line="360" w:lineRule="auto"/>
        <w:jc w:val="center"/>
      </w:pPr>
    </w:p>
    <w:p w:rsidR="00423698" w:rsidRPr="00DD1AEA" w:rsidRDefault="00423698" w:rsidP="00DC2DD7">
      <w:pPr>
        <w:suppressLineNumbers/>
        <w:spacing w:line="360" w:lineRule="auto"/>
        <w:jc w:val="center"/>
      </w:pPr>
    </w:p>
    <w:p w:rsidR="00EF3BC5" w:rsidRPr="0023540D" w:rsidRDefault="00EF3BC5" w:rsidP="00EF3BC5">
      <w:pPr>
        <w:jc w:val="center"/>
        <w:rPr>
          <w:rFonts w:ascii="Arial Narrow" w:hAnsi="Arial Narrow" w:cs="Arial Narrow"/>
          <w:b/>
          <w:bCs/>
          <w:sz w:val="28"/>
          <w:szCs w:val="28"/>
          <w:lang w:val="es-VE"/>
        </w:rPr>
      </w:pPr>
      <w:r>
        <w:rPr>
          <w:b/>
        </w:rPr>
        <w:lastRenderedPageBreak/>
        <w:br w:type="page"/>
      </w:r>
      <w:r w:rsidRPr="00EF3BC5">
        <w:rPr>
          <w:rFonts w:ascii="Arial Narrow" w:hAnsi="Arial Narrow" w:cs="Arial Narrow"/>
          <w:b/>
          <w:bCs/>
          <w:noProof/>
          <w:sz w:val="28"/>
          <w:szCs w:val="28"/>
          <w:lang w:val="es-MX" w:eastAsia="es-MX"/>
        </w:rPr>
        <w:lastRenderedPageBreak/>
        <w:drawing>
          <wp:anchor distT="0" distB="0" distL="114300" distR="114300" simplePos="0" relativeHeight="251751424" behindDoc="0" locked="0" layoutInCell="1" allowOverlap="1">
            <wp:simplePos x="0" y="0"/>
            <wp:positionH relativeFrom="column">
              <wp:posOffset>4428490</wp:posOffset>
            </wp:positionH>
            <wp:positionV relativeFrom="paragraph">
              <wp:posOffset>-5715</wp:posOffset>
            </wp:positionV>
            <wp:extent cx="962025" cy="779145"/>
            <wp:effectExtent l="0" t="0" r="9525" b="1905"/>
            <wp:wrapNone/>
            <wp:docPr id="9"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2025" cy="779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F3BC5">
        <w:rPr>
          <w:rFonts w:ascii="Arial Narrow" w:hAnsi="Arial Narrow" w:cs="Arial Narrow"/>
          <w:b/>
          <w:bCs/>
          <w:noProof/>
          <w:sz w:val="28"/>
          <w:szCs w:val="28"/>
          <w:lang w:val="es-MX" w:eastAsia="es-MX"/>
        </w:rPr>
        <w:drawing>
          <wp:anchor distT="0" distB="0" distL="114300" distR="114300" simplePos="0" relativeHeight="251750400" behindDoc="0" locked="0" layoutInCell="1" allowOverlap="1">
            <wp:simplePos x="0" y="0"/>
            <wp:positionH relativeFrom="column">
              <wp:posOffset>-4445</wp:posOffset>
            </wp:positionH>
            <wp:positionV relativeFrom="paragraph">
              <wp:posOffset>-5095</wp:posOffset>
            </wp:positionV>
            <wp:extent cx="649605" cy="819785"/>
            <wp:effectExtent l="0" t="0" r="0" b="0"/>
            <wp:wrapNone/>
            <wp:docPr id="10" name="Imagen 10"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23540D">
        <w:rPr>
          <w:rFonts w:ascii="Arial Narrow" w:hAnsi="Arial Narrow" w:cs="Arial Narrow"/>
          <w:b/>
          <w:bCs/>
          <w:sz w:val="28"/>
          <w:szCs w:val="28"/>
          <w:lang w:val="es-VE"/>
        </w:rPr>
        <w:t>REPÚB</w:t>
      </w:r>
      <w:r>
        <w:rPr>
          <w:rFonts w:ascii="Arial Narrow" w:hAnsi="Arial Narrow" w:cs="Arial Narrow"/>
          <w:b/>
          <w:bCs/>
          <w:sz w:val="28"/>
          <w:szCs w:val="28"/>
          <w:lang w:val="es-VE"/>
        </w:rPr>
        <w:t>L</w:t>
      </w:r>
      <w:r w:rsidRPr="0023540D">
        <w:rPr>
          <w:rFonts w:ascii="Arial Narrow" w:hAnsi="Arial Narrow" w:cs="Arial Narrow"/>
          <w:b/>
          <w:bCs/>
          <w:sz w:val="28"/>
          <w:szCs w:val="28"/>
          <w:lang w:val="es-VE"/>
        </w:rPr>
        <w:t>ICA BOLIVARIANA DE VENEZUELA</w:t>
      </w:r>
    </w:p>
    <w:p w:rsidR="00EF3BC5" w:rsidRPr="0023540D" w:rsidRDefault="00EF3BC5" w:rsidP="00EF3BC5">
      <w:pPr>
        <w:jc w:val="center"/>
        <w:rPr>
          <w:rFonts w:ascii="Arial Narrow" w:hAnsi="Arial Narrow" w:cs="Arial Narrow"/>
          <w:b/>
          <w:bCs/>
          <w:sz w:val="28"/>
          <w:szCs w:val="28"/>
          <w:lang w:val="es-VE"/>
        </w:rPr>
      </w:pPr>
      <w:r w:rsidRPr="0023540D">
        <w:rPr>
          <w:rFonts w:ascii="Arial Narrow" w:hAnsi="Arial Narrow" w:cs="Arial Narrow"/>
          <w:b/>
          <w:bCs/>
          <w:sz w:val="28"/>
          <w:szCs w:val="28"/>
          <w:lang w:val="es-VE"/>
        </w:rPr>
        <w:t>UNIVERSIDAD DE CARABOBO</w:t>
      </w:r>
    </w:p>
    <w:p w:rsidR="00EF3BC5" w:rsidRPr="0023540D" w:rsidRDefault="00EF3BC5" w:rsidP="00EF3BC5">
      <w:pPr>
        <w:jc w:val="center"/>
        <w:rPr>
          <w:rFonts w:ascii="Arial Narrow" w:hAnsi="Arial Narrow" w:cs="Arial Narrow"/>
          <w:b/>
          <w:bCs/>
          <w:sz w:val="28"/>
          <w:szCs w:val="28"/>
          <w:lang w:val="es-VE"/>
        </w:rPr>
      </w:pPr>
      <w:r w:rsidRPr="0023540D">
        <w:rPr>
          <w:rFonts w:ascii="Arial Narrow" w:hAnsi="Arial Narrow" w:cs="Arial Narrow"/>
          <w:b/>
          <w:bCs/>
          <w:sz w:val="28"/>
          <w:szCs w:val="28"/>
          <w:lang w:val="es-VE"/>
        </w:rPr>
        <w:t>FACULTAD DE CIENCIAS DE LA EDUCACIÓN</w:t>
      </w:r>
    </w:p>
    <w:p w:rsidR="00EF3BC5" w:rsidRPr="0023540D" w:rsidRDefault="00EF3BC5" w:rsidP="00EF3BC5">
      <w:pPr>
        <w:jc w:val="center"/>
        <w:rPr>
          <w:rFonts w:ascii="Arial Narrow" w:hAnsi="Arial Narrow" w:cs="Arial Narrow"/>
          <w:b/>
          <w:bCs/>
          <w:sz w:val="28"/>
          <w:szCs w:val="28"/>
          <w:lang w:val="es-VE"/>
        </w:rPr>
      </w:pPr>
      <w:r>
        <w:rPr>
          <w:rFonts w:ascii="Arial Narrow" w:hAnsi="Arial Narrow" w:cs="Arial Narrow"/>
          <w:b/>
          <w:bCs/>
          <w:sz w:val="28"/>
          <w:szCs w:val="28"/>
          <w:lang w:val="es-VE"/>
        </w:rPr>
        <w:t xml:space="preserve">MAESTRÍA EN INVESTIGACIÓN EDUCATIVA </w:t>
      </w:r>
    </w:p>
    <w:p w:rsidR="00EF3BC5" w:rsidRPr="0023540D" w:rsidRDefault="00EF3BC5" w:rsidP="00EF3BC5">
      <w:pPr>
        <w:jc w:val="center"/>
        <w:rPr>
          <w:rFonts w:ascii="Arial Narrow" w:hAnsi="Arial Narrow" w:cs="Arial Narrow"/>
          <w:lang w:val="es-VE"/>
        </w:rPr>
      </w:pPr>
    </w:p>
    <w:p w:rsidR="00EF3BC5" w:rsidRDefault="00EF3BC5" w:rsidP="00EF3BC5">
      <w:pPr>
        <w:jc w:val="center"/>
        <w:rPr>
          <w:rFonts w:ascii="Arial Narrow" w:hAnsi="Arial Narrow" w:cs="Arial Narrow"/>
          <w:b/>
          <w:bCs/>
          <w:sz w:val="28"/>
          <w:szCs w:val="28"/>
          <w:lang w:val="es-VE"/>
        </w:rPr>
      </w:pPr>
    </w:p>
    <w:p w:rsidR="00EF3BC5" w:rsidRPr="0023540D" w:rsidRDefault="00EF3BC5" w:rsidP="00EF3BC5">
      <w:pPr>
        <w:jc w:val="center"/>
        <w:rPr>
          <w:rFonts w:ascii="Arial Narrow" w:hAnsi="Arial Narrow" w:cs="Arial Narrow"/>
          <w:b/>
          <w:bCs/>
          <w:sz w:val="32"/>
          <w:szCs w:val="32"/>
          <w:lang w:val="es-VE"/>
        </w:rPr>
      </w:pPr>
      <w:r>
        <w:rPr>
          <w:rFonts w:ascii="Arial Narrow" w:hAnsi="Arial Narrow" w:cs="Arial Narrow"/>
          <w:b/>
          <w:bCs/>
          <w:sz w:val="32"/>
          <w:szCs w:val="32"/>
          <w:lang w:val="es-VE"/>
        </w:rPr>
        <w:t>INFORME DE ACTIVIDADES</w:t>
      </w:r>
    </w:p>
    <w:p w:rsidR="00EF3BC5" w:rsidRPr="0023540D" w:rsidRDefault="00EF3BC5" w:rsidP="00EF3BC5">
      <w:pPr>
        <w:jc w:val="center"/>
        <w:rPr>
          <w:rFonts w:ascii="Arial Narrow" w:hAnsi="Arial Narrow" w:cs="Arial Narrow"/>
          <w:b/>
          <w:bCs/>
          <w:sz w:val="32"/>
          <w:szCs w:val="32"/>
          <w:lang w:val="es-VE"/>
        </w:rPr>
      </w:pPr>
    </w:p>
    <w:p w:rsidR="00EF3BC5" w:rsidRPr="0023540D"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Participante: </w:t>
      </w:r>
      <w:r w:rsidRPr="00293C89">
        <w:rPr>
          <w:rFonts w:ascii="Arial Narrow" w:hAnsi="Arial Narrow" w:cs="Arial Narrow"/>
          <w:b/>
          <w:bCs/>
          <w:lang w:val="es-VE"/>
        </w:rPr>
        <w:t>OMAR</w:t>
      </w:r>
      <w:r>
        <w:rPr>
          <w:rFonts w:ascii="Arial Narrow" w:hAnsi="Arial Narrow" w:cs="Arial Narrow"/>
          <w:b/>
          <w:bCs/>
          <w:lang w:val="es-VE"/>
        </w:rPr>
        <w:t xml:space="preserve"> JOSE DIAZ </w:t>
      </w:r>
      <w:r w:rsidR="00D923ED">
        <w:rPr>
          <w:rFonts w:ascii="Arial Narrow" w:hAnsi="Arial Narrow" w:cs="Arial Narrow"/>
          <w:b/>
          <w:bCs/>
          <w:lang w:val="es-VE"/>
        </w:rPr>
        <w:t>NAVARRO</w:t>
      </w:r>
      <w:r w:rsidR="00D923ED" w:rsidRPr="0023540D">
        <w:rPr>
          <w:rFonts w:ascii="Arial Narrow" w:hAnsi="Arial Narrow" w:cs="Arial Narrow"/>
          <w:b/>
          <w:bCs/>
          <w:lang w:val="es-VE"/>
        </w:rPr>
        <w:t>Cédula</w:t>
      </w:r>
      <w:r w:rsidRPr="0023540D">
        <w:rPr>
          <w:rFonts w:ascii="Arial Narrow" w:hAnsi="Arial Narrow" w:cs="Arial Narrow"/>
          <w:b/>
          <w:bCs/>
          <w:lang w:val="es-VE"/>
        </w:rPr>
        <w:t xml:space="preserve"> de identidad: </w:t>
      </w:r>
      <w:r>
        <w:rPr>
          <w:rFonts w:ascii="Arial Narrow" w:hAnsi="Arial Narrow" w:cs="Arial Narrow"/>
          <w:b/>
          <w:bCs/>
          <w:lang w:val="es-VE"/>
        </w:rPr>
        <w:t>V-17.222.373</w:t>
      </w:r>
    </w:p>
    <w:p w:rsidR="00EF3BC5" w:rsidRPr="0023540D" w:rsidRDefault="00EF3BC5" w:rsidP="00EF3BC5">
      <w:pPr>
        <w:jc w:val="both"/>
        <w:rPr>
          <w:rFonts w:ascii="Arial Narrow" w:hAnsi="Arial Narrow" w:cs="Arial Narrow"/>
          <w:b/>
          <w:bCs/>
          <w:lang w:val="es-VE"/>
        </w:rPr>
      </w:pPr>
      <w:r>
        <w:rPr>
          <w:rFonts w:ascii="Arial Narrow" w:hAnsi="Arial Narrow" w:cs="Arial Narrow"/>
          <w:b/>
          <w:bCs/>
          <w:lang w:val="es-VE"/>
        </w:rPr>
        <w:t>Tutor (a):PROF. EUSEBIO DE CAIRESDE NOBREGA</w:t>
      </w:r>
      <w:r w:rsidRPr="0023540D">
        <w:rPr>
          <w:rFonts w:ascii="Arial Narrow" w:hAnsi="Arial Narrow" w:cs="Arial Narrow"/>
          <w:b/>
          <w:bCs/>
          <w:lang w:val="es-VE"/>
        </w:rPr>
        <w:t xml:space="preserve"> Cédula de identidad: </w:t>
      </w:r>
      <w:r>
        <w:rPr>
          <w:rFonts w:ascii="Arial Narrow" w:hAnsi="Arial Narrow" w:cs="Arial Narrow"/>
          <w:b/>
          <w:bCs/>
          <w:lang w:val="es-VE"/>
        </w:rPr>
        <w:t>V-7.133.378</w:t>
      </w:r>
    </w:p>
    <w:p w:rsidR="00EF3BC5" w:rsidRPr="00293C89" w:rsidRDefault="00EF3BC5" w:rsidP="00EF3BC5">
      <w:pPr>
        <w:jc w:val="both"/>
        <w:rPr>
          <w:b/>
          <w:bCs/>
          <w:lang w:val="es-VE"/>
        </w:rPr>
      </w:pPr>
      <w:r w:rsidRPr="0023540D">
        <w:rPr>
          <w:rFonts w:ascii="Arial Narrow" w:hAnsi="Arial Narrow" w:cs="Arial Narrow"/>
          <w:b/>
          <w:bCs/>
          <w:lang w:val="es-VE"/>
        </w:rPr>
        <w:t xml:space="preserve">Correo electrónico del participante: </w:t>
      </w:r>
      <w:r w:rsidRPr="00293C89">
        <w:rPr>
          <w:b/>
          <w:bCs/>
          <w:lang w:val="es-VE"/>
        </w:rPr>
        <w:t>omardiazn</w:t>
      </w:r>
      <w:r>
        <w:rPr>
          <w:b/>
          <w:shd w:val="clear" w:color="auto" w:fill="FFFFFF"/>
        </w:rPr>
        <w:t>@g</w:t>
      </w:r>
      <w:r w:rsidRPr="00293C89">
        <w:rPr>
          <w:b/>
          <w:shd w:val="clear" w:color="auto" w:fill="FFFFFF"/>
        </w:rPr>
        <w:t>mail.com</w:t>
      </w:r>
    </w:p>
    <w:p w:rsidR="00EF3BC5" w:rsidRDefault="00EF3BC5" w:rsidP="00EF3BC5">
      <w:pPr>
        <w:jc w:val="both"/>
        <w:rPr>
          <w:rFonts w:ascii="Arial Narrow" w:hAnsi="Arial Narrow" w:cs="Arial Narrow"/>
          <w:b/>
          <w:bCs/>
          <w:lang w:val="es-VE"/>
        </w:rPr>
      </w:pPr>
    </w:p>
    <w:p w:rsidR="00EF3BC5" w:rsidRPr="0023540D"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Título tentativo del Trabajo: </w:t>
      </w:r>
      <w:r>
        <w:rPr>
          <w:rFonts w:ascii="Arial Narrow" w:hAnsi="Arial Narrow" w:cs="Arial Narrow"/>
          <w:b/>
          <w:bCs/>
          <w:lang w:val="es-VE"/>
        </w:rPr>
        <w:t>UNA VISIÓN EDUCATIVA FRENTE A LA HOMOSEXUALIDAD EN EL SIGLO XXI HISTORIA-DE-VIDA DE LUIS ERRE</w:t>
      </w:r>
    </w:p>
    <w:p w:rsidR="00EF3BC5" w:rsidRPr="0023540D" w:rsidRDefault="00EF3BC5" w:rsidP="00EF3BC5">
      <w:pPr>
        <w:jc w:val="both"/>
        <w:rPr>
          <w:rFonts w:ascii="Arial Narrow" w:hAnsi="Arial Narrow" w:cs="Arial Narrow"/>
          <w:b/>
          <w:bCs/>
          <w:lang w:val="es-VE"/>
        </w:rPr>
      </w:pPr>
    </w:p>
    <w:p w:rsidR="00EF3BC5"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Línea de investigación: </w:t>
      </w:r>
      <w:r>
        <w:rPr>
          <w:rFonts w:ascii="Arial Narrow" w:hAnsi="Arial Narrow" w:cs="Arial Narrow"/>
          <w:b/>
          <w:bCs/>
          <w:lang w:val="es-VE"/>
        </w:rPr>
        <w:t>INVESTIGACIÓN EDUCATIVA</w:t>
      </w:r>
    </w:p>
    <w:p w:rsidR="00EF3BC5" w:rsidRPr="0023540D" w:rsidRDefault="00EF3BC5" w:rsidP="00EF3BC5">
      <w:pPr>
        <w:spacing w:line="360" w:lineRule="auto"/>
        <w:jc w:val="both"/>
        <w:rPr>
          <w:rFonts w:ascii="Arial Narrow" w:hAnsi="Arial Narrow" w:cs="Arial Narrow"/>
          <w:b/>
          <w:bCs/>
          <w:lang w:val="es-VE"/>
        </w:rPr>
      </w:pPr>
    </w:p>
    <w:tbl>
      <w:tblPr>
        <w:tblW w:w="97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5"/>
        <w:gridCol w:w="1202"/>
        <w:gridCol w:w="1157"/>
        <w:gridCol w:w="2842"/>
        <w:gridCol w:w="3442"/>
      </w:tblGrid>
      <w:tr w:rsidR="00EF3BC5" w:rsidRPr="0023540D" w:rsidTr="009D737C">
        <w:tc>
          <w:tcPr>
            <w:tcW w:w="1065" w:type="dxa"/>
          </w:tcPr>
          <w:p w:rsidR="00EF3BC5" w:rsidRPr="00796A42" w:rsidRDefault="00EF3BC5" w:rsidP="009D737C">
            <w:pPr>
              <w:jc w:val="center"/>
              <w:rPr>
                <w:rFonts w:ascii="Arial Narrow" w:hAnsi="Arial Narrow" w:cs="Arial Narrow"/>
                <w:b/>
                <w:bCs/>
                <w:lang w:val="es-VE"/>
              </w:rPr>
            </w:pPr>
            <w:r w:rsidRPr="00796A42">
              <w:rPr>
                <w:rFonts w:ascii="Arial Narrow" w:hAnsi="Arial Narrow" w:cs="Arial Narrow"/>
                <w:b/>
                <w:bCs/>
                <w:lang w:val="es-VE"/>
              </w:rPr>
              <w:t>SESIÓN</w:t>
            </w:r>
          </w:p>
        </w:tc>
        <w:tc>
          <w:tcPr>
            <w:tcW w:w="1202" w:type="dxa"/>
          </w:tcPr>
          <w:p w:rsidR="00EF3BC5" w:rsidRPr="00796A42" w:rsidRDefault="00EF3BC5" w:rsidP="009D737C">
            <w:pPr>
              <w:jc w:val="center"/>
              <w:rPr>
                <w:rFonts w:ascii="Arial Narrow" w:hAnsi="Arial Narrow" w:cs="Arial Narrow"/>
                <w:b/>
                <w:bCs/>
                <w:lang w:val="es-VE"/>
              </w:rPr>
            </w:pPr>
            <w:r w:rsidRPr="00796A42">
              <w:rPr>
                <w:rFonts w:ascii="Arial Narrow" w:hAnsi="Arial Narrow" w:cs="Arial Narrow"/>
                <w:b/>
                <w:bCs/>
                <w:lang w:val="es-VE"/>
              </w:rPr>
              <w:t>FECHA</w:t>
            </w:r>
          </w:p>
        </w:tc>
        <w:tc>
          <w:tcPr>
            <w:tcW w:w="1157" w:type="dxa"/>
          </w:tcPr>
          <w:p w:rsidR="00EF3BC5" w:rsidRPr="00796A42" w:rsidRDefault="00EF3BC5" w:rsidP="009D737C">
            <w:pPr>
              <w:jc w:val="center"/>
              <w:rPr>
                <w:rFonts w:ascii="Arial Narrow" w:hAnsi="Arial Narrow" w:cs="Arial Narrow"/>
                <w:b/>
                <w:bCs/>
                <w:lang w:val="es-VE"/>
              </w:rPr>
            </w:pPr>
            <w:r w:rsidRPr="00796A42">
              <w:rPr>
                <w:rFonts w:ascii="Arial Narrow" w:hAnsi="Arial Narrow" w:cs="Arial Narrow"/>
                <w:b/>
                <w:bCs/>
                <w:lang w:val="es-VE"/>
              </w:rPr>
              <w:t>HORA</w:t>
            </w:r>
          </w:p>
        </w:tc>
        <w:tc>
          <w:tcPr>
            <w:tcW w:w="2842" w:type="dxa"/>
          </w:tcPr>
          <w:p w:rsidR="00EF3BC5" w:rsidRPr="00796A42" w:rsidRDefault="00EF3BC5" w:rsidP="009D737C">
            <w:pPr>
              <w:jc w:val="center"/>
              <w:rPr>
                <w:rFonts w:ascii="Arial Narrow" w:hAnsi="Arial Narrow" w:cs="Arial Narrow"/>
                <w:b/>
                <w:bCs/>
                <w:lang w:val="es-VE"/>
              </w:rPr>
            </w:pPr>
            <w:r w:rsidRPr="00796A42">
              <w:rPr>
                <w:rFonts w:ascii="Arial Narrow" w:hAnsi="Arial Narrow" w:cs="Arial Narrow"/>
                <w:b/>
                <w:bCs/>
                <w:lang w:val="es-VE"/>
              </w:rPr>
              <w:t>ASUNTO TRATADO</w:t>
            </w:r>
          </w:p>
        </w:tc>
        <w:tc>
          <w:tcPr>
            <w:tcW w:w="3442" w:type="dxa"/>
          </w:tcPr>
          <w:p w:rsidR="00EF3BC5" w:rsidRPr="00796A42" w:rsidRDefault="00EF3BC5" w:rsidP="009D737C">
            <w:pPr>
              <w:jc w:val="center"/>
              <w:rPr>
                <w:rFonts w:ascii="Arial Narrow" w:hAnsi="Arial Narrow" w:cs="Arial Narrow"/>
                <w:b/>
                <w:bCs/>
                <w:lang w:val="es-VE"/>
              </w:rPr>
            </w:pPr>
            <w:r w:rsidRPr="00796A42">
              <w:rPr>
                <w:rFonts w:ascii="Arial Narrow" w:hAnsi="Arial Narrow" w:cs="Arial Narrow"/>
                <w:b/>
                <w:bCs/>
                <w:lang w:val="es-VE"/>
              </w:rPr>
              <w:t>OBSERVACIÓN</w:t>
            </w: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02/04/2016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4:00 PM</w:t>
            </w:r>
          </w:p>
        </w:tc>
        <w:tc>
          <w:tcPr>
            <w:tcW w:w="28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REVISIÓN DE ENTRAMADO DEL FENÓMENO</w:t>
            </w:r>
          </w:p>
        </w:tc>
        <w:tc>
          <w:tcPr>
            <w:tcW w:w="34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MEJORAR REDACCIÓN</w:t>
            </w: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2</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17/04/2016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7:00 PM</w:t>
            </w:r>
          </w:p>
        </w:tc>
        <w:tc>
          <w:tcPr>
            <w:tcW w:w="2842" w:type="dxa"/>
          </w:tcPr>
          <w:p w:rsidR="00EF3BC5" w:rsidRDefault="00EF3BC5" w:rsidP="009D737C">
            <w:pPr>
              <w:jc w:val="both"/>
              <w:rPr>
                <w:rFonts w:ascii="Arial Narrow" w:hAnsi="Arial Narrow" w:cs="Arial Narrow"/>
                <w:b/>
                <w:bCs/>
                <w:lang w:val="es-VE"/>
              </w:rPr>
            </w:pPr>
            <w:r>
              <w:rPr>
                <w:rFonts w:ascii="Arial Narrow" w:hAnsi="Arial Narrow" w:cs="Arial Narrow"/>
                <w:b/>
                <w:bCs/>
                <w:lang w:val="es-VE"/>
              </w:rPr>
              <w:t xml:space="preserve">REVISIÓN DE REDACCIÓN </w:t>
            </w:r>
          </w:p>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DISCUSION DEL TITULO TENTATIVO DEL TRABAJO</w:t>
            </w:r>
          </w:p>
        </w:tc>
        <w:tc>
          <w:tcPr>
            <w:tcW w:w="3442" w:type="dxa"/>
          </w:tcPr>
          <w:p w:rsidR="00EF3BC5" w:rsidRPr="00796A42" w:rsidRDefault="00EF3BC5" w:rsidP="009D737C">
            <w:pPr>
              <w:jc w:val="both"/>
              <w:rPr>
                <w:rFonts w:ascii="Arial Narrow" w:hAnsi="Arial Narrow" w:cs="Arial Narrow"/>
                <w:b/>
                <w:bCs/>
                <w:lang w:val="es-VE"/>
              </w:rPr>
            </w:pP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3</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15/05/2016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3:00 PM</w:t>
            </w:r>
          </w:p>
        </w:tc>
        <w:tc>
          <w:tcPr>
            <w:tcW w:w="28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REVISIÓN DEL PROYECTO (3 PRIMEROS CAPITULOS)</w:t>
            </w:r>
          </w:p>
        </w:tc>
        <w:tc>
          <w:tcPr>
            <w:tcW w:w="34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REVISIÓN DE NORMAS APA</w:t>
            </w: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4</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22/05/2016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9:00 AM</w:t>
            </w:r>
          </w:p>
        </w:tc>
        <w:tc>
          <w:tcPr>
            <w:tcW w:w="28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FIRMA DE APROBACIÓN Y ULTIMA REVISIÓN DEL PROYECTO PRELIMINAR</w:t>
            </w:r>
          </w:p>
        </w:tc>
        <w:tc>
          <w:tcPr>
            <w:tcW w:w="3442" w:type="dxa"/>
          </w:tcPr>
          <w:p w:rsidR="00EF3BC5" w:rsidRPr="00796A42" w:rsidRDefault="00EF3BC5" w:rsidP="009D737C">
            <w:pPr>
              <w:jc w:val="both"/>
              <w:rPr>
                <w:rFonts w:ascii="Arial Narrow" w:hAnsi="Arial Narrow" w:cs="Arial Narrow"/>
                <w:b/>
                <w:bCs/>
                <w:lang w:val="es-VE"/>
              </w:rPr>
            </w:pP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5</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19/06/2016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7:00 PM</w:t>
            </w:r>
          </w:p>
        </w:tc>
        <w:tc>
          <w:tcPr>
            <w:tcW w:w="2842" w:type="dxa"/>
          </w:tcPr>
          <w:p w:rsidR="00EF3BC5" w:rsidRDefault="00EF3BC5" w:rsidP="009D737C">
            <w:pPr>
              <w:jc w:val="both"/>
              <w:rPr>
                <w:rFonts w:ascii="Arial Narrow" w:hAnsi="Arial Narrow" w:cs="Arial Narrow"/>
                <w:b/>
                <w:bCs/>
                <w:lang w:val="es-VE"/>
              </w:rPr>
            </w:pPr>
            <w:r>
              <w:rPr>
                <w:rFonts w:ascii="Arial Narrow" w:hAnsi="Arial Narrow" w:cs="Arial Narrow"/>
                <w:b/>
                <w:bCs/>
                <w:lang w:val="es-VE"/>
              </w:rPr>
              <w:t>REVISIÓN DE LA TRANSCRIPCIÓN DE LA HISTORIA Y REFERENTES TEORICOS</w:t>
            </w:r>
          </w:p>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INICIO DEL PROCESO INTERPRETATIVO DE LA HISTORIA</w:t>
            </w:r>
          </w:p>
        </w:tc>
        <w:tc>
          <w:tcPr>
            <w:tcW w:w="34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REVISAR REDACCIÓN Y SIGNOS DE PUNTUACIÓN</w:t>
            </w: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6</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23/08/2016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9:00 AM</w:t>
            </w:r>
          </w:p>
        </w:tc>
        <w:tc>
          <w:tcPr>
            <w:tcW w:w="2842" w:type="dxa"/>
          </w:tcPr>
          <w:p w:rsidR="00EF3BC5" w:rsidRPr="00796A42" w:rsidRDefault="00C44AC5" w:rsidP="009D737C">
            <w:pPr>
              <w:jc w:val="both"/>
              <w:rPr>
                <w:rFonts w:ascii="Arial Narrow" w:hAnsi="Arial Narrow" w:cs="Arial Narrow"/>
                <w:b/>
                <w:bCs/>
                <w:lang w:val="es-VE"/>
              </w:rPr>
            </w:pPr>
            <w:r>
              <w:rPr>
                <w:rFonts w:ascii="Arial Narrow" w:hAnsi="Arial Narrow" w:cs="Arial Narrow"/>
                <w:b/>
                <w:bCs/>
                <w:lang w:val="es-VE"/>
              </w:rPr>
              <w:t>COMPRENSIÓ</w:t>
            </w:r>
            <w:r w:rsidR="00EF3BC5">
              <w:rPr>
                <w:rFonts w:ascii="Arial Narrow" w:hAnsi="Arial Narrow" w:cs="Arial Narrow"/>
                <w:b/>
                <w:bCs/>
                <w:lang w:val="es-VE"/>
              </w:rPr>
              <w:t>N DE MARCAS GUIAS QUE CONDUCEN LA HISTORIA Y REVISIÓN DE LA INTERPRETACIÓN</w:t>
            </w:r>
          </w:p>
        </w:tc>
        <w:tc>
          <w:tcPr>
            <w:tcW w:w="3442" w:type="dxa"/>
          </w:tcPr>
          <w:p w:rsidR="00EF3BC5" w:rsidRPr="00796A42" w:rsidRDefault="00EF3BC5" w:rsidP="009D737C">
            <w:pPr>
              <w:jc w:val="both"/>
              <w:rPr>
                <w:rFonts w:ascii="Arial Narrow" w:hAnsi="Arial Narrow" w:cs="Arial Narrow"/>
                <w:b/>
                <w:bCs/>
                <w:lang w:val="es-VE"/>
              </w:rPr>
            </w:pPr>
          </w:p>
        </w:tc>
      </w:tr>
      <w:tr w:rsidR="00EF3BC5" w:rsidRPr="0023540D" w:rsidTr="009D737C">
        <w:tc>
          <w:tcPr>
            <w:tcW w:w="1065"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lastRenderedPageBreak/>
              <w:t>7</w:t>
            </w:r>
          </w:p>
        </w:tc>
        <w:tc>
          <w:tcPr>
            <w:tcW w:w="120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19/10/2016</w:t>
            </w:r>
          </w:p>
        </w:tc>
        <w:tc>
          <w:tcPr>
            <w:tcW w:w="1157"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10:00 AM</w:t>
            </w:r>
          </w:p>
        </w:tc>
        <w:tc>
          <w:tcPr>
            <w:tcW w:w="28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 xml:space="preserve">REVISIÓN DE LOS HALLAZGOS Y ESTRUCTURA COMPLETA DEL TRABAJO </w:t>
            </w:r>
          </w:p>
        </w:tc>
        <w:tc>
          <w:tcPr>
            <w:tcW w:w="3442" w:type="dxa"/>
          </w:tcPr>
          <w:p w:rsidR="00EF3BC5" w:rsidRPr="00796A42" w:rsidRDefault="00EF3BC5" w:rsidP="009D737C">
            <w:pPr>
              <w:jc w:val="both"/>
              <w:rPr>
                <w:rFonts w:ascii="Arial Narrow" w:hAnsi="Arial Narrow" w:cs="Arial Narrow"/>
                <w:b/>
                <w:bCs/>
                <w:lang w:val="es-VE"/>
              </w:rPr>
            </w:pPr>
            <w:r>
              <w:rPr>
                <w:rFonts w:ascii="Arial Narrow" w:hAnsi="Arial Narrow" w:cs="Arial Narrow"/>
                <w:b/>
                <w:bCs/>
                <w:lang w:val="es-VE"/>
              </w:rPr>
              <w:t>REVISAR NORMAS APA Y ADECUAR LAS CORRECIONES REALIZADAS POR EL COMITÉ EVALUADOR DEL PROYECTO</w:t>
            </w:r>
          </w:p>
        </w:tc>
      </w:tr>
    </w:tbl>
    <w:p w:rsidR="00EF3BC5" w:rsidRPr="0023540D" w:rsidRDefault="00EF3BC5" w:rsidP="00EF3BC5">
      <w:pPr>
        <w:spacing w:line="360" w:lineRule="auto"/>
        <w:jc w:val="both"/>
        <w:rPr>
          <w:rFonts w:ascii="Arial Narrow" w:hAnsi="Arial Narrow" w:cs="Arial Narrow"/>
          <w:b/>
          <w:bCs/>
          <w:lang w:val="es-VE"/>
        </w:rPr>
      </w:pPr>
    </w:p>
    <w:p w:rsidR="00EF3BC5" w:rsidRDefault="00EF3BC5" w:rsidP="00EF3BC5">
      <w:pPr>
        <w:jc w:val="both"/>
        <w:rPr>
          <w:rFonts w:ascii="Arial" w:hAnsi="Arial" w:cs="Arial"/>
          <w:lang w:val="es-ES_tradnl"/>
        </w:rPr>
      </w:pPr>
      <w:r w:rsidRPr="0023540D">
        <w:rPr>
          <w:rFonts w:ascii="Arial Narrow" w:hAnsi="Arial Narrow" w:cs="Arial Narrow"/>
          <w:b/>
          <w:bCs/>
          <w:lang w:val="es-VE"/>
        </w:rPr>
        <w:t xml:space="preserve">Título definitivo: </w:t>
      </w:r>
      <w:r w:rsidRPr="00EF51EB">
        <w:rPr>
          <w:rFonts w:ascii="Arial" w:hAnsi="Arial" w:cs="Arial"/>
          <w:b/>
          <w:lang w:val="es-ES_tradnl"/>
        </w:rPr>
        <w:t>EL VENEZOLANO POPULAR CON FALLA DE MADRE, SUMERGIDO EN LAS CONDICIONES DE VIDA POSTMODERNA: IMPLICACIONES PARA LA EDUCACION Y LA ORIENTACIÓN (CASO DE UN DJ HOMOSEXUAL, HISTORIA DE VIDA DE LUIS ERRE)</w:t>
      </w:r>
    </w:p>
    <w:p w:rsidR="00EF3BC5" w:rsidRPr="00E07B33" w:rsidRDefault="00EF3BC5" w:rsidP="00EF3BC5">
      <w:pPr>
        <w:jc w:val="both"/>
        <w:rPr>
          <w:rFonts w:ascii="Arial Narrow" w:hAnsi="Arial Narrow" w:cs="Arial Narrow"/>
          <w:b/>
          <w:bCs/>
          <w:lang w:val="es-ES_tradnl"/>
        </w:rPr>
      </w:pPr>
    </w:p>
    <w:p w:rsidR="00EF3BC5" w:rsidRDefault="00EF3BC5" w:rsidP="00EF3BC5">
      <w:pPr>
        <w:jc w:val="both"/>
        <w:rPr>
          <w:rFonts w:ascii="Arial Narrow" w:hAnsi="Arial Narrow" w:cs="Arial Narrow"/>
          <w:b/>
          <w:bCs/>
          <w:lang w:val="es-VE"/>
        </w:rPr>
      </w:pPr>
      <w:r w:rsidRPr="0023540D">
        <w:rPr>
          <w:rFonts w:ascii="Arial Narrow" w:hAnsi="Arial Narrow" w:cs="Arial Narrow"/>
          <w:b/>
          <w:bCs/>
          <w:lang w:val="es-VE"/>
        </w:rPr>
        <w:t>Comentarios finales acerca de la investigación:</w:t>
      </w:r>
      <w:r w:rsidR="008B4D24">
        <w:rPr>
          <w:rFonts w:ascii="Arial Narrow" w:hAnsi="Arial Narrow" w:cs="Arial Narrow"/>
          <w:b/>
          <w:bCs/>
          <w:lang w:val="es-VE"/>
        </w:rPr>
        <w:t xml:space="preserve"> EL PROCESO DE INVESTIGACIÓ</w:t>
      </w:r>
      <w:r>
        <w:rPr>
          <w:rFonts w:ascii="Arial Narrow" w:hAnsi="Arial Narrow" w:cs="Arial Narrow"/>
          <w:b/>
          <w:bCs/>
          <w:lang w:val="es-VE"/>
        </w:rPr>
        <w:t>N COMO TODO PROCESO CUALITATIVO, TOMO SU PR</w:t>
      </w:r>
      <w:r w:rsidR="00022499">
        <w:rPr>
          <w:rFonts w:ascii="Arial Narrow" w:hAnsi="Arial Narrow" w:cs="Arial Narrow"/>
          <w:b/>
          <w:bCs/>
          <w:lang w:val="es-VE"/>
        </w:rPr>
        <w:t>OPIO CAUSE, Y AMERITA LA REVISIÓN DEL TÍ</w:t>
      </w:r>
      <w:r>
        <w:rPr>
          <w:rFonts w:ascii="Arial Narrow" w:hAnsi="Arial Narrow" w:cs="Arial Narrow"/>
          <w:b/>
          <w:bCs/>
          <w:lang w:val="es-VE"/>
        </w:rPr>
        <w:t xml:space="preserve">TULO Y DE OTROS ELEMENTO PARA AJUSTARLO AL PROCESO REAL QUE TOMO LA INVESTIGACIÓN </w:t>
      </w:r>
    </w:p>
    <w:p w:rsidR="00EF3BC5" w:rsidRPr="0023540D" w:rsidRDefault="00EF3BC5" w:rsidP="00EF3BC5">
      <w:pPr>
        <w:jc w:val="both"/>
        <w:rPr>
          <w:rFonts w:ascii="Arial Narrow" w:hAnsi="Arial Narrow" w:cs="Arial Narrow"/>
          <w:b/>
          <w:bCs/>
          <w:lang w:val="es-VE"/>
        </w:rPr>
      </w:pPr>
    </w:p>
    <w:p w:rsidR="00EF3BC5" w:rsidRPr="0023540D"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Declaramos que las especificaciones anteriores representan el proceso de dirección del trabajo de Grado arriba mencionado (a). </w:t>
      </w:r>
    </w:p>
    <w:p w:rsidR="00EF3BC5" w:rsidRDefault="00EF3BC5" w:rsidP="00EF3BC5">
      <w:pPr>
        <w:jc w:val="both"/>
        <w:rPr>
          <w:rFonts w:ascii="Arial Narrow" w:hAnsi="Arial Narrow" w:cs="Arial Narrow"/>
          <w:b/>
          <w:bCs/>
          <w:lang w:val="es-VE"/>
        </w:rPr>
      </w:pPr>
    </w:p>
    <w:p w:rsidR="00EF3BC5" w:rsidRDefault="00EF3BC5" w:rsidP="00EF3BC5">
      <w:pPr>
        <w:jc w:val="both"/>
        <w:rPr>
          <w:rFonts w:ascii="Arial Narrow" w:hAnsi="Arial Narrow" w:cs="Arial Narrow"/>
          <w:b/>
          <w:bCs/>
          <w:lang w:val="es-VE"/>
        </w:rPr>
      </w:pPr>
    </w:p>
    <w:p w:rsidR="00EF3BC5" w:rsidRDefault="00EF3BC5" w:rsidP="00EF3BC5">
      <w:pPr>
        <w:jc w:val="both"/>
        <w:rPr>
          <w:rFonts w:ascii="Arial Narrow" w:hAnsi="Arial Narrow" w:cs="Arial Narrow"/>
          <w:b/>
          <w:bCs/>
          <w:lang w:val="es-VE"/>
        </w:rPr>
      </w:pPr>
    </w:p>
    <w:p w:rsidR="00EF3BC5" w:rsidRPr="0023540D" w:rsidRDefault="00EF3BC5" w:rsidP="00EF3BC5">
      <w:pPr>
        <w:jc w:val="both"/>
        <w:rPr>
          <w:rFonts w:ascii="Arial Narrow" w:hAnsi="Arial Narrow" w:cs="Arial Narrow"/>
          <w:b/>
          <w:bCs/>
          <w:lang w:val="es-VE"/>
        </w:rPr>
      </w:pPr>
    </w:p>
    <w:p w:rsidR="00EF3BC5" w:rsidRPr="0023540D" w:rsidRDefault="00EF3BC5" w:rsidP="00EF3BC5">
      <w:pPr>
        <w:jc w:val="both"/>
        <w:rPr>
          <w:rFonts w:ascii="Arial Narrow" w:hAnsi="Arial Narrow" w:cs="Arial Narrow"/>
          <w:b/>
          <w:bCs/>
          <w:lang w:val="es-VE"/>
        </w:rPr>
      </w:pPr>
      <w:r w:rsidRPr="0023540D">
        <w:rPr>
          <w:rFonts w:ascii="Arial Narrow" w:hAnsi="Arial Narrow" w:cs="Arial Narrow"/>
          <w:b/>
          <w:bCs/>
          <w:lang w:val="es-VE"/>
        </w:rPr>
        <w:t>____________________</w:t>
      </w:r>
      <w:r>
        <w:rPr>
          <w:rFonts w:ascii="Arial Narrow" w:hAnsi="Arial Narrow" w:cs="Arial Narrow"/>
          <w:b/>
          <w:bCs/>
          <w:lang w:val="es-VE"/>
        </w:rPr>
        <w:t>____</w:t>
      </w:r>
      <w:r w:rsidRPr="0023540D">
        <w:rPr>
          <w:rFonts w:ascii="Arial Narrow" w:hAnsi="Arial Narrow" w:cs="Arial Narrow"/>
          <w:b/>
          <w:bCs/>
          <w:lang w:val="es-VE"/>
        </w:rPr>
        <w:t>_____                             _____</w:t>
      </w:r>
      <w:r>
        <w:rPr>
          <w:rFonts w:ascii="Arial Narrow" w:hAnsi="Arial Narrow" w:cs="Arial Narrow"/>
          <w:b/>
          <w:bCs/>
          <w:lang w:val="es-VE"/>
        </w:rPr>
        <w:t>____</w:t>
      </w:r>
      <w:r w:rsidRPr="0023540D">
        <w:rPr>
          <w:rFonts w:ascii="Arial Narrow" w:hAnsi="Arial Narrow" w:cs="Arial Narrow"/>
          <w:b/>
          <w:bCs/>
          <w:lang w:val="es-VE"/>
        </w:rPr>
        <w:t>____________________</w:t>
      </w:r>
    </w:p>
    <w:p w:rsidR="00EF3BC5" w:rsidRPr="0023540D"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   Tutor(a)                                                                            Participante</w:t>
      </w:r>
    </w:p>
    <w:p w:rsidR="00EF3BC5" w:rsidRDefault="00EF3BC5" w:rsidP="00EF3BC5">
      <w:pPr>
        <w:jc w:val="both"/>
        <w:rPr>
          <w:rFonts w:ascii="Arial Narrow" w:hAnsi="Arial Narrow" w:cs="Arial Narrow"/>
          <w:b/>
          <w:bCs/>
          <w:lang w:val="es-VE"/>
        </w:rPr>
      </w:pPr>
      <w:r w:rsidRPr="0023540D">
        <w:rPr>
          <w:rFonts w:ascii="Arial Narrow" w:hAnsi="Arial Narrow" w:cs="Arial Narrow"/>
          <w:b/>
          <w:bCs/>
          <w:lang w:val="es-VE"/>
        </w:rPr>
        <w:t xml:space="preserve">C.I: </w:t>
      </w:r>
      <w:r>
        <w:rPr>
          <w:rFonts w:ascii="Arial Narrow" w:hAnsi="Arial Narrow" w:cs="Arial Narrow"/>
          <w:b/>
          <w:bCs/>
          <w:lang w:val="es-VE"/>
        </w:rPr>
        <w:t>V-7.133.378</w:t>
      </w:r>
      <w:r w:rsidRPr="0023540D">
        <w:rPr>
          <w:rFonts w:ascii="Arial Narrow" w:hAnsi="Arial Narrow" w:cs="Arial Narrow"/>
          <w:b/>
          <w:bCs/>
          <w:lang w:val="es-VE"/>
        </w:rPr>
        <w:t xml:space="preserve">         C.I: </w:t>
      </w:r>
      <w:r>
        <w:rPr>
          <w:rFonts w:ascii="Arial Narrow" w:hAnsi="Arial Narrow" w:cs="Arial Narrow"/>
          <w:b/>
          <w:bCs/>
          <w:lang w:val="es-VE"/>
        </w:rPr>
        <w:t>V-17.222.373</w:t>
      </w:r>
    </w:p>
    <w:p w:rsidR="00EF3BC5" w:rsidRDefault="00EF3BC5" w:rsidP="00EF3BC5">
      <w:pPr>
        <w:jc w:val="both"/>
        <w:rPr>
          <w:rFonts w:ascii="Arial Narrow" w:hAnsi="Arial Narrow" w:cs="Arial Narrow"/>
          <w:b/>
          <w:bCs/>
          <w:lang w:val="es-VE"/>
        </w:rPr>
      </w:pPr>
    </w:p>
    <w:p w:rsidR="00EF3BC5" w:rsidRDefault="00EF3BC5" w:rsidP="00EF3BC5">
      <w:pPr>
        <w:jc w:val="both"/>
        <w:rPr>
          <w:rFonts w:ascii="Arial Narrow" w:hAnsi="Arial Narrow" w:cs="Arial Narrow"/>
          <w:b/>
          <w:bCs/>
          <w:lang w:val="es-VE"/>
        </w:rPr>
      </w:pPr>
    </w:p>
    <w:p w:rsidR="00EF3BC5" w:rsidRDefault="00EF3BC5" w:rsidP="00EF3BC5">
      <w:pPr>
        <w:jc w:val="both"/>
        <w:rPr>
          <w:rFonts w:ascii="Arial Narrow" w:hAnsi="Arial Narrow" w:cs="Arial Narrow"/>
          <w:b/>
          <w:bCs/>
          <w:lang w:val="es-VE"/>
        </w:rPr>
      </w:pPr>
    </w:p>
    <w:p w:rsidR="00EF3BC5" w:rsidRPr="0023540D" w:rsidRDefault="00EF3BC5" w:rsidP="00EF3BC5">
      <w:pPr>
        <w:jc w:val="both"/>
        <w:rPr>
          <w:rFonts w:ascii="Arial Narrow" w:hAnsi="Arial Narrow" w:cs="Arial Narrow"/>
          <w:b/>
          <w:bCs/>
          <w:sz w:val="20"/>
          <w:szCs w:val="20"/>
          <w:lang w:val="es-VE"/>
        </w:rPr>
      </w:pPr>
      <w:r w:rsidRPr="0023540D">
        <w:rPr>
          <w:rFonts w:ascii="Arial Narrow" w:hAnsi="Arial Narrow" w:cs="Arial Narrow"/>
          <w:b/>
          <w:bCs/>
          <w:sz w:val="20"/>
          <w:szCs w:val="20"/>
          <w:lang w:val="es-VE"/>
        </w:rPr>
        <w:t>Formato elaborado por: Dra. Haydée Páez</w:t>
      </w:r>
      <w:r>
        <w:rPr>
          <w:rFonts w:ascii="Arial Narrow" w:hAnsi="Arial Narrow" w:cs="Arial Narrow"/>
          <w:b/>
          <w:bCs/>
          <w:sz w:val="20"/>
          <w:szCs w:val="20"/>
          <w:lang w:val="es-VE"/>
        </w:rPr>
        <w:t>.</w:t>
      </w:r>
    </w:p>
    <w:p w:rsidR="00EF3BC5" w:rsidRPr="0023540D" w:rsidRDefault="00EF3BC5" w:rsidP="00EF3BC5">
      <w:pPr>
        <w:jc w:val="both"/>
        <w:rPr>
          <w:rFonts w:ascii="Arial Narrow" w:hAnsi="Arial Narrow" w:cs="Arial Narrow"/>
          <w:b/>
          <w:bCs/>
          <w:sz w:val="20"/>
          <w:szCs w:val="20"/>
          <w:lang w:val="es-VE"/>
        </w:rPr>
      </w:pPr>
      <w:r w:rsidRPr="0023540D">
        <w:rPr>
          <w:rFonts w:ascii="Arial Narrow" w:hAnsi="Arial Narrow" w:cs="Arial Narrow"/>
          <w:b/>
          <w:bCs/>
          <w:sz w:val="20"/>
          <w:szCs w:val="20"/>
          <w:lang w:val="es-VE"/>
        </w:rPr>
        <w:t>HP/hp</w:t>
      </w:r>
    </w:p>
    <w:p w:rsidR="00EF3BC5" w:rsidRDefault="00EF3BC5">
      <w:pPr>
        <w:spacing w:after="200" w:line="276" w:lineRule="auto"/>
        <w:rPr>
          <w:b/>
        </w:rPr>
      </w:pPr>
      <w:r>
        <w:rPr>
          <w:b/>
        </w:rPr>
        <w:br w:type="page"/>
      </w:r>
    </w:p>
    <w:p w:rsidR="00EF3BC5" w:rsidRDefault="00EF3BC5">
      <w:pPr>
        <w:spacing w:after="200" w:line="276" w:lineRule="auto"/>
        <w:rPr>
          <w:b/>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504A83" w:rsidRDefault="00504A83"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B0497F" w:rsidRDefault="00B0497F" w:rsidP="00DC2DD7">
      <w:pPr>
        <w:suppressLineNumbers/>
        <w:spacing w:line="360" w:lineRule="auto"/>
        <w:ind w:firstLine="284"/>
        <w:jc w:val="right"/>
        <w:rPr>
          <w:b/>
          <w:i/>
        </w:rPr>
      </w:pPr>
    </w:p>
    <w:p w:rsidR="00423698" w:rsidRDefault="00022499" w:rsidP="00DC2DD7">
      <w:pPr>
        <w:suppressLineNumbers/>
        <w:spacing w:line="360" w:lineRule="auto"/>
        <w:ind w:firstLine="284"/>
        <w:jc w:val="right"/>
        <w:rPr>
          <w:b/>
          <w:i/>
        </w:rPr>
      </w:pPr>
      <w:r>
        <w:rPr>
          <w:b/>
          <w:i/>
        </w:rPr>
        <w:t>DEDICATORIA</w:t>
      </w:r>
    </w:p>
    <w:p w:rsidR="00B0497F" w:rsidRPr="00B0497F" w:rsidRDefault="00B0497F" w:rsidP="00DC2DD7">
      <w:pPr>
        <w:suppressLineNumbers/>
        <w:spacing w:line="360" w:lineRule="auto"/>
        <w:ind w:firstLine="284"/>
        <w:jc w:val="right"/>
      </w:pPr>
      <w:r>
        <w:t xml:space="preserve">A toda la población venezolana, a los docentes y orientadores </w:t>
      </w:r>
      <w:r w:rsidR="00355474">
        <w:t>que</w:t>
      </w:r>
      <w:r>
        <w:t xml:space="preserve"> en nuestra ardua labor</w:t>
      </w:r>
      <w:r w:rsidR="00022499">
        <w:t>,</w:t>
      </w:r>
      <w:r>
        <w:t xml:space="preserve"> necesitamos más investigaciones que brinden la apertura del conocimiento sobre nuestro fenómeno en formación. </w:t>
      </w:r>
    </w:p>
    <w:p w:rsidR="00423698" w:rsidRPr="00DD1AEA" w:rsidRDefault="00423698" w:rsidP="00DC2DD7">
      <w:pPr>
        <w:suppressLineNumbers/>
        <w:spacing w:line="360" w:lineRule="auto"/>
        <w:ind w:firstLine="284"/>
        <w:jc w:val="right"/>
        <w:rPr>
          <w:b/>
          <w:i/>
        </w:rPr>
      </w:pPr>
    </w:p>
    <w:p w:rsidR="00423698" w:rsidRPr="00DD1AEA" w:rsidRDefault="00423698" w:rsidP="00DC2DD7">
      <w:pPr>
        <w:suppressLineNumbers/>
        <w:spacing w:line="360" w:lineRule="auto"/>
        <w:ind w:firstLine="284"/>
        <w:jc w:val="right"/>
        <w:rPr>
          <w:b/>
          <w:i/>
        </w:rPr>
      </w:pPr>
    </w:p>
    <w:p w:rsidR="00423698" w:rsidRPr="00DD1AEA" w:rsidRDefault="00423698" w:rsidP="00DC2DD7">
      <w:pPr>
        <w:suppressLineNumbers/>
        <w:spacing w:line="360" w:lineRule="auto"/>
        <w:ind w:firstLine="284"/>
        <w:jc w:val="right"/>
        <w:rPr>
          <w:b/>
          <w:i/>
        </w:rPr>
      </w:pPr>
    </w:p>
    <w:p w:rsidR="00423698" w:rsidRPr="00DD1AEA" w:rsidRDefault="00022499" w:rsidP="00DC2DD7">
      <w:pPr>
        <w:suppressLineNumbers/>
        <w:spacing w:line="360" w:lineRule="auto"/>
        <w:ind w:firstLine="284"/>
        <w:jc w:val="right"/>
        <w:rPr>
          <w:b/>
          <w:i/>
        </w:rPr>
      </w:pPr>
      <w:r>
        <w:rPr>
          <w:b/>
          <w:i/>
        </w:rPr>
        <w:lastRenderedPageBreak/>
        <w:t>AGRADECIMIENTOS</w:t>
      </w:r>
    </w:p>
    <w:p w:rsidR="00B0497F" w:rsidRDefault="00B0497F" w:rsidP="00022499">
      <w:pPr>
        <w:suppressLineNumbers/>
        <w:tabs>
          <w:tab w:val="left" w:pos="5061"/>
        </w:tabs>
        <w:spacing w:line="360" w:lineRule="auto"/>
        <w:jc w:val="both"/>
      </w:pPr>
      <w:r>
        <w:t xml:space="preserve">Muchas son las personas a las cuales tengo que agradecer esta humilde investigación, muchas personas que aportaron su grano de arena en la comprensión que aquí se imprime, en cada palabra, cada acento, puntuación, línea; por eso quizá en la redacción encuentren pluralidad, porque esta investigación no sólo me pertenece a mí, o al historiador, nos pertenece a muchos, entre ellos a todos los </w:t>
      </w:r>
      <w:r w:rsidR="00CA1338">
        <w:t>que conforman el</w:t>
      </w:r>
      <w:r>
        <w:t xml:space="preserve"> fenómeno </w:t>
      </w:r>
      <w:r w:rsidR="00CA1338">
        <w:t xml:space="preserve">que </w:t>
      </w:r>
      <w:r>
        <w:t xml:space="preserve">aquí presento. Sin embargo, enumerare algunas personas a modo de ilustración. </w:t>
      </w:r>
    </w:p>
    <w:p w:rsidR="00B0497F" w:rsidRDefault="00B0497F" w:rsidP="00B0497F">
      <w:pPr>
        <w:spacing w:line="360" w:lineRule="auto"/>
        <w:jc w:val="both"/>
      </w:pPr>
      <w:r>
        <w:t>Dios. Aunque nunca lo haya visto, sé que siempre hace que el viento sople a mi favor en la dirección correcta</w:t>
      </w:r>
    </w:p>
    <w:p w:rsidR="00B0497F" w:rsidRDefault="00B0497F" w:rsidP="00B0497F">
      <w:pPr>
        <w:spacing w:line="360" w:lineRule="auto"/>
        <w:jc w:val="both"/>
      </w:pPr>
      <w:r>
        <w:t xml:space="preserve">Mi mamá. Símbolo de perseverancia y espejo, que me motiva cada día a seguir adelante, que cada meta es insignificante frente a lo que yo puedo hacer. </w:t>
      </w:r>
    </w:p>
    <w:p w:rsidR="00B34896" w:rsidRDefault="00B34896" w:rsidP="00B0497F">
      <w:pPr>
        <w:spacing w:line="360" w:lineRule="auto"/>
        <w:jc w:val="both"/>
      </w:pPr>
      <w:r>
        <w:t>Mi papá. En cada detalle de mi hay una marca de ti y de tus valores.</w:t>
      </w:r>
    </w:p>
    <w:p w:rsidR="00B0497F" w:rsidRDefault="00B0497F" w:rsidP="00B0497F">
      <w:pPr>
        <w:spacing w:line="360" w:lineRule="auto"/>
        <w:jc w:val="both"/>
      </w:pPr>
      <w:r>
        <w:t xml:space="preserve">Luis Erre. Llevas la batuta en este agradecimiento, ninguna de las palabras que pueda colocar aquí son suficientes para manifestar el agradecimiento por la oportunidad de historiarte. </w:t>
      </w:r>
    </w:p>
    <w:p w:rsidR="00B0497F" w:rsidRDefault="00B0497F" w:rsidP="00B0497F">
      <w:pPr>
        <w:spacing w:line="360" w:lineRule="auto"/>
        <w:jc w:val="both"/>
      </w:pPr>
      <w:r>
        <w:t>Mi hermana. Es un sendero el que necesito dejarte en mi ausencia, abrir una brecha q</w:t>
      </w:r>
      <w:r w:rsidR="00E90309">
        <w:t>ue algún día asfaltará</w:t>
      </w:r>
      <w:r>
        <w:t>s para que otro también siga tu camino. Eres el sol que irradia mi camino.</w:t>
      </w:r>
    </w:p>
    <w:p w:rsidR="00B0497F" w:rsidRDefault="00B0497F" w:rsidP="00B0497F">
      <w:pPr>
        <w:spacing w:line="360" w:lineRule="auto"/>
        <w:jc w:val="both"/>
      </w:pPr>
      <w:r>
        <w:t>Mi amigo incondicional Omar</w:t>
      </w:r>
      <w:r w:rsidR="00504A83">
        <w:t xml:space="preserve"> López</w:t>
      </w:r>
      <w:r>
        <w:t xml:space="preserve">. Gracias por blindar mi camino para seguir, me has brindado la seguridad de que puedo dar más de lo que creo. Por tus palabras de aliento, por tu presencia como padre, por ser la imagen que quiero seguir. </w:t>
      </w:r>
    </w:p>
    <w:p w:rsidR="00B34896" w:rsidRDefault="00B34896" w:rsidP="00B0497F">
      <w:pPr>
        <w:spacing w:line="360" w:lineRule="auto"/>
        <w:jc w:val="both"/>
      </w:pPr>
      <w:r>
        <w:t>Williams. Gracias por ser y estar para apoyarme a alcanzar lo que me propongo.</w:t>
      </w:r>
    </w:p>
    <w:p w:rsidR="00B0497F" w:rsidRDefault="00B0497F" w:rsidP="00B0497F">
      <w:pPr>
        <w:spacing w:line="360" w:lineRule="auto"/>
        <w:jc w:val="both"/>
      </w:pPr>
      <w:r>
        <w:t>Mi padre social y Tutor de esta investigación. A pesar de tener el tiempo contado tu dedicación a esta investigación ha sido de orgullo para mí.</w:t>
      </w:r>
    </w:p>
    <w:p w:rsidR="00B0497F" w:rsidRDefault="00B0497F" w:rsidP="00B0497F">
      <w:pPr>
        <w:spacing w:line="360" w:lineRule="auto"/>
        <w:jc w:val="both"/>
      </w:pPr>
      <w:r>
        <w:t xml:space="preserve">Mis </w:t>
      </w:r>
      <w:r w:rsidR="00504A83">
        <w:t xml:space="preserve">grandes </w:t>
      </w:r>
      <w:r>
        <w:t>amis</w:t>
      </w:r>
      <w:r w:rsidR="00504A83">
        <w:t xml:space="preserve">tades: Lilia Añez, Pedro Palacios, </w:t>
      </w:r>
      <w:r>
        <w:t>Odalis</w:t>
      </w:r>
      <w:r w:rsidR="00504A83">
        <w:t xml:space="preserve"> y</w:t>
      </w:r>
      <w:r>
        <w:t xml:space="preserve"> Margaret, sin ustedes no habría encontrado la fuerza para seguir. </w:t>
      </w:r>
    </w:p>
    <w:p w:rsidR="00B34896" w:rsidRDefault="00B34896" w:rsidP="00B0497F">
      <w:pPr>
        <w:spacing w:line="360" w:lineRule="auto"/>
        <w:jc w:val="both"/>
      </w:pPr>
      <w:r>
        <w:t>Yeimmy. Sin tu apoyo ni siquiera hubiese podido iniciar este camino que hoy termino.</w:t>
      </w:r>
    </w:p>
    <w:p w:rsidR="00B0497F" w:rsidRDefault="00B0497F">
      <w:pPr>
        <w:spacing w:after="200" w:line="276" w:lineRule="auto"/>
      </w:pPr>
      <w:r>
        <w:lastRenderedPageBreak/>
        <w:br w:type="page"/>
      </w:r>
    </w:p>
    <w:p w:rsidR="001760E6" w:rsidRPr="00DD1AEA" w:rsidRDefault="001760E6" w:rsidP="001760E6">
      <w:pPr>
        <w:pStyle w:val="Ttulo1"/>
        <w:jc w:val="center"/>
      </w:pPr>
      <w:bookmarkStart w:id="1" w:name="_Toc464994743"/>
      <w:r>
        <w:lastRenderedPageBreak/>
        <w:t>ÍNDICE</w:t>
      </w:r>
      <w:bookmarkEnd w:id="1"/>
    </w:p>
    <w:sdt>
      <w:sdtPr>
        <w:rPr>
          <w:bCs w:val="0"/>
          <w:sz w:val="24"/>
          <w:szCs w:val="24"/>
          <w:lang w:val="es-ES" w:eastAsia="es-ES"/>
        </w:rPr>
        <w:id w:val="1643228737"/>
        <w:docPartObj>
          <w:docPartGallery w:val="Table of Contents"/>
          <w:docPartUnique/>
        </w:docPartObj>
      </w:sdtPr>
      <w:sdtEndPr>
        <w:rPr>
          <w:b/>
        </w:rPr>
      </w:sdtEndPr>
      <w:sdtContent>
        <w:p w:rsidR="007F267F" w:rsidRPr="008D073E" w:rsidRDefault="00D923ED" w:rsidP="00D923ED">
          <w:pPr>
            <w:pStyle w:val="TtulodeTDC"/>
            <w:tabs>
              <w:tab w:val="right" w:pos="8271"/>
            </w:tabs>
            <w:rPr>
              <w:sz w:val="24"/>
              <w:szCs w:val="24"/>
            </w:rPr>
          </w:pPr>
          <w:r>
            <w:rPr>
              <w:bCs w:val="0"/>
              <w:sz w:val="24"/>
              <w:szCs w:val="24"/>
              <w:lang w:val="es-ES" w:eastAsia="es-ES"/>
            </w:rPr>
            <w:tab/>
            <w:t>Pág.</w:t>
          </w:r>
        </w:p>
        <w:p w:rsidR="008D073E" w:rsidRPr="00973428" w:rsidRDefault="0038616A" w:rsidP="00AD3D74">
          <w:pPr>
            <w:pStyle w:val="TDC1"/>
            <w:tabs>
              <w:tab w:val="right" w:leader="underscore" w:pos="8261"/>
            </w:tabs>
            <w:spacing w:before="0"/>
            <w:rPr>
              <w:rFonts w:ascii="Times New Roman" w:eastAsiaTheme="minorEastAsia" w:hAnsi="Times New Roman"/>
              <w:b w:val="0"/>
              <w:bCs w:val="0"/>
              <w:i w:val="0"/>
              <w:iCs w:val="0"/>
              <w:noProof/>
              <w:lang w:val="es-VE" w:eastAsia="es-VE"/>
            </w:rPr>
          </w:pPr>
          <w:r w:rsidRPr="0038616A">
            <w:rPr>
              <w:rFonts w:ascii="Times New Roman" w:hAnsi="Times New Roman"/>
              <w:b w:val="0"/>
              <w:bCs w:val="0"/>
              <w:i w:val="0"/>
              <w:iCs w:val="0"/>
            </w:rPr>
            <w:fldChar w:fldCharType="begin"/>
          </w:r>
          <w:r w:rsidR="007F267F" w:rsidRPr="008D073E">
            <w:rPr>
              <w:rFonts w:ascii="Times New Roman" w:hAnsi="Times New Roman"/>
              <w:b w:val="0"/>
              <w:bCs w:val="0"/>
              <w:i w:val="0"/>
              <w:iCs w:val="0"/>
            </w:rPr>
            <w:instrText xml:space="preserve"> TOC \o "1-3" \h \z \u </w:instrText>
          </w:r>
          <w:r w:rsidRPr="0038616A">
            <w:rPr>
              <w:rFonts w:ascii="Times New Roman" w:hAnsi="Times New Roman"/>
              <w:b w:val="0"/>
              <w:bCs w:val="0"/>
              <w:i w:val="0"/>
              <w:iCs w:val="0"/>
            </w:rPr>
            <w:fldChar w:fldCharType="separate"/>
          </w:r>
          <w:hyperlink w:anchor="_Toc464994743" w:history="1">
            <w:r w:rsidR="008D073E" w:rsidRPr="00973428">
              <w:rPr>
                <w:rStyle w:val="Hipervnculo"/>
                <w:rFonts w:ascii="Times New Roman" w:eastAsiaTheme="minorEastAsia" w:hAnsi="Times New Roman"/>
                <w:i w:val="0"/>
                <w:noProof/>
              </w:rPr>
              <w:t>ÍNDICE</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_Toc464994743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viii</w:t>
            </w:r>
            <w:r w:rsidRPr="00973428">
              <w:rPr>
                <w:rFonts w:ascii="Times New Roman" w:hAnsi="Times New Roman"/>
                <w:b w:val="0"/>
                <w:i w:val="0"/>
                <w:noProof/>
                <w:webHidden/>
              </w:rPr>
              <w:fldChar w:fldCharType="end"/>
            </w:r>
          </w:hyperlink>
        </w:p>
        <w:p w:rsidR="008D073E" w:rsidRPr="00973428" w:rsidRDefault="0038616A" w:rsidP="00AD3D74">
          <w:pPr>
            <w:pStyle w:val="TDC1"/>
            <w:tabs>
              <w:tab w:val="right" w:leader="underscore" w:pos="8261"/>
            </w:tabs>
            <w:spacing w:before="0"/>
            <w:rPr>
              <w:rFonts w:ascii="Times New Roman" w:eastAsiaTheme="minorEastAsia" w:hAnsi="Times New Roman"/>
              <w:b w:val="0"/>
              <w:bCs w:val="0"/>
              <w:i w:val="0"/>
              <w:iCs w:val="0"/>
              <w:noProof/>
              <w:lang w:val="es-VE" w:eastAsia="es-VE"/>
            </w:rPr>
          </w:pPr>
          <w:hyperlink w:anchor="_Toc464994744" w:history="1">
            <w:r w:rsidR="008D073E" w:rsidRPr="00973428">
              <w:rPr>
                <w:rStyle w:val="Hipervnculo"/>
                <w:rFonts w:ascii="Times New Roman" w:eastAsiaTheme="minorEastAsia" w:hAnsi="Times New Roman"/>
                <w:i w:val="0"/>
                <w:noProof/>
              </w:rPr>
              <w:t>RESUMEN</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_Toc464994744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xv</w:t>
            </w:r>
            <w:r w:rsidRPr="00973428">
              <w:rPr>
                <w:rFonts w:ascii="Times New Roman" w:hAnsi="Times New Roman"/>
                <w:b w:val="0"/>
                <w:i w:val="0"/>
                <w:noProof/>
                <w:webHidden/>
              </w:rPr>
              <w:fldChar w:fldCharType="end"/>
            </w:r>
          </w:hyperlink>
        </w:p>
        <w:p w:rsidR="008D073E" w:rsidRPr="00973428" w:rsidRDefault="0038616A" w:rsidP="00AD3D74">
          <w:pPr>
            <w:pStyle w:val="TDC1"/>
            <w:tabs>
              <w:tab w:val="right" w:leader="underscore" w:pos="8261"/>
            </w:tabs>
            <w:spacing w:before="0"/>
            <w:rPr>
              <w:rFonts w:ascii="Times New Roman" w:eastAsiaTheme="minorEastAsia" w:hAnsi="Times New Roman"/>
              <w:b w:val="0"/>
              <w:bCs w:val="0"/>
              <w:i w:val="0"/>
              <w:iCs w:val="0"/>
              <w:noProof/>
              <w:lang w:val="es-VE" w:eastAsia="es-VE"/>
            </w:rPr>
          </w:pPr>
          <w:hyperlink w:anchor="_Toc464994745" w:history="1">
            <w:r w:rsidR="008D073E" w:rsidRPr="00973428">
              <w:rPr>
                <w:rStyle w:val="Hipervnculo"/>
                <w:rFonts w:ascii="Times New Roman" w:eastAsiaTheme="minorEastAsia" w:hAnsi="Times New Roman"/>
                <w:i w:val="0"/>
                <w:noProof/>
                <w:lang w:val="en-US"/>
              </w:rPr>
              <w:t>ABSTRACT</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_Toc464994745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xvi</w:t>
            </w:r>
            <w:r w:rsidRPr="00973428">
              <w:rPr>
                <w:rFonts w:ascii="Times New Roman" w:hAnsi="Times New Roman"/>
                <w:b w:val="0"/>
                <w:i w:val="0"/>
                <w:noProof/>
                <w:webHidden/>
              </w:rPr>
              <w:fldChar w:fldCharType="end"/>
            </w:r>
          </w:hyperlink>
        </w:p>
        <w:p w:rsidR="008D073E" w:rsidRPr="00973428" w:rsidRDefault="0038616A" w:rsidP="00AD3D74">
          <w:pPr>
            <w:pStyle w:val="TDC1"/>
            <w:tabs>
              <w:tab w:val="right" w:leader="underscore" w:pos="8261"/>
            </w:tabs>
            <w:spacing w:before="0"/>
            <w:rPr>
              <w:rStyle w:val="Hipervnculo"/>
              <w:rFonts w:ascii="Times New Roman" w:eastAsiaTheme="minorEastAsia" w:hAnsi="Times New Roman"/>
              <w:b w:val="0"/>
              <w:i w:val="0"/>
              <w:noProof/>
            </w:rPr>
          </w:pPr>
          <w:hyperlink w:anchor="_Toc464994746" w:history="1">
            <w:r w:rsidR="002305B8" w:rsidRPr="00973428">
              <w:rPr>
                <w:rStyle w:val="Hipervnculo"/>
                <w:rFonts w:ascii="Times New Roman" w:eastAsiaTheme="minorEastAsia" w:hAnsi="Times New Roman"/>
                <w:i w:val="0"/>
                <w:noProof/>
                <w:lang w:val="en-US"/>
              </w:rPr>
              <w:t>INTRODUCCIÓ</w:t>
            </w:r>
            <w:r w:rsidR="008D073E" w:rsidRPr="00973428">
              <w:rPr>
                <w:rStyle w:val="Hipervnculo"/>
                <w:rFonts w:ascii="Times New Roman" w:eastAsiaTheme="minorEastAsia" w:hAnsi="Times New Roman"/>
                <w:i w:val="0"/>
                <w:noProof/>
                <w:lang w:val="en-US"/>
              </w:rPr>
              <w:t>N</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_Toc464994746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1</w:t>
            </w:r>
            <w:r w:rsidRPr="00973428">
              <w:rPr>
                <w:rFonts w:ascii="Times New Roman" w:hAnsi="Times New Roman"/>
                <w:b w:val="0"/>
                <w:i w:val="0"/>
                <w:noProof/>
                <w:webHidden/>
              </w:rPr>
              <w:fldChar w:fldCharType="end"/>
            </w:r>
          </w:hyperlink>
        </w:p>
        <w:p w:rsidR="002305B8" w:rsidRPr="00973428" w:rsidRDefault="002305B8" w:rsidP="002305B8">
          <w:pPr>
            <w:rPr>
              <w:rFonts w:eastAsiaTheme="minorEastAsia"/>
              <w:noProof/>
            </w:rPr>
          </w:pPr>
        </w:p>
        <w:p w:rsidR="002305B8" w:rsidRPr="00973428" w:rsidRDefault="00AD3D74" w:rsidP="002305B8">
          <w:pPr>
            <w:rPr>
              <w:rFonts w:eastAsiaTheme="minorEastAsia"/>
              <w:b/>
              <w:noProof/>
            </w:rPr>
          </w:pPr>
          <w:r w:rsidRPr="00973428">
            <w:rPr>
              <w:rFonts w:eastAsiaTheme="minorEastAsia"/>
              <w:b/>
              <w:noProof/>
            </w:rPr>
            <w:t>CAPÍ</w:t>
          </w:r>
          <w:r w:rsidR="002305B8" w:rsidRPr="00973428">
            <w:rPr>
              <w:rFonts w:eastAsiaTheme="minorEastAsia"/>
              <w:b/>
              <w:noProof/>
            </w:rPr>
            <w:t>TULO I</w:t>
          </w:r>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47" w:history="1">
            <w:r w:rsidR="008D073E" w:rsidRPr="00973428">
              <w:rPr>
                <w:rStyle w:val="Hipervnculo"/>
                <w:rFonts w:ascii="Times New Roman" w:eastAsiaTheme="minorEastAsia" w:hAnsi="Times New Roman"/>
                <w:i w:val="0"/>
                <w:noProof/>
              </w:rPr>
              <w:t>ENTRAMADO DEL FENÓMENO</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_Toc464994747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4</w:t>
            </w:r>
            <w:r w:rsidRPr="00973428">
              <w:rPr>
                <w:rFonts w:ascii="Times New Roman" w:hAnsi="Times New Roman"/>
                <w:b w:val="0"/>
                <w:i w:val="0"/>
                <w:noProof/>
                <w:webHidden/>
              </w:rPr>
              <w:fldChar w:fldCharType="end"/>
            </w:r>
          </w:hyperlink>
        </w:p>
        <w:p w:rsidR="008D073E" w:rsidRPr="00973428" w:rsidRDefault="0038616A" w:rsidP="00973428">
          <w:pPr>
            <w:pStyle w:val="TDC1"/>
            <w:tabs>
              <w:tab w:val="right" w:leader="underscore" w:pos="8261"/>
            </w:tabs>
            <w:rPr>
              <w:rFonts w:ascii="Times New Roman" w:eastAsiaTheme="minorEastAsia" w:hAnsi="Times New Roman"/>
              <w:b w:val="0"/>
              <w:bCs w:val="0"/>
              <w:i w:val="0"/>
              <w:iCs w:val="0"/>
              <w:noProof/>
              <w:lang w:val="es-VE" w:eastAsia="es-VE"/>
            </w:rPr>
          </w:pPr>
          <w:hyperlink w:anchor="_Toc464994748" w:history="1">
            <w:r w:rsidR="008D073E" w:rsidRPr="00973428">
              <w:rPr>
                <w:rStyle w:val="Hipervnculo"/>
                <w:rFonts w:ascii="Times New Roman" w:eastAsiaTheme="minorEastAsia" w:hAnsi="Times New Roman"/>
                <w:b w:val="0"/>
                <w:i w:val="0"/>
                <w:noProof/>
              </w:rPr>
              <w:t>Descripción del fenómeno</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_Toc464994748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4</w:t>
            </w:r>
            <w:r w:rsidRPr="00973428">
              <w:rPr>
                <w:rFonts w:ascii="Times New Roman" w:hAnsi="Times New Roman"/>
                <w:b w:val="0"/>
                <w:i w:val="0"/>
                <w:noProof/>
                <w:webHidden/>
              </w:rPr>
              <w:fldChar w:fldCharType="end"/>
            </w:r>
          </w:hyperlink>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49" w:history="1">
            <w:r w:rsidR="008D073E" w:rsidRPr="00973428">
              <w:rPr>
                <w:rStyle w:val="Hipervnculo"/>
                <w:rFonts w:ascii="Times New Roman" w:eastAsiaTheme="minorEastAsia" w:hAnsi="Times New Roman"/>
                <w:b w:val="0"/>
                <w:i w:val="0"/>
                <w:noProof/>
              </w:rPr>
              <w:t>Intencionalidad</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_Toc464994749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7</w:t>
            </w:r>
            <w:r w:rsidRPr="00973428">
              <w:rPr>
                <w:rFonts w:ascii="Times New Roman" w:hAnsi="Times New Roman"/>
                <w:b w:val="0"/>
                <w:i w:val="0"/>
                <w:noProof/>
                <w:webHidden/>
              </w:rPr>
              <w:fldChar w:fldCharType="end"/>
            </w:r>
          </w:hyperlink>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50" w:history="1">
            <w:r w:rsidR="008D073E" w:rsidRPr="00973428">
              <w:rPr>
                <w:rStyle w:val="Hipervnculo"/>
                <w:rFonts w:ascii="Times New Roman" w:eastAsiaTheme="minorEastAsia" w:hAnsi="Times New Roman"/>
                <w:b w:val="0"/>
                <w:i w:val="0"/>
                <w:noProof/>
              </w:rPr>
              <w:t>Directrices</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_Toc464994750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7</w:t>
            </w:r>
            <w:r w:rsidRPr="00973428">
              <w:rPr>
                <w:rFonts w:ascii="Times New Roman" w:hAnsi="Times New Roman"/>
                <w:b w:val="0"/>
                <w:i w:val="0"/>
                <w:noProof/>
                <w:webHidden/>
              </w:rPr>
              <w:fldChar w:fldCharType="end"/>
            </w:r>
          </w:hyperlink>
        </w:p>
        <w:p w:rsidR="008D073E" w:rsidRPr="00973428" w:rsidRDefault="0038616A">
          <w:pPr>
            <w:pStyle w:val="TDC1"/>
            <w:tabs>
              <w:tab w:val="right" w:leader="underscore" w:pos="8261"/>
            </w:tabs>
            <w:rPr>
              <w:rStyle w:val="Hipervnculo"/>
              <w:rFonts w:ascii="Times New Roman" w:eastAsiaTheme="minorEastAsia" w:hAnsi="Times New Roman"/>
              <w:b w:val="0"/>
              <w:i w:val="0"/>
              <w:noProof/>
            </w:rPr>
          </w:pPr>
          <w:hyperlink w:anchor="_Toc464994751" w:history="1">
            <w:r w:rsidR="008D073E" w:rsidRPr="00973428">
              <w:rPr>
                <w:rStyle w:val="Hipervnculo"/>
                <w:rFonts w:ascii="Times New Roman" w:eastAsiaTheme="minorEastAsia" w:hAnsi="Times New Roman"/>
                <w:b w:val="0"/>
                <w:i w:val="0"/>
                <w:noProof/>
              </w:rPr>
              <w:t>Justificación</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_Toc464994751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7</w:t>
            </w:r>
            <w:r w:rsidRPr="00973428">
              <w:rPr>
                <w:rFonts w:ascii="Times New Roman" w:hAnsi="Times New Roman"/>
                <w:b w:val="0"/>
                <w:i w:val="0"/>
                <w:noProof/>
                <w:webHidden/>
              </w:rPr>
              <w:fldChar w:fldCharType="end"/>
            </w:r>
          </w:hyperlink>
        </w:p>
        <w:p w:rsidR="002305B8" w:rsidRPr="00973428" w:rsidRDefault="002305B8" w:rsidP="002305B8">
          <w:pPr>
            <w:rPr>
              <w:rFonts w:eastAsiaTheme="minorEastAsia"/>
              <w:noProof/>
            </w:rPr>
          </w:pPr>
        </w:p>
        <w:p w:rsidR="002305B8" w:rsidRPr="00973428" w:rsidRDefault="00AD3D74" w:rsidP="002305B8">
          <w:pPr>
            <w:rPr>
              <w:rFonts w:eastAsiaTheme="minorEastAsia"/>
              <w:b/>
              <w:noProof/>
            </w:rPr>
          </w:pPr>
          <w:r w:rsidRPr="00973428">
            <w:rPr>
              <w:rFonts w:eastAsiaTheme="minorEastAsia"/>
              <w:b/>
              <w:noProof/>
            </w:rPr>
            <w:t>CAPÍ</w:t>
          </w:r>
          <w:r w:rsidR="002305B8" w:rsidRPr="00973428">
            <w:rPr>
              <w:rFonts w:eastAsiaTheme="minorEastAsia"/>
              <w:b/>
              <w:noProof/>
            </w:rPr>
            <w:t>TULO II</w:t>
          </w:r>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52" w:history="1">
            <w:r w:rsidR="008D073E" w:rsidRPr="00973428">
              <w:rPr>
                <w:rStyle w:val="Hipervnculo"/>
                <w:rFonts w:ascii="Times New Roman" w:eastAsiaTheme="minorEastAsia" w:hAnsi="Times New Roman"/>
                <w:i w:val="0"/>
                <w:noProof/>
              </w:rPr>
              <w:t>APROXIMACIÓN A LA REALIDAD CONOCIDA</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_Toc464994752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9</w:t>
            </w:r>
            <w:r w:rsidRPr="00973428">
              <w:rPr>
                <w:rFonts w:ascii="Times New Roman" w:hAnsi="Times New Roman"/>
                <w:b w:val="0"/>
                <w:i w:val="0"/>
                <w:noProof/>
                <w:webHidden/>
              </w:rPr>
              <w:fldChar w:fldCharType="end"/>
            </w:r>
          </w:hyperlink>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53" w:history="1">
            <w:r w:rsidR="008D073E" w:rsidRPr="00973428">
              <w:rPr>
                <w:rStyle w:val="Hipervnculo"/>
                <w:rFonts w:ascii="Times New Roman" w:eastAsiaTheme="minorEastAsia" w:hAnsi="Times New Roman"/>
                <w:b w:val="0"/>
                <w:i w:val="0"/>
                <w:noProof/>
              </w:rPr>
              <w:t>Antecedentes</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_Toc464994753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9</w:t>
            </w:r>
            <w:r w:rsidRPr="00973428">
              <w:rPr>
                <w:rFonts w:ascii="Times New Roman" w:hAnsi="Times New Roman"/>
                <w:b w:val="0"/>
                <w:i w:val="0"/>
                <w:noProof/>
                <w:webHidden/>
              </w:rPr>
              <w:fldChar w:fldCharType="end"/>
            </w:r>
          </w:hyperlink>
        </w:p>
        <w:p w:rsidR="008D073E" w:rsidRPr="00973428"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54" w:history="1">
            <w:r w:rsidR="008D073E" w:rsidRPr="00973428">
              <w:rPr>
                <w:rStyle w:val="Hipervnculo"/>
                <w:rFonts w:ascii="Times New Roman" w:eastAsiaTheme="minorEastAsia" w:hAnsi="Times New Roman"/>
                <w:b w:val="0"/>
                <w:noProof/>
                <w:sz w:val="24"/>
                <w:szCs w:val="24"/>
              </w:rPr>
              <w:t>Internacionales:</w:t>
            </w:r>
            <w:r w:rsidR="008D073E" w:rsidRPr="00973428">
              <w:rPr>
                <w:rFonts w:ascii="Times New Roman" w:hAnsi="Times New Roman"/>
                <w:b w:val="0"/>
                <w:noProof/>
                <w:webHidden/>
                <w:sz w:val="24"/>
                <w:szCs w:val="24"/>
              </w:rPr>
              <w:tab/>
            </w:r>
            <w:r w:rsidRPr="00973428">
              <w:rPr>
                <w:rFonts w:ascii="Times New Roman" w:hAnsi="Times New Roman"/>
                <w:b w:val="0"/>
                <w:noProof/>
                <w:webHidden/>
                <w:sz w:val="24"/>
                <w:szCs w:val="24"/>
              </w:rPr>
              <w:fldChar w:fldCharType="begin"/>
            </w:r>
            <w:r w:rsidR="008D073E" w:rsidRPr="00973428">
              <w:rPr>
                <w:rFonts w:ascii="Times New Roman" w:hAnsi="Times New Roman"/>
                <w:b w:val="0"/>
                <w:noProof/>
                <w:webHidden/>
                <w:sz w:val="24"/>
                <w:szCs w:val="24"/>
              </w:rPr>
              <w:instrText xml:space="preserve"> PAGEREF _Toc464994754 \h </w:instrText>
            </w:r>
            <w:r w:rsidRPr="00973428">
              <w:rPr>
                <w:rFonts w:ascii="Times New Roman" w:hAnsi="Times New Roman"/>
                <w:b w:val="0"/>
                <w:noProof/>
                <w:webHidden/>
                <w:sz w:val="24"/>
                <w:szCs w:val="24"/>
              </w:rPr>
            </w:r>
            <w:r w:rsidRPr="00973428">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9</w:t>
            </w:r>
            <w:r w:rsidRPr="00973428">
              <w:rPr>
                <w:rFonts w:ascii="Times New Roman" w:hAnsi="Times New Roman"/>
                <w:b w:val="0"/>
                <w:noProof/>
                <w:webHidden/>
                <w:sz w:val="24"/>
                <w:szCs w:val="24"/>
              </w:rPr>
              <w:fldChar w:fldCharType="end"/>
            </w:r>
          </w:hyperlink>
        </w:p>
        <w:p w:rsidR="008D073E" w:rsidRPr="00973428"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55" w:history="1">
            <w:r w:rsidR="008D073E" w:rsidRPr="00973428">
              <w:rPr>
                <w:rStyle w:val="Hipervnculo"/>
                <w:rFonts w:ascii="Times New Roman" w:eastAsiaTheme="minorEastAsia" w:hAnsi="Times New Roman"/>
                <w:b w:val="0"/>
                <w:noProof/>
                <w:sz w:val="24"/>
                <w:szCs w:val="24"/>
              </w:rPr>
              <w:t>Nacionales:</w:t>
            </w:r>
            <w:r w:rsidR="008D073E" w:rsidRPr="00973428">
              <w:rPr>
                <w:rFonts w:ascii="Times New Roman" w:hAnsi="Times New Roman"/>
                <w:b w:val="0"/>
                <w:noProof/>
                <w:webHidden/>
                <w:sz w:val="24"/>
                <w:szCs w:val="24"/>
              </w:rPr>
              <w:tab/>
            </w:r>
            <w:r w:rsidRPr="00973428">
              <w:rPr>
                <w:rFonts w:ascii="Times New Roman" w:hAnsi="Times New Roman"/>
                <w:b w:val="0"/>
                <w:noProof/>
                <w:webHidden/>
                <w:sz w:val="24"/>
                <w:szCs w:val="24"/>
              </w:rPr>
              <w:fldChar w:fldCharType="begin"/>
            </w:r>
            <w:r w:rsidR="008D073E" w:rsidRPr="00973428">
              <w:rPr>
                <w:rFonts w:ascii="Times New Roman" w:hAnsi="Times New Roman"/>
                <w:b w:val="0"/>
                <w:noProof/>
                <w:webHidden/>
                <w:sz w:val="24"/>
                <w:szCs w:val="24"/>
              </w:rPr>
              <w:instrText xml:space="preserve"> PAGEREF _Toc464994755 \h </w:instrText>
            </w:r>
            <w:r w:rsidRPr="00973428">
              <w:rPr>
                <w:rFonts w:ascii="Times New Roman" w:hAnsi="Times New Roman"/>
                <w:b w:val="0"/>
                <w:noProof/>
                <w:webHidden/>
                <w:sz w:val="24"/>
                <w:szCs w:val="24"/>
              </w:rPr>
            </w:r>
            <w:r w:rsidRPr="00973428">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10</w:t>
            </w:r>
            <w:r w:rsidRPr="00973428">
              <w:rPr>
                <w:rFonts w:ascii="Times New Roman" w:hAnsi="Times New Roman"/>
                <w:b w:val="0"/>
                <w:noProof/>
                <w:webHidden/>
                <w:sz w:val="24"/>
                <w:szCs w:val="24"/>
              </w:rPr>
              <w:fldChar w:fldCharType="end"/>
            </w:r>
          </w:hyperlink>
        </w:p>
        <w:p w:rsidR="008D073E" w:rsidRPr="00973428"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56" w:history="1">
            <w:r w:rsidR="008D073E" w:rsidRPr="00973428">
              <w:rPr>
                <w:rStyle w:val="Hipervnculo"/>
                <w:rFonts w:ascii="Times New Roman" w:eastAsiaTheme="minorEastAsia" w:hAnsi="Times New Roman"/>
                <w:b w:val="0"/>
                <w:i w:val="0"/>
                <w:noProof/>
              </w:rPr>
              <w:t>Bases teóricas</w:t>
            </w:r>
            <w:r w:rsidR="008D073E" w:rsidRPr="00973428">
              <w:rPr>
                <w:rFonts w:ascii="Times New Roman" w:hAnsi="Times New Roman"/>
                <w:b w:val="0"/>
                <w:i w:val="0"/>
                <w:noProof/>
                <w:webHidden/>
              </w:rPr>
              <w:tab/>
            </w:r>
            <w:r w:rsidRPr="00973428">
              <w:rPr>
                <w:rFonts w:ascii="Times New Roman" w:hAnsi="Times New Roman"/>
                <w:b w:val="0"/>
                <w:i w:val="0"/>
                <w:noProof/>
                <w:webHidden/>
              </w:rPr>
              <w:fldChar w:fldCharType="begin"/>
            </w:r>
            <w:r w:rsidR="008D073E" w:rsidRPr="00973428">
              <w:rPr>
                <w:rFonts w:ascii="Times New Roman" w:hAnsi="Times New Roman"/>
                <w:b w:val="0"/>
                <w:i w:val="0"/>
                <w:noProof/>
                <w:webHidden/>
              </w:rPr>
              <w:instrText xml:space="preserve"> PAGEREF _Toc464994756 \h </w:instrText>
            </w:r>
            <w:r w:rsidRPr="00973428">
              <w:rPr>
                <w:rFonts w:ascii="Times New Roman" w:hAnsi="Times New Roman"/>
                <w:b w:val="0"/>
                <w:i w:val="0"/>
                <w:noProof/>
                <w:webHidden/>
              </w:rPr>
            </w:r>
            <w:r w:rsidRPr="00973428">
              <w:rPr>
                <w:rFonts w:ascii="Times New Roman" w:hAnsi="Times New Roman"/>
                <w:b w:val="0"/>
                <w:i w:val="0"/>
                <w:noProof/>
                <w:webHidden/>
              </w:rPr>
              <w:fldChar w:fldCharType="separate"/>
            </w:r>
            <w:r w:rsidR="0028275A">
              <w:rPr>
                <w:rFonts w:ascii="Times New Roman" w:hAnsi="Times New Roman"/>
                <w:b w:val="0"/>
                <w:i w:val="0"/>
                <w:noProof/>
                <w:webHidden/>
              </w:rPr>
              <w:t>12</w:t>
            </w:r>
            <w:r w:rsidRPr="00973428">
              <w:rPr>
                <w:rFonts w:ascii="Times New Roman" w:hAnsi="Times New Roman"/>
                <w:b w:val="0"/>
                <w:i w:val="0"/>
                <w:noProof/>
                <w:webHidden/>
              </w:rPr>
              <w:fldChar w:fldCharType="end"/>
            </w:r>
          </w:hyperlink>
        </w:p>
        <w:p w:rsidR="008D073E" w:rsidRPr="00973428"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57" w:history="1">
            <w:r w:rsidR="008D073E" w:rsidRPr="00973428">
              <w:rPr>
                <w:rStyle w:val="Hipervnculo"/>
                <w:rFonts w:ascii="Times New Roman" w:eastAsiaTheme="minorEastAsia" w:hAnsi="Times New Roman"/>
                <w:b w:val="0"/>
                <w:noProof/>
                <w:sz w:val="24"/>
                <w:szCs w:val="24"/>
              </w:rPr>
              <w:t>Teoría Social Posmoderna</w:t>
            </w:r>
            <w:r w:rsidR="008D073E" w:rsidRPr="00973428">
              <w:rPr>
                <w:rFonts w:ascii="Times New Roman" w:hAnsi="Times New Roman"/>
                <w:b w:val="0"/>
                <w:noProof/>
                <w:webHidden/>
                <w:sz w:val="24"/>
                <w:szCs w:val="24"/>
              </w:rPr>
              <w:tab/>
            </w:r>
            <w:r w:rsidRPr="00973428">
              <w:rPr>
                <w:rFonts w:ascii="Times New Roman" w:hAnsi="Times New Roman"/>
                <w:b w:val="0"/>
                <w:noProof/>
                <w:webHidden/>
                <w:sz w:val="24"/>
                <w:szCs w:val="24"/>
              </w:rPr>
              <w:fldChar w:fldCharType="begin"/>
            </w:r>
            <w:r w:rsidR="008D073E" w:rsidRPr="00973428">
              <w:rPr>
                <w:rFonts w:ascii="Times New Roman" w:hAnsi="Times New Roman"/>
                <w:b w:val="0"/>
                <w:noProof/>
                <w:webHidden/>
                <w:sz w:val="24"/>
                <w:szCs w:val="24"/>
              </w:rPr>
              <w:instrText xml:space="preserve"> PAGEREF _Toc464994757 \h </w:instrText>
            </w:r>
            <w:r w:rsidRPr="00973428">
              <w:rPr>
                <w:rFonts w:ascii="Times New Roman" w:hAnsi="Times New Roman"/>
                <w:b w:val="0"/>
                <w:noProof/>
                <w:webHidden/>
                <w:sz w:val="24"/>
                <w:szCs w:val="24"/>
              </w:rPr>
            </w:r>
            <w:r w:rsidRPr="00973428">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12</w:t>
            </w:r>
            <w:r w:rsidRPr="00973428">
              <w:rPr>
                <w:rFonts w:ascii="Times New Roman" w:hAnsi="Times New Roman"/>
                <w:b w:val="0"/>
                <w:noProof/>
                <w:webHidden/>
                <w:sz w:val="24"/>
                <w:szCs w:val="24"/>
              </w:rPr>
              <w:fldChar w:fldCharType="end"/>
            </w:r>
          </w:hyperlink>
        </w:p>
        <w:p w:rsidR="008D073E" w:rsidRPr="00973428" w:rsidRDefault="0038616A" w:rsidP="00973428">
          <w:pPr>
            <w:pStyle w:val="TDC3"/>
            <w:ind w:left="990"/>
            <w:rPr>
              <w:rFonts w:ascii="Times New Roman" w:eastAsiaTheme="minorEastAsia" w:hAnsi="Times New Roman"/>
              <w:noProof/>
              <w:sz w:val="24"/>
              <w:szCs w:val="24"/>
              <w:lang w:val="es-VE" w:eastAsia="es-VE"/>
            </w:rPr>
          </w:pPr>
          <w:hyperlink w:anchor="_Toc464994758" w:history="1">
            <w:r w:rsidR="008D073E" w:rsidRPr="00973428">
              <w:rPr>
                <w:rStyle w:val="Hipervnculo"/>
                <w:rFonts w:ascii="Times New Roman" w:eastAsiaTheme="minorEastAsia" w:hAnsi="Times New Roman"/>
                <w:noProof/>
                <w:sz w:val="24"/>
                <w:szCs w:val="24"/>
              </w:rPr>
              <w:t>El Posmodernismo o la lógica cultural del capitalismo tardío. Frederic Jameson (1984)</w:t>
            </w:r>
            <w:r w:rsidR="008D073E" w:rsidRPr="00973428">
              <w:rPr>
                <w:rFonts w:ascii="Times New Roman" w:hAnsi="Times New Roman"/>
                <w:noProof/>
                <w:webHidden/>
                <w:sz w:val="24"/>
                <w:szCs w:val="24"/>
              </w:rPr>
              <w:tab/>
            </w:r>
            <w:r w:rsidRPr="00973428">
              <w:rPr>
                <w:rFonts w:ascii="Times New Roman" w:hAnsi="Times New Roman"/>
                <w:noProof/>
                <w:webHidden/>
                <w:sz w:val="24"/>
                <w:szCs w:val="24"/>
              </w:rPr>
              <w:fldChar w:fldCharType="begin"/>
            </w:r>
            <w:r w:rsidR="008D073E" w:rsidRPr="00973428">
              <w:rPr>
                <w:rFonts w:ascii="Times New Roman" w:hAnsi="Times New Roman"/>
                <w:noProof/>
                <w:webHidden/>
                <w:sz w:val="24"/>
                <w:szCs w:val="24"/>
              </w:rPr>
              <w:instrText xml:space="preserve"> PAGEREF _Toc464994758 \h </w:instrText>
            </w:r>
            <w:r w:rsidRPr="00973428">
              <w:rPr>
                <w:rFonts w:ascii="Times New Roman" w:hAnsi="Times New Roman"/>
                <w:noProof/>
                <w:webHidden/>
                <w:sz w:val="24"/>
                <w:szCs w:val="24"/>
              </w:rPr>
            </w:r>
            <w:r w:rsidRPr="00973428">
              <w:rPr>
                <w:rFonts w:ascii="Times New Roman" w:hAnsi="Times New Roman"/>
                <w:noProof/>
                <w:webHidden/>
                <w:sz w:val="24"/>
                <w:szCs w:val="24"/>
              </w:rPr>
              <w:fldChar w:fldCharType="separate"/>
            </w:r>
            <w:r w:rsidR="0028275A">
              <w:rPr>
                <w:rFonts w:ascii="Times New Roman" w:hAnsi="Times New Roman"/>
                <w:noProof/>
                <w:webHidden/>
                <w:sz w:val="24"/>
                <w:szCs w:val="24"/>
              </w:rPr>
              <w:t>13</w:t>
            </w:r>
            <w:r w:rsidRPr="00973428">
              <w:rPr>
                <w:rFonts w:ascii="Times New Roman" w:hAnsi="Times New Roman"/>
                <w:noProof/>
                <w:webHidden/>
                <w:sz w:val="24"/>
                <w:szCs w:val="24"/>
              </w:rPr>
              <w:fldChar w:fldCharType="end"/>
            </w:r>
          </w:hyperlink>
        </w:p>
        <w:p w:rsidR="008D073E" w:rsidRPr="00973428" w:rsidRDefault="0038616A" w:rsidP="00973428">
          <w:pPr>
            <w:pStyle w:val="TDC3"/>
            <w:rPr>
              <w:rFonts w:ascii="Times New Roman" w:eastAsiaTheme="minorEastAsia" w:hAnsi="Times New Roman"/>
              <w:noProof/>
              <w:sz w:val="24"/>
              <w:szCs w:val="24"/>
              <w:lang w:val="es-VE" w:eastAsia="es-VE"/>
            </w:rPr>
          </w:pPr>
          <w:hyperlink w:anchor="_Toc464994759" w:history="1">
            <w:r w:rsidR="008D073E" w:rsidRPr="00973428">
              <w:rPr>
                <w:rStyle w:val="Hipervnculo"/>
                <w:rFonts w:ascii="Times New Roman" w:eastAsiaTheme="minorEastAsia" w:hAnsi="Times New Roman"/>
                <w:noProof/>
                <w:sz w:val="24"/>
                <w:szCs w:val="24"/>
              </w:rPr>
              <w:t>Teoría Social Posmoderna Extrema Jean Baudrillard (1973/1975)</w:t>
            </w:r>
            <w:r w:rsidR="008D073E" w:rsidRPr="00973428">
              <w:rPr>
                <w:rFonts w:ascii="Times New Roman" w:hAnsi="Times New Roman"/>
                <w:noProof/>
                <w:webHidden/>
                <w:sz w:val="24"/>
                <w:szCs w:val="24"/>
              </w:rPr>
              <w:tab/>
            </w:r>
            <w:r w:rsidRPr="00973428">
              <w:rPr>
                <w:rFonts w:ascii="Times New Roman" w:hAnsi="Times New Roman"/>
                <w:noProof/>
                <w:webHidden/>
                <w:sz w:val="24"/>
                <w:szCs w:val="24"/>
              </w:rPr>
              <w:fldChar w:fldCharType="begin"/>
            </w:r>
            <w:r w:rsidR="008D073E" w:rsidRPr="00973428">
              <w:rPr>
                <w:rFonts w:ascii="Times New Roman" w:hAnsi="Times New Roman"/>
                <w:noProof/>
                <w:webHidden/>
                <w:sz w:val="24"/>
                <w:szCs w:val="24"/>
              </w:rPr>
              <w:instrText xml:space="preserve"> PAGEREF _Toc464994759 \h </w:instrText>
            </w:r>
            <w:r w:rsidRPr="00973428">
              <w:rPr>
                <w:rFonts w:ascii="Times New Roman" w:hAnsi="Times New Roman"/>
                <w:noProof/>
                <w:webHidden/>
                <w:sz w:val="24"/>
                <w:szCs w:val="24"/>
              </w:rPr>
            </w:r>
            <w:r w:rsidRPr="00973428">
              <w:rPr>
                <w:rFonts w:ascii="Times New Roman" w:hAnsi="Times New Roman"/>
                <w:noProof/>
                <w:webHidden/>
                <w:sz w:val="24"/>
                <w:szCs w:val="24"/>
              </w:rPr>
              <w:fldChar w:fldCharType="separate"/>
            </w:r>
            <w:r w:rsidR="0028275A">
              <w:rPr>
                <w:rFonts w:ascii="Times New Roman" w:hAnsi="Times New Roman"/>
                <w:noProof/>
                <w:webHidden/>
                <w:sz w:val="24"/>
                <w:szCs w:val="24"/>
              </w:rPr>
              <w:t>15</w:t>
            </w:r>
            <w:r w:rsidRPr="00973428">
              <w:rPr>
                <w:rFonts w:ascii="Times New Roman" w:hAnsi="Times New Roman"/>
                <w:noProof/>
                <w:webHidden/>
                <w:sz w:val="24"/>
                <w:szCs w:val="24"/>
              </w:rPr>
              <w:fldChar w:fldCharType="end"/>
            </w:r>
          </w:hyperlink>
        </w:p>
        <w:p w:rsidR="008D073E" w:rsidRPr="008D073E" w:rsidRDefault="0038616A" w:rsidP="00540D58">
          <w:pPr>
            <w:pStyle w:val="TDC2"/>
            <w:tabs>
              <w:tab w:val="right" w:leader="underscore" w:pos="8261"/>
            </w:tabs>
            <w:ind w:left="450"/>
            <w:rPr>
              <w:rFonts w:ascii="Times New Roman" w:eastAsiaTheme="minorEastAsia" w:hAnsi="Times New Roman"/>
              <w:b w:val="0"/>
              <w:bCs w:val="0"/>
              <w:noProof/>
              <w:sz w:val="24"/>
              <w:szCs w:val="24"/>
              <w:lang w:val="es-VE" w:eastAsia="es-VE"/>
            </w:rPr>
          </w:pPr>
          <w:hyperlink w:anchor="_Toc464994760" w:history="1">
            <w:r w:rsidR="008D073E" w:rsidRPr="00973428">
              <w:rPr>
                <w:rStyle w:val="Hipervnculo"/>
                <w:rFonts w:ascii="Times New Roman" w:eastAsiaTheme="minorEastAsia" w:hAnsi="Times New Roman"/>
                <w:b w:val="0"/>
                <w:noProof/>
                <w:sz w:val="24"/>
                <w:szCs w:val="24"/>
              </w:rPr>
              <w:t>La madre en la estructura cultural popular del venezolano Alejandro Moreno (1993)</w:t>
            </w:r>
            <w:r w:rsidR="008D073E" w:rsidRPr="00973428">
              <w:rPr>
                <w:rFonts w:ascii="Times New Roman" w:hAnsi="Times New Roman"/>
                <w:b w:val="0"/>
                <w:noProof/>
                <w:webHidden/>
                <w:sz w:val="24"/>
                <w:szCs w:val="24"/>
              </w:rPr>
              <w:tab/>
            </w:r>
            <w:r w:rsidRPr="00973428">
              <w:rPr>
                <w:rFonts w:ascii="Times New Roman" w:hAnsi="Times New Roman"/>
                <w:b w:val="0"/>
                <w:noProof/>
                <w:webHidden/>
                <w:sz w:val="24"/>
                <w:szCs w:val="24"/>
              </w:rPr>
              <w:fldChar w:fldCharType="begin"/>
            </w:r>
            <w:r w:rsidR="008D073E" w:rsidRPr="00973428">
              <w:rPr>
                <w:rFonts w:ascii="Times New Roman" w:hAnsi="Times New Roman"/>
                <w:b w:val="0"/>
                <w:noProof/>
                <w:webHidden/>
                <w:sz w:val="24"/>
                <w:szCs w:val="24"/>
              </w:rPr>
              <w:instrText xml:space="preserve"> PAGEREF _Toc464994760 \h </w:instrText>
            </w:r>
            <w:r w:rsidRPr="00973428">
              <w:rPr>
                <w:rFonts w:ascii="Times New Roman" w:hAnsi="Times New Roman"/>
                <w:b w:val="0"/>
                <w:noProof/>
                <w:webHidden/>
                <w:sz w:val="24"/>
                <w:szCs w:val="24"/>
              </w:rPr>
            </w:r>
            <w:r w:rsidRPr="00973428">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17</w:t>
            </w:r>
            <w:r w:rsidRPr="00973428">
              <w:rPr>
                <w:rFonts w:ascii="Times New Roman" w:hAnsi="Times New Roman"/>
                <w:b w:val="0"/>
                <w:noProof/>
                <w:webHidden/>
                <w:sz w:val="24"/>
                <w:szCs w:val="24"/>
              </w:rPr>
              <w:fldChar w:fldCharType="end"/>
            </w:r>
          </w:hyperlink>
        </w:p>
        <w:p w:rsidR="008D073E" w:rsidRDefault="0038616A">
          <w:pPr>
            <w:pStyle w:val="TDC2"/>
            <w:tabs>
              <w:tab w:val="right" w:leader="underscore" w:pos="8261"/>
            </w:tabs>
            <w:rPr>
              <w:rStyle w:val="Hipervnculo"/>
              <w:rFonts w:ascii="Times New Roman" w:eastAsiaTheme="minorEastAsia" w:hAnsi="Times New Roman"/>
              <w:b w:val="0"/>
              <w:noProof/>
              <w:sz w:val="24"/>
              <w:szCs w:val="24"/>
            </w:rPr>
          </w:pPr>
          <w:hyperlink w:anchor="_Toc464994761" w:history="1">
            <w:r w:rsidR="008D073E" w:rsidRPr="008D073E">
              <w:rPr>
                <w:rStyle w:val="Hipervnculo"/>
                <w:rFonts w:ascii="Times New Roman" w:eastAsiaTheme="minorEastAsia" w:hAnsi="Times New Roman"/>
                <w:b w:val="0"/>
                <w:noProof/>
                <w:sz w:val="24"/>
                <w:szCs w:val="24"/>
              </w:rPr>
              <w:t>Teoría Psicoanalítica-Psiquiátrica-Cultural José Luís Vethencourt: desde una Perspectiva Educativa (1974)</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_Toc464994761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20</w:t>
            </w:r>
            <w:r w:rsidRPr="008D073E">
              <w:rPr>
                <w:rFonts w:ascii="Times New Roman" w:hAnsi="Times New Roman"/>
                <w:b w:val="0"/>
                <w:noProof/>
                <w:webHidden/>
                <w:sz w:val="24"/>
                <w:szCs w:val="24"/>
              </w:rPr>
              <w:fldChar w:fldCharType="end"/>
            </w:r>
          </w:hyperlink>
        </w:p>
        <w:p w:rsidR="00D50359" w:rsidRPr="00D50359" w:rsidRDefault="00D50359" w:rsidP="00D50359">
          <w:pPr>
            <w:rPr>
              <w:rFonts w:eastAsiaTheme="minorEastAsia"/>
              <w:noProof/>
            </w:rPr>
          </w:pPr>
        </w:p>
        <w:p w:rsidR="00D50359" w:rsidRPr="00D50359" w:rsidRDefault="00AD3D74" w:rsidP="00D50359">
          <w:pPr>
            <w:rPr>
              <w:rFonts w:eastAsiaTheme="minorEastAsia"/>
              <w:b/>
              <w:noProof/>
            </w:rPr>
          </w:pPr>
          <w:r>
            <w:rPr>
              <w:rFonts w:eastAsiaTheme="minorEastAsia"/>
              <w:b/>
              <w:noProof/>
            </w:rPr>
            <w:t>CAPÍ</w:t>
          </w:r>
          <w:r w:rsidR="00D50359" w:rsidRPr="00D50359">
            <w:rPr>
              <w:rFonts w:eastAsiaTheme="minorEastAsia"/>
              <w:b/>
              <w:noProof/>
            </w:rPr>
            <w:t>TULO III</w:t>
          </w:r>
        </w:p>
        <w:p w:rsidR="008D073E" w:rsidRPr="008D073E"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62" w:history="1">
            <w:r w:rsidR="008D073E" w:rsidRPr="00AD3D74">
              <w:rPr>
                <w:rStyle w:val="Hipervnculo"/>
                <w:rFonts w:ascii="Times New Roman" w:eastAsiaTheme="minorEastAsia" w:hAnsi="Times New Roman"/>
                <w:i w:val="0"/>
                <w:noProof/>
              </w:rPr>
              <w:t>METODOLOGÍA</w:t>
            </w:r>
            <w:r w:rsidR="008D073E" w:rsidRPr="008D073E">
              <w:rPr>
                <w:rFonts w:ascii="Times New Roman" w:hAnsi="Times New Roman"/>
                <w:b w:val="0"/>
                <w:i w:val="0"/>
                <w:noProof/>
                <w:webHidden/>
              </w:rPr>
              <w:tab/>
            </w:r>
            <w:r w:rsidRPr="008D073E">
              <w:rPr>
                <w:rFonts w:ascii="Times New Roman" w:hAnsi="Times New Roman"/>
                <w:b w:val="0"/>
                <w:i w:val="0"/>
                <w:noProof/>
                <w:webHidden/>
              </w:rPr>
              <w:fldChar w:fldCharType="begin"/>
            </w:r>
            <w:r w:rsidR="008D073E" w:rsidRPr="008D073E">
              <w:rPr>
                <w:rFonts w:ascii="Times New Roman" w:hAnsi="Times New Roman"/>
                <w:b w:val="0"/>
                <w:i w:val="0"/>
                <w:noProof/>
                <w:webHidden/>
              </w:rPr>
              <w:instrText xml:space="preserve"> PAGEREF _Toc464994762 \h </w:instrText>
            </w:r>
            <w:r w:rsidRPr="008D073E">
              <w:rPr>
                <w:rFonts w:ascii="Times New Roman" w:hAnsi="Times New Roman"/>
                <w:b w:val="0"/>
                <w:i w:val="0"/>
                <w:noProof/>
                <w:webHidden/>
              </w:rPr>
            </w:r>
            <w:r w:rsidRPr="008D073E">
              <w:rPr>
                <w:rFonts w:ascii="Times New Roman" w:hAnsi="Times New Roman"/>
                <w:b w:val="0"/>
                <w:i w:val="0"/>
                <w:noProof/>
                <w:webHidden/>
              </w:rPr>
              <w:fldChar w:fldCharType="separate"/>
            </w:r>
            <w:r w:rsidR="0028275A">
              <w:rPr>
                <w:rFonts w:ascii="Times New Roman" w:hAnsi="Times New Roman"/>
                <w:b w:val="0"/>
                <w:i w:val="0"/>
                <w:noProof/>
                <w:webHidden/>
              </w:rPr>
              <w:t>38</w:t>
            </w:r>
            <w:r w:rsidRPr="008D073E">
              <w:rPr>
                <w:rFonts w:ascii="Times New Roman" w:hAnsi="Times New Roman"/>
                <w:b w:val="0"/>
                <w:i w:val="0"/>
                <w:noProof/>
                <w:webHidden/>
              </w:rPr>
              <w:fldChar w:fldCharType="end"/>
            </w:r>
          </w:hyperlink>
        </w:p>
        <w:p w:rsidR="008D073E" w:rsidRPr="008D073E"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63" w:history="1">
            <w:r w:rsidR="008D073E" w:rsidRPr="008D073E">
              <w:rPr>
                <w:rStyle w:val="Hipervnculo"/>
                <w:rFonts w:ascii="Times New Roman" w:eastAsiaTheme="minorEastAsia" w:hAnsi="Times New Roman"/>
                <w:b w:val="0"/>
                <w:i w:val="0"/>
                <w:noProof/>
              </w:rPr>
              <w:t>Fundamentos Epistemológicos del Método de Historia-de-Vida</w:t>
            </w:r>
            <w:r w:rsidR="008D073E" w:rsidRPr="008D073E">
              <w:rPr>
                <w:rFonts w:ascii="Times New Roman" w:hAnsi="Times New Roman"/>
                <w:b w:val="0"/>
                <w:i w:val="0"/>
                <w:noProof/>
                <w:webHidden/>
              </w:rPr>
              <w:tab/>
            </w:r>
            <w:r w:rsidRPr="008D073E">
              <w:rPr>
                <w:rFonts w:ascii="Times New Roman" w:hAnsi="Times New Roman"/>
                <w:b w:val="0"/>
                <w:i w:val="0"/>
                <w:noProof/>
                <w:webHidden/>
              </w:rPr>
              <w:fldChar w:fldCharType="begin"/>
            </w:r>
            <w:r w:rsidR="008D073E" w:rsidRPr="008D073E">
              <w:rPr>
                <w:rFonts w:ascii="Times New Roman" w:hAnsi="Times New Roman"/>
                <w:b w:val="0"/>
                <w:i w:val="0"/>
                <w:noProof/>
                <w:webHidden/>
              </w:rPr>
              <w:instrText xml:space="preserve"> PAGEREF _Toc464994763 \h </w:instrText>
            </w:r>
            <w:r w:rsidRPr="008D073E">
              <w:rPr>
                <w:rFonts w:ascii="Times New Roman" w:hAnsi="Times New Roman"/>
                <w:b w:val="0"/>
                <w:i w:val="0"/>
                <w:noProof/>
                <w:webHidden/>
              </w:rPr>
            </w:r>
            <w:r w:rsidRPr="008D073E">
              <w:rPr>
                <w:rFonts w:ascii="Times New Roman" w:hAnsi="Times New Roman"/>
                <w:b w:val="0"/>
                <w:i w:val="0"/>
                <w:noProof/>
                <w:webHidden/>
              </w:rPr>
              <w:fldChar w:fldCharType="separate"/>
            </w:r>
            <w:r w:rsidR="0028275A">
              <w:rPr>
                <w:rFonts w:ascii="Times New Roman" w:hAnsi="Times New Roman"/>
                <w:b w:val="0"/>
                <w:i w:val="0"/>
                <w:noProof/>
                <w:webHidden/>
              </w:rPr>
              <w:t>38</w:t>
            </w:r>
            <w:r w:rsidRPr="008D073E">
              <w:rPr>
                <w:rFonts w:ascii="Times New Roman" w:hAnsi="Times New Roman"/>
                <w:b w:val="0"/>
                <w:i w:val="0"/>
                <w:noProof/>
                <w:webHidden/>
              </w:rPr>
              <w:fldChar w:fldCharType="end"/>
            </w:r>
          </w:hyperlink>
        </w:p>
        <w:p w:rsidR="008D073E" w:rsidRPr="008D073E"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64" w:history="1">
            <w:r w:rsidR="008D073E" w:rsidRPr="008D073E">
              <w:rPr>
                <w:rStyle w:val="Hipervnculo"/>
                <w:rFonts w:ascii="Times New Roman" w:eastAsiaTheme="minorEastAsia" w:hAnsi="Times New Roman"/>
                <w:b w:val="0"/>
                <w:noProof/>
                <w:sz w:val="24"/>
                <w:szCs w:val="24"/>
                <w:lang w:val="es-VE"/>
              </w:rPr>
              <w:t>Paradigma Cualitativo.</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_Toc464994764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38</w:t>
            </w:r>
            <w:r w:rsidRPr="008D073E">
              <w:rPr>
                <w:rFonts w:ascii="Times New Roman" w:hAnsi="Times New Roman"/>
                <w:b w:val="0"/>
                <w:noProof/>
                <w:webHidden/>
                <w:sz w:val="24"/>
                <w:szCs w:val="24"/>
              </w:rPr>
              <w:fldChar w:fldCharType="end"/>
            </w:r>
          </w:hyperlink>
        </w:p>
        <w:p w:rsidR="008D073E" w:rsidRDefault="0038616A">
          <w:pPr>
            <w:pStyle w:val="TDC2"/>
            <w:tabs>
              <w:tab w:val="right" w:leader="underscore" w:pos="8261"/>
            </w:tabs>
            <w:rPr>
              <w:rStyle w:val="Hipervnculo"/>
              <w:rFonts w:ascii="Times New Roman" w:eastAsiaTheme="minorEastAsia" w:hAnsi="Times New Roman"/>
              <w:b w:val="0"/>
              <w:noProof/>
              <w:sz w:val="24"/>
              <w:szCs w:val="24"/>
            </w:rPr>
          </w:pPr>
          <w:hyperlink w:anchor="_Toc464994765" w:history="1">
            <w:r w:rsidR="008D073E" w:rsidRPr="008D073E">
              <w:rPr>
                <w:rStyle w:val="Hipervnculo"/>
                <w:rFonts w:ascii="Times New Roman" w:eastAsiaTheme="minorEastAsia" w:hAnsi="Times New Roman"/>
                <w:b w:val="0"/>
                <w:noProof/>
                <w:sz w:val="24"/>
                <w:szCs w:val="24"/>
                <w:lang w:val="es-VE"/>
              </w:rPr>
              <w:t>Enfoque Biográfico.</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_Toc464994765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39</w:t>
            </w:r>
            <w:r w:rsidRPr="008D073E">
              <w:rPr>
                <w:rFonts w:ascii="Times New Roman" w:hAnsi="Times New Roman"/>
                <w:b w:val="0"/>
                <w:noProof/>
                <w:webHidden/>
                <w:sz w:val="24"/>
                <w:szCs w:val="24"/>
              </w:rPr>
              <w:fldChar w:fldCharType="end"/>
            </w:r>
          </w:hyperlink>
        </w:p>
        <w:p w:rsidR="008F186A" w:rsidRDefault="0038616A" w:rsidP="008F186A">
          <w:pPr>
            <w:pStyle w:val="TDC2"/>
            <w:tabs>
              <w:tab w:val="right" w:leader="underscore" w:pos="8261"/>
            </w:tabs>
            <w:rPr>
              <w:rStyle w:val="Hipervnculo"/>
              <w:rFonts w:ascii="Times New Roman" w:eastAsiaTheme="minorEastAsia" w:hAnsi="Times New Roman"/>
              <w:b w:val="0"/>
              <w:noProof/>
              <w:sz w:val="24"/>
              <w:szCs w:val="24"/>
            </w:rPr>
          </w:pPr>
          <w:hyperlink w:anchor="_Toc464994765" w:history="1">
            <w:r w:rsidR="008F186A" w:rsidRPr="008F186A">
              <w:rPr>
                <w:rStyle w:val="Hipervnculo"/>
                <w:rFonts w:ascii="Times New Roman" w:eastAsiaTheme="minorEastAsia" w:hAnsi="Times New Roman"/>
                <w:b w:val="0"/>
                <w:noProof/>
                <w:sz w:val="24"/>
                <w:szCs w:val="24"/>
                <w:lang w:val="es-VE"/>
              </w:rPr>
              <w:t>Historia-de-Vida como apuesta epitemologíca</w:t>
            </w:r>
            <w:r w:rsidR="008F186A"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F186A" w:rsidRPr="008D073E">
              <w:rPr>
                <w:rFonts w:ascii="Times New Roman" w:hAnsi="Times New Roman"/>
                <w:b w:val="0"/>
                <w:noProof/>
                <w:webHidden/>
                <w:sz w:val="24"/>
                <w:szCs w:val="24"/>
              </w:rPr>
              <w:instrText xml:space="preserve"> PAGEREF _Toc464994765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39</w:t>
            </w:r>
            <w:r w:rsidRPr="008D073E">
              <w:rPr>
                <w:rFonts w:ascii="Times New Roman" w:hAnsi="Times New Roman"/>
                <w:b w:val="0"/>
                <w:noProof/>
                <w:webHidden/>
                <w:sz w:val="24"/>
                <w:szCs w:val="24"/>
              </w:rPr>
              <w:fldChar w:fldCharType="end"/>
            </w:r>
          </w:hyperlink>
        </w:p>
        <w:p w:rsidR="008D073E" w:rsidRPr="008D073E"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66" w:history="1">
            <w:r w:rsidR="008D073E" w:rsidRPr="008D073E">
              <w:rPr>
                <w:rStyle w:val="Hipervnculo"/>
                <w:rFonts w:ascii="Times New Roman" w:eastAsiaTheme="minorEastAsia" w:hAnsi="Times New Roman"/>
                <w:b w:val="0"/>
                <w:noProof/>
                <w:sz w:val="24"/>
                <w:szCs w:val="24"/>
                <w:lang w:val="es-VE"/>
              </w:rPr>
              <w:t>Ferrarotti, Franco (1981)</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_Toc464994766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40</w:t>
            </w:r>
            <w:r w:rsidRPr="008D073E">
              <w:rPr>
                <w:rFonts w:ascii="Times New Roman" w:hAnsi="Times New Roman"/>
                <w:b w:val="0"/>
                <w:noProof/>
                <w:webHidden/>
                <w:sz w:val="24"/>
                <w:szCs w:val="24"/>
              </w:rPr>
              <w:fldChar w:fldCharType="end"/>
            </w:r>
          </w:hyperlink>
        </w:p>
        <w:p w:rsidR="008D073E" w:rsidRPr="008D073E"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67" w:history="1">
            <w:r w:rsidR="008D073E" w:rsidRPr="008D073E">
              <w:rPr>
                <w:rStyle w:val="Hipervnculo"/>
                <w:rFonts w:ascii="Times New Roman" w:eastAsiaTheme="minorEastAsia" w:hAnsi="Times New Roman"/>
                <w:b w:val="0"/>
                <w:noProof/>
                <w:sz w:val="24"/>
                <w:szCs w:val="24"/>
                <w:lang w:val="es-VE"/>
              </w:rPr>
              <w:t>Moreno, Alejandro (2002)</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_Toc464994767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40</w:t>
            </w:r>
            <w:r w:rsidRPr="008D073E">
              <w:rPr>
                <w:rFonts w:ascii="Times New Roman" w:hAnsi="Times New Roman"/>
                <w:b w:val="0"/>
                <w:noProof/>
                <w:webHidden/>
                <w:sz w:val="24"/>
                <w:szCs w:val="24"/>
              </w:rPr>
              <w:fldChar w:fldCharType="end"/>
            </w:r>
          </w:hyperlink>
        </w:p>
        <w:p w:rsidR="008D073E" w:rsidRPr="008D073E" w:rsidRDefault="0038616A">
          <w:pPr>
            <w:pStyle w:val="TDC1"/>
            <w:tabs>
              <w:tab w:val="right" w:leader="underscore" w:pos="8261"/>
            </w:tabs>
            <w:rPr>
              <w:rFonts w:ascii="Times New Roman" w:eastAsiaTheme="minorEastAsia" w:hAnsi="Times New Roman"/>
              <w:b w:val="0"/>
              <w:bCs w:val="0"/>
              <w:i w:val="0"/>
              <w:iCs w:val="0"/>
              <w:noProof/>
              <w:lang w:val="es-VE" w:eastAsia="es-VE"/>
            </w:rPr>
          </w:pPr>
          <w:hyperlink w:anchor="_Toc464994768" w:history="1">
            <w:r w:rsidR="008D073E" w:rsidRPr="008D073E">
              <w:rPr>
                <w:rStyle w:val="Hipervnculo"/>
                <w:rFonts w:ascii="Times New Roman" w:eastAsiaTheme="minorEastAsia" w:hAnsi="Times New Roman"/>
                <w:b w:val="0"/>
                <w:i w:val="0"/>
                <w:noProof/>
                <w:lang w:val="es-VE"/>
              </w:rPr>
              <w:t>El Proceso Interpretativo en la Historia-de-Vida</w:t>
            </w:r>
            <w:r w:rsidR="008D073E" w:rsidRPr="008D073E">
              <w:rPr>
                <w:rFonts w:ascii="Times New Roman" w:hAnsi="Times New Roman"/>
                <w:b w:val="0"/>
                <w:i w:val="0"/>
                <w:noProof/>
                <w:webHidden/>
              </w:rPr>
              <w:tab/>
            </w:r>
            <w:r w:rsidRPr="008D073E">
              <w:rPr>
                <w:rFonts w:ascii="Times New Roman" w:hAnsi="Times New Roman"/>
                <w:b w:val="0"/>
                <w:i w:val="0"/>
                <w:noProof/>
                <w:webHidden/>
              </w:rPr>
              <w:fldChar w:fldCharType="begin"/>
            </w:r>
            <w:r w:rsidR="008D073E" w:rsidRPr="008D073E">
              <w:rPr>
                <w:rFonts w:ascii="Times New Roman" w:hAnsi="Times New Roman"/>
                <w:b w:val="0"/>
                <w:i w:val="0"/>
                <w:noProof/>
                <w:webHidden/>
              </w:rPr>
              <w:instrText xml:space="preserve"> PAGEREF _Toc464994768 \h </w:instrText>
            </w:r>
            <w:r w:rsidRPr="008D073E">
              <w:rPr>
                <w:rFonts w:ascii="Times New Roman" w:hAnsi="Times New Roman"/>
                <w:b w:val="0"/>
                <w:i w:val="0"/>
                <w:noProof/>
                <w:webHidden/>
              </w:rPr>
            </w:r>
            <w:r w:rsidRPr="008D073E">
              <w:rPr>
                <w:rFonts w:ascii="Times New Roman" w:hAnsi="Times New Roman"/>
                <w:b w:val="0"/>
                <w:i w:val="0"/>
                <w:noProof/>
                <w:webHidden/>
              </w:rPr>
              <w:fldChar w:fldCharType="separate"/>
            </w:r>
            <w:r w:rsidR="0028275A">
              <w:rPr>
                <w:rFonts w:ascii="Times New Roman" w:hAnsi="Times New Roman"/>
                <w:b w:val="0"/>
                <w:i w:val="0"/>
                <w:noProof/>
                <w:webHidden/>
              </w:rPr>
              <w:t>41</w:t>
            </w:r>
            <w:r w:rsidRPr="008D073E">
              <w:rPr>
                <w:rFonts w:ascii="Times New Roman" w:hAnsi="Times New Roman"/>
                <w:b w:val="0"/>
                <w:i w:val="0"/>
                <w:noProof/>
                <w:webHidden/>
              </w:rPr>
              <w:fldChar w:fldCharType="end"/>
            </w:r>
          </w:hyperlink>
        </w:p>
        <w:p w:rsidR="008D073E" w:rsidRPr="008D073E" w:rsidRDefault="0038616A" w:rsidP="00F53CFA">
          <w:pPr>
            <w:pStyle w:val="TDC2"/>
            <w:tabs>
              <w:tab w:val="right" w:leader="underscore" w:pos="8261"/>
            </w:tabs>
            <w:ind w:left="450"/>
            <w:rPr>
              <w:rFonts w:ascii="Times New Roman" w:eastAsiaTheme="minorEastAsia" w:hAnsi="Times New Roman"/>
              <w:b w:val="0"/>
              <w:bCs w:val="0"/>
              <w:noProof/>
              <w:sz w:val="24"/>
              <w:szCs w:val="24"/>
              <w:lang w:val="es-VE" w:eastAsia="es-VE"/>
            </w:rPr>
          </w:pPr>
          <w:hyperlink w:anchor="_Toc464994769" w:history="1">
            <w:r w:rsidR="008D073E" w:rsidRPr="008D073E">
              <w:rPr>
                <w:rStyle w:val="Hipervnculo"/>
                <w:rFonts w:ascii="Times New Roman" w:eastAsiaTheme="minorEastAsia" w:hAnsi="Times New Roman"/>
                <w:b w:val="0"/>
                <w:noProof/>
                <w:sz w:val="24"/>
                <w:szCs w:val="24"/>
                <w:lang w:val="es-VE"/>
              </w:rPr>
              <w:t>Horizonte Hermenéutico como método de interpretación de la información (Moreno, 2002)</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_Toc464994769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41</w:t>
            </w:r>
            <w:r w:rsidRPr="008D073E">
              <w:rPr>
                <w:rFonts w:ascii="Times New Roman" w:hAnsi="Times New Roman"/>
                <w:b w:val="0"/>
                <w:noProof/>
                <w:webHidden/>
                <w:sz w:val="24"/>
                <w:szCs w:val="24"/>
              </w:rPr>
              <w:fldChar w:fldCharType="end"/>
            </w:r>
          </w:hyperlink>
        </w:p>
        <w:p w:rsidR="008D073E" w:rsidRPr="008D073E" w:rsidRDefault="0038616A">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70" w:history="1">
            <w:r w:rsidR="008D073E" w:rsidRPr="008D073E">
              <w:rPr>
                <w:rStyle w:val="Hipervnculo"/>
                <w:rFonts w:ascii="Times New Roman" w:eastAsiaTheme="minorEastAsia" w:hAnsi="Times New Roman"/>
                <w:b w:val="0"/>
                <w:noProof/>
                <w:sz w:val="24"/>
                <w:szCs w:val="24"/>
                <w:lang w:val="es-VE"/>
              </w:rPr>
              <w:t>Marcas Guías</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_Toc464994770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42</w:t>
            </w:r>
            <w:r w:rsidRPr="008D073E">
              <w:rPr>
                <w:rFonts w:ascii="Times New Roman" w:hAnsi="Times New Roman"/>
                <w:b w:val="0"/>
                <w:noProof/>
                <w:webHidden/>
                <w:sz w:val="24"/>
                <w:szCs w:val="24"/>
              </w:rPr>
              <w:fldChar w:fldCharType="end"/>
            </w:r>
          </w:hyperlink>
        </w:p>
        <w:p w:rsidR="008D073E" w:rsidRDefault="0038616A">
          <w:pPr>
            <w:pStyle w:val="TDC2"/>
            <w:tabs>
              <w:tab w:val="right" w:leader="underscore" w:pos="8261"/>
            </w:tabs>
            <w:rPr>
              <w:rFonts w:ascii="Times New Roman" w:hAnsi="Times New Roman"/>
              <w:b w:val="0"/>
              <w:noProof/>
              <w:sz w:val="24"/>
              <w:szCs w:val="24"/>
            </w:rPr>
          </w:pPr>
          <w:hyperlink w:anchor="_Toc464994771" w:history="1">
            <w:r w:rsidR="008D073E" w:rsidRPr="008D073E">
              <w:rPr>
                <w:rStyle w:val="Hipervnculo"/>
                <w:rFonts w:ascii="Times New Roman" w:eastAsiaTheme="minorEastAsia" w:hAnsi="Times New Roman"/>
                <w:b w:val="0"/>
                <w:noProof/>
                <w:sz w:val="24"/>
                <w:szCs w:val="24"/>
                <w:lang w:val="es-VE"/>
              </w:rPr>
              <w:t>Investigación Convivida Con Historia-De-Vida En Luis Erre</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_Toc464994771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43</w:t>
            </w:r>
            <w:r w:rsidRPr="008D073E">
              <w:rPr>
                <w:rFonts w:ascii="Times New Roman" w:hAnsi="Times New Roman"/>
                <w:b w:val="0"/>
                <w:noProof/>
                <w:webHidden/>
                <w:sz w:val="24"/>
                <w:szCs w:val="24"/>
              </w:rPr>
              <w:fldChar w:fldCharType="end"/>
            </w:r>
          </w:hyperlink>
        </w:p>
        <w:p w:rsidR="004911EC" w:rsidRPr="004911EC" w:rsidRDefault="004911EC" w:rsidP="004911EC">
          <w:pPr>
            <w:rPr>
              <w:rFonts w:eastAsiaTheme="minorEastAsia"/>
            </w:rPr>
          </w:pPr>
        </w:p>
        <w:p w:rsidR="004911EC" w:rsidRPr="00D50359" w:rsidRDefault="0038616A" w:rsidP="004911EC">
          <w:pPr>
            <w:rPr>
              <w:rFonts w:eastAsiaTheme="minorEastAsia"/>
              <w:b/>
              <w:noProof/>
            </w:rPr>
          </w:pPr>
          <w:r w:rsidRPr="0038616A">
            <w:fldChar w:fldCharType="begin"/>
          </w:r>
          <w:r w:rsidR="00BE4C02">
            <w:instrText xml:space="preserve"> HYPERLINK \l "_Toc464994772" </w:instrText>
          </w:r>
          <w:r w:rsidRPr="0038616A">
            <w:fldChar w:fldCharType="separate"/>
          </w:r>
          <w:r w:rsidR="004911EC">
            <w:rPr>
              <w:rFonts w:eastAsiaTheme="minorEastAsia"/>
              <w:b/>
              <w:noProof/>
            </w:rPr>
            <w:t>CAPÍTULO IV</w:t>
          </w:r>
        </w:p>
        <w:p w:rsidR="008D073E" w:rsidRPr="008D073E" w:rsidRDefault="004911EC">
          <w:pPr>
            <w:pStyle w:val="TDC1"/>
            <w:tabs>
              <w:tab w:val="right" w:leader="underscore" w:pos="8261"/>
            </w:tabs>
            <w:rPr>
              <w:rFonts w:ascii="Times New Roman" w:eastAsiaTheme="minorEastAsia" w:hAnsi="Times New Roman"/>
              <w:b w:val="0"/>
              <w:bCs w:val="0"/>
              <w:i w:val="0"/>
              <w:iCs w:val="0"/>
              <w:noProof/>
              <w:lang w:val="es-VE" w:eastAsia="es-VE"/>
            </w:rPr>
          </w:pPr>
          <w:r w:rsidRPr="004911EC">
            <w:rPr>
              <w:rStyle w:val="Hipervnculo"/>
              <w:rFonts w:ascii="Times New Roman" w:eastAsiaTheme="minorEastAsia" w:hAnsi="Times New Roman"/>
              <w:b w:val="0"/>
              <w:i w:val="0"/>
              <w:noProof/>
              <w:lang w:val="es-VE"/>
            </w:rPr>
            <w:t>PRODUCCION DE LA HISTORIA-DE-VIDA DE LUIS ERRE</w:t>
          </w:r>
          <w:r w:rsidR="008D073E" w:rsidRPr="008D073E">
            <w:rPr>
              <w:rFonts w:ascii="Times New Roman" w:hAnsi="Times New Roman"/>
              <w:b w:val="0"/>
              <w:i w:val="0"/>
              <w:noProof/>
              <w:webHidden/>
            </w:rPr>
            <w:tab/>
          </w:r>
          <w:r w:rsidR="0038616A" w:rsidRPr="008D073E">
            <w:rPr>
              <w:rFonts w:ascii="Times New Roman" w:hAnsi="Times New Roman"/>
              <w:b w:val="0"/>
              <w:i w:val="0"/>
              <w:noProof/>
              <w:webHidden/>
            </w:rPr>
            <w:fldChar w:fldCharType="begin"/>
          </w:r>
          <w:r w:rsidR="008D073E" w:rsidRPr="008D073E">
            <w:rPr>
              <w:rFonts w:ascii="Times New Roman" w:hAnsi="Times New Roman"/>
              <w:b w:val="0"/>
              <w:i w:val="0"/>
              <w:noProof/>
              <w:webHidden/>
            </w:rPr>
            <w:instrText xml:space="preserve"> PAGEREF _Toc464994772 \h </w:instrText>
          </w:r>
          <w:r w:rsidR="0038616A" w:rsidRPr="008D073E">
            <w:rPr>
              <w:rFonts w:ascii="Times New Roman" w:hAnsi="Times New Roman"/>
              <w:b w:val="0"/>
              <w:i w:val="0"/>
              <w:noProof/>
              <w:webHidden/>
            </w:rPr>
          </w:r>
          <w:r w:rsidR="0038616A" w:rsidRPr="008D073E">
            <w:rPr>
              <w:rFonts w:ascii="Times New Roman" w:hAnsi="Times New Roman"/>
              <w:b w:val="0"/>
              <w:i w:val="0"/>
              <w:noProof/>
              <w:webHidden/>
            </w:rPr>
            <w:fldChar w:fldCharType="separate"/>
          </w:r>
          <w:r w:rsidR="0028275A">
            <w:rPr>
              <w:rFonts w:ascii="Times New Roman" w:hAnsi="Times New Roman"/>
              <w:b w:val="0"/>
              <w:i w:val="0"/>
              <w:noProof/>
              <w:webHidden/>
            </w:rPr>
            <w:t>47</w:t>
          </w:r>
          <w:r w:rsidR="0038616A" w:rsidRPr="008D073E">
            <w:rPr>
              <w:rFonts w:ascii="Times New Roman" w:hAnsi="Times New Roman"/>
              <w:b w:val="0"/>
              <w:i w:val="0"/>
              <w:noProof/>
              <w:webHidden/>
            </w:rPr>
            <w:fldChar w:fldCharType="end"/>
          </w:r>
          <w:r w:rsidR="0038616A">
            <w:rPr>
              <w:rFonts w:ascii="Times New Roman" w:hAnsi="Times New Roman"/>
              <w:b w:val="0"/>
              <w:i w:val="0"/>
              <w:noProof/>
            </w:rPr>
            <w:fldChar w:fldCharType="end"/>
          </w:r>
          <w:r>
            <w:rPr>
              <w:rFonts w:ascii="Times New Roman" w:hAnsi="Times New Roman"/>
              <w:b w:val="0"/>
              <w:i w:val="0"/>
              <w:noProof/>
            </w:rPr>
            <w:t>7</w:t>
          </w:r>
        </w:p>
        <w:p w:rsidR="008D073E" w:rsidRDefault="0038616A">
          <w:pPr>
            <w:pStyle w:val="TDC2"/>
            <w:tabs>
              <w:tab w:val="right" w:leader="underscore" w:pos="8261"/>
            </w:tabs>
            <w:rPr>
              <w:rStyle w:val="Hipervnculo"/>
              <w:rFonts w:ascii="Times New Roman" w:eastAsiaTheme="minorEastAsia" w:hAnsi="Times New Roman"/>
              <w:b w:val="0"/>
              <w:noProof/>
              <w:sz w:val="24"/>
              <w:szCs w:val="24"/>
            </w:rPr>
          </w:pPr>
          <w:hyperlink r:id="rId13" w:anchor="_Toc464994773" w:history="1">
            <w:r w:rsidR="008D073E" w:rsidRPr="008D073E">
              <w:rPr>
                <w:rStyle w:val="Hipervnculo"/>
                <w:rFonts w:ascii="Times New Roman" w:eastAsiaTheme="minorEastAsia" w:hAnsi="Times New Roman"/>
                <w:b w:val="0"/>
                <w:noProof/>
                <w:sz w:val="24"/>
                <w:szCs w:val="24"/>
                <w:lang w:val="es-VE"/>
              </w:rPr>
              <w:t>Historia-De-Vida De DJ Luís Erre</w:t>
            </w:r>
            <w:r w:rsidR="008D073E" w:rsidRPr="008D073E">
              <w:rPr>
                <w:rFonts w:ascii="Times New Roman" w:hAnsi="Times New Roman"/>
                <w:b w:val="0"/>
                <w:noProof/>
                <w:webHidden/>
                <w:sz w:val="24"/>
                <w:szCs w:val="24"/>
              </w:rPr>
              <w:tab/>
            </w:r>
            <w:r w:rsidRPr="008D073E">
              <w:rPr>
                <w:rFonts w:ascii="Times New Roman" w:hAnsi="Times New Roman"/>
                <w:b w:val="0"/>
                <w:noProof/>
                <w:webHidden/>
                <w:sz w:val="24"/>
                <w:szCs w:val="24"/>
              </w:rPr>
              <w:fldChar w:fldCharType="begin"/>
            </w:r>
            <w:r w:rsidR="008D073E" w:rsidRPr="008D073E">
              <w:rPr>
                <w:rFonts w:ascii="Times New Roman" w:hAnsi="Times New Roman"/>
                <w:b w:val="0"/>
                <w:noProof/>
                <w:webHidden/>
                <w:sz w:val="24"/>
                <w:szCs w:val="24"/>
              </w:rPr>
              <w:instrText xml:space="preserve"> PAGEREF _Toc464994773 \h </w:instrText>
            </w:r>
            <w:r w:rsidRPr="008D073E">
              <w:rPr>
                <w:rFonts w:ascii="Times New Roman" w:hAnsi="Times New Roman"/>
                <w:b w:val="0"/>
                <w:noProof/>
                <w:webHidden/>
                <w:sz w:val="24"/>
                <w:szCs w:val="24"/>
              </w:rPr>
            </w:r>
            <w:r w:rsidRPr="008D073E">
              <w:rPr>
                <w:rFonts w:ascii="Times New Roman" w:hAnsi="Times New Roman"/>
                <w:b w:val="0"/>
                <w:noProof/>
                <w:webHidden/>
                <w:sz w:val="24"/>
                <w:szCs w:val="24"/>
              </w:rPr>
              <w:fldChar w:fldCharType="separate"/>
            </w:r>
            <w:r w:rsidR="0028275A">
              <w:rPr>
                <w:rFonts w:ascii="Times New Roman" w:hAnsi="Times New Roman"/>
                <w:b w:val="0"/>
                <w:noProof/>
                <w:webHidden/>
                <w:sz w:val="24"/>
                <w:szCs w:val="24"/>
              </w:rPr>
              <w:t>48</w:t>
            </w:r>
            <w:r w:rsidRPr="008D073E">
              <w:rPr>
                <w:rFonts w:ascii="Times New Roman" w:hAnsi="Times New Roman"/>
                <w:b w:val="0"/>
                <w:noProof/>
                <w:webHidden/>
                <w:sz w:val="24"/>
                <w:szCs w:val="24"/>
              </w:rPr>
              <w:fldChar w:fldCharType="end"/>
            </w:r>
          </w:hyperlink>
          <w:r w:rsidR="004911EC">
            <w:rPr>
              <w:rFonts w:ascii="Times New Roman" w:hAnsi="Times New Roman"/>
              <w:b w:val="0"/>
              <w:noProof/>
              <w:sz w:val="24"/>
              <w:szCs w:val="24"/>
            </w:rPr>
            <w:t>7</w:t>
          </w:r>
        </w:p>
        <w:p w:rsidR="00F055E7" w:rsidRPr="008D073E" w:rsidRDefault="0038616A" w:rsidP="00F055E7">
          <w:pPr>
            <w:pStyle w:val="TDC1"/>
            <w:tabs>
              <w:tab w:val="right" w:leader="underscore" w:pos="8261"/>
            </w:tabs>
            <w:rPr>
              <w:rFonts w:ascii="Times New Roman" w:eastAsiaTheme="minorEastAsia" w:hAnsi="Times New Roman"/>
              <w:b w:val="0"/>
              <w:bCs w:val="0"/>
              <w:i w:val="0"/>
              <w:iCs w:val="0"/>
              <w:noProof/>
              <w:lang w:val="es-VE" w:eastAsia="es-VE"/>
            </w:rPr>
          </w:pPr>
          <w:hyperlink w:anchor="_Toc464994763" w:history="1">
            <w:r w:rsidR="00BA7F59" w:rsidRPr="004911EC">
              <w:rPr>
                <w:rStyle w:val="Hipervnculo"/>
                <w:rFonts w:ascii="Times New Roman" w:eastAsiaTheme="minorEastAsia" w:hAnsi="Times New Roman"/>
                <w:b w:val="0"/>
                <w:i w:val="0"/>
                <w:noProof/>
              </w:rPr>
              <w:t>A</w:t>
            </w:r>
            <w:r w:rsidR="004911EC">
              <w:rPr>
                <w:rStyle w:val="Hipervnculo"/>
                <w:rFonts w:ascii="Times New Roman" w:eastAsiaTheme="minorEastAsia" w:hAnsi="Times New Roman"/>
                <w:b w:val="0"/>
                <w:i w:val="0"/>
                <w:noProof/>
              </w:rPr>
              <w:t>pertura al diálogo con las teorias emergentes</w:t>
            </w:r>
            <w:r w:rsidR="00F055E7" w:rsidRPr="008D073E">
              <w:rPr>
                <w:rFonts w:ascii="Times New Roman" w:hAnsi="Times New Roman"/>
                <w:b w:val="0"/>
                <w:i w:val="0"/>
                <w:noProof/>
                <w:webHidden/>
              </w:rPr>
              <w:tab/>
            </w:r>
            <w:r w:rsidR="00BA7F59">
              <w:rPr>
                <w:rFonts w:ascii="Times New Roman" w:hAnsi="Times New Roman"/>
                <w:b w:val="0"/>
                <w:i w:val="0"/>
                <w:noProof/>
                <w:webHidden/>
              </w:rPr>
              <w:t>63</w:t>
            </w:r>
          </w:hyperlink>
        </w:p>
        <w:p w:rsidR="00F055E7" w:rsidRPr="008D073E" w:rsidRDefault="0038616A" w:rsidP="00F055E7">
          <w:pPr>
            <w:pStyle w:val="TDC2"/>
            <w:tabs>
              <w:tab w:val="right" w:leader="underscore" w:pos="8261"/>
            </w:tabs>
            <w:rPr>
              <w:rFonts w:ascii="Times New Roman" w:eastAsiaTheme="minorEastAsia" w:hAnsi="Times New Roman"/>
              <w:b w:val="0"/>
              <w:bCs w:val="0"/>
              <w:noProof/>
              <w:sz w:val="24"/>
              <w:szCs w:val="24"/>
              <w:lang w:val="es-VE" w:eastAsia="es-VE"/>
            </w:rPr>
          </w:pPr>
          <w:hyperlink w:anchor="_Toc464994764" w:history="1">
            <w:r w:rsidR="00BA7F59" w:rsidRPr="00BA7F59">
              <w:rPr>
                <w:rStyle w:val="Hipervnculo"/>
                <w:rFonts w:ascii="Times New Roman" w:eastAsiaTheme="minorEastAsia" w:hAnsi="Times New Roman"/>
                <w:b w:val="0"/>
                <w:noProof/>
                <w:sz w:val="24"/>
                <w:szCs w:val="24"/>
              </w:rPr>
              <w:t>Interpretación de la Historia, con las marcas guías y los teóricos emergentes</w:t>
            </w:r>
            <w:r w:rsidR="00F055E7" w:rsidRPr="008D073E">
              <w:rPr>
                <w:rFonts w:ascii="Times New Roman" w:hAnsi="Times New Roman"/>
                <w:b w:val="0"/>
                <w:noProof/>
                <w:webHidden/>
                <w:sz w:val="24"/>
                <w:szCs w:val="24"/>
              </w:rPr>
              <w:tab/>
            </w:r>
            <w:r w:rsidR="00BA7F59">
              <w:rPr>
                <w:rFonts w:ascii="Times New Roman" w:hAnsi="Times New Roman"/>
                <w:b w:val="0"/>
                <w:noProof/>
                <w:webHidden/>
                <w:sz w:val="24"/>
                <w:szCs w:val="24"/>
              </w:rPr>
              <w:t>63</w:t>
            </w:r>
          </w:hyperlink>
        </w:p>
        <w:p w:rsidR="00F055E7" w:rsidRDefault="0038616A" w:rsidP="00076DBA">
          <w:pPr>
            <w:pStyle w:val="TDC1"/>
            <w:tabs>
              <w:tab w:val="right" w:leader="underscore" w:pos="8261"/>
            </w:tabs>
            <w:ind w:left="284"/>
            <w:rPr>
              <w:rStyle w:val="Hipervnculo"/>
              <w:rFonts w:ascii="Times New Roman" w:eastAsiaTheme="minorEastAsia" w:hAnsi="Times New Roman"/>
              <w:b w:val="0"/>
              <w:i w:val="0"/>
              <w:noProof/>
            </w:rPr>
          </w:pPr>
          <w:hyperlink w:anchor="_Toc464994768" w:history="1">
            <w:r w:rsidR="00076DBA" w:rsidRPr="00076DBA">
              <w:rPr>
                <w:rStyle w:val="Hipervnculo"/>
                <w:rFonts w:ascii="Times New Roman" w:eastAsiaTheme="minorEastAsia" w:hAnsi="Times New Roman"/>
                <w:b w:val="0"/>
                <w:i w:val="0"/>
                <w:noProof/>
                <w:lang w:val="es-VE"/>
              </w:rPr>
              <w:t>Grandes Hallazgos y Comprensiones</w:t>
            </w:r>
            <w:r w:rsidR="00F055E7" w:rsidRPr="008D073E">
              <w:rPr>
                <w:rFonts w:ascii="Times New Roman" w:hAnsi="Times New Roman"/>
                <w:b w:val="0"/>
                <w:i w:val="0"/>
                <w:noProof/>
                <w:webHidden/>
              </w:rPr>
              <w:tab/>
            </w:r>
            <w:r w:rsidR="00076DBA">
              <w:rPr>
                <w:rFonts w:ascii="Times New Roman" w:hAnsi="Times New Roman"/>
                <w:b w:val="0"/>
                <w:i w:val="0"/>
                <w:noProof/>
                <w:webHidden/>
              </w:rPr>
              <w:t>15</w:t>
            </w:r>
            <w:r w:rsidR="00C13ECA">
              <w:rPr>
                <w:rFonts w:ascii="Times New Roman" w:hAnsi="Times New Roman"/>
                <w:b w:val="0"/>
                <w:i w:val="0"/>
                <w:noProof/>
                <w:webHidden/>
              </w:rPr>
              <w:t>7</w:t>
            </w:r>
          </w:hyperlink>
        </w:p>
        <w:p w:rsidR="000D3225" w:rsidRPr="000D3225" w:rsidRDefault="000D3225" w:rsidP="000D3225">
          <w:pPr>
            <w:rPr>
              <w:rFonts w:eastAsiaTheme="minorEastAsia"/>
              <w:noProof/>
            </w:rPr>
          </w:pPr>
        </w:p>
        <w:p w:rsidR="00F055E7" w:rsidRPr="008D073E" w:rsidRDefault="0038616A" w:rsidP="00F055E7">
          <w:pPr>
            <w:pStyle w:val="TDC1"/>
            <w:tabs>
              <w:tab w:val="right" w:leader="underscore" w:pos="8261"/>
            </w:tabs>
            <w:rPr>
              <w:rFonts w:ascii="Times New Roman" w:eastAsiaTheme="minorEastAsia" w:hAnsi="Times New Roman"/>
              <w:b w:val="0"/>
              <w:bCs w:val="0"/>
              <w:i w:val="0"/>
              <w:iCs w:val="0"/>
              <w:noProof/>
              <w:lang w:val="es-VE" w:eastAsia="es-VE"/>
            </w:rPr>
          </w:pPr>
          <w:hyperlink w:anchor="_Toc464994772" w:history="1">
            <w:r w:rsidR="00AD3D74">
              <w:rPr>
                <w:rStyle w:val="Hipervnculo"/>
                <w:rFonts w:ascii="Times New Roman" w:eastAsiaTheme="minorEastAsia" w:hAnsi="Times New Roman"/>
                <w:i w:val="0"/>
                <w:noProof/>
                <w:lang w:val="es-VE"/>
              </w:rPr>
              <w:t>REFERENCIAS BIBLIOGRÁFICAS</w:t>
            </w:r>
            <w:r w:rsidR="00F055E7" w:rsidRPr="008D073E">
              <w:rPr>
                <w:rFonts w:ascii="Times New Roman" w:hAnsi="Times New Roman"/>
                <w:b w:val="0"/>
                <w:i w:val="0"/>
                <w:noProof/>
                <w:webHidden/>
              </w:rPr>
              <w:tab/>
            </w:r>
            <w:r w:rsidR="000D3225">
              <w:rPr>
                <w:rFonts w:ascii="Times New Roman" w:hAnsi="Times New Roman"/>
                <w:b w:val="0"/>
                <w:i w:val="0"/>
                <w:noProof/>
                <w:webHidden/>
              </w:rPr>
              <w:t>16</w:t>
            </w:r>
          </w:hyperlink>
          <w:r w:rsidR="00C13ECA">
            <w:rPr>
              <w:rFonts w:ascii="Times New Roman" w:hAnsi="Times New Roman"/>
              <w:b w:val="0"/>
              <w:i w:val="0"/>
              <w:noProof/>
            </w:rPr>
            <w:t>6</w:t>
          </w:r>
        </w:p>
        <w:p w:rsidR="007F267F" w:rsidRDefault="0038616A">
          <w:r w:rsidRPr="008D073E">
            <w:rPr>
              <w:bCs/>
              <w:iCs/>
            </w:rPr>
            <w:fldChar w:fldCharType="end"/>
          </w:r>
        </w:p>
      </w:sdtContent>
    </w:sdt>
    <w:p w:rsidR="00F372D4" w:rsidRPr="00DD1AEA" w:rsidRDefault="00F372D4" w:rsidP="00DC2DD7">
      <w:pPr>
        <w:suppressLineNumbers/>
      </w:pPr>
    </w:p>
    <w:p w:rsidR="00EF3BC5" w:rsidRDefault="007252DF" w:rsidP="009D737C">
      <w:pPr>
        <w:spacing w:after="200" w:line="276" w:lineRule="auto"/>
        <w:jc w:val="center"/>
        <w:rPr>
          <w:b/>
          <w:caps/>
        </w:rPr>
      </w:pPr>
      <w:r w:rsidRPr="00DD1AEA">
        <w:br w:type="page"/>
      </w:r>
      <w:r w:rsidR="008138C7">
        <w:rPr>
          <w:b/>
          <w:caps/>
        </w:rPr>
        <w:lastRenderedPageBreak/>
        <w:t>LISTA</w:t>
      </w:r>
      <w:r w:rsidR="009D737C" w:rsidRPr="009D737C">
        <w:rPr>
          <w:b/>
          <w:caps/>
        </w:rPr>
        <w:t xml:space="preserve"> de Cuadros</w:t>
      </w:r>
    </w:p>
    <w:p w:rsidR="00AD3D74" w:rsidRPr="009D737C" w:rsidRDefault="00AD3D74" w:rsidP="009D737C">
      <w:pPr>
        <w:spacing w:after="200" w:line="276" w:lineRule="auto"/>
        <w:jc w:val="center"/>
        <w:rPr>
          <w:b/>
          <w:caps/>
        </w:rPr>
      </w:pPr>
    </w:p>
    <w:p w:rsidR="009D737C" w:rsidRDefault="00AD3D74" w:rsidP="00AD3D74">
      <w:pPr>
        <w:pStyle w:val="Epgrafe"/>
        <w:spacing w:after="0" w:line="360" w:lineRule="auto"/>
        <w:ind w:firstLine="7470"/>
        <w:rPr>
          <w:i w:val="0"/>
          <w:color w:val="auto"/>
          <w:sz w:val="24"/>
          <w:szCs w:val="24"/>
        </w:rPr>
      </w:pPr>
      <w:r w:rsidRPr="00AD3D74">
        <w:rPr>
          <w:color w:val="auto"/>
          <w:sz w:val="24"/>
          <w:szCs w:val="24"/>
        </w:rPr>
        <w:t>Pág</w:t>
      </w:r>
      <w:r w:rsidR="009D737C" w:rsidRPr="009D737C">
        <w:rPr>
          <w:sz w:val="24"/>
          <w:szCs w:val="24"/>
        </w:rPr>
        <w:br/>
      </w:r>
      <w:r w:rsidR="009D737C">
        <w:rPr>
          <w:i w:val="0"/>
          <w:color w:val="auto"/>
          <w:sz w:val="24"/>
          <w:szCs w:val="24"/>
        </w:rPr>
        <w:t xml:space="preserve">Bloque de sentido 1  ……………………………………………………………. </w:t>
      </w:r>
      <w:r w:rsidR="00174B1A">
        <w:rPr>
          <w:i w:val="0"/>
          <w:color w:val="auto"/>
          <w:sz w:val="24"/>
          <w:szCs w:val="24"/>
        </w:rPr>
        <w:t>63</w:t>
      </w:r>
    </w:p>
    <w:p w:rsidR="009D737C" w:rsidRPr="009D737C" w:rsidRDefault="009D737C" w:rsidP="009D737C">
      <w:pPr>
        <w:spacing w:line="360" w:lineRule="auto"/>
      </w:pPr>
      <w:r>
        <w:t>Bloque de sentido 2</w:t>
      </w:r>
      <w:r w:rsidR="007F473D">
        <w:t xml:space="preserve"> .</w:t>
      </w:r>
      <w:r w:rsidRPr="009D737C">
        <w:t xml:space="preserve">……………………………………………………………. </w:t>
      </w:r>
      <w:r w:rsidR="00174B1A">
        <w:t>64</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3 </w:t>
      </w:r>
      <w:r w:rsidR="007F473D">
        <w:rPr>
          <w:i w:val="0"/>
          <w:color w:val="auto"/>
          <w:sz w:val="24"/>
          <w:szCs w:val="24"/>
        </w:rPr>
        <w:t>.</w:t>
      </w:r>
      <w:r>
        <w:rPr>
          <w:i w:val="0"/>
          <w:color w:val="auto"/>
          <w:sz w:val="24"/>
          <w:szCs w:val="24"/>
        </w:rPr>
        <w:t xml:space="preserve">……………………………………………………………. </w:t>
      </w:r>
      <w:r w:rsidR="00174B1A">
        <w:rPr>
          <w:i w:val="0"/>
          <w:color w:val="auto"/>
          <w:sz w:val="24"/>
          <w:szCs w:val="24"/>
        </w:rPr>
        <w:t>65</w:t>
      </w:r>
    </w:p>
    <w:p w:rsidR="009D737C" w:rsidRPr="009D737C" w:rsidRDefault="009D737C" w:rsidP="009D737C">
      <w:pPr>
        <w:spacing w:line="360" w:lineRule="auto"/>
      </w:pPr>
      <w:r>
        <w:t>Bloque de sentido 4</w:t>
      </w:r>
      <w:r w:rsidR="007F473D">
        <w:t xml:space="preserve"> .</w:t>
      </w:r>
      <w:r w:rsidRPr="009D737C">
        <w:t xml:space="preserve">……………………………………………………………. </w:t>
      </w:r>
      <w:r w:rsidR="00174B1A">
        <w:t>67</w:t>
      </w:r>
    </w:p>
    <w:p w:rsidR="009D737C" w:rsidRDefault="007F473D" w:rsidP="009D737C">
      <w:pPr>
        <w:pStyle w:val="Epgrafe"/>
        <w:spacing w:after="0" w:line="360" w:lineRule="auto"/>
        <w:rPr>
          <w:i w:val="0"/>
          <w:color w:val="auto"/>
          <w:sz w:val="24"/>
          <w:szCs w:val="24"/>
        </w:rPr>
      </w:pPr>
      <w:r>
        <w:rPr>
          <w:i w:val="0"/>
          <w:color w:val="auto"/>
          <w:sz w:val="24"/>
          <w:szCs w:val="24"/>
        </w:rPr>
        <w:t>Bloque de sentido 5 .</w:t>
      </w:r>
      <w:r w:rsidR="009D737C">
        <w:rPr>
          <w:i w:val="0"/>
          <w:color w:val="auto"/>
          <w:sz w:val="24"/>
          <w:szCs w:val="24"/>
        </w:rPr>
        <w:t xml:space="preserve">……………………………………………………………. </w:t>
      </w:r>
      <w:r w:rsidR="00174B1A">
        <w:rPr>
          <w:i w:val="0"/>
          <w:color w:val="auto"/>
          <w:sz w:val="24"/>
          <w:szCs w:val="24"/>
        </w:rPr>
        <w:t>68</w:t>
      </w:r>
    </w:p>
    <w:p w:rsidR="009D737C" w:rsidRPr="009D737C" w:rsidRDefault="009D737C" w:rsidP="009D737C">
      <w:pPr>
        <w:spacing w:line="360" w:lineRule="auto"/>
      </w:pPr>
      <w:r>
        <w:t>Bloque de sentido 6</w:t>
      </w:r>
      <w:r w:rsidR="007F473D">
        <w:t xml:space="preserve"> .</w:t>
      </w:r>
      <w:r w:rsidRPr="009D737C">
        <w:t xml:space="preserve">……………………………………………………………. </w:t>
      </w:r>
      <w:r w:rsidR="00174B1A">
        <w:t>69</w:t>
      </w:r>
    </w:p>
    <w:p w:rsidR="009D737C" w:rsidRDefault="007F473D" w:rsidP="009D737C">
      <w:pPr>
        <w:pStyle w:val="Epgrafe"/>
        <w:spacing w:after="0" w:line="360" w:lineRule="auto"/>
        <w:rPr>
          <w:i w:val="0"/>
          <w:color w:val="auto"/>
          <w:sz w:val="24"/>
          <w:szCs w:val="24"/>
        </w:rPr>
      </w:pPr>
      <w:r>
        <w:rPr>
          <w:i w:val="0"/>
          <w:color w:val="auto"/>
          <w:sz w:val="24"/>
          <w:szCs w:val="24"/>
        </w:rPr>
        <w:t>Bloque de sentido 7 .</w:t>
      </w:r>
      <w:r w:rsidR="009D737C">
        <w:rPr>
          <w:i w:val="0"/>
          <w:color w:val="auto"/>
          <w:sz w:val="24"/>
          <w:szCs w:val="24"/>
        </w:rPr>
        <w:t xml:space="preserve">……………………………………………………………. </w:t>
      </w:r>
      <w:r w:rsidR="00174B1A">
        <w:rPr>
          <w:i w:val="0"/>
          <w:color w:val="auto"/>
          <w:sz w:val="24"/>
          <w:szCs w:val="24"/>
        </w:rPr>
        <w:t>70</w:t>
      </w:r>
    </w:p>
    <w:p w:rsidR="009D737C" w:rsidRPr="009D737C" w:rsidRDefault="009D737C" w:rsidP="009D737C">
      <w:pPr>
        <w:spacing w:line="360" w:lineRule="auto"/>
      </w:pPr>
      <w:r>
        <w:t>Bloque de sentido 8</w:t>
      </w:r>
      <w:r w:rsidR="007F473D">
        <w:t xml:space="preserve"> .</w:t>
      </w:r>
      <w:r w:rsidRPr="009D737C">
        <w:t xml:space="preserve">……………………………………………………………. </w:t>
      </w:r>
      <w:r w:rsidR="004E06F4">
        <w:t>71</w:t>
      </w:r>
    </w:p>
    <w:p w:rsidR="009D737C" w:rsidRDefault="007F473D" w:rsidP="009D737C">
      <w:pPr>
        <w:pStyle w:val="Epgrafe"/>
        <w:spacing w:after="0" w:line="360" w:lineRule="auto"/>
        <w:rPr>
          <w:i w:val="0"/>
          <w:color w:val="auto"/>
          <w:sz w:val="24"/>
          <w:szCs w:val="24"/>
        </w:rPr>
      </w:pPr>
      <w:r>
        <w:rPr>
          <w:i w:val="0"/>
          <w:color w:val="auto"/>
          <w:sz w:val="24"/>
          <w:szCs w:val="24"/>
        </w:rPr>
        <w:t>Bloque de sentido 9 .</w:t>
      </w:r>
      <w:r w:rsidR="009D737C">
        <w:rPr>
          <w:i w:val="0"/>
          <w:color w:val="auto"/>
          <w:sz w:val="24"/>
          <w:szCs w:val="24"/>
        </w:rPr>
        <w:t xml:space="preserve">……………………………………………………………. </w:t>
      </w:r>
      <w:r w:rsidR="004E06F4">
        <w:rPr>
          <w:i w:val="0"/>
          <w:color w:val="auto"/>
          <w:sz w:val="24"/>
          <w:szCs w:val="24"/>
        </w:rPr>
        <w:t>72</w:t>
      </w:r>
    </w:p>
    <w:p w:rsidR="009D737C" w:rsidRPr="009D737C" w:rsidRDefault="009D737C" w:rsidP="009D737C">
      <w:pPr>
        <w:spacing w:line="360" w:lineRule="auto"/>
      </w:pPr>
      <w:r w:rsidRPr="009D737C">
        <w:t>Bloque de sentido 1</w:t>
      </w:r>
      <w:r>
        <w:t>0</w:t>
      </w:r>
      <w:r w:rsidRPr="009D737C">
        <w:t xml:space="preserve">……………………………………………………………. </w:t>
      </w:r>
      <w:r w:rsidR="004E06F4">
        <w:t>73</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11……………………………………………………………. </w:t>
      </w:r>
      <w:r w:rsidR="004E06F4">
        <w:rPr>
          <w:i w:val="0"/>
          <w:color w:val="auto"/>
          <w:sz w:val="24"/>
          <w:szCs w:val="24"/>
        </w:rPr>
        <w:t>76</w:t>
      </w:r>
    </w:p>
    <w:p w:rsidR="009D737C" w:rsidRPr="009D737C" w:rsidRDefault="009D737C" w:rsidP="009D737C">
      <w:pPr>
        <w:spacing w:line="360" w:lineRule="auto"/>
      </w:pPr>
      <w:r>
        <w:t>Bloque de sentido 12</w:t>
      </w:r>
      <w:r w:rsidRPr="009D737C">
        <w:t xml:space="preserve">……………………………………………………………. </w:t>
      </w:r>
      <w:r w:rsidR="004E06F4">
        <w:t>77</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13……………………………………………………………. </w:t>
      </w:r>
      <w:r w:rsidR="004E06F4">
        <w:rPr>
          <w:i w:val="0"/>
          <w:color w:val="auto"/>
          <w:sz w:val="24"/>
          <w:szCs w:val="24"/>
        </w:rPr>
        <w:t>77</w:t>
      </w:r>
    </w:p>
    <w:p w:rsidR="009D737C" w:rsidRPr="009D737C" w:rsidRDefault="009D737C" w:rsidP="009D737C">
      <w:pPr>
        <w:spacing w:line="360" w:lineRule="auto"/>
      </w:pPr>
      <w:r>
        <w:t>Bloque de sentido 14</w:t>
      </w:r>
      <w:r w:rsidRPr="009D737C">
        <w:t xml:space="preserve">……………………………………………………………. </w:t>
      </w:r>
      <w:r w:rsidR="004E06F4">
        <w:t>78</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15……………………………………………………………. </w:t>
      </w:r>
      <w:r w:rsidR="004E06F4">
        <w:rPr>
          <w:i w:val="0"/>
          <w:color w:val="auto"/>
          <w:sz w:val="24"/>
          <w:szCs w:val="24"/>
        </w:rPr>
        <w:t>79</w:t>
      </w:r>
    </w:p>
    <w:p w:rsidR="009D737C" w:rsidRPr="009D737C" w:rsidRDefault="009D737C" w:rsidP="009D737C">
      <w:pPr>
        <w:spacing w:line="360" w:lineRule="auto"/>
      </w:pPr>
      <w:r>
        <w:t>Bloque de sentido 16</w:t>
      </w:r>
      <w:r w:rsidRPr="009D737C">
        <w:t xml:space="preserve">……………………………………………………………. </w:t>
      </w:r>
      <w:r w:rsidR="004E06F4">
        <w:t>79</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17……………………………………………………………. </w:t>
      </w:r>
      <w:r w:rsidR="004E06F4">
        <w:rPr>
          <w:i w:val="0"/>
          <w:color w:val="auto"/>
          <w:sz w:val="24"/>
          <w:szCs w:val="24"/>
        </w:rPr>
        <w:t>80</w:t>
      </w:r>
    </w:p>
    <w:p w:rsidR="009D737C" w:rsidRPr="009D737C" w:rsidRDefault="009D737C" w:rsidP="009D737C">
      <w:pPr>
        <w:spacing w:line="360" w:lineRule="auto"/>
      </w:pPr>
      <w:r>
        <w:t>Bloque de sentido 18</w:t>
      </w:r>
      <w:r w:rsidRPr="009D737C">
        <w:t xml:space="preserve">……………………………………………………………. </w:t>
      </w:r>
      <w:r w:rsidR="004E06F4">
        <w:t>82</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19……………………………………………………………. </w:t>
      </w:r>
      <w:r w:rsidR="004E06F4">
        <w:rPr>
          <w:i w:val="0"/>
          <w:color w:val="auto"/>
          <w:sz w:val="24"/>
          <w:szCs w:val="24"/>
        </w:rPr>
        <w:t>83</w:t>
      </w:r>
    </w:p>
    <w:p w:rsidR="009D737C" w:rsidRPr="009D737C" w:rsidRDefault="009D737C" w:rsidP="009D737C">
      <w:pPr>
        <w:spacing w:line="360" w:lineRule="auto"/>
      </w:pPr>
      <w:r>
        <w:t>Bloque de sentido 20</w:t>
      </w:r>
      <w:r w:rsidRPr="009D737C">
        <w:t xml:space="preserve">……………………………………………………………. </w:t>
      </w:r>
      <w:r w:rsidR="004E06F4">
        <w:t>85</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21……………………………………………………………. </w:t>
      </w:r>
      <w:r w:rsidR="004E06F4">
        <w:rPr>
          <w:i w:val="0"/>
          <w:color w:val="auto"/>
          <w:sz w:val="24"/>
          <w:szCs w:val="24"/>
        </w:rPr>
        <w:t>86</w:t>
      </w:r>
    </w:p>
    <w:p w:rsidR="004E06F4" w:rsidRPr="009D737C" w:rsidRDefault="009D737C" w:rsidP="004E06F4">
      <w:pPr>
        <w:spacing w:line="360" w:lineRule="auto"/>
      </w:pPr>
      <w:r>
        <w:t>Bloque de sentido 22</w:t>
      </w:r>
      <w:r w:rsidRPr="009D737C">
        <w:t xml:space="preserve">……………………………………………………………. </w:t>
      </w:r>
      <w:r w:rsidR="004E06F4">
        <w:t>87Bloque de sentido 23</w:t>
      </w:r>
      <w:r w:rsidR="004E06F4" w:rsidRPr="009D737C">
        <w:t xml:space="preserve">……………………………………………………………. </w:t>
      </w:r>
      <w:r w:rsidR="004E06F4">
        <w:t>89</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24……………………………………………………………. </w:t>
      </w:r>
      <w:r w:rsidR="004E06F4">
        <w:rPr>
          <w:i w:val="0"/>
          <w:color w:val="auto"/>
          <w:sz w:val="24"/>
          <w:szCs w:val="24"/>
        </w:rPr>
        <w:t>91</w:t>
      </w:r>
    </w:p>
    <w:p w:rsidR="009D737C" w:rsidRPr="009D737C" w:rsidRDefault="009D737C" w:rsidP="009D737C">
      <w:pPr>
        <w:spacing w:line="360" w:lineRule="auto"/>
      </w:pPr>
      <w:r>
        <w:t>Bloque de sentido 25</w:t>
      </w:r>
      <w:r w:rsidRPr="009D737C">
        <w:t xml:space="preserve">……………………………………………………………. </w:t>
      </w:r>
      <w:r w:rsidR="004E06F4">
        <w:t>93</w:t>
      </w:r>
    </w:p>
    <w:p w:rsidR="00D67E0F" w:rsidRDefault="00D67E0F" w:rsidP="009D737C">
      <w:pPr>
        <w:pStyle w:val="Epgrafe"/>
        <w:spacing w:after="0" w:line="360" w:lineRule="auto"/>
        <w:rPr>
          <w:i w:val="0"/>
          <w:color w:val="auto"/>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D3D74">
        <w:rPr>
          <w:color w:val="auto"/>
          <w:sz w:val="24"/>
          <w:szCs w:val="24"/>
        </w:rPr>
        <w:t>Pág</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26……………………………………………………………. </w:t>
      </w:r>
      <w:r w:rsidR="004E06F4">
        <w:rPr>
          <w:i w:val="0"/>
          <w:color w:val="auto"/>
          <w:sz w:val="24"/>
          <w:szCs w:val="24"/>
        </w:rPr>
        <w:t>94</w:t>
      </w:r>
    </w:p>
    <w:p w:rsidR="009D737C" w:rsidRPr="009D737C" w:rsidRDefault="009D737C" w:rsidP="009D737C">
      <w:pPr>
        <w:spacing w:line="360" w:lineRule="auto"/>
      </w:pPr>
      <w:r>
        <w:t>Bloque de sentido 27</w:t>
      </w:r>
      <w:r w:rsidR="004E06F4">
        <w:t>……………………………………………………………. 95</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28……………………………………………………………. 96</w:t>
      </w:r>
    </w:p>
    <w:p w:rsidR="009D737C" w:rsidRPr="009D737C" w:rsidRDefault="009D737C" w:rsidP="009D737C">
      <w:pPr>
        <w:spacing w:line="360" w:lineRule="auto"/>
      </w:pPr>
      <w:r>
        <w:t>Bloque de sentido 29</w:t>
      </w:r>
      <w:r w:rsidRPr="009D737C">
        <w:t xml:space="preserve">……………………………………………………………. </w:t>
      </w:r>
      <w:r w:rsidR="004E06F4">
        <w:t>97</w:t>
      </w:r>
    </w:p>
    <w:p w:rsidR="009D737C" w:rsidRDefault="009D737C" w:rsidP="009D737C">
      <w:pPr>
        <w:pStyle w:val="Epgrafe"/>
        <w:spacing w:after="0" w:line="360" w:lineRule="auto"/>
        <w:rPr>
          <w:i w:val="0"/>
          <w:color w:val="auto"/>
          <w:sz w:val="24"/>
          <w:szCs w:val="24"/>
        </w:rPr>
      </w:pPr>
      <w:r>
        <w:rPr>
          <w:i w:val="0"/>
          <w:color w:val="auto"/>
          <w:sz w:val="24"/>
          <w:szCs w:val="24"/>
        </w:rPr>
        <w:t xml:space="preserve">Bloque de sentido 30……………………………………………………………. </w:t>
      </w:r>
      <w:r w:rsidR="004E06F4">
        <w:rPr>
          <w:i w:val="0"/>
          <w:color w:val="auto"/>
          <w:sz w:val="24"/>
          <w:szCs w:val="24"/>
        </w:rPr>
        <w:t>98</w:t>
      </w:r>
    </w:p>
    <w:p w:rsidR="009D737C" w:rsidRPr="009D737C" w:rsidRDefault="009D737C" w:rsidP="009D737C">
      <w:pPr>
        <w:spacing w:line="360" w:lineRule="auto"/>
      </w:pPr>
      <w:r>
        <w:t>Bloque de sentido 31</w:t>
      </w:r>
      <w:r w:rsidRPr="009D737C">
        <w:t xml:space="preserve">……………………………………………………………. </w:t>
      </w:r>
      <w:r w:rsidR="004E06F4">
        <w:t>99</w:t>
      </w:r>
    </w:p>
    <w:p w:rsidR="004E06F4" w:rsidRDefault="009D737C" w:rsidP="004E06F4">
      <w:pPr>
        <w:pStyle w:val="Epgrafe"/>
        <w:spacing w:after="0" w:line="360" w:lineRule="auto"/>
        <w:rPr>
          <w:i w:val="0"/>
          <w:color w:val="auto"/>
          <w:sz w:val="24"/>
          <w:szCs w:val="24"/>
        </w:rPr>
      </w:pPr>
      <w:r>
        <w:rPr>
          <w:i w:val="0"/>
          <w:color w:val="auto"/>
          <w:sz w:val="24"/>
          <w:szCs w:val="24"/>
        </w:rPr>
        <w:t xml:space="preserve">Bloque de sentido 32……………………………………………………………. </w:t>
      </w:r>
      <w:r w:rsidR="004E06F4">
        <w:rPr>
          <w:i w:val="0"/>
          <w:color w:val="auto"/>
          <w:sz w:val="24"/>
          <w:szCs w:val="24"/>
        </w:rPr>
        <w:t>100Bloque de sentido 33……………………………………………………………. 101</w:t>
      </w:r>
    </w:p>
    <w:p w:rsidR="009D737C" w:rsidRPr="009D737C" w:rsidRDefault="009D737C" w:rsidP="009D737C">
      <w:pPr>
        <w:spacing w:line="360" w:lineRule="auto"/>
      </w:pPr>
      <w:r>
        <w:t>Bloque de sentido 34</w:t>
      </w:r>
      <w:r w:rsidRPr="009D737C">
        <w:t xml:space="preserve">……………………………………………………………. </w:t>
      </w:r>
      <w:r w:rsidR="004E06F4">
        <w:t>102</w:t>
      </w:r>
    </w:p>
    <w:p w:rsidR="009D737C" w:rsidRDefault="009D737C" w:rsidP="009D737C">
      <w:pPr>
        <w:pStyle w:val="Epgrafe"/>
        <w:spacing w:after="0" w:line="360" w:lineRule="auto"/>
        <w:rPr>
          <w:i w:val="0"/>
          <w:color w:val="auto"/>
          <w:sz w:val="24"/>
          <w:szCs w:val="24"/>
        </w:rPr>
      </w:pPr>
      <w:r>
        <w:rPr>
          <w:i w:val="0"/>
          <w:color w:val="auto"/>
          <w:sz w:val="24"/>
          <w:szCs w:val="24"/>
        </w:rPr>
        <w:t>Bloque de sentido 35……………………………………………………………. 1</w:t>
      </w:r>
      <w:r w:rsidR="004E06F4">
        <w:rPr>
          <w:i w:val="0"/>
          <w:color w:val="auto"/>
          <w:sz w:val="24"/>
          <w:szCs w:val="24"/>
        </w:rPr>
        <w:t>03</w:t>
      </w:r>
    </w:p>
    <w:p w:rsidR="009D737C" w:rsidRPr="009D737C" w:rsidRDefault="009D737C" w:rsidP="009D737C">
      <w:pPr>
        <w:spacing w:line="360" w:lineRule="auto"/>
      </w:pPr>
      <w:r>
        <w:t>Bloque de sentido 36</w:t>
      </w:r>
      <w:r w:rsidRPr="009D737C">
        <w:t>……………………………………………………………. 1</w:t>
      </w:r>
      <w:r w:rsidR="004E06F4">
        <w:t>04</w:t>
      </w:r>
    </w:p>
    <w:p w:rsidR="009D737C" w:rsidRDefault="009D737C" w:rsidP="009D737C">
      <w:pPr>
        <w:pStyle w:val="Epgrafe"/>
        <w:spacing w:after="0" w:line="360" w:lineRule="auto"/>
        <w:rPr>
          <w:i w:val="0"/>
          <w:color w:val="auto"/>
          <w:sz w:val="24"/>
          <w:szCs w:val="24"/>
        </w:rPr>
      </w:pPr>
      <w:r>
        <w:rPr>
          <w:i w:val="0"/>
          <w:color w:val="auto"/>
          <w:sz w:val="24"/>
          <w:szCs w:val="24"/>
        </w:rPr>
        <w:t>Bloque de sentido 37……………………………………………………………. 1</w:t>
      </w:r>
      <w:r w:rsidR="004E06F4">
        <w:rPr>
          <w:i w:val="0"/>
          <w:color w:val="auto"/>
          <w:sz w:val="24"/>
          <w:szCs w:val="24"/>
        </w:rPr>
        <w:t>05</w:t>
      </w:r>
    </w:p>
    <w:p w:rsidR="009D737C" w:rsidRDefault="009D737C" w:rsidP="009D737C">
      <w:pPr>
        <w:spacing w:line="360" w:lineRule="auto"/>
      </w:pPr>
      <w:r>
        <w:t>Bloque de sentido 38</w:t>
      </w:r>
      <w:r w:rsidR="004E06F4">
        <w:t>……………………………………………………………. 106</w:t>
      </w:r>
    </w:p>
    <w:p w:rsidR="009D737C" w:rsidRPr="009D737C" w:rsidRDefault="009D737C" w:rsidP="009D737C">
      <w:pPr>
        <w:spacing w:line="360" w:lineRule="auto"/>
      </w:pPr>
      <w:r>
        <w:t>Bloque de sentido 39</w:t>
      </w:r>
      <w:r w:rsidR="004E06F4">
        <w:t>……………………………………………………………. 107</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40……………………………………………………………. 108</w:t>
      </w:r>
    </w:p>
    <w:p w:rsidR="009D737C" w:rsidRPr="009D737C" w:rsidRDefault="009D737C" w:rsidP="009D737C">
      <w:pPr>
        <w:spacing w:line="360" w:lineRule="auto"/>
      </w:pPr>
      <w:r>
        <w:t>Bloque de sentido 41</w:t>
      </w:r>
      <w:r w:rsidRPr="009D737C">
        <w:t>……………………………………………………</w:t>
      </w:r>
      <w:r w:rsidR="004E06F4">
        <w:t>………. 110</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42……………………………………………………………. 112</w:t>
      </w:r>
    </w:p>
    <w:p w:rsidR="009D737C" w:rsidRPr="009D737C" w:rsidRDefault="009D737C" w:rsidP="009D737C">
      <w:pPr>
        <w:spacing w:line="360" w:lineRule="auto"/>
      </w:pPr>
      <w:r>
        <w:t>Bloque de sentido 43</w:t>
      </w:r>
      <w:r w:rsidR="004E06F4">
        <w:t>……………………………………………………………. 113</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44……………………………………………………………. 114</w:t>
      </w:r>
    </w:p>
    <w:p w:rsidR="009D737C" w:rsidRPr="009D737C" w:rsidRDefault="009D737C" w:rsidP="009D737C">
      <w:pPr>
        <w:spacing w:line="360" w:lineRule="auto"/>
      </w:pPr>
      <w:r>
        <w:t>Bloque de sentido 45</w:t>
      </w:r>
      <w:r w:rsidR="004E06F4">
        <w:t>……………………………………………………………. 115</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46……………………………………………………………. 117</w:t>
      </w:r>
    </w:p>
    <w:p w:rsidR="009D737C" w:rsidRPr="009D737C" w:rsidRDefault="009D737C" w:rsidP="009D737C">
      <w:pPr>
        <w:spacing w:line="360" w:lineRule="auto"/>
      </w:pPr>
      <w:r>
        <w:t>Bloque de sentido 47</w:t>
      </w:r>
      <w:r w:rsidR="004E06F4">
        <w:t>……………………………………………………………. 118</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48……………………………………………………………. 119</w:t>
      </w:r>
    </w:p>
    <w:p w:rsidR="009D737C" w:rsidRPr="009D737C" w:rsidRDefault="009D737C" w:rsidP="009D737C">
      <w:pPr>
        <w:spacing w:line="360" w:lineRule="auto"/>
      </w:pPr>
      <w:r>
        <w:t>Bloque de sentido 49</w:t>
      </w:r>
      <w:r w:rsidR="004E06F4">
        <w:t>……………………………………………………………. 120</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50……………………………………………………………. 121</w:t>
      </w:r>
    </w:p>
    <w:p w:rsidR="009D737C" w:rsidRPr="009D737C" w:rsidRDefault="009D737C" w:rsidP="009D737C">
      <w:pPr>
        <w:spacing w:line="360" w:lineRule="auto"/>
      </w:pPr>
      <w:r>
        <w:t>Bloque de sentido 51</w:t>
      </w:r>
      <w:r w:rsidR="004E06F4">
        <w:t>……………………………………………………………. 122</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52……………………………………………………………. 123</w:t>
      </w:r>
    </w:p>
    <w:p w:rsidR="009D737C" w:rsidRPr="009D737C" w:rsidRDefault="009D737C" w:rsidP="009D737C">
      <w:pPr>
        <w:spacing w:line="360" w:lineRule="auto"/>
      </w:pPr>
      <w:r>
        <w:lastRenderedPageBreak/>
        <w:t>Bloque de sentido 53</w:t>
      </w:r>
      <w:r w:rsidR="004E06F4">
        <w:t>……………………………………………………………. 124</w:t>
      </w:r>
    </w:p>
    <w:p w:rsidR="00D67E0F" w:rsidRDefault="00D67E0F" w:rsidP="009D737C">
      <w:pPr>
        <w:pStyle w:val="Epgrafe"/>
        <w:spacing w:after="0" w:line="360" w:lineRule="auto"/>
        <w:rPr>
          <w:i w:val="0"/>
          <w:color w:val="auto"/>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D3D74">
        <w:rPr>
          <w:color w:val="auto"/>
          <w:sz w:val="24"/>
          <w:szCs w:val="24"/>
        </w:rPr>
        <w:t>Pág</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54……………………………………………………………. 124</w:t>
      </w:r>
    </w:p>
    <w:p w:rsidR="009D737C" w:rsidRPr="009D737C" w:rsidRDefault="009D737C" w:rsidP="009D737C">
      <w:pPr>
        <w:spacing w:line="360" w:lineRule="auto"/>
      </w:pPr>
      <w:r>
        <w:t>Bloque de sentido 55</w:t>
      </w:r>
      <w:r w:rsidR="004E06F4">
        <w:t>……………………………………………………………. 125</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56……………………………………………………………. 126</w:t>
      </w:r>
    </w:p>
    <w:p w:rsidR="009D737C" w:rsidRPr="009D737C" w:rsidRDefault="009D737C" w:rsidP="009D737C">
      <w:pPr>
        <w:spacing w:line="360" w:lineRule="auto"/>
      </w:pPr>
      <w:r>
        <w:t>Bloque de sentido 57</w:t>
      </w:r>
      <w:r w:rsidRPr="009D737C">
        <w:t>…………</w:t>
      </w:r>
      <w:r w:rsidR="004E06F4">
        <w:t>…………………………………………………. 127</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58……………………………………………………………. 128</w:t>
      </w:r>
    </w:p>
    <w:p w:rsidR="009D737C" w:rsidRPr="009D737C" w:rsidRDefault="009D737C" w:rsidP="009D737C">
      <w:pPr>
        <w:spacing w:line="360" w:lineRule="auto"/>
      </w:pPr>
      <w:r>
        <w:t>Bloque de sentido 59</w:t>
      </w:r>
      <w:r w:rsidR="004E06F4">
        <w:t>……………………………………………………………. 130</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60……………………………………………………………. 131</w:t>
      </w:r>
    </w:p>
    <w:p w:rsidR="009D737C" w:rsidRPr="009D737C" w:rsidRDefault="009D737C" w:rsidP="009D737C">
      <w:pPr>
        <w:spacing w:line="360" w:lineRule="auto"/>
      </w:pPr>
      <w:r>
        <w:t>Bloque de sentido 61</w:t>
      </w:r>
      <w:r w:rsidR="004E06F4">
        <w:t>……………………………………………………………. 132</w:t>
      </w:r>
    </w:p>
    <w:p w:rsidR="009D737C" w:rsidRDefault="009D737C" w:rsidP="009D737C">
      <w:pPr>
        <w:pStyle w:val="Epgrafe"/>
        <w:spacing w:after="0" w:line="360" w:lineRule="auto"/>
        <w:rPr>
          <w:i w:val="0"/>
          <w:color w:val="auto"/>
          <w:sz w:val="24"/>
          <w:szCs w:val="24"/>
        </w:rPr>
      </w:pPr>
      <w:r>
        <w:rPr>
          <w:i w:val="0"/>
          <w:color w:val="auto"/>
          <w:sz w:val="24"/>
          <w:szCs w:val="24"/>
        </w:rPr>
        <w:t>Bloque de sentido 62………………………………………</w:t>
      </w:r>
      <w:r w:rsidR="004E06F4">
        <w:rPr>
          <w:i w:val="0"/>
          <w:color w:val="auto"/>
          <w:sz w:val="24"/>
          <w:szCs w:val="24"/>
        </w:rPr>
        <w:t>……………………. 135</w:t>
      </w:r>
    </w:p>
    <w:p w:rsidR="009D737C" w:rsidRDefault="009D737C" w:rsidP="009D737C">
      <w:pPr>
        <w:spacing w:line="360" w:lineRule="auto"/>
      </w:pPr>
      <w:r>
        <w:t>Bloque de sentido 63</w:t>
      </w:r>
      <w:r w:rsidR="004E06F4">
        <w:t>……………………………………………………………. 136</w:t>
      </w:r>
    </w:p>
    <w:p w:rsidR="009D737C" w:rsidRPr="009D737C" w:rsidRDefault="009D737C" w:rsidP="009D737C">
      <w:pPr>
        <w:spacing w:line="360" w:lineRule="auto"/>
      </w:pPr>
      <w:r>
        <w:t>Bloque de sentido 64</w:t>
      </w:r>
      <w:r w:rsidR="004E06F4">
        <w:t>……………………………………………………………. 137</w:t>
      </w:r>
    </w:p>
    <w:p w:rsidR="009D737C" w:rsidRDefault="00174B1A" w:rsidP="009D737C">
      <w:pPr>
        <w:pStyle w:val="Epgrafe"/>
        <w:spacing w:after="0" w:line="360" w:lineRule="auto"/>
        <w:rPr>
          <w:i w:val="0"/>
          <w:color w:val="auto"/>
          <w:sz w:val="24"/>
          <w:szCs w:val="24"/>
        </w:rPr>
      </w:pPr>
      <w:r>
        <w:rPr>
          <w:i w:val="0"/>
          <w:color w:val="auto"/>
          <w:sz w:val="24"/>
          <w:szCs w:val="24"/>
        </w:rPr>
        <w:t>Bloque de sentido 6</w:t>
      </w:r>
      <w:r w:rsidR="004E06F4">
        <w:rPr>
          <w:i w:val="0"/>
          <w:color w:val="auto"/>
          <w:sz w:val="24"/>
          <w:szCs w:val="24"/>
        </w:rPr>
        <w:t>5……………………………………………………………. 138</w:t>
      </w:r>
    </w:p>
    <w:p w:rsidR="009D737C" w:rsidRPr="009D737C" w:rsidRDefault="009D737C" w:rsidP="009D737C">
      <w:pPr>
        <w:spacing w:line="360" w:lineRule="auto"/>
      </w:pPr>
      <w:r>
        <w:t>Bloque de sentido 66</w:t>
      </w:r>
      <w:r w:rsidR="004E06F4">
        <w:t>……………………………………………………………. 139</w:t>
      </w:r>
    </w:p>
    <w:p w:rsidR="009D737C" w:rsidRDefault="009D737C" w:rsidP="009D737C">
      <w:pPr>
        <w:pStyle w:val="Epgrafe"/>
        <w:spacing w:after="0" w:line="360" w:lineRule="auto"/>
        <w:rPr>
          <w:i w:val="0"/>
          <w:color w:val="auto"/>
          <w:sz w:val="24"/>
          <w:szCs w:val="24"/>
        </w:rPr>
      </w:pPr>
      <w:r>
        <w:rPr>
          <w:i w:val="0"/>
          <w:color w:val="auto"/>
          <w:sz w:val="24"/>
          <w:szCs w:val="24"/>
        </w:rPr>
        <w:t>Bloque de sentido 67……………………………………………………………. 1</w:t>
      </w:r>
      <w:r w:rsidR="004E06F4">
        <w:rPr>
          <w:i w:val="0"/>
          <w:color w:val="auto"/>
          <w:sz w:val="24"/>
          <w:szCs w:val="24"/>
        </w:rPr>
        <w:t>40</w:t>
      </w:r>
    </w:p>
    <w:p w:rsidR="009D737C" w:rsidRPr="009D737C" w:rsidRDefault="009D737C" w:rsidP="009D737C">
      <w:pPr>
        <w:spacing w:line="360" w:lineRule="auto"/>
      </w:pPr>
      <w:r>
        <w:t>Bloque de sentido 68</w:t>
      </w:r>
      <w:r w:rsidR="004E06F4">
        <w:t>……………………………………………………………. 141</w:t>
      </w:r>
    </w:p>
    <w:p w:rsidR="009D737C" w:rsidRDefault="009D737C" w:rsidP="009D737C">
      <w:pPr>
        <w:pStyle w:val="Epgrafe"/>
        <w:spacing w:after="0" w:line="360" w:lineRule="auto"/>
        <w:rPr>
          <w:i w:val="0"/>
          <w:color w:val="auto"/>
          <w:sz w:val="24"/>
          <w:szCs w:val="24"/>
        </w:rPr>
      </w:pPr>
      <w:r>
        <w:rPr>
          <w:i w:val="0"/>
          <w:color w:val="auto"/>
          <w:sz w:val="24"/>
          <w:szCs w:val="24"/>
        </w:rPr>
        <w:t>Bloque de sentid</w:t>
      </w:r>
      <w:r w:rsidR="004E06F4">
        <w:rPr>
          <w:i w:val="0"/>
          <w:color w:val="auto"/>
          <w:sz w:val="24"/>
          <w:szCs w:val="24"/>
        </w:rPr>
        <w:t>o 69……………………………………………………………. 142</w:t>
      </w:r>
    </w:p>
    <w:p w:rsidR="00174B1A" w:rsidRPr="009D737C" w:rsidRDefault="00174B1A" w:rsidP="00174B1A">
      <w:pPr>
        <w:spacing w:line="360" w:lineRule="auto"/>
      </w:pPr>
      <w:r>
        <w:t>Bloque de sentido 70</w:t>
      </w:r>
      <w:r w:rsidR="004E06F4">
        <w:t>……………………………………………………………. 144</w:t>
      </w:r>
      <w:r>
        <w:t>Bloque de sentido 71</w:t>
      </w:r>
      <w:r w:rsidR="004E06F4">
        <w:t>……………………………………………………………. 145</w:t>
      </w:r>
    </w:p>
    <w:p w:rsidR="009D737C" w:rsidRDefault="00174B1A" w:rsidP="009D737C">
      <w:pPr>
        <w:pStyle w:val="Epgrafe"/>
        <w:spacing w:after="0" w:line="360" w:lineRule="auto"/>
        <w:rPr>
          <w:i w:val="0"/>
          <w:color w:val="auto"/>
          <w:sz w:val="24"/>
          <w:szCs w:val="24"/>
        </w:rPr>
      </w:pPr>
      <w:r>
        <w:rPr>
          <w:i w:val="0"/>
          <w:color w:val="auto"/>
          <w:sz w:val="24"/>
          <w:szCs w:val="24"/>
        </w:rPr>
        <w:t>Bloque de sentido 7</w:t>
      </w:r>
      <w:r w:rsidR="004E06F4">
        <w:rPr>
          <w:i w:val="0"/>
          <w:color w:val="auto"/>
          <w:sz w:val="24"/>
          <w:szCs w:val="24"/>
        </w:rPr>
        <w:t>2……………………………………………………………. 146</w:t>
      </w:r>
    </w:p>
    <w:p w:rsidR="009D737C" w:rsidRPr="009D737C" w:rsidRDefault="00174B1A" w:rsidP="009D737C">
      <w:pPr>
        <w:spacing w:line="360" w:lineRule="auto"/>
      </w:pPr>
      <w:r>
        <w:t>Bloque de sentido 7</w:t>
      </w:r>
      <w:r w:rsidR="009D737C">
        <w:t>3</w:t>
      </w:r>
      <w:r w:rsidR="004E06F4">
        <w:t>……………………………………………………………. 147</w:t>
      </w:r>
    </w:p>
    <w:p w:rsidR="009D737C" w:rsidRDefault="009D737C" w:rsidP="009D737C">
      <w:pPr>
        <w:pStyle w:val="Epgrafe"/>
        <w:spacing w:after="0" w:line="360" w:lineRule="auto"/>
        <w:rPr>
          <w:i w:val="0"/>
          <w:color w:val="auto"/>
          <w:sz w:val="24"/>
          <w:szCs w:val="24"/>
        </w:rPr>
      </w:pPr>
      <w:r>
        <w:rPr>
          <w:i w:val="0"/>
          <w:color w:val="auto"/>
          <w:sz w:val="24"/>
          <w:szCs w:val="24"/>
        </w:rPr>
        <w:t>Bloque d</w:t>
      </w:r>
      <w:r w:rsidR="00174B1A">
        <w:rPr>
          <w:i w:val="0"/>
          <w:color w:val="auto"/>
          <w:sz w:val="24"/>
          <w:szCs w:val="24"/>
        </w:rPr>
        <w:t>e sentido 7</w:t>
      </w:r>
      <w:r w:rsidR="004E06F4">
        <w:rPr>
          <w:i w:val="0"/>
          <w:color w:val="auto"/>
          <w:sz w:val="24"/>
          <w:szCs w:val="24"/>
        </w:rPr>
        <w:t>4……………………………………………………………. 148</w:t>
      </w:r>
    </w:p>
    <w:p w:rsidR="009D737C" w:rsidRPr="009D737C" w:rsidRDefault="00174B1A" w:rsidP="009D737C">
      <w:pPr>
        <w:spacing w:line="360" w:lineRule="auto"/>
      </w:pPr>
      <w:r>
        <w:t>Bloque de sentido 7</w:t>
      </w:r>
      <w:r w:rsidR="009D737C">
        <w:t>5</w:t>
      </w:r>
      <w:r w:rsidR="004E06F4">
        <w:t>……………………………………………………………. 149</w:t>
      </w:r>
    </w:p>
    <w:p w:rsidR="009D737C" w:rsidRDefault="00174B1A" w:rsidP="009D737C">
      <w:pPr>
        <w:pStyle w:val="Epgrafe"/>
        <w:spacing w:after="0" w:line="360" w:lineRule="auto"/>
        <w:rPr>
          <w:i w:val="0"/>
          <w:color w:val="auto"/>
          <w:sz w:val="24"/>
          <w:szCs w:val="24"/>
        </w:rPr>
      </w:pPr>
      <w:r>
        <w:rPr>
          <w:i w:val="0"/>
          <w:color w:val="auto"/>
          <w:sz w:val="24"/>
          <w:szCs w:val="24"/>
        </w:rPr>
        <w:t>Bloque de sentido 7</w:t>
      </w:r>
      <w:r w:rsidR="004E06F4">
        <w:rPr>
          <w:i w:val="0"/>
          <w:color w:val="auto"/>
          <w:sz w:val="24"/>
          <w:szCs w:val="24"/>
        </w:rPr>
        <w:t>6……………………………………………………………. 151</w:t>
      </w:r>
    </w:p>
    <w:p w:rsidR="009D737C" w:rsidRPr="009D737C" w:rsidRDefault="00174B1A" w:rsidP="009D737C">
      <w:pPr>
        <w:spacing w:line="360" w:lineRule="auto"/>
      </w:pPr>
      <w:r>
        <w:t>Bloque de sentido 7</w:t>
      </w:r>
      <w:r w:rsidR="009D737C">
        <w:t>7</w:t>
      </w:r>
      <w:r w:rsidR="004E06F4">
        <w:t>……………………………………………………………. 153</w:t>
      </w:r>
    </w:p>
    <w:p w:rsidR="009D737C" w:rsidRDefault="00174B1A" w:rsidP="009D737C">
      <w:pPr>
        <w:pStyle w:val="Epgrafe"/>
        <w:spacing w:after="0" w:line="360" w:lineRule="auto"/>
        <w:rPr>
          <w:i w:val="0"/>
          <w:color w:val="auto"/>
          <w:sz w:val="24"/>
          <w:szCs w:val="24"/>
        </w:rPr>
      </w:pPr>
      <w:r>
        <w:rPr>
          <w:i w:val="0"/>
          <w:color w:val="auto"/>
          <w:sz w:val="24"/>
          <w:szCs w:val="24"/>
        </w:rPr>
        <w:t>Bloque de sentido 7</w:t>
      </w:r>
      <w:r w:rsidR="004E06F4">
        <w:rPr>
          <w:i w:val="0"/>
          <w:color w:val="auto"/>
          <w:sz w:val="24"/>
          <w:szCs w:val="24"/>
        </w:rPr>
        <w:t>8……………………………………………………………. 154</w:t>
      </w:r>
    </w:p>
    <w:p w:rsidR="009D737C" w:rsidRPr="009D737C" w:rsidRDefault="00174B1A" w:rsidP="009D737C">
      <w:pPr>
        <w:spacing w:line="360" w:lineRule="auto"/>
      </w:pPr>
      <w:r>
        <w:t>Bloque de sentido 7</w:t>
      </w:r>
      <w:r w:rsidR="009D737C">
        <w:t>9</w:t>
      </w:r>
      <w:r w:rsidR="004E06F4">
        <w:t>……………………………………………………………. 155</w:t>
      </w:r>
    </w:p>
    <w:p w:rsidR="009D737C" w:rsidRDefault="00174B1A" w:rsidP="009D737C">
      <w:pPr>
        <w:pStyle w:val="Epgrafe"/>
        <w:spacing w:after="0" w:line="360" w:lineRule="auto"/>
        <w:rPr>
          <w:i w:val="0"/>
          <w:color w:val="auto"/>
          <w:sz w:val="24"/>
          <w:szCs w:val="24"/>
        </w:rPr>
      </w:pPr>
      <w:r>
        <w:rPr>
          <w:i w:val="0"/>
          <w:color w:val="auto"/>
          <w:sz w:val="24"/>
          <w:szCs w:val="24"/>
        </w:rPr>
        <w:lastRenderedPageBreak/>
        <w:t>Bloque de sentido 8</w:t>
      </w:r>
      <w:r w:rsidR="004E06F4">
        <w:rPr>
          <w:i w:val="0"/>
          <w:color w:val="auto"/>
          <w:sz w:val="24"/>
          <w:szCs w:val="24"/>
        </w:rPr>
        <w:t>0……………………………………………………………. 156</w:t>
      </w:r>
    </w:p>
    <w:p w:rsidR="008138C7" w:rsidRDefault="00174B1A" w:rsidP="009D737C">
      <w:pPr>
        <w:spacing w:line="360" w:lineRule="auto"/>
      </w:pPr>
      <w:r>
        <w:t>Bloque de sentido 8</w:t>
      </w:r>
      <w:r w:rsidR="009D737C">
        <w:t>1</w:t>
      </w:r>
      <w:r w:rsidR="004E06F4">
        <w:t>……………………………………………………………. 158</w:t>
      </w:r>
    </w:p>
    <w:p w:rsidR="00D67E0F" w:rsidRPr="00D67E0F" w:rsidRDefault="00D67E0F" w:rsidP="00671BFB">
      <w:pPr>
        <w:spacing w:line="360" w:lineRule="auto"/>
        <w:rPr>
          <w:i/>
        </w:rPr>
      </w:pPr>
      <w:r>
        <w:tab/>
      </w:r>
      <w:r>
        <w:tab/>
      </w:r>
      <w:r>
        <w:tab/>
      </w:r>
      <w:r>
        <w:tab/>
      </w:r>
      <w:r>
        <w:tab/>
      </w:r>
      <w:r>
        <w:tab/>
      </w:r>
      <w:r>
        <w:tab/>
      </w:r>
      <w:r>
        <w:tab/>
      </w:r>
      <w:r>
        <w:tab/>
      </w:r>
      <w:r>
        <w:tab/>
      </w:r>
      <w:r w:rsidRPr="00D67E0F">
        <w:rPr>
          <w:i/>
        </w:rPr>
        <w:t>Pág</w:t>
      </w:r>
    </w:p>
    <w:p w:rsidR="00671BFB" w:rsidRDefault="00671BFB" w:rsidP="00671BFB">
      <w:pPr>
        <w:spacing w:line="360" w:lineRule="auto"/>
      </w:pPr>
      <w:r>
        <w:t>Bloque de sentido 81……………………………………………………………. 158</w:t>
      </w:r>
    </w:p>
    <w:p w:rsidR="008138C7" w:rsidRDefault="008138C7" w:rsidP="008138C7">
      <w:r>
        <w:br w:type="page"/>
      </w:r>
    </w:p>
    <w:p w:rsidR="008138C7" w:rsidRPr="009D737C" w:rsidRDefault="008138C7" w:rsidP="008138C7">
      <w:pPr>
        <w:spacing w:after="200" w:line="276" w:lineRule="auto"/>
        <w:jc w:val="center"/>
        <w:rPr>
          <w:b/>
          <w:caps/>
        </w:rPr>
      </w:pPr>
      <w:r>
        <w:rPr>
          <w:b/>
          <w:caps/>
        </w:rPr>
        <w:lastRenderedPageBreak/>
        <w:t>LISTA</w:t>
      </w:r>
      <w:r w:rsidRPr="009D737C">
        <w:rPr>
          <w:b/>
          <w:caps/>
        </w:rPr>
        <w:t xml:space="preserve"> de </w:t>
      </w:r>
      <w:r w:rsidR="00D67E0F">
        <w:rPr>
          <w:b/>
          <w:caps/>
        </w:rPr>
        <w:t>GRÁ</w:t>
      </w:r>
      <w:r>
        <w:rPr>
          <w:b/>
          <w:caps/>
        </w:rPr>
        <w:t>FICOS</w:t>
      </w:r>
    </w:p>
    <w:p w:rsidR="00D67E0F" w:rsidRDefault="00D67E0F" w:rsidP="008138C7">
      <w:pPr>
        <w:pStyle w:val="Epgrafe"/>
        <w:spacing w:after="0" w:line="360" w:lineRule="auto"/>
        <w:rPr>
          <w:sz w:val="24"/>
          <w:szCs w:val="24"/>
        </w:rPr>
      </w:pPr>
    </w:p>
    <w:p w:rsidR="008138C7" w:rsidRDefault="00D67E0F" w:rsidP="00D67E0F">
      <w:pPr>
        <w:pStyle w:val="Epgrafe"/>
        <w:spacing w:after="0" w:line="360" w:lineRule="auto"/>
        <w:ind w:firstLine="708"/>
        <w:rPr>
          <w:i w:val="0"/>
          <w:color w:val="auto"/>
          <w:sz w:val="24"/>
          <w:szCs w:val="24"/>
        </w:rPr>
      </w:pPr>
      <w:r w:rsidRPr="00D67E0F">
        <w:rPr>
          <w:color w:val="auto"/>
          <w:sz w:val="24"/>
          <w:szCs w:val="24"/>
        </w:rPr>
        <w:t>Pág</w:t>
      </w:r>
      <w:r w:rsidR="008138C7" w:rsidRPr="009D737C">
        <w:rPr>
          <w:sz w:val="24"/>
          <w:szCs w:val="24"/>
        </w:rPr>
        <w:br/>
      </w:r>
      <w:r w:rsidR="00F52C25">
        <w:rPr>
          <w:i w:val="0"/>
          <w:color w:val="auto"/>
          <w:sz w:val="24"/>
          <w:szCs w:val="24"/>
        </w:rPr>
        <w:t xml:space="preserve">Gráfico </w:t>
      </w:r>
      <w:r w:rsidR="008138C7">
        <w:rPr>
          <w:i w:val="0"/>
          <w:color w:val="auto"/>
          <w:sz w:val="24"/>
          <w:szCs w:val="24"/>
        </w:rPr>
        <w:t>1  ……………………………………………………………</w:t>
      </w:r>
      <w:r>
        <w:rPr>
          <w:i w:val="0"/>
          <w:color w:val="auto"/>
          <w:sz w:val="24"/>
          <w:szCs w:val="24"/>
        </w:rPr>
        <w:t>……………...</w:t>
      </w:r>
      <w:r w:rsidR="00F52C25">
        <w:rPr>
          <w:i w:val="0"/>
          <w:color w:val="auto"/>
          <w:sz w:val="24"/>
          <w:szCs w:val="24"/>
        </w:rPr>
        <w:t>19</w:t>
      </w:r>
    </w:p>
    <w:p w:rsidR="008138C7" w:rsidRDefault="008138C7">
      <w:pPr>
        <w:spacing w:after="200" w:line="276" w:lineRule="auto"/>
      </w:pPr>
    </w:p>
    <w:p w:rsidR="009D737C" w:rsidRPr="009D737C" w:rsidRDefault="009D737C" w:rsidP="009D737C">
      <w:pPr>
        <w:spacing w:line="360" w:lineRule="auto"/>
      </w:pPr>
    </w:p>
    <w:p w:rsidR="008138C7" w:rsidRDefault="008138C7">
      <w:pPr>
        <w:spacing w:after="200" w:line="276" w:lineRule="auto"/>
      </w:pPr>
      <w:r>
        <w:br w:type="page"/>
      </w:r>
    </w:p>
    <w:p w:rsidR="007252DF" w:rsidRPr="00DD1AEA" w:rsidRDefault="00F57498" w:rsidP="00DC2DD7">
      <w:pPr>
        <w:suppressLineNumbers/>
        <w:jc w:val="center"/>
        <w:rPr>
          <w:b/>
        </w:rPr>
      </w:pPr>
      <w:bookmarkStart w:id="2" w:name="_Hlk487538063"/>
      <w:r w:rsidRPr="00DD1AEA">
        <w:rPr>
          <w:b/>
          <w:noProof/>
          <w:lang w:val="es-MX" w:eastAsia="es-MX"/>
        </w:rPr>
        <w:lastRenderedPageBreak/>
        <w:drawing>
          <wp:anchor distT="0" distB="0" distL="114300" distR="114300" simplePos="0" relativeHeight="251713536" behindDoc="1" locked="0" layoutInCell="1" allowOverlap="1">
            <wp:simplePos x="0" y="0"/>
            <wp:positionH relativeFrom="column">
              <wp:posOffset>0</wp:posOffset>
            </wp:positionH>
            <wp:positionV relativeFrom="paragraph">
              <wp:posOffset>-635</wp:posOffset>
            </wp:positionV>
            <wp:extent cx="649605" cy="819785"/>
            <wp:effectExtent l="0" t="0" r="0" b="0"/>
            <wp:wrapNone/>
            <wp:docPr id="11" name="Imagen 11"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DD1AEA">
        <w:rPr>
          <w:b/>
          <w:noProof/>
          <w:lang w:val="es-MX" w:eastAsia="es-MX"/>
        </w:rPr>
        <w:drawing>
          <wp:anchor distT="0" distB="0" distL="114300" distR="114300" simplePos="0" relativeHeight="251723776" behindDoc="0" locked="0" layoutInCell="1" allowOverlap="1">
            <wp:simplePos x="0" y="0"/>
            <wp:positionH relativeFrom="column">
              <wp:posOffset>4541520</wp:posOffset>
            </wp:positionH>
            <wp:positionV relativeFrom="paragraph">
              <wp:posOffset>3810</wp:posOffset>
            </wp:positionV>
            <wp:extent cx="962025" cy="779298"/>
            <wp:effectExtent l="0" t="0" r="0" b="1905"/>
            <wp:wrapNone/>
            <wp:docPr id="12"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5814" cy="782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52DF" w:rsidRPr="00DD1AEA">
        <w:rPr>
          <w:b/>
        </w:rPr>
        <w:t>UNIVERSIDAD DE CARABOBO</w:t>
      </w:r>
    </w:p>
    <w:p w:rsidR="007252DF" w:rsidRPr="00DD1AEA" w:rsidRDefault="007252DF" w:rsidP="00DC2DD7">
      <w:pPr>
        <w:suppressLineNumbers/>
        <w:jc w:val="center"/>
        <w:rPr>
          <w:b/>
        </w:rPr>
      </w:pPr>
      <w:r w:rsidRPr="00DD1AEA">
        <w:rPr>
          <w:b/>
        </w:rPr>
        <w:t>FACULTAD DE CIENCIAS DE LA EDUCACIÓN</w:t>
      </w:r>
    </w:p>
    <w:p w:rsidR="007252DF" w:rsidRPr="00DD1AEA" w:rsidRDefault="007252DF" w:rsidP="00DC2DD7">
      <w:pPr>
        <w:suppressLineNumbers/>
        <w:jc w:val="center"/>
        <w:rPr>
          <w:b/>
        </w:rPr>
      </w:pPr>
      <w:r w:rsidRPr="00DD1AEA">
        <w:rPr>
          <w:b/>
        </w:rPr>
        <w:t>DIRECCION DE ESTUDIOS DE POSTGRADO</w:t>
      </w:r>
    </w:p>
    <w:p w:rsidR="007252DF" w:rsidRPr="00DD1AEA" w:rsidRDefault="007252DF" w:rsidP="00DC2DD7">
      <w:pPr>
        <w:suppressLineNumbers/>
        <w:jc w:val="center"/>
        <w:rPr>
          <w:b/>
        </w:rPr>
      </w:pPr>
      <w:r w:rsidRPr="00DD1AEA">
        <w:rPr>
          <w:b/>
        </w:rPr>
        <w:t>MAESTRIA EN INVESTIGACION EDUCATIVA</w:t>
      </w:r>
    </w:p>
    <w:p w:rsidR="007252DF" w:rsidRDefault="007252DF" w:rsidP="00DC2DD7">
      <w:pPr>
        <w:suppressLineNumbers/>
        <w:jc w:val="center"/>
        <w:rPr>
          <w:b/>
        </w:rPr>
      </w:pPr>
    </w:p>
    <w:p w:rsidR="00747D90" w:rsidRPr="00DD1AEA" w:rsidRDefault="00747D90" w:rsidP="00DC2DD7">
      <w:pPr>
        <w:suppressLineNumbers/>
        <w:jc w:val="center"/>
        <w:rPr>
          <w:b/>
        </w:rPr>
      </w:pPr>
    </w:p>
    <w:p w:rsidR="007252DF" w:rsidRPr="00DD1AEA" w:rsidRDefault="007252DF" w:rsidP="00DC2DD7">
      <w:pPr>
        <w:suppressLineNumbers/>
        <w:jc w:val="center"/>
        <w:rPr>
          <w:b/>
        </w:rPr>
      </w:pPr>
    </w:p>
    <w:p w:rsidR="00DF6A3C" w:rsidRPr="00A133EC" w:rsidRDefault="00DF6A3C" w:rsidP="00DF6A3C">
      <w:pPr>
        <w:suppressLineNumbers/>
        <w:jc w:val="center"/>
        <w:rPr>
          <w:b/>
          <w:lang w:val="es-ES_tradnl"/>
        </w:rPr>
      </w:pPr>
      <w:r>
        <w:rPr>
          <w:b/>
          <w:lang w:val="es-ES_tradnl"/>
        </w:rPr>
        <w:t>UNA VISIÓN EDUCATIVA FRENTE A LA HOMOSEXUALIDAD EN EL SIGLO XXIHISTORIA-DE-VIDA DE LUIS ERRE</w:t>
      </w:r>
    </w:p>
    <w:p w:rsidR="00F57498" w:rsidRPr="00DD1AEA" w:rsidRDefault="00F57498" w:rsidP="00DC2DD7">
      <w:pPr>
        <w:suppressLineNumbers/>
        <w:ind w:firstLine="284"/>
        <w:jc w:val="both"/>
        <w:rPr>
          <w:lang w:val="es-ES_tradnl"/>
        </w:rPr>
      </w:pPr>
    </w:p>
    <w:p w:rsidR="00F57498" w:rsidRPr="00DD1AEA" w:rsidRDefault="00F57498" w:rsidP="00747D90">
      <w:pPr>
        <w:suppressLineNumbers/>
        <w:ind w:left="4111"/>
        <w:jc w:val="right"/>
      </w:pPr>
      <w:r w:rsidRPr="00DD1AEA">
        <w:rPr>
          <w:b/>
        </w:rPr>
        <w:t>AUTOR</w:t>
      </w:r>
      <w:r w:rsidRPr="00DD1AEA">
        <w:t>: Omar J. Díaz N.</w:t>
      </w:r>
    </w:p>
    <w:p w:rsidR="00F57498" w:rsidRPr="00DD1AEA" w:rsidRDefault="00F57498" w:rsidP="00747D90">
      <w:pPr>
        <w:suppressLineNumbers/>
        <w:ind w:left="4111"/>
        <w:jc w:val="right"/>
      </w:pPr>
      <w:r w:rsidRPr="00DD1AEA">
        <w:rPr>
          <w:b/>
        </w:rPr>
        <w:t xml:space="preserve">            TUTOR</w:t>
      </w:r>
      <w:r w:rsidRPr="00DD1AEA">
        <w:t xml:space="preserve">: </w:t>
      </w:r>
      <w:r w:rsidRPr="00DD1AEA">
        <w:rPr>
          <w:lang w:val="es-ES_tradnl"/>
        </w:rPr>
        <w:t>MsG. Eusebio De Caire</w:t>
      </w:r>
    </w:p>
    <w:p w:rsidR="00F57498" w:rsidRPr="00DD1AEA" w:rsidRDefault="00F57498" w:rsidP="00747D90">
      <w:pPr>
        <w:suppressLineNumbers/>
        <w:ind w:left="4111"/>
        <w:jc w:val="right"/>
      </w:pPr>
      <w:r w:rsidRPr="00DD1AEA">
        <w:rPr>
          <w:b/>
        </w:rPr>
        <w:t xml:space="preserve">              AÑO</w:t>
      </w:r>
      <w:r w:rsidR="00747D90">
        <w:t>: 2017</w:t>
      </w:r>
    </w:p>
    <w:p w:rsidR="007252DF" w:rsidRPr="00DD1AEA" w:rsidRDefault="007252DF" w:rsidP="00DC2DD7">
      <w:pPr>
        <w:suppressLineNumbers/>
        <w:ind w:left="4253"/>
      </w:pPr>
    </w:p>
    <w:p w:rsidR="007252DF" w:rsidRDefault="007252DF" w:rsidP="00F86D8E">
      <w:pPr>
        <w:pStyle w:val="Ttulo1"/>
        <w:jc w:val="center"/>
      </w:pPr>
      <w:bookmarkStart w:id="3" w:name="_Toc306831276"/>
      <w:bookmarkStart w:id="4" w:name="_Toc306832664"/>
      <w:bookmarkStart w:id="5" w:name="_Toc404600776"/>
      <w:bookmarkStart w:id="6" w:name="_Toc464933275"/>
      <w:bookmarkStart w:id="7" w:name="_Toc464994744"/>
      <w:r w:rsidRPr="00DD1AEA">
        <w:t>RESUMEN</w:t>
      </w:r>
      <w:bookmarkEnd w:id="3"/>
      <w:bookmarkEnd w:id="4"/>
      <w:bookmarkEnd w:id="5"/>
      <w:bookmarkEnd w:id="6"/>
      <w:bookmarkEnd w:id="7"/>
    </w:p>
    <w:p w:rsidR="00A4561C" w:rsidRPr="00DD1AEA" w:rsidRDefault="00A4561C" w:rsidP="00DC2DD7">
      <w:pPr>
        <w:suppressLineNumbers/>
        <w:jc w:val="center"/>
        <w:outlineLvl w:val="0"/>
        <w:rPr>
          <w:b/>
        </w:rPr>
      </w:pPr>
    </w:p>
    <w:p w:rsidR="00F57498" w:rsidRPr="00A4561C" w:rsidRDefault="003F788C" w:rsidP="00A4561C">
      <w:pPr>
        <w:jc w:val="both"/>
      </w:pPr>
      <w:r w:rsidRPr="00A4561C">
        <w:t xml:space="preserve">El </w:t>
      </w:r>
      <w:r w:rsidR="00A06EE4" w:rsidRPr="00A4561C">
        <w:t xml:space="preserve">ser humano con toda su singularidad que vive es por lógica el </w:t>
      </w:r>
      <w:r w:rsidRPr="00A4561C">
        <w:t>primer beneficiario de la educación y la orientación como epicentro del quehacer de estas profesiones</w:t>
      </w:r>
      <w:r w:rsidR="00A06EE4" w:rsidRPr="00A4561C">
        <w:t xml:space="preserve">,por </w:t>
      </w:r>
      <w:r w:rsidR="00D913CE" w:rsidRPr="00A4561C">
        <w:t>ende,</w:t>
      </w:r>
      <w:r w:rsidR="00A06EE4" w:rsidRPr="00A4561C">
        <w:t xml:space="preserve"> en pro de conocer profundamente estas singularidades </w:t>
      </w:r>
      <w:r w:rsidR="00F57498" w:rsidRPr="00A4561C">
        <w:t xml:space="preserve">se nos abre la oportunidad de investigar. </w:t>
      </w:r>
      <w:r w:rsidR="00DF6A3C">
        <w:t>Una visión educativa frente a la homosexualidad en el siglo XXI Historia-de-vida de Luis Erre</w:t>
      </w:r>
      <w:r w:rsidR="00A06EE4" w:rsidRPr="00A4561C">
        <w:t xml:space="preserve">, </w:t>
      </w:r>
      <w:r w:rsidR="00F57498" w:rsidRPr="00A4561C">
        <w:t xml:space="preserve">persigue comprender la forma de vida </w:t>
      </w:r>
      <w:r w:rsidR="00A06EE4" w:rsidRPr="00A4561C">
        <w:t>de sujeto de origen popular</w:t>
      </w:r>
      <w:r w:rsidR="00F57498" w:rsidRPr="00A4561C">
        <w:t xml:space="preserve"> desde su estructura de significados socioculturales para la praxis de la educación en Venezuela. Buscamos alcanzar una comprensión sistémica de la realidad del mundo de vida </w:t>
      </w:r>
      <w:r w:rsidR="00A06EE4" w:rsidRPr="00A4561C">
        <w:t xml:space="preserve">popular inmerso en las condiciones de vida que la posmodernidad ha traído con ella a la realidad </w:t>
      </w:r>
      <w:r w:rsidR="00D913CE" w:rsidRPr="00A4561C">
        <w:t>venezolana, teniendo</w:t>
      </w:r>
      <w:r w:rsidR="00F57498" w:rsidRPr="00A4561C">
        <w:t xml:space="preserve"> como referencias teóricas, la teoría </w:t>
      </w:r>
      <w:r w:rsidR="00A06EE4" w:rsidRPr="00A4561C">
        <w:t xml:space="preserve">social posmoderna de Jameson y Baudrillard, </w:t>
      </w:r>
      <w:r w:rsidR="00F57498" w:rsidRPr="00A4561C">
        <w:t xml:space="preserve">la </w:t>
      </w:r>
      <w:r w:rsidR="00A06EE4" w:rsidRPr="00A4561C">
        <w:t xml:space="preserve">familia popular venezolana de Moreno </w:t>
      </w:r>
      <w:r w:rsidR="00F57498" w:rsidRPr="00A4561C">
        <w:t xml:space="preserve">y la teoría Psicoanalítica-Psiquiátrica-Cultural de Vethencourt. </w:t>
      </w:r>
      <w:r w:rsidR="00D913CE" w:rsidRPr="00A4561C">
        <w:t>Ubicado</w:t>
      </w:r>
      <w:r w:rsidR="00F57498" w:rsidRPr="00A4561C">
        <w:t xml:space="preserve"> en la matriz de pensamiento Dialéctico-Sistémico, </w:t>
      </w:r>
      <w:r w:rsidR="00D913CE" w:rsidRPr="00A4561C">
        <w:t>é</w:t>
      </w:r>
      <w:r w:rsidR="00F57498" w:rsidRPr="00A4561C">
        <w:t xml:space="preserve">sta investigación es de tipo postpositivista cualitativa, </w:t>
      </w:r>
      <w:r w:rsidR="00D913CE" w:rsidRPr="00A4561C">
        <w:t>basado en</w:t>
      </w:r>
      <w:r w:rsidR="00F57498" w:rsidRPr="00A4561C">
        <w:t xml:space="preserve"> el método </w:t>
      </w:r>
      <w:r w:rsidR="00747D90">
        <w:t>de Historias-de-vida Convivida Moreno(</w:t>
      </w:r>
      <w:r w:rsidR="00F57498" w:rsidRPr="00A4561C">
        <w:t>2002), utilizando la interpretación hermenéutica como forma de acceso a la comprensión de la historia. En cuanto a la inter</w:t>
      </w:r>
      <w:r w:rsidR="00D913CE" w:rsidRPr="00A4561C">
        <w:t xml:space="preserve">pretación, se vislumbró un sujeto de origen popular inmerso en las condiciones de vida posmoderna, fragmentado, superficial, carente de presencia de madre y de trama familiar y por ende relacional, sumergido en la forma de vida homosexual, consumidor y consumido por la “bondades” de la posmodernidad.  </w:t>
      </w:r>
    </w:p>
    <w:p w:rsidR="00F57498" w:rsidRPr="00A4561C" w:rsidRDefault="00F57498" w:rsidP="00A4561C">
      <w:pPr>
        <w:jc w:val="both"/>
      </w:pPr>
    </w:p>
    <w:p w:rsidR="00D913CE" w:rsidRPr="00A4561C" w:rsidRDefault="00F57498" w:rsidP="00A4561C">
      <w:pPr>
        <w:jc w:val="both"/>
      </w:pPr>
      <w:r w:rsidRPr="00A4561C">
        <w:rPr>
          <w:b/>
        </w:rPr>
        <w:t>Palabras claves:</w:t>
      </w:r>
      <w:r w:rsidRPr="00A4561C">
        <w:t xml:space="preserve"> Historias-de-vida, </w:t>
      </w:r>
      <w:r w:rsidR="00747D90">
        <w:t>Posmodernidad, Cultura Popular V</w:t>
      </w:r>
      <w:r w:rsidR="00D913CE" w:rsidRPr="00A4561C">
        <w:t>enezolana</w:t>
      </w:r>
    </w:p>
    <w:p w:rsidR="00F57498" w:rsidRDefault="00F57498" w:rsidP="00A4561C">
      <w:pPr>
        <w:jc w:val="both"/>
      </w:pPr>
      <w:r w:rsidRPr="00A4561C">
        <w:rPr>
          <w:b/>
        </w:rPr>
        <w:t>Línea de Investigación:</w:t>
      </w:r>
      <w:r w:rsidRPr="00A4561C">
        <w:t xml:space="preserve"> Investigación Educativa</w:t>
      </w:r>
    </w:p>
    <w:p w:rsidR="00747D90" w:rsidRDefault="00747D90" w:rsidP="00A4561C">
      <w:pPr>
        <w:jc w:val="both"/>
      </w:pPr>
      <w:r w:rsidRPr="00747D90">
        <w:rPr>
          <w:b/>
        </w:rPr>
        <w:t>Temática:</w:t>
      </w:r>
      <w:r>
        <w:t xml:space="preserve"> Ambiente y biodiversidad</w:t>
      </w:r>
    </w:p>
    <w:p w:rsidR="00747D90" w:rsidRDefault="00747D90" w:rsidP="00A4561C">
      <w:pPr>
        <w:jc w:val="both"/>
      </w:pPr>
      <w:r w:rsidRPr="00747D90">
        <w:rPr>
          <w:b/>
        </w:rPr>
        <w:t>Subtemática:</w:t>
      </w:r>
      <w:r>
        <w:t xml:space="preserve"> Diversidad de género y sexualidad</w:t>
      </w:r>
    </w:p>
    <w:p w:rsidR="00A4561C" w:rsidRPr="00A4561C" w:rsidRDefault="00A4561C" w:rsidP="00A4561C"/>
    <w:p w:rsidR="00D913CE" w:rsidRDefault="00D913CE" w:rsidP="00A4561C"/>
    <w:p w:rsidR="00DF6A3C" w:rsidRPr="00A4561C" w:rsidRDefault="00DF6A3C" w:rsidP="00A4561C"/>
    <w:p w:rsidR="00D913CE" w:rsidRPr="00DD1AEA" w:rsidRDefault="00D913CE" w:rsidP="00DC2DD7">
      <w:pPr>
        <w:suppressLineNumbers/>
        <w:jc w:val="center"/>
        <w:rPr>
          <w:b/>
        </w:rPr>
      </w:pPr>
    </w:p>
    <w:p w:rsidR="007252DF" w:rsidRPr="00DD1AEA" w:rsidRDefault="00F57498" w:rsidP="00DC2DD7">
      <w:pPr>
        <w:suppressLineNumbers/>
        <w:jc w:val="center"/>
        <w:rPr>
          <w:b/>
        </w:rPr>
      </w:pPr>
      <w:r w:rsidRPr="00DD1AEA">
        <w:rPr>
          <w:b/>
          <w:noProof/>
          <w:lang w:val="es-MX" w:eastAsia="es-MX"/>
        </w:rPr>
        <w:drawing>
          <wp:anchor distT="0" distB="0" distL="114300" distR="114300" simplePos="0" relativeHeight="251734016" behindDoc="1" locked="0" layoutInCell="1" allowOverlap="1">
            <wp:simplePos x="0" y="0"/>
            <wp:positionH relativeFrom="column">
              <wp:posOffset>0</wp:posOffset>
            </wp:positionH>
            <wp:positionV relativeFrom="paragraph">
              <wp:posOffset>-635</wp:posOffset>
            </wp:positionV>
            <wp:extent cx="649605" cy="819785"/>
            <wp:effectExtent l="0" t="0" r="0" b="0"/>
            <wp:wrapNone/>
            <wp:docPr id="13" name="Imagen 13" descr="Descripción: 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u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605" cy="819785"/>
                    </a:xfrm>
                    <a:prstGeom prst="rect">
                      <a:avLst/>
                    </a:prstGeom>
                    <a:noFill/>
                    <a:ln>
                      <a:noFill/>
                    </a:ln>
                  </pic:spPr>
                </pic:pic>
              </a:graphicData>
            </a:graphic>
          </wp:anchor>
        </w:drawing>
      </w:r>
      <w:r w:rsidRPr="00DD1AEA">
        <w:rPr>
          <w:b/>
          <w:noProof/>
          <w:lang w:val="es-MX" w:eastAsia="es-MX"/>
        </w:rPr>
        <w:drawing>
          <wp:anchor distT="0" distB="0" distL="114300" distR="114300" simplePos="0" relativeHeight="251744256" behindDoc="0" locked="0" layoutInCell="1" allowOverlap="1">
            <wp:simplePos x="0" y="0"/>
            <wp:positionH relativeFrom="column">
              <wp:posOffset>4541520</wp:posOffset>
            </wp:positionH>
            <wp:positionV relativeFrom="paragraph">
              <wp:posOffset>3810</wp:posOffset>
            </wp:positionV>
            <wp:extent cx="962025" cy="779298"/>
            <wp:effectExtent l="0" t="0" r="0" b="1905"/>
            <wp:wrapNone/>
            <wp:docPr id="14" name="Image1_img" descr="http://3.bp.blogspot.com/-jpRRCNbVLDc/TuLVovI4hYI/AAAAAAAAAIk/RIEAWVono3M/s1600/logos%2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jpRRCNbVLDc/TuLVovI4hYI/AAAAAAAAAIk/RIEAWVono3M/s1600/logos%2Buc.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594" t="20367" r="33442" b="20926"/>
                    <a:stretch/>
                  </pic:blipFill>
                  <pic:spPr bwMode="auto">
                    <a:xfrm>
                      <a:off x="0" y="0"/>
                      <a:ext cx="965814" cy="782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52DF" w:rsidRPr="00DD1AEA">
        <w:rPr>
          <w:b/>
        </w:rPr>
        <w:t>UNIVERSIDAD DE CARABOBO</w:t>
      </w:r>
    </w:p>
    <w:p w:rsidR="007252DF" w:rsidRPr="00DD1AEA" w:rsidRDefault="007252DF" w:rsidP="00DC2DD7">
      <w:pPr>
        <w:suppressLineNumbers/>
        <w:jc w:val="center"/>
        <w:rPr>
          <w:b/>
        </w:rPr>
      </w:pPr>
      <w:r w:rsidRPr="00DD1AEA">
        <w:rPr>
          <w:b/>
        </w:rPr>
        <w:t>FACULTAD DE CIENCIAS DE LA EDUCACIÓN</w:t>
      </w:r>
    </w:p>
    <w:p w:rsidR="007252DF" w:rsidRPr="00DD1AEA" w:rsidRDefault="007252DF" w:rsidP="00DC2DD7">
      <w:pPr>
        <w:suppressLineNumbers/>
        <w:jc w:val="center"/>
        <w:rPr>
          <w:b/>
        </w:rPr>
      </w:pPr>
      <w:r w:rsidRPr="00DD1AEA">
        <w:rPr>
          <w:b/>
        </w:rPr>
        <w:t>DIRECCION DE ESTUDIOS DE POSTGRADO</w:t>
      </w:r>
    </w:p>
    <w:p w:rsidR="007252DF" w:rsidRPr="00DD1AEA" w:rsidRDefault="007252DF" w:rsidP="00DC2DD7">
      <w:pPr>
        <w:suppressLineNumbers/>
        <w:jc w:val="center"/>
        <w:rPr>
          <w:b/>
        </w:rPr>
      </w:pPr>
      <w:r w:rsidRPr="00DD1AEA">
        <w:rPr>
          <w:b/>
        </w:rPr>
        <w:t>MAESTRIA EN EDUCACION</w:t>
      </w:r>
    </w:p>
    <w:p w:rsidR="007252DF" w:rsidRPr="00DD1AEA" w:rsidRDefault="007252DF" w:rsidP="00DC2DD7">
      <w:pPr>
        <w:suppressLineNumbers/>
        <w:jc w:val="center"/>
        <w:rPr>
          <w:b/>
        </w:rPr>
      </w:pPr>
      <w:r w:rsidRPr="00DD1AEA">
        <w:rPr>
          <w:b/>
        </w:rPr>
        <w:t>MENCION: INVESTIGACION EDUCATIVA</w:t>
      </w:r>
    </w:p>
    <w:p w:rsidR="007252DF" w:rsidRPr="00DD1AEA" w:rsidRDefault="007252DF" w:rsidP="00DC2DD7">
      <w:pPr>
        <w:suppressLineNumbers/>
        <w:jc w:val="center"/>
        <w:rPr>
          <w:b/>
        </w:rPr>
      </w:pPr>
    </w:p>
    <w:p w:rsidR="007252DF" w:rsidRPr="00DD1AEA" w:rsidRDefault="007252DF" w:rsidP="00DC2DD7">
      <w:pPr>
        <w:suppressLineNumbers/>
        <w:jc w:val="center"/>
        <w:rPr>
          <w:b/>
        </w:rPr>
      </w:pPr>
    </w:p>
    <w:p w:rsidR="00DF6A3C" w:rsidRDefault="00DF6A3C" w:rsidP="00DF6A3C">
      <w:pPr>
        <w:suppressLineNumbers/>
        <w:jc w:val="center"/>
        <w:rPr>
          <w:b/>
          <w:lang w:val="es-ES_tradnl"/>
        </w:rPr>
      </w:pPr>
      <w:r>
        <w:rPr>
          <w:b/>
          <w:lang w:val="es-ES_tradnl"/>
        </w:rPr>
        <w:t>UNA VISIÓN EDUCATIVA FRENTE A LA HOMOSEXUALIDAD EN EL SIGLO XXI</w:t>
      </w:r>
    </w:p>
    <w:p w:rsidR="00DF6A3C" w:rsidRPr="00A133EC" w:rsidRDefault="00DF6A3C" w:rsidP="00DF6A3C">
      <w:pPr>
        <w:suppressLineNumbers/>
        <w:jc w:val="center"/>
        <w:rPr>
          <w:b/>
          <w:lang w:val="es-ES_tradnl"/>
        </w:rPr>
      </w:pPr>
      <w:r>
        <w:rPr>
          <w:b/>
          <w:lang w:val="es-ES_tradnl"/>
        </w:rPr>
        <w:t>HISTORIA-DE-VIDA DE LUIS ERRE</w:t>
      </w:r>
    </w:p>
    <w:p w:rsidR="00F57498" w:rsidRDefault="00F57498" w:rsidP="00DC2DD7">
      <w:pPr>
        <w:suppressLineNumbers/>
        <w:ind w:firstLine="284"/>
        <w:jc w:val="both"/>
        <w:rPr>
          <w:lang w:val="es-ES_tradnl"/>
        </w:rPr>
      </w:pPr>
    </w:p>
    <w:p w:rsidR="00DF6A3C" w:rsidRPr="00DD1AEA" w:rsidRDefault="00DF6A3C" w:rsidP="00DC2DD7">
      <w:pPr>
        <w:suppressLineNumbers/>
        <w:ind w:firstLine="284"/>
        <w:jc w:val="both"/>
        <w:rPr>
          <w:lang w:val="es-ES_tradnl"/>
        </w:rPr>
      </w:pPr>
    </w:p>
    <w:p w:rsidR="00F57498" w:rsidRPr="00DD1AEA" w:rsidRDefault="00F57498" w:rsidP="00DC2DD7">
      <w:pPr>
        <w:suppressLineNumbers/>
        <w:ind w:left="4111"/>
        <w:jc w:val="center"/>
      </w:pPr>
      <w:r w:rsidRPr="00DD1AEA">
        <w:rPr>
          <w:b/>
        </w:rPr>
        <w:t>AUTOR</w:t>
      </w:r>
      <w:r w:rsidRPr="00DD1AEA">
        <w:t>: Omar J. Díaz N.</w:t>
      </w:r>
    </w:p>
    <w:p w:rsidR="00F57498" w:rsidRPr="00DD1AEA" w:rsidRDefault="00F57498" w:rsidP="00DC2DD7">
      <w:pPr>
        <w:suppressLineNumbers/>
        <w:ind w:left="4111"/>
        <w:jc w:val="center"/>
      </w:pPr>
      <w:r w:rsidRPr="00DD1AEA">
        <w:rPr>
          <w:b/>
        </w:rPr>
        <w:t xml:space="preserve">            TUTOR</w:t>
      </w:r>
      <w:r w:rsidRPr="00DD1AEA">
        <w:t xml:space="preserve">: </w:t>
      </w:r>
      <w:r w:rsidRPr="00DD1AEA">
        <w:rPr>
          <w:lang w:val="es-ES_tradnl"/>
        </w:rPr>
        <w:t>MsG. Eusebio De Caire</w:t>
      </w:r>
    </w:p>
    <w:p w:rsidR="00F57498" w:rsidRPr="00DD1AEA" w:rsidRDefault="00F57498" w:rsidP="00DC2DD7">
      <w:pPr>
        <w:suppressLineNumbers/>
        <w:ind w:left="4111"/>
      </w:pPr>
      <w:r w:rsidRPr="00DD1AEA">
        <w:rPr>
          <w:b/>
        </w:rPr>
        <w:t xml:space="preserve">              AÑO</w:t>
      </w:r>
      <w:r w:rsidRPr="00DD1AEA">
        <w:t>: 2016</w:t>
      </w:r>
    </w:p>
    <w:p w:rsidR="007252DF" w:rsidRPr="00DD1AEA" w:rsidRDefault="007252DF" w:rsidP="00DC2DD7">
      <w:pPr>
        <w:suppressLineNumbers/>
        <w:ind w:left="4253"/>
      </w:pPr>
    </w:p>
    <w:p w:rsidR="007252DF" w:rsidRPr="00DD1AEA" w:rsidRDefault="007252DF" w:rsidP="00DC2DD7">
      <w:pPr>
        <w:suppressLineNumbers/>
        <w:jc w:val="center"/>
        <w:outlineLvl w:val="0"/>
        <w:rPr>
          <w:b/>
          <w:lang w:val="es-VE"/>
        </w:rPr>
      </w:pPr>
    </w:p>
    <w:p w:rsidR="007252DF" w:rsidRPr="00DD1AEA" w:rsidRDefault="007252DF" w:rsidP="00F86D8E">
      <w:pPr>
        <w:pStyle w:val="Ttulo1"/>
        <w:jc w:val="center"/>
        <w:rPr>
          <w:lang w:val="en-US"/>
        </w:rPr>
      </w:pPr>
      <w:bookmarkStart w:id="8" w:name="_Toc464994745"/>
      <w:r w:rsidRPr="00DD1AEA">
        <w:rPr>
          <w:lang w:val="en-US"/>
        </w:rPr>
        <w:t>ABSTRACT</w:t>
      </w:r>
      <w:bookmarkEnd w:id="8"/>
    </w:p>
    <w:p w:rsidR="002E6703" w:rsidRPr="00DD1AEA" w:rsidRDefault="002E6703" w:rsidP="00DC2DD7">
      <w:pPr>
        <w:pStyle w:val="HTMLconformatoprevio"/>
        <w:suppressLineNumbers/>
        <w:shd w:val="clear" w:color="auto" w:fill="FFFFFF"/>
        <w:jc w:val="both"/>
        <w:rPr>
          <w:rFonts w:ascii="Times New Roman" w:hAnsi="Times New Roman" w:cs="Times New Roman"/>
          <w:color w:val="212121"/>
          <w:sz w:val="24"/>
          <w:szCs w:val="24"/>
          <w:lang/>
        </w:rPr>
      </w:pPr>
      <w:r w:rsidRPr="00DD1AEA">
        <w:rPr>
          <w:rFonts w:ascii="Times New Roman" w:hAnsi="Times New Roman" w:cs="Times New Roman"/>
          <w:color w:val="212121"/>
          <w:sz w:val="24"/>
          <w:szCs w:val="24"/>
          <w:lang/>
        </w:rPr>
        <w:t xml:space="preserve">The human being with all its uniqueness living is logically the first beneficiary of education and </w:t>
      </w:r>
      <w:r w:rsidR="00F268FA" w:rsidRPr="00DD1AEA">
        <w:rPr>
          <w:rFonts w:ascii="Times New Roman" w:hAnsi="Times New Roman" w:cs="Times New Roman"/>
          <w:color w:val="212121"/>
          <w:sz w:val="24"/>
          <w:szCs w:val="24"/>
          <w:lang/>
        </w:rPr>
        <w:t>counseling as</w:t>
      </w:r>
      <w:r w:rsidRPr="00DD1AEA">
        <w:rPr>
          <w:rFonts w:ascii="Times New Roman" w:hAnsi="Times New Roman" w:cs="Times New Roman"/>
          <w:color w:val="212121"/>
          <w:sz w:val="24"/>
          <w:szCs w:val="24"/>
          <w:lang/>
        </w:rPr>
        <w:t xml:space="preserve"> the epicenter of the work of these professions, therefore, in favor of these singularities we know deeply opens the opportunity to investigate. </w:t>
      </w:r>
      <w:r w:rsidR="0015300F" w:rsidRPr="0015300F">
        <w:rPr>
          <w:rFonts w:ascii="Times New Roman" w:hAnsi="Times New Roman" w:cs="Times New Roman"/>
          <w:color w:val="212121"/>
          <w:sz w:val="24"/>
          <w:szCs w:val="24"/>
          <w:lang/>
        </w:rPr>
        <w:t>Educational vision towards homosexuality in the twenty-first century life-history of Luis Erre</w:t>
      </w:r>
      <w:r w:rsidRPr="00DD1AEA">
        <w:rPr>
          <w:rFonts w:ascii="Times New Roman" w:hAnsi="Times New Roman" w:cs="Times New Roman"/>
          <w:color w:val="212121"/>
          <w:sz w:val="24"/>
          <w:szCs w:val="24"/>
          <w:lang/>
        </w:rPr>
        <w:t xml:space="preserve">, aims to understand the way of life of the subject of origin popular since its structure of cultural meanings for the practice of education in Venezuela. We seek to achieve a systemic understanding of the reality of the world of popular life immersed in living conditions that postmodernism has brought with her to the Venezuelan reality, having as theoretical references, postmodern social theory of Jameson and Baudrillard, the </w:t>
      </w:r>
      <w:r w:rsidR="00F268FA" w:rsidRPr="00DD1AEA">
        <w:rPr>
          <w:rFonts w:ascii="Times New Roman" w:hAnsi="Times New Roman" w:cs="Times New Roman"/>
          <w:color w:val="212121"/>
          <w:sz w:val="24"/>
          <w:szCs w:val="24"/>
          <w:lang/>
        </w:rPr>
        <w:t>Venezuelan</w:t>
      </w:r>
      <w:r w:rsidRPr="00DD1AEA">
        <w:rPr>
          <w:rFonts w:ascii="Times New Roman" w:hAnsi="Times New Roman" w:cs="Times New Roman"/>
          <w:color w:val="212121"/>
          <w:sz w:val="24"/>
          <w:szCs w:val="24"/>
          <w:lang/>
        </w:rPr>
        <w:t xml:space="preserve"> popular family from Moreno and Psychoanalytic-Psychiatric-Cultural theory Vethenc</w:t>
      </w:r>
      <w:r w:rsidR="00F268FA" w:rsidRPr="00DD1AEA">
        <w:rPr>
          <w:rFonts w:ascii="Times New Roman" w:hAnsi="Times New Roman" w:cs="Times New Roman"/>
          <w:color w:val="212121"/>
          <w:sz w:val="24"/>
          <w:szCs w:val="24"/>
          <w:lang/>
        </w:rPr>
        <w:t>ourt. Located in the matrix of dialectical s</w:t>
      </w:r>
      <w:r w:rsidRPr="00DD1AEA">
        <w:rPr>
          <w:rFonts w:ascii="Times New Roman" w:hAnsi="Times New Roman" w:cs="Times New Roman"/>
          <w:color w:val="212121"/>
          <w:sz w:val="24"/>
          <w:szCs w:val="24"/>
          <w:lang/>
        </w:rPr>
        <w:t>ystemic thinking, this research is qualitative postpositivist type, based on the metho</w:t>
      </w:r>
      <w:r w:rsidR="00747D90">
        <w:rPr>
          <w:rFonts w:ascii="Times New Roman" w:hAnsi="Times New Roman" w:cs="Times New Roman"/>
          <w:color w:val="212121"/>
          <w:sz w:val="24"/>
          <w:szCs w:val="24"/>
          <w:lang/>
        </w:rPr>
        <w:t>d of Stories-of-life convivial Moreno(</w:t>
      </w:r>
      <w:r w:rsidRPr="00DD1AEA">
        <w:rPr>
          <w:rFonts w:ascii="Times New Roman" w:hAnsi="Times New Roman" w:cs="Times New Roman"/>
          <w:color w:val="212121"/>
          <w:sz w:val="24"/>
          <w:szCs w:val="24"/>
          <w:lang/>
        </w:rPr>
        <w:t>2002), using hermeneutic interpretation as a form of access to the understanding of history. As for interpretation, a subject of popular origin immersed in the conditions of postmodern fragmented, superficial, lacking the presence of mother and family plot and relational thus life, immersed in the lifestyle homosexual, consumer and consumed loomed the "goodness" of postmodernism.</w:t>
      </w:r>
    </w:p>
    <w:p w:rsidR="002E6703" w:rsidRPr="00DD1AEA" w:rsidRDefault="002E6703" w:rsidP="00DC2DD7">
      <w:pPr>
        <w:pStyle w:val="HTMLconformatoprevio"/>
        <w:suppressLineNumbers/>
        <w:shd w:val="clear" w:color="auto" w:fill="FFFFFF"/>
        <w:rPr>
          <w:rFonts w:ascii="Times New Roman" w:hAnsi="Times New Roman" w:cs="Times New Roman"/>
          <w:color w:val="212121"/>
          <w:sz w:val="24"/>
          <w:szCs w:val="24"/>
          <w:lang/>
        </w:rPr>
      </w:pPr>
    </w:p>
    <w:p w:rsidR="007252DF" w:rsidRPr="00DD1AEA" w:rsidRDefault="007252DF" w:rsidP="00DC2DD7">
      <w:pPr>
        <w:suppressLineNumbers/>
        <w:jc w:val="both"/>
        <w:rPr>
          <w:lang w:val="en-US"/>
        </w:rPr>
      </w:pPr>
    </w:p>
    <w:p w:rsidR="007252DF" w:rsidRPr="00D47369" w:rsidRDefault="007252DF" w:rsidP="00DC2DD7">
      <w:pPr>
        <w:suppressLineNumbers/>
        <w:jc w:val="both"/>
        <w:rPr>
          <w:lang w:val="en-US"/>
        </w:rPr>
      </w:pPr>
      <w:r w:rsidRPr="00D47369">
        <w:rPr>
          <w:b/>
          <w:lang w:val="en-US"/>
        </w:rPr>
        <w:t>Keywords</w:t>
      </w:r>
      <w:r w:rsidRPr="00D47369">
        <w:rPr>
          <w:lang w:val="en-US"/>
        </w:rPr>
        <w:t xml:space="preserve">: </w:t>
      </w:r>
      <w:r w:rsidR="002E6703" w:rsidRPr="00D47369">
        <w:rPr>
          <w:color w:val="212121"/>
          <w:lang/>
        </w:rPr>
        <w:t>History-of-life, Postmodernism, Venezuelan popular culture</w:t>
      </w:r>
    </w:p>
    <w:p w:rsidR="00971ADD" w:rsidRPr="00D47369" w:rsidRDefault="007252DF" w:rsidP="00DC2DD7">
      <w:pPr>
        <w:suppressLineNumbers/>
        <w:jc w:val="both"/>
        <w:rPr>
          <w:color w:val="212121"/>
          <w:lang/>
        </w:rPr>
      </w:pPr>
      <w:r w:rsidRPr="00D47369">
        <w:rPr>
          <w:b/>
          <w:lang w:val="en-US"/>
        </w:rPr>
        <w:t>Area of ​​Research</w:t>
      </w:r>
      <w:r w:rsidRPr="00D47369">
        <w:rPr>
          <w:lang w:val="en-US"/>
        </w:rPr>
        <w:t xml:space="preserve">: </w:t>
      </w:r>
      <w:r w:rsidR="002E6703" w:rsidRPr="00D47369">
        <w:rPr>
          <w:color w:val="212121"/>
          <w:lang/>
        </w:rPr>
        <w:t>Educational Research</w:t>
      </w:r>
    </w:p>
    <w:p w:rsidR="00D47369" w:rsidRPr="00D47369" w:rsidRDefault="00D47369" w:rsidP="00D473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rPr>
      </w:pPr>
      <w:r w:rsidRPr="00D47369">
        <w:rPr>
          <w:b/>
          <w:color w:val="212121"/>
          <w:lang/>
        </w:rPr>
        <w:t>Theme:</w:t>
      </w:r>
      <w:r w:rsidRPr="00D47369">
        <w:rPr>
          <w:color w:val="212121"/>
          <w:lang/>
        </w:rPr>
        <w:t xml:space="preserve"> Environment and biodiversity</w:t>
      </w:r>
    </w:p>
    <w:p w:rsidR="00D47369" w:rsidRPr="00D47369" w:rsidRDefault="00D47369" w:rsidP="00D473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US"/>
        </w:rPr>
      </w:pPr>
      <w:r w:rsidRPr="00D47369">
        <w:rPr>
          <w:b/>
          <w:color w:val="212121"/>
          <w:lang/>
        </w:rPr>
        <w:lastRenderedPageBreak/>
        <w:t>Subthematic:</w:t>
      </w:r>
      <w:r w:rsidRPr="00D47369">
        <w:rPr>
          <w:color w:val="212121"/>
          <w:lang/>
        </w:rPr>
        <w:t xml:space="preserve"> Gender diversity and sexuality</w:t>
      </w:r>
    </w:p>
    <w:bookmarkEnd w:id="2"/>
    <w:p w:rsidR="00BE256F" w:rsidRDefault="00BE256F" w:rsidP="007F267F">
      <w:pPr>
        <w:spacing w:after="200" w:line="276" w:lineRule="auto"/>
        <w:rPr>
          <w:b/>
          <w:lang w:val="en-US"/>
        </w:rPr>
        <w:sectPr w:rsidR="00BE256F" w:rsidSect="00BE256F">
          <w:headerReference w:type="default" r:id="rId14"/>
          <w:footerReference w:type="default" r:id="rId15"/>
          <w:pgSz w:w="12240" w:h="15840" w:code="1"/>
          <w:pgMar w:top="2268" w:right="1701" w:bottom="1701" w:left="2268" w:header="709" w:footer="709" w:gutter="0"/>
          <w:pgNumType w:fmt="lowerRoman" w:start="3"/>
          <w:cols w:space="708"/>
          <w:docGrid w:linePitch="360"/>
        </w:sectPr>
      </w:pPr>
    </w:p>
    <w:p w:rsidR="00DF6A3C" w:rsidRDefault="00DF6A3C" w:rsidP="00F86D8E">
      <w:pPr>
        <w:pStyle w:val="Ttulo1"/>
        <w:jc w:val="center"/>
        <w:rPr>
          <w:lang w:val="en-US"/>
        </w:rPr>
      </w:pPr>
      <w:bookmarkStart w:id="9" w:name="_Toc464994746"/>
    </w:p>
    <w:p w:rsidR="00BC08FC" w:rsidRDefault="00D47369" w:rsidP="00F86D8E">
      <w:pPr>
        <w:pStyle w:val="Ttulo1"/>
        <w:jc w:val="center"/>
        <w:rPr>
          <w:lang w:val="en-US"/>
        </w:rPr>
      </w:pPr>
      <w:r>
        <w:rPr>
          <w:lang w:val="en-US"/>
        </w:rPr>
        <w:t>INTRODUCCIÓ</w:t>
      </w:r>
      <w:r w:rsidR="007252DF" w:rsidRPr="00DD1AEA">
        <w:rPr>
          <w:lang w:val="en-US"/>
        </w:rPr>
        <w:t>N</w:t>
      </w:r>
      <w:bookmarkEnd w:id="9"/>
    </w:p>
    <w:p w:rsidR="00DD1AEA" w:rsidRPr="00DD1AEA" w:rsidRDefault="00DD1AEA" w:rsidP="00DC2DD7">
      <w:pPr>
        <w:suppressLineNumbers/>
        <w:spacing w:line="276" w:lineRule="auto"/>
        <w:jc w:val="center"/>
        <w:rPr>
          <w:b/>
          <w:lang w:val="en-US"/>
        </w:rPr>
      </w:pPr>
    </w:p>
    <w:p w:rsidR="00260264" w:rsidRPr="00DD1AEA" w:rsidRDefault="00260264" w:rsidP="00DC2DD7">
      <w:pPr>
        <w:suppressLineNumbers/>
        <w:spacing w:line="360" w:lineRule="auto"/>
        <w:ind w:firstLine="567"/>
        <w:jc w:val="both"/>
        <w:rPr>
          <w:lang w:eastAsia="es-MX"/>
        </w:rPr>
      </w:pPr>
      <w:r w:rsidRPr="00DD1AEA">
        <w:t>Historia-de-vida, iniciaré la presentación de este trabajo desde esa triple palabra unida, la que jamás pensé cambiaria mi forma de conocer el mundo a como lo hago hoy en día. Puesto que siempre quise ser médico, posteriormente el destino le dio un giro a mi vida permitiéndome entrar en la Facultad de Educación, hasta llegar a cursar estudios en la Mención de Orientación. Una vez dentro de la carrera por completo, me pr</w:t>
      </w:r>
      <w:r w:rsidR="00874EF5" w:rsidRPr="00DD1AEA">
        <w:t>esentó</w:t>
      </w:r>
      <w:r w:rsidRPr="00DD1AEA">
        <w:t xml:space="preserve"> ante una materia a la cual todo el mundo le temía, Investigación; y para </w:t>
      </w:r>
      <w:r w:rsidR="00874EF5" w:rsidRPr="00DD1AEA">
        <w:t xml:space="preserve">darle más </w:t>
      </w:r>
      <w:r w:rsidRPr="00DD1AEA">
        <w:t xml:space="preserve">dramatismo a la situación, esta mención veía más investigación que las demás. Sin embargo, no me quedaba de otra, tenía que estudiar, y es aquí donde inicia lo que pudiese considerar, mi amor por el difícil arte de conocer, comprender, explicar, narrar, interpretar y aperturar mi mente. Se presenta ante mí la investigación cualitativa, cómo comprender al mundo desde otra perspectiva, ubicándome desde diferentes posturas para ver lo que quizá en otro momento o lugar no vi. Mi primera investigación para presentar mi trabajo de pregrado fue titulado </w:t>
      </w:r>
      <w:r w:rsidRPr="00DD1AEA">
        <w:rPr>
          <w:lang w:eastAsia="es-MX"/>
        </w:rPr>
        <w:t xml:space="preserve">“La Homosexualidad Masculina y la Orientación: </w:t>
      </w:r>
      <w:r w:rsidR="00A06EE4" w:rsidRPr="00DD1AEA">
        <w:rPr>
          <w:lang w:eastAsia="es-MX"/>
        </w:rPr>
        <w:t>Historia-de-Vida</w:t>
      </w:r>
      <w:r w:rsidR="00D47369">
        <w:rPr>
          <w:lang w:eastAsia="es-MX"/>
        </w:rPr>
        <w:t xml:space="preserve"> de Eduardo Leal”</w:t>
      </w:r>
      <w:r w:rsidRPr="00DD1AEA">
        <w:rPr>
          <w:lang w:eastAsia="es-MX"/>
        </w:rPr>
        <w:t xml:space="preserve"> y es aquí donde conozco y me caso con el método de historias de vida, y dentro de ellas la Historia-de-vida-convivida presentada por el Dr. Alejandro Moreno y el Centro de Investigaciones Populares, grupo que me acogió en su seno para brindarme la posibilidad de aprender este difícil, pero satisfactorio arte de la interpretación hermenéutica. </w:t>
      </w:r>
    </w:p>
    <w:p w:rsidR="00260264" w:rsidRPr="00DD1AEA" w:rsidRDefault="00260264" w:rsidP="00DC2DD7">
      <w:pPr>
        <w:suppressLineNumbers/>
        <w:spacing w:line="360" w:lineRule="auto"/>
        <w:ind w:firstLine="567"/>
        <w:jc w:val="both"/>
        <w:rPr>
          <w:lang w:eastAsia="es-MX"/>
        </w:rPr>
      </w:pPr>
      <w:r w:rsidRPr="00DD1AEA">
        <w:rPr>
          <w:lang w:eastAsia="es-MX"/>
        </w:rPr>
        <w:tab/>
        <w:t>Ahora bien, al finalizar mi primer trabajo de investigación, mi graduación, mi inicio en el campo laboral educativo, me doy cuenta después de cuatro años, que quie</w:t>
      </w:r>
      <w:r w:rsidR="00D47369">
        <w:rPr>
          <w:lang w:eastAsia="es-MX"/>
        </w:rPr>
        <w:t>ro proseguir mi nivel académico</w:t>
      </w:r>
      <w:r w:rsidRPr="00DD1AEA">
        <w:rPr>
          <w:lang w:eastAsia="es-MX"/>
        </w:rPr>
        <w:t xml:space="preserve"> y es cuando llego a la maestría de Investigación Educativa, lleno de dudas aún, a pesar de mi rica formación en la carrera sobre el tema, inicio mi formación y de una vez decidí seguir investigando sobre homosexualidad; muchos se preguntarán ¿por qué?, pues resulta que mi primer </w:t>
      </w:r>
      <w:r w:rsidRPr="00DD1AEA">
        <w:rPr>
          <w:lang w:eastAsia="es-MX"/>
        </w:rPr>
        <w:lastRenderedPageBreak/>
        <w:t xml:space="preserve">trabajo dejo para mí y otros investigadores, una puerta abierta para continuar conociendo sobre este tema. </w:t>
      </w:r>
    </w:p>
    <w:p w:rsidR="00260264" w:rsidRPr="00DD1AEA" w:rsidRDefault="00260264" w:rsidP="00DC2DD7">
      <w:pPr>
        <w:suppressLineNumbers/>
        <w:spacing w:line="360" w:lineRule="auto"/>
        <w:ind w:firstLine="567"/>
        <w:jc w:val="both"/>
        <w:rPr>
          <w:lang w:eastAsia="es-MX"/>
        </w:rPr>
      </w:pPr>
      <w:r w:rsidRPr="00DD1AEA">
        <w:rPr>
          <w:lang w:eastAsia="es-MX"/>
        </w:rPr>
        <w:tab/>
        <w:t xml:space="preserve">El apreciado lector que me lee se cuestionara la razón por la cual inicio la introducción desde mí vivencia, y es que esta investigación contenida en las páginas siguientes, inicia con mi vida, que en algún momento se entrelazo con la vida del historiador, Luis Erre, sin mi historia previa, la investigación y la historia-de-vida de Luis no tendrían la misma significación, pues la historia-de-vida-convivida es una construcción que se dio en un momento y espacio específico del tiempo, que si quisiera reconstruirse en otro momento de la vida, jamás sería igual, quizá mejor, quizá peor, pero jamás será la igual. </w:t>
      </w:r>
    </w:p>
    <w:p w:rsidR="00260264" w:rsidRPr="00DD1AEA" w:rsidRDefault="00260264" w:rsidP="00DC2DD7">
      <w:pPr>
        <w:suppressLineNumbers/>
        <w:spacing w:line="360" w:lineRule="auto"/>
        <w:ind w:firstLine="567"/>
        <w:jc w:val="both"/>
        <w:rPr>
          <w:lang w:eastAsia="es-MX"/>
        </w:rPr>
      </w:pPr>
      <w:r w:rsidRPr="00DD1AEA">
        <w:rPr>
          <w:lang w:eastAsia="es-MX"/>
        </w:rPr>
        <w:t xml:space="preserve">Dicho esto prosigo con la narrativa de mi historia, luego de iniciar mi desarrollo laboral, decido independizarme del hogar, y es cuando adquiero mi primera vivienda en una urbanización de valencia, teniendo como resultados vecinos nuevos, y precisamente allí es donde conozco al  DJ Daniel Lugo, su esposa y su hermosa hija, hacemos una gran amistad su familia y la mía, amistad que aún conservo; decide entonces Daniel hacer una parrillada en su casa, invitando a muchos Dj’s que trabajan con él y son sus amigos, Dj’s que son los encargados de retumbar con música los diversos locales de esparcimiento nocturno a nivel local y nacional; uno de esos invitados fue el actor principal de esta investigación, DJ Luis Erre. Entre conversaciones, comida, bebidas, entablamos una conversación entretenida e interesante, donde me comenta diversas facetas, momentos y experiencias, </w:t>
      </w:r>
      <w:r w:rsidR="00874EF5" w:rsidRPr="00DD1AEA">
        <w:rPr>
          <w:lang w:eastAsia="es-MX"/>
        </w:rPr>
        <w:t>que,</w:t>
      </w:r>
      <w:r w:rsidRPr="00DD1AEA">
        <w:rPr>
          <w:lang w:eastAsia="es-MX"/>
        </w:rPr>
        <w:t xml:space="preserve"> por mi curiosidad académica, efecto de mi primera investigación y los amigos que ella me dejo, resultaron ser muy interesantes. Es aquí donde decido plantearle tiempo después que me gustaría hacer de sus anécdotas y experiencias una investigación con historia-de-vida-convivida, a lo que Luis acepto inmediatamente. </w:t>
      </w:r>
    </w:p>
    <w:p w:rsidR="00260264" w:rsidRPr="00DD1AEA" w:rsidRDefault="00260264" w:rsidP="00DC2DD7">
      <w:pPr>
        <w:suppressLineNumbers/>
        <w:spacing w:line="360" w:lineRule="auto"/>
        <w:ind w:firstLine="567"/>
        <w:jc w:val="both"/>
        <w:rPr>
          <w:lang w:eastAsia="es-MX"/>
        </w:rPr>
      </w:pPr>
      <w:r w:rsidRPr="00DD1AEA">
        <w:rPr>
          <w:lang w:eastAsia="es-MX"/>
        </w:rPr>
        <w:t>Lo que les presento como trabajo de grado en las páginas posteriores, no es simplemente una investigación, es el resultado de una vivencia, un conocer, un comprender, partiendo desde el respeto ético hacia el otro, no como objeto de conocer, sino como actor principal de una historia que sin él no hubiese podido</w:t>
      </w:r>
      <w:r w:rsidR="00874EF5" w:rsidRPr="00DD1AEA">
        <w:rPr>
          <w:lang w:eastAsia="es-MX"/>
        </w:rPr>
        <w:t xml:space="preserve"> </w:t>
      </w:r>
      <w:r w:rsidR="00874EF5" w:rsidRPr="00DD1AEA">
        <w:rPr>
          <w:lang w:eastAsia="es-MX"/>
        </w:rPr>
        <w:lastRenderedPageBreak/>
        <w:t>llevarse a cabo; no presento só</w:t>
      </w:r>
      <w:r w:rsidRPr="00DD1AEA">
        <w:rPr>
          <w:lang w:eastAsia="es-MX"/>
        </w:rPr>
        <w:t xml:space="preserve">lo mi vida, la vida de Luis, presento la vida de muchos homosexuales de valencia y fuera de ella, </w:t>
      </w:r>
      <w:r w:rsidR="00874EF5" w:rsidRPr="00DD1AEA">
        <w:rPr>
          <w:lang w:eastAsia="es-MX"/>
        </w:rPr>
        <w:t xml:space="preserve">de orígenes populares e inmersos en un la posmodernidad, </w:t>
      </w:r>
      <w:r w:rsidRPr="00DD1AEA">
        <w:rPr>
          <w:lang w:eastAsia="es-MX"/>
        </w:rPr>
        <w:t xml:space="preserve">los cuales me han colaborado en la comprensión de este fenómeno. </w:t>
      </w:r>
    </w:p>
    <w:p w:rsidR="00260264" w:rsidRPr="00DD1AEA" w:rsidRDefault="00260264" w:rsidP="00DC2DD7">
      <w:pPr>
        <w:suppressLineNumbers/>
        <w:spacing w:line="360" w:lineRule="auto"/>
        <w:ind w:firstLine="567"/>
        <w:jc w:val="both"/>
        <w:rPr>
          <w:lang w:eastAsia="es-MX"/>
        </w:rPr>
      </w:pPr>
      <w:r w:rsidRPr="00DD1AEA">
        <w:rPr>
          <w:lang w:eastAsia="es-MX"/>
        </w:rPr>
        <w:t>Muestro ante ustedes, la historia-de-vida de Luis Erre, historia que se construyó una noche del mes de mayo del 2013, transcrita e interpretada línea a línea días posteriores, de la mano de las teorías que me sirvieron de referencia en la comprensión interpretativa de la misma. Los resultados de su interpretación se presentan ante ustedes como marcas-guías, las cuales se entrelazan</w:t>
      </w:r>
      <w:r w:rsidR="00874EF5" w:rsidRPr="00DD1AEA">
        <w:rPr>
          <w:lang w:eastAsia="es-MX"/>
        </w:rPr>
        <w:t xml:space="preserve"> con los teóricos referenciales y posterior construcción de los</w:t>
      </w:r>
      <w:r w:rsidRPr="00DD1AEA">
        <w:rPr>
          <w:lang w:eastAsia="es-MX"/>
        </w:rPr>
        <w:t xml:space="preserve"> grandes hallazgos y recomendaciones para próximas investigaciones. </w:t>
      </w:r>
    </w:p>
    <w:p w:rsidR="00260264" w:rsidRPr="00DD1AEA" w:rsidRDefault="00260264" w:rsidP="00DC2DD7">
      <w:pPr>
        <w:suppressLineNumbers/>
        <w:spacing w:line="360" w:lineRule="auto"/>
        <w:ind w:firstLine="567"/>
        <w:jc w:val="both"/>
      </w:pPr>
      <w:r w:rsidRPr="00DD1AEA">
        <w:rPr>
          <w:lang w:eastAsia="es-MX"/>
        </w:rPr>
        <w:t>Pido ante usted, amable lector, no vea esto como oportunidad para enmarcar juicios a los actores presentes en ella, véala como un espacio de comprensión de un</w:t>
      </w:r>
      <w:r w:rsidR="00874EF5" w:rsidRPr="00DD1AEA">
        <w:rPr>
          <w:lang w:eastAsia="es-MX"/>
        </w:rPr>
        <w:t xml:space="preserve"> modo y forma</w:t>
      </w:r>
      <w:r w:rsidRPr="00DD1AEA">
        <w:rPr>
          <w:lang w:eastAsia="es-MX"/>
        </w:rPr>
        <w:t xml:space="preserve"> de vida que no escapa de </w:t>
      </w:r>
      <w:r w:rsidR="003E25DB">
        <w:rPr>
          <w:lang w:eastAsia="es-MX"/>
        </w:rPr>
        <w:t>la realidad, aunque la neguemos</w:t>
      </w:r>
      <w:r w:rsidRPr="00DD1AEA">
        <w:rPr>
          <w:lang w:eastAsia="es-MX"/>
        </w:rPr>
        <w:t xml:space="preserve"> en Venezuela, veámosla como una oportunidad de reflexión, y evaluar desde nuestra perspectiva los roles que nos ha tocado ejercer en la sociedad frente a esta realidad. </w:t>
      </w:r>
    </w:p>
    <w:p w:rsidR="00BC08FC" w:rsidRPr="00DD1AEA" w:rsidRDefault="00BC08FC" w:rsidP="00DC2DD7">
      <w:pPr>
        <w:suppressLineNumbers/>
        <w:ind w:firstLine="567"/>
      </w:pPr>
    </w:p>
    <w:p w:rsidR="00BC08FC" w:rsidRPr="00DD1AEA" w:rsidRDefault="00BC08FC" w:rsidP="00DC2DD7">
      <w:pPr>
        <w:suppressLineNumbers/>
        <w:ind w:firstLine="567"/>
        <w:rPr>
          <w:lang w:val="es-VE"/>
        </w:rPr>
      </w:pPr>
    </w:p>
    <w:p w:rsidR="00BC08FC" w:rsidRPr="00DD1AEA" w:rsidRDefault="00BC08FC" w:rsidP="00DC2DD7">
      <w:pPr>
        <w:suppressLineNumbers/>
        <w:spacing w:line="276" w:lineRule="auto"/>
        <w:ind w:firstLine="567"/>
        <w:rPr>
          <w:b/>
          <w:lang w:val="es-VE"/>
        </w:rPr>
      </w:pPr>
      <w:r w:rsidRPr="00DD1AEA">
        <w:rPr>
          <w:lang w:val="es-VE"/>
        </w:rPr>
        <w:br w:type="page"/>
      </w:r>
    </w:p>
    <w:p w:rsidR="005F43DC" w:rsidRPr="001760E6" w:rsidRDefault="00D47369" w:rsidP="001760E6">
      <w:pPr>
        <w:jc w:val="center"/>
        <w:rPr>
          <w:b/>
        </w:rPr>
      </w:pPr>
      <w:bookmarkStart w:id="10" w:name="_Toc464994278"/>
      <w:r>
        <w:rPr>
          <w:b/>
        </w:rPr>
        <w:lastRenderedPageBreak/>
        <w:t>CAPÍ</w:t>
      </w:r>
      <w:r w:rsidR="005F43DC" w:rsidRPr="001760E6">
        <w:rPr>
          <w:b/>
        </w:rPr>
        <w:t>TULO I</w:t>
      </w:r>
      <w:bookmarkEnd w:id="10"/>
    </w:p>
    <w:p w:rsidR="005F43DC" w:rsidRPr="00DD1AEA" w:rsidRDefault="00E00DE6" w:rsidP="00F86D8E">
      <w:pPr>
        <w:pStyle w:val="Ttulo1"/>
        <w:jc w:val="center"/>
      </w:pPr>
      <w:bookmarkStart w:id="11" w:name="_Toc464994747"/>
      <w:r w:rsidRPr="00DD1AEA">
        <w:t>ENTRAMADO DEL FENÓMENO</w:t>
      </w:r>
      <w:bookmarkEnd w:id="11"/>
    </w:p>
    <w:p w:rsidR="00E00DE6" w:rsidRPr="00DD1AEA" w:rsidRDefault="00E00DE6" w:rsidP="00DC2DD7">
      <w:pPr>
        <w:suppressLineNumbers/>
        <w:spacing w:line="360" w:lineRule="auto"/>
        <w:ind w:firstLine="567"/>
        <w:jc w:val="center"/>
        <w:rPr>
          <w:b/>
        </w:rPr>
      </w:pPr>
    </w:p>
    <w:p w:rsidR="005F43DC" w:rsidRPr="003E1C06" w:rsidRDefault="005F43DC" w:rsidP="00DC2DD7">
      <w:pPr>
        <w:pStyle w:val="Ttulo1"/>
        <w:suppressLineNumbers/>
      </w:pPr>
      <w:bookmarkStart w:id="12" w:name="_Toc464912864"/>
      <w:bookmarkStart w:id="13" w:name="_Toc464912906"/>
      <w:bookmarkStart w:id="14" w:name="_Toc464933276"/>
      <w:bookmarkStart w:id="15" w:name="_Toc464994748"/>
      <w:r w:rsidRPr="003E1C06">
        <w:t xml:space="preserve">Descripción del </w:t>
      </w:r>
      <w:r w:rsidR="00D47369">
        <w:t>F</w:t>
      </w:r>
      <w:r w:rsidRPr="003E1C06">
        <w:t>enómeno</w:t>
      </w:r>
      <w:bookmarkEnd w:id="12"/>
      <w:bookmarkEnd w:id="13"/>
      <w:bookmarkEnd w:id="14"/>
      <w:bookmarkEnd w:id="15"/>
    </w:p>
    <w:p w:rsidR="00007E17" w:rsidRPr="00DD1AEA" w:rsidRDefault="00007E17" w:rsidP="00DC2DD7">
      <w:pPr>
        <w:suppressLineNumbers/>
        <w:spacing w:line="360" w:lineRule="auto"/>
        <w:ind w:firstLine="567"/>
        <w:jc w:val="both"/>
        <w:rPr>
          <w:lang w:val="es-VE"/>
        </w:rPr>
      </w:pPr>
      <w:r w:rsidRPr="00DD1AEA">
        <w:rPr>
          <w:lang w:val="es-VE"/>
        </w:rPr>
        <w:t xml:space="preserve">Recuerdo brevemente que en mi educación </w:t>
      </w:r>
      <w:r w:rsidR="00C96366" w:rsidRPr="00DD1AEA">
        <w:rPr>
          <w:lang w:val="es-VE"/>
        </w:rPr>
        <w:t>de bachillerato</w:t>
      </w:r>
      <w:r w:rsidRPr="00DD1AEA">
        <w:rPr>
          <w:lang w:val="es-VE"/>
        </w:rPr>
        <w:t>, pudiese hablar de los años 199</w:t>
      </w:r>
      <w:r w:rsidR="00C96366" w:rsidRPr="00DD1AEA">
        <w:rPr>
          <w:lang w:val="es-VE"/>
        </w:rPr>
        <w:t>6</w:t>
      </w:r>
      <w:r w:rsidRPr="00DD1AEA">
        <w:rPr>
          <w:lang w:val="es-VE"/>
        </w:rPr>
        <w:t xml:space="preserve">, pude leer en los libros escolares la existencia de una era moderna y posmoderna, sin embargo, más se hablaba de la primera que de la última lo que ocasionaba un vacío conceptual en mi aprendizaje, al preguntarle a la </w:t>
      </w:r>
      <w:r w:rsidR="00C96366" w:rsidRPr="00DD1AEA">
        <w:rPr>
          <w:lang w:val="es-VE"/>
        </w:rPr>
        <w:t>profesora de historia universalella comentaba que l</w:t>
      </w:r>
      <w:r w:rsidRPr="00DD1AEA">
        <w:rPr>
          <w:lang w:val="es-VE"/>
        </w:rPr>
        <w:t xml:space="preserve">a teoría social posmoderna ha sido considerada desde sus inicios como una moda, como algo irreal, como una teoría que no llegaría a sintetizarse ya que se consideraba dramática y extremista e imposible de concretar.  </w:t>
      </w:r>
    </w:p>
    <w:p w:rsidR="0083307D" w:rsidRPr="00DD1AEA" w:rsidRDefault="0083307D" w:rsidP="00DC2DD7">
      <w:pPr>
        <w:suppressLineNumbers/>
        <w:spacing w:line="360" w:lineRule="auto"/>
        <w:ind w:firstLine="567"/>
        <w:jc w:val="both"/>
        <w:rPr>
          <w:lang w:val="es-VE"/>
        </w:rPr>
      </w:pPr>
      <w:r w:rsidRPr="00DD1AEA">
        <w:rPr>
          <w:lang w:val="es-VE"/>
        </w:rPr>
        <w:t xml:space="preserve">Las guerras, la revolución industrial, la revolución femenina, la inserción de la mujer en el campo laboral, las tecnologías de comunicación le dieron una entrada vertiginosa a la modernidad y con ella un desgaste semejante que han dejado en entre dicho la existencia de una era moderna, ahora se percibe algo más complejo aun que una revolución industrial. Se percibe en el ambiente una realidad superficial, de personas cada vez más ensimismadas en las tecnologías, pero no tecnologías como lo vimos en la modernidad como el ensamblaje de los vehículos y producción de alimentos en masas, la industrialización de la población, el abandono de las masas populares del campo para movilizarse a las grandes ciudades en busca de un mejor futuro. Ahora percibimos personas que dependen de la tecnología para vivir, comunicarse, interactuar, incluso familias que al momento de compartir algún almuerzo, cena o desayuno están inmersos en sus teléfonos celulares ya sea revisando las noticias, las redes sociales como Facebook, Instagram, Twitter, posteando una foto o comentando las publicaciones de otros, levantando solo la mirada para interactuar con otros cuando es “estrictamente necesario”. </w:t>
      </w:r>
    </w:p>
    <w:p w:rsidR="00D741A7" w:rsidRPr="00DD1AEA" w:rsidRDefault="00D741A7" w:rsidP="00DC2DD7">
      <w:pPr>
        <w:suppressLineNumbers/>
        <w:spacing w:line="360" w:lineRule="auto"/>
        <w:ind w:firstLine="567"/>
        <w:jc w:val="both"/>
        <w:rPr>
          <w:lang w:val="es-VE"/>
        </w:rPr>
      </w:pPr>
      <w:r w:rsidRPr="00DD1AEA">
        <w:rPr>
          <w:lang w:val="es-VE"/>
        </w:rPr>
        <w:t xml:space="preserve">Estudiantes que ya no quieren tomar notas de las clases, sino que por el contrario le toman fotos al pizarrón, graban sus clases en videos, notas de voz, o hasta simplemente se pierden en conversaciones con sus compañeros o terceros fuera del </w:t>
      </w:r>
      <w:r w:rsidRPr="00DD1AEA">
        <w:rPr>
          <w:lang w:val="es-VE"/>
        </w:rPr>
        <w:lastRenderedPageBreak/>
        <w:t xml:space="preserve">salón de clases sin prestar interés en la clase por tener la atención en otro lugar; sin comentar que cada vez están más dependiente a estas tecnologías cuando dicen “profe me puedes pasar eso en un mensaje de texto que no tengo como anotar” o “profe no pude traer la tarea porque le cayó un virus a mi computadora” y como docentes nos hemos tenido que adaptar, ya que en la época actual esto es válido por el contexto en el cual nos manejamos; jóvenes que cuando les pides que escriban han perdido la noción de la letra, o la importancia de la correcta escritura, ya que el diccionario te corrige cuando lo haces mal. Todo esto ha sido solo una muestra superficial de que nos encontramos poco a poco más sumergidos en la época posmoderna de la que alguna vez pensamos no existiría. </w:t>
      </w:r>
    </w:p>
    <w:p w:rsidR="000B2CF9" w:rsidRPr="00DD1AEA" w:rsidRDefault="00D741A7" w:rsidP="00DC2DD7">
      <w:pPr>
        <w:suppressLineNumbers/>
        <w:spacing w:line="360" w:lineRule="auto"/>
        <w:ind w:firstLine="567"/>
        <w:jc w:val="both"/>
        <w:rPr>
          <w:lang w:val="es-VE"/>
        </w:rPr>
      </w:pPr>
      <w:r w:rsidRPr="00DD1AEA">
        <w:rPr>
          <w:lang w:val="es-VE"/>
        </w:rPr>
        <w:t xml:space="preserve">Los avances tecnológicos no son </w:t>
      </w:r>
      <w:r w:rsidR="000B2CF9" w:rsidRPr="00DD1AEA">
        <w:rPr>
          <w:lang w:val="es-VE"/>
        </w:rPr>
        <w:t>malos, por</w:t>
      </w:r>
      <w:r w:rsidRPr="00DD1AEA">
        <w:rPr>
          <w:lang w:val="es-VE"/>
        </w:rPr>
        <w:t xml:space="preserve"> el contrario, nos ha llevado a darnos cuenta que cada vez somos más capaces de hacer realidad lo que soñamos, sin </w:t>
      </w:r>
      <w:r w:rsidR="000B2CF9" w:rsidRPr="00DD1AEA">
        <w:rPr>
          <w:lang w:val="es-VE"/>
        </w:rPr>
        <w:t>embargo,</w:t>
      </w:r>
      <w:r w:rsidRPr="00DD1AEA">
        <w:rPr>
          <w:lang w:val="es-VE"/>
        </w:rPr>
        <w:t xml:space="preserve"> el problema subyace cuando </w:t>
      </w:r>
      <w:r w:rsidR="000B2CF9" w:rsidRPr="00DD1AEA">
        <w:rPr>
          <w:lang w:val="es-VE"/>
        </w:rPr>
        <w:t xml:space="preserve">hacemos uso dependiente de estos avances y perdemos la historicidad, la manualidad, el saber, el conocer y el comprender desde un pensamiento profundo porque nuestros equipos tecnológicos ahora son una extensión de nuestro cerebro que memoriza, nos recuerda, nos despierta, nos mantienen conectados con el mundo aunque nos desconecten de nuestro entorno; se hace presente entonces las consecuencias de la posmodernidad, sujetos superficiales, que no distinguen lo auténtico de las copias para las cuales nunca existió un original. Esto sin mencionar las consecuencias cuando estos equipos tecnológicos se quedan “sin batería” porque también dependen del consumismo constante hasta de energía, relaciones de pareja que se han visto en entredicho por un mensaje inoportuno que llego en el momento menos indicado, accidentes de tránsito cuya culpa es haber atendido una llamada o haber respondido un mensaje que no podía esperar. </w:t>
      </w:r>
    </w:p>
    <w:p w:rsidR="000B2CF9" w:rsidRPr="00DD1AEA" w:rsidRDefault="000B2CF9" w:rsidP="00DC2DD7">
      <w:pPr>
        <w:suppressLineNumbers/>
        <w:spacing w:line="360" w:lineRule="auto"/>
        <w:ind w:firstLine="567"/>
        <w:jc w:val="both"/>
        <w:rPr>
          <w:lang w:val="es-VE"/>
        </w:rPr>
      </w:pPr>
      <w:r w:rsidRPr="00DD1AEA">
        <w:rPr>
          <w:lang w:val="es-VE"/>
        </w:rPr>
        <w:t xml:space="preserve">Pudiésemos pasar horas haciendo cuestionamientos de las consecuencias de estas dependencias tecnológicas, no obstante, no es la intención de la verdadera razón de esta investigación, simplemente pretendo demostrar que hoy en día si nos encontramos inmersos en una era posmoderna, que esta teoría social si tiene sus </w:t>
      </w:r>
      <w:r w:rsidRPr="00DD1AEA">
        <w:rPr>
          <w:lang w:val="es-VE"/>
        </w:rPr>
        <w:lastRenderedPageBreak/>
        <w:t xml:space="preserve">razones de ser y ha demostrado su existencia en el discurrir del día a día de cada ser humano y entre ellos nosotros los venezolanos. </w:t>
      </w:r>
    </w:p>
    <w:p w:rsidR="000B2CF9" w:rsidRPr="00DD1AEA" w:rsidRDefault="000B2CF9" w:rsidP="00DC2DD7">
      <w:pPr>
        <w:suppressLineNumbers/>
        <w:spacing w:line="360" w:lineRule="auto"/>
        <w:ind w:firstLine="567"/>
        <w:jc w:val="both"/>
        <w:rPr>
          <w:lang w:val="es-VE"/>
        </w:rPr>
      </w:pPr>
      <w:r w:rsidRPr="00DD1AEA">
        <w:rPr>
          <w:lang w:val="es-VE"/>
        </w:rPr>
        <w:t xml:space="preserve">Ahora bien, según las investigaciones de Moreno (1993) en Venezuela existe una cultura predominante llamada por </w:t>
      </w:r>
      <w:r w:rsidR="003C7DB8" w:rsidRPr="00DD1AEA">
        <w:rPr>
          <w:lang w:val="es-VE"/>
        </w:rPr>
        <w:t>el como “cultura popular” o modo-de-vida popular</w:t>
      </w:r>
      <w:r w:rsidRPr="00DD1AEA">
        <w:rPr>
          <w:lang w:val="es-VE"/>
        </w:rPr>
        <w:t>, cuya base es la relacionalidad entre los que en ella conviven, y fundamentados primordialmente en la madre, en la relación madre-hijo y a través de la madre la relación con los hermanos y demás miembros de la trama familiar</w:t>
      </w:r>
      <w:r w:rsidR="003C7DB8" w:rsidRPr="00DD1AEA">
        <w:rPr>
          <w:lang w:val="es-VE"/>
        </w:rPr>
        <w:t xml:space="preserve">. </w:t>
      </w:r>
    </w:p>
    <w:p w:rsidR="003C7DB8" w:rsidRPr="00DD1AEA" w:rsidRDefault="003C7DB8" w:rsidP="00DC2DD7">
      <w:pPr>
        <w:suppressLineNumbers/>
        <w:spacing w:line="360" w:lineRule="auto"/>
        <w:ind w:firstLine="567"/>
        <w:jc w:val="both"/>
        <w:rPr>
          <w:lang w:val="es-VE"/>
        </w:rPr>
      </w:pPr>
      <w:r w:rsidRPr="00DD1AEA">
        <w:rPr>
          <w:lang w:val="es-VE"/>
        </w:rPr>
        <w:t xml:space="preserve">Múltiples han sido los estudios de este autor al respecto y todos apuntan al mismo resultado, </w:t>
      </w:r>
      <w:r w:rsidRPr="00DD1AEA">
        <w:rPr>
          <w:b/>
          <w:lang w:val="es-VE"/>
        </w:rPr>
        <w:t>la madre como epicentro fundamental de la relacionalidad en la cultura popular</w:t>
      </w:r>
      <w:r w:rsidRPr="00DD1AEA">
        <w:rPr>
          <w:lang w:val="es-VE"/>
        </w:rPr>
        <w:t xml:space="preserve">, y las consecuencias de la falla de ésta en el desarrollo del sujeto venezolano que convive y se relaciona con un entorno. </w:t>
      </w:r>
      <w:r w:rsidR="00D15B34" w:rsidRPr="00DD1AEA">
        <w:rPr>
          <w:lang w:val="es-VE"/>
        </w:rPr>
        <w:t xml:space="preserve">Las consecuencias de una madre que la situación económica actual la lleva a abandonar el hogar para salir a trabajar, una madre que en ocasiones no asume su responsabilidad como tal y abandona al hijo para continuar con su vida personal alejada de la crianza del mismo. </w:t>
      </w:r>
    </w:p>
    <w:p w:rsidR="003C7DB8" w:rsidRPr="00DD1AEA" w:rsidRDefault="003C7DB8" w:rsidP="00DC2DD7">
      <w:pPr>
        <w:suppressLineNumbers/>
        <w:spacing w:line="360" w:lineRule="auto"/>
        <w:ind w:firstLine="567"/>
        <w:jc w:val="both"/>
        <w:rPr>
          <w:lang w:val="es-VE"/>
        </w:rPr>
      </w:pPr>
      <w:r w:rsidRPr="00DD1AEA">
        <w:rPr>
          <w:lang w:val="es-VE"/>
        </w:rPr>
        <w:t xml:space="preserve">Vemos entonces que hay un choque en el discurso de éste planteamiento, por un lado tenemos la trama relacional propia de los sujetos venezolanos, que aunque no es nuestra por exclusividad, es vivida a diario por los que aquí convivimos; y por otra parte tenemos la posmodernidad que invade cada vez más espacios sumergiéndonos en sus bondades como la música electrónica, </w:t>
      </w:r>
      <w:r w:rsidR="00D15B34" w:rsidRPr="00DD1AEA">
        <w:rPr>
          <w:lang w:val="es-VE"/>
        </w:rPr>
        <w:t>voces retocadas digitalmente</w:t>
      </w:r>
      <w:r w:rsidRPr="00DD1AEA">
        <w:rPr>
          <w:lang w:val="es-VE"/>
        </w:rPr>
        <w:t>, aplicaciones que distorsionan la realidad de una fotografía “mejorando” la apariencia de las mismas, la vida nocturna, el disfrute del consumismo en todas sus expresiones, la sexualidad y la promiscuidad en pro de una satisfacción personal obviando la presencia del otro,</w:t>
      </w:r>
      <w:r w:rsidR="00D15B34" w:rsidRPr="00DD1AEA">
        <w:rPr>
          <w:lang w:val="es-VE"/>
        </w:rPr>
        <w:t xml:space="preserve"> los múltiples géneros sexuales que hoy en día existen, en el caso de esta investigación la homosexualidad, </w:t>
      </w:r>
      <w:r w:rsidRPr="00DD1AEA">
        <w:rPr>
          <w:lang w:val="es-VE"/>
        </w:rPr>
        <w:t xml:space="preserve"> entre otras que desarrolle en líneas superiores. </w:t>
      </w:r>
    </w:p>
    <w:p w:rsidR="00D741A7" w:rsidRPr="00DD1AEA" w:rsidRDefault="00D15B34" w:rsidP="00DC2DD7">
      <w:pPr>
        <w:suppressLineNumbers/>
        <w:spacing w:line="360" w:lineRule="auto"/>
        <w:ind w:firstLine="567"/>
        <w:jc w:val="both"/>
        <w:rPr>
          <w:lang w:val="es-VE"/>
        </w:rPr>
      </w:pPr>
      <w:r w:rsidRPr="00DD1AEA">
        <w:rPr>
          <w:lang w:val="es-VE"/>
        </w:rPr>
        <w:t xml:space="preserve">Esto abre las interrogantes que dan inicio a esta investigación, ¿Qué sucede con los sujetos populares que conviven en presencia de las condiciones de vida posmodernas? ¿Cómo educar y orientar a los sujetos de orígenes populares </w:t>
      </w:r>
      <w:r w:rsidRPr="00DD1AEA">
        <w:rPr>
          <w:lang w:val="es-VE"/>
        </w:rPr>
        <w:lastRenderedPageBreak/>
        <w:t xml:space="preserve">sumergidos en las condiciones de vida posmodernas? ¿Existe algún factor que permita proteger nuestros jóvenes de las consecuencias de la posmodernidad? </w:t>
      </w:r>
    </w:p>
    <w:p w:rsidR="00D741A7" w:rsidRPr="00DD1AEA" w:rsidRDefault="00D741A7" w:rsidP="00DC2DD7">
      <w:pPr>
        <w:suppressLineNumbers/>
        <w:spacing w:line="360" w:lineRule="auto"/>
        <w:ind w:firstLine="567"/>
        <w:jc w:val="both"/>
        <w:rPr>
          <w:lang w:val="es-VE"/>
        </w:rPr>
      </w:pPr>
    </w:p>
    <w:p w:rsidR="00E00DE6" w:rsidRPr="003E1C06" w:rsidRDefault="00E00DE6" w:rsidP="00DC2DD7">
      <w:pPr>
        <w:pStyle w:val="Ttulo1"/>
        <w:suppressLineNumbers/>
      </w:pPr>
      <w:bookmarkStart w:id="16" w:name="_Toc464912865"/>
      <w:bookmarkStart w:id="17" w:name="_Toc464912907"/>
      <w:bookmarkStart w:id="18" w:name="_Toc464933277"/>
      <w:bookmarkStart w:id="19" w:name="_Toc464994749"/>
      <w:r w:rsidRPr="003E1C06">
        <w:t>Intencionalidad</w:t>
      </w:r>
      <w:bookmarkEnd w:id="16"/>
      <w:bookmarkEnd w:id="17"/>
      <w:bookmarkEnd w:id="18"/>
      <w:bookmarkEnd w:id="19"/>
    </w:p>
    <w:p w:rsidR="0024305B" w:rsidRPr="00DD1AEA" w:rsidRDefault="004405DC" w:rsidP="00DC2DD7">
      <w:pPr>
        <w:pStyle w:val="Prrafodelista"/>
        <w:numPr>
          <w:ilvl w:val="0"/>
          <w:numId w:val="24"/>
        </w:numPr>
        <w:suppressLineNumbers/>
        <w:spacing w:line="360" w:lineRule="auto"/>
        <w:ind w:left="567" w:firstLine="0"/>
        <w:jc w:val="both"/>
        <w:rPr>
          <w:lang w:val="es-VE"/>
        </w:rPr>
      </w:pPr>
      <w:r w:rsidRPr="00DD1AEA">
        <w:rPr>
          <w:lang w:val="es-ES_tradnl"/>
        </w:rPr>
        <w:t>Comprender al venezolano de origen popular con falla de madre, sumergido en las condiciones de vida posmoderna como DJ homosexual</w:t>
      </w:r>
      <w:r w:rsidR="00D47369">
        <w:rPr>
          <w:lang w:val="es-ES_tradnl"/>
        </w:rPr>
        <w:t>.</w:t>
      </w:r>
    </w:p>
    <w:p w:rsidR="004405DC" w:rsidRPr="00DD1AEA" w:rsidRDefault="004405DC" w:rsidP="00DC2DD7">
      <w:pPr>
        <w:pStyle w:val="Prrafodelista"/>
        <w:suppressLineNumbers/>
        <w:spacing w:line="360" w:lineRule="auto"/>
        <w:ind w:left="567"/>
        <w:jc w:val="both"/>
        <w:rPr>
          <w:b/>
          <w:lang w:val="es-VE"/>
        </w:rPr>
      </w:pPr>
    </w:p>
    <w:p w:rsidR="0024305B" w:rsidRPr="003E1C06" w:rsidRDefault="0024305B" w:rsidP="00DC2DD7">
      <w:pPr>
        <w:pStyle w:val="Ttulo1"/>
        <w:suppressLineNumbers/>
      </w:pPr>
      <w:bookmarkStart w:id="20" w:name="_Toc464912866"/>
      <w:bookmarkStart w:id="21" w:name="_Toc464912908"/>
      <w:bookmarkStart w:id="22" w:name="_Toc464933278"/>
      <w:bookmarkStart w:id="23" w:name="_Toc464994750"/>
      <w:r w:rsidRPr="003E1C06">
        <w:t>Directrices</w:t>
      </w:r>
      <w:bookmarkEnd w:id="20"/>
      <w:bookmarkEnd w:id="21"/>
      <w:bookmarkEnd w:id="22"/>
      <w:bookmarkEnd w:id="23"/>
    </w:p>
    <w:p w:rsidR="0024305B" w:rsidRPr="00DD1AEA" w:rsidRDefault="0024305B" w:rsidP="00DC2DD7">
      <w:pPr>
        <w:pStyle w:val="Prrafodelista"/>
        <w:numPr>
          <w:ilvl w:val="0"/>
          <w:numId w:val="23"/>
        </w:numPr>
        <w:suppressLineNumbers/>
        <w:spacing w:line="360" w:lineRule="auto"/>
        <w:ind w:left="567" w:firstLine="0"/>
        <w:jc w:val="both"/>
        <w:rPr>
          <w:lang w:val="es-VE"/>
        </w:rPr>
      </w:pPr>
      <w:r w:rsidRPr="00DD1AEA">
        <w:rPr>
          <w:lang w:val="es-VE"/>
        </w:rPr>
        <w:t xml:space="preserve">Producir una historia-de-vida con un </w:t>
      </w:r>
      <w:r w:rsidR="004405DC" w:rsidRPr="00DD1AEA">
        <w:rPr>
          <w:lang w:val="es-VE"/>
        </w:rPr>
        <w:t>venezolano de origen popular con fallo de madre</w:t>
      </w:r>
      <w:r w:rsidR="00D47369">
        <w:rPr>
          <w:lang w:val="es-VE"/>
        </w:rPr>
        <w:t>.</w:t>
      </w:r>
    </w:p>
    <w:p w:rsidR="0024305B" w:rsidRPr="00DD1AEA" w:rsidRDefault="00413DF3" w:rsidP="00DC2DD7">
      <w:pPr>
        <w:pStyle w:val="Prrafodelista"/>
        <w:numPr>
          <w:ilvl w:val="0"/>
          <w:numId w:val="23"/>
        </w:numPr>
        <w:suppressLineNumbers/>
        <w:spacing w:line="360" w:lineRule="auto"/>
        <w:ind w:left="567" w:firstLine="0"/>
        <w:jc w:val="both"/>
        <w:rPr>
          <w:lang w:val="es-VE"/>
        </w:rPr>
      </w:pPr>
      <w:r w:rsidRPr="00DD1AEA">
        <w:rPr>
          <w:lang w:val="es-VE"/>
        </w:rPr>
        <w:t xml:space="preserve">Interpretarel significado de las vivencias que tiene un </w:t>
      </w:r>
      <w:r w:rsidR="004405DC" w:rsidRPr="00DD1AEA">
        <w:rPr>
          <w:lang w:val="es-VE"/>
        </w:rPr>
        <w:t xml:space="preserve">venezolano con fallo de madre sumergido en las condiciones de vida posmoderna como DJ </w:t>
      </w:r>
      <w:r w:rsidR="00D47369">
        <w:rPr>
          <w:lang w:val="es-VE"/>
        </w:rPr>
        <w:t>homosexual.</w:t>
      </w:r>
    </w:p>
    <w:p w:rsidR="00B01938" w:rsidRPr="00DD1AEA" w:rsidRDefault="00B01938" w:rsidP="00DC2DD7">
      <w:pPr>
        <w:pStyle w:val="Prrafodelista"/>
        <w:numPr>
          <w:ilvl w:val="0"/>
          <w:numId w:val="23"/>
        </w:numPr>
        <w:suppressLineNumbers/>
        <w:spacing w:line="360" w:lineRule="auto"/>
        <w:ind w:left="567" w:firstLine="0"/>
        <w:jc w:val="both"/>
        <w:rPr>
          <w:lang w:val="es-VE"/>
        </w:rPr>
      </w:pPr>
      <w:r w:rsidRPr="00DD1AEA">
        <w:rPr>
          <w:lang w:val="es-VE"/>
        </w:rPr>
        <w:t xml:space="preserve">Develar la estructura de significados socioculturales que </w:t>
      </w:r>
      <w:r w:rsidR="004405DC" w:rsidRPr="00DD1AEA">
        <w:rPr>
          <w:lang w:val="es-VE"/>
        </w:rPr>
        <w:t>dan sentido a</w:t>
      </w:r>
      <w:r w:rsidRPr="00DD1AEA">
        <w:rPr>
          <w:lang w:val="es-VE"/>
        </w:rPr>
        <w:t xml:space="preserve"> la historia</w:t>
      </w:r>
      <w:r w:rsidR="00D47369">
        <w:rPr>
          <w:lang w:val="es-VE"/>
        </w:rPr>
        <w:t>.</w:t>
      </w:r>
    </w:p>
    <w:p w:rsidR="004405DC" w:rsidRPr="00DD1AEA" w:rsidRDefault="0024305B" w:rsidP="00DC2DD7">
      <w:pPr>
        <w:pStyle w:val="Prrafodelista"/>
        <w:numPr>
          <w:ilvl w:val="0"/>
          <w:numId w:val="23"/>
        </w:numPr>
        <w:suppressLineNumbers/>
        <w:spacing w:line="360" w:lineRule="auto"/>
        <w:ind w:left="567" w:firstLine="0"/>
        <w:jc w:val="both"/>
        <w:rPr>
          <w:lang w:val="es-VE"/>
        </w:rPr>
      </w:pPr>
      <w:r w:rsidRPr="00DD1AEA">
        <w:rPr>
          <w:lang w:val="es-VE"/>
        </w:rPr>
        <w:t xml:space="preserve">Ofrecer </w:t>
      </w:r>
      <w:r w:rsidR="00B01938" w:rsidRPr="00DD1AEA">
        <w:rPr>
          <w:lang w:val="es-VE"/>
        </w:rPr>
        <w:t>a la Educación</w:t>
      </w:r>
      <w:r w:rsidR="004405DC" w:rsidRPr="00DD1AEA">
        <w:rPr>
          <w:lang w:val="es-VE"/>
        </w:rPr>
        <w:t xml:space="preserve"> y a la Orientaciónuna aproximación interpretativa </w:t>
      </w:r>
      <w:r w:rsidRPr="00DD1AEA">
        <w:rPr>
          <w:lang w:val="es-VE"/>
        </w:rPr>
        <w:t xml:space="preserve">de la vida de un </w:t>
      </w:r>
      <w:r w:rsidR="004405DC" w:rsidRPr="00DD1AEA">
        <w:rPr>
          <w:lang w:val="es-VE"/>
        </w:rPr>
        <w:t xml:space="preserve">venezolano con fallo de madre sumergido en las condiciones de vida posmoderna como DJ homosexual </w:t>
      </w:r>
      <w:r w:rsidR="00D47369">
        <w:rPr>
          <w:lang w:val="es-VE"/>
        </w:rPr>
        <w:t>comprendiendo</w:t>
      </w:r>
      <w:r w:rsidR="004405DC" w:rsidRPr="00DD1AEA">
        <w:rPr>
          <w:lang w:val="es-VE"/>
        </w:rPr>
        <w:t xml:space="preserve"> sus implicaciones</w:t>
      </w:r>
      <w:r w:rsidR="00D47369">
        <w:rPr>
          <w:lang w:val="es-VE"/>
        </w:rPr>
        <w:t>.</w:t>
      </w:r>
    </w:p>
    <w:p w:rsidR="00D15B34" w:rsidRPr="00DD1AEA" w:rsidRDefault="00D15B34" w:rsidP="00DC2DD7">
      <w:pPr>
        <w:pStyle w:val="Prrafodelista"/>
        <w:suppressLineNumbers/>
        <w:spacing w:line="360" w:lineRule="auto"/>
        <w:ind w:left="1146" w:firstLine="567"/>
        <w:jc w:val="both"/>
        <w:rPr>
          <w:lang w:val="es-VE"/>
        </w:rPr>
      </w:pPr>
    </w:p>
    <w:p w:rsidR="00B7651E" w:rsidRPr="003E1C06" w:rsidRDefault="00B7651E" w:rsidP="00DC2DD7">
      <w:pPr>
        <w:pStyle w:val="Ttulo1"/>
        <w:suppressLineNumbers/>
      </w:pPr>
      <w:bookmarkStart w:id="24" w:name="_Toc464912867"/>
      <w:bookmarkStart w:id="25" w:name="_Toc464912909"/>
      <w:bookmarkStart w:id="26" w:name="_Toc464933279"/>
      <w:bookmarkStart w:id="27" w:name="_Toc464994751"/>
      <w:r w:rsidRPr="003E1C06">
        <w:t>Justificación</w:t>
      </w:r>
      <w:bookmarkEnd w:id="24"/>
      <w:bookmarkEnd w:id="25"/>
      <w:bookmarkEnd w:id="26"/>
      <w:bookmarkEnd w:id="27"/>
    </w:p>
    <w:p w:rsidR="00B7651E" w:rsidRPr="00DD1AEA" w:rsidRDefault="00B7651E" w:rsidP="00DC2DD7">
      <w:pPr>
        <w:suppressLineNumbers/>
        <w:spacing w:line="360" w:lineRule="auto"/>
        <w:ind w:firstLine="567"/>
        <w:jc w:val="both"/>
        <w:rPr>
          <w:lang w:val="es-VE"/>
        </w:rPr>
      </w:pPr>
      <w:r w:rsidRPr="00DD1AEA">
        <w:rPr>
          <w:lang w:val="es-VE"/>
        </w:rPr>
        <w:t xml:space="preserve">Múltiples han sido las investigaciones que se han hecho en otras ramas de las ciencias humanas diferentes a la nuestra, con respecto a la homosexualidad.  Desde investigaciones a nivel de pregrado hasta este nivel de postgrado. En ellas se trabajan datos estadísticos del fenómeno y teorías producidas sobre él, fuera del contexto venezolano y que se han adaptado a nuestra la realidad. </w:t>
      </w:r>
    </w:p>
    <w:p w:rsidR="00B7651E" w:rsidRPr="00DD1AEA" w:rsidRDefault="00B7651E" w:rsidP="00DC2DD7">
      <w:pPr>
        <w:suppressLineNumbers/>
        <w:spacing w:line="360" w:lineRule="auto"/>
        <w:ind w:firstLine="567"/>
        <w:jc w:val="both"/>
        <w:rPr>
          <w:lang w:val="es-VE"/>
        </w:rPr>
      </w:pPr>
      <w:r w:rsidRPr="00DD1AEA">
        <w:rPr>
          <w:lang w:val="es-VE"/>
        </w:rPr>
        <w:t>Dadas estas limitaciones en las investigaciones actuales sobre el tema, siguiendo teorías genéricas de la sexualida</w:t>
      </w:r>
      <w:r w:rsidR="00D47369">
        <w:rPr>
          <w:lang w:val="es-VE"/>
        </w:rPr>
        <w:t>d</w:t>
      </w:r>
      <w:r w:rsidR="009125E9" w:rsidRPr="00DD1AEA">
        <w:rPr>
          <w:lang w:val="es-VE"/>
        </w:rPr>
        <w:t xml:space="preserve">y descripciones generales de la teoría social posmoderna, </w:t>
      </w:r>
      <w:r w:rsidRPr="00DD1AEA">
        <w:rPr>
          <w:lang w:val="es-VE"/>
        </w:rPr>
        <w:t xml:space="preserve">se hace relevante introducirse en la comprensión del </w:t>
      </w:r>
      <w:r w:rsidR="009125E9" w:rsidRPr="00DD1AEA">
        <w:rPr>
          <w:lang w:val="es-VE"/>
        </w:rPr>
        <w:t xml:space="preserve">sujeto </w:t>
      </w:r>
      <w:r w:rsidRPr="00DD1AEA">
        <w:rPr>
          <w:lang w:val="es-VE"/>
        </w:rPr>
        <w:lastRenderedPageBreak/>
        <w:t>homosexual masculino</w:t>
      </w:r>
      <w:r w:rsidR="009125E9" w:rsidRPr="00DD1AEA">
        <w:rPr>
          <w:lang w:val="es-VE"/>
        </w:rPr>
        <w:t xml:space="preserve"> popular</w:t>
      </w:r>
      <w:r w:rsidRPr="00DD1AEA">
        <w:rPr>
          <w:lang w:val="es-VE"/>
        </w:rPr>
        <w:t xml:space="preserve"> desde la vida del propio sujeto y no adaptar el estudio a las teorías existentes.  </w:t>
      </w:r>
    </w:p>
    <w:p w:rsidR="00B7651E" w:rsidRPr="00DD1AEA" w:rsidRDefault="00B7651E" w:rsidP="00DC2DD7">
      <w:pPr>
        <w:suppressLineNumbers/>
        <w:spacing w:line="360" w:lineRule="auto"/>
        <w:ind w:firstLine="567"/>
        <w:jc w:val="both"/>
        <w:rPr>
          <w:lang w:val="es-VE"/>
        </w:rPr>
      </w:pPr>
      <w:r w:rsidRPr="00DD1AEA">
        <w:rPr>
          <w:lang w:val="es-VE"/>
        </w:rPr>
        <w:t xml:space="preserve">Esta investigación realizada desde el contexto de la Educación y dentro de ésta, la Orientación, introducida a la línea de investigación de Investigación </w:t>
      </w:r>
      <w:r w:rsidR="00D15B34" w:rsidRPr="00DD1AEA">
        <w:rPr>
          <w:lang w:val="es-VE"/>
        </w:rPr>
        <w:t>Educativa, busca</w:t>
      </w:r>
      <w:r w:rsidRPr="00DD1AEA">
        <w:rPr>
          <w:lang w:val="es-VE"/>
        </w:rPr>
        <w:t xml:space="preserve"> alcanzar una comprensión sistémica de la realidad del </w:t>
      </w:r>
      <w:r w:rsidR="009125E9" w:rsidRPr="00DD1AEA">
        <w:rPr>
          <w:lang w:val="es-VE"/>
        </w:rPr>
        <w:t xml:space="preserve">sujeto de origen popular con fallo de madre y sumergido en la posmodernidad y sus condiciones, </w:t>
      </w:r>
      <w:r w:rsidRPr="00DD1AEA">
        <w:rPr>
          <w:lang w:val="es-VE"/>
        </w:rPr>
        <w:t xml:space="preserve">comprendiendo éste como persona, un todo, desde la persona concreta en sus dimensiones bio-psico-social-ético-cultural. Es relevante producir conocimientos en el campo humano de la persona homosexual contextualizado, pues le permite al docente conocer esta realidad en su totalidad, para posteriormente abordarla en cualquier acto </w:t>
      </w:r>
      <w:r w:rsidR="009125E9" w:rsidRPr="00DD1AEA">
        <w:rPr>
          <w:lang w:val="es-VE"/>
        </w:rPr>
        <w:t>de intervención</w:t>
      </w:r>
      <w:r w:rsidRPr="00DD1AEA">
        <w:rPr>
          <w:lang w:val="es-VE"/>
        </w:rPr>
        <w:t xml:space="preserve"> y atención personal, familiar o comunitaria. </w:t>
      </w:r>
    </w:p>
    <w:p w:rsidR="00B7651E" w:rsidRPr="00DD1AEA" w:rsidRDefault="00B7651E" w:rsidP="00DC2DD7">
      <w:pPr>
        <w:suppressLineNumbers/>
        <w:spacing w:line="360" w:lineRule="auto"/>
        <w:ind w:firstLine="567"/>
        <w:jc w:val="both"/>
        <w:rPr>
          <w:lang w:val="es-VE"/>
        </w:rPr>
      </w:pPr>
      <w:r w:rsidRPr="00DD1AEA">
        <w:rPr>
          <w:lang w:val="es-VE"/>
        </w:rPr>
        <w:t xml:space="preserve">Visto que la </w:t>
      </w:r>
      <w:r w:rsidR="009125E9" w:rsidRPr="00DD1AEA">
        <w:rPr>
          <w:lang w:val="es-VE"/>
        </w:rPr>
        <w:t>posmodernidad no ha sido abordada desde sus sujetos en la vivencia popular que los caracteriza</w:t>
      </w:r>
      <w:r w:rsidRPr="00DD1AEA">
        <w:rPr>
          <w:lang w:val="es-VE"/>
        </w:rPr>
        <w:t xml:space="preserve">, es relevante, </w:t>
      </w:r>
      <w:r w:rsidR="00D47369" w:rsidRPr="00DD1AEA">
        <w:rPr>
          <w:lang w:val="es-VE"/>
        </w:rPr>
        <w:t>vislumbra</w:t>
      </w:r>
      <w:r w:rsidRPr="00DD1AEA">
        <w:rPr>
          <w:lang w:val="es-VE"/>
        </w:rPr>
        <w:t xml:space="preserve"> a fondo esta realidad de vida, comprenderla, interpretarla implica un abordaje cualitativo, que privilegie la subjetividad de la persona. </w:t>
      </w:r>
    </w:p>
    <w:p w:rsidR="00B7651E" w:rsidRPr="00DD1AEA" w:rsidRDefault="00B7651E" w:rsidP="00DC2DD7">
      <w:pPr>
        <w:suppressLineNumbers/>
        <w:spacing w:line="360" w:lineRule="auto"/>
        <w:ind w:left="66" w:firstLine="567"/>
        <w:jc w:val="both"/>
        <w:rPr>
          <w:lang w:val="es-VE"/>
        </w:rPr>
      </w:pPr>
      <w:r w:rsidRPr="00DD1AEA">
        <w:rPr>
          <w:lang w:val="es-VE"/>
        </w:rPr>
        <w:t>Entonces, en torno a cualquier asunto-problema, debemos tener</w:t>
      </w:r>
      <w:r w:rsidR="00D47369">
        <w:rPr>
          <w:lang w:val="es-VE"/>
        </w:rPr>
        <w:t xml:space="preserve"> presente</w:t>
      </w:r>
      <w:r w:rsidRPr="00DD1AEA">
        <w:rPr>
          <w:lang w:val="es-VE"/>
        </w:rPr>
        <w:t xml:space="preserve"> que estamos frente a una situación interpersonal que está más allá de un entrenamiento específico; es pues, la actitud, la confianza, la implicancia en el mundo vivido y sentido desde el interlocutor lo que favorece el proceso educador-educando.</w:t>
      </w:r>
      <w:r w:rsidR="006846D8">
        <w:rPr>
          <w:lang w:val="es-VE"/>
        </w:rPr>
        <w:t xml:space="preserve"> Có</w:t>
      </w:r>
      <w:r w:rsidRPr="00DD1AEA">
        <w:rPr>
          <w:lang w:val="es-VE"/>
        </w:rPr>
        <w:t xml:space="preserve">mo investigar </w:t>
      </w:r>
      <w:r w:rsidR="009125E9" w:rsidRPr="00DD1AEA">
        <w:rPr>
          <w:lang w:val="es-VE"/>
        </w:rPr>
        <w:t>al sujeto</w:t>
      </w:r>
      <w:r w:rsidRPr="00DD1AEA">
        <w:rPr>
          <w:lang w:val="es-VE"/>
        </w:rPr>
        <w:t xml:space="preserve"> desde la vivencia, desde la matriz de sentido que posibilita su existencia, en lo personal anclado en lo social-cultural. </w:t>
      </w:r>
    </w:p>
    <w:p w:rsidR="00B7651E" w:rsidRPr="00DD1AEA" w:rsidRDefault="00B7651E" w:rsidP="00DC2DD7">
      <w:pPr>
        <w:suppressLineNumbers/>
        <w:spacing w:line="360" w:lineRule="auto"/>
        <w:ind w:firstLine="567"/>
        <w:jc w:val="both"/>
        <w:rPr>
          <w:lang w:val="es-VE"/>
        </w:rPr>
      </w:pPr>
      <w:r w:rsidRPr="00DD1AEA">
        <w:rPr>
          <w:lang w:val="es-VE"/>
        </w:rPr>
        <w:t xml:space="preserve">Así pues, basándonos en las ideas antes expuestas, </w:t>
      </w:r>
      <w:r w:rsidR="009125E9" w:rsidRPr="00DD1AEA">
        <w:rPr>
          <w:lang w:val="es-VE"/>
        </w:rPr>
        <w:t>se justifica</w:t>
      </w:r>
      <w:r w:rsidRPr="00DD1AEA">
        <w:rPr>
          <w:lang w:val="es-VE"/>
        </w:rPr>
        <w:t xml:space="preserve"> ineludiblemente la necesidad en Educación de conocer y comprender desde el vivimiento personal, el sentido de la vida </w:t>
      </w:r>
      <w:r w:rsidR="009125E9" w:rsidRPr="00DD1AEA">
        <w:rPr>
          <w:lang w:val="es-VE"/>
        </w:rPr>
        <w:t>del sujeto</w:t>
      </w:r>
      <w:r w:rsidRPr="00DD1AEA">
        <w:rPr>
          <w:lang w:val="es-VE"/>
        </w:rPr>
        <w:t xml:space="preserve"> venezolano</w:t>
      </w:r>
      <w:r w:rsidR="009125E9" w:rsidRPr="00DD1AEA">
        <w:rPr>
          <w:lang w:val="es-VE"/>
        </w:rPr>
        <w:t xml:space="preserve"> popular en condiciones posmodernas</w:t>
      </w:r>
      <w:r w:rsidRPr="00DD1AEA">
        <w:rPr>
          <w:lang w:val="es-VE"/>
        </w:rPr>
        <w:t xml:space="preserve">, no sólo como vive </w:t>
      </w:r>
      <w:r w:rsidR="009125E9" w:rsidRPr="00DD1AEA">
        <w:rPr>
          <w:lang w:val="es-VE"/>
        </w:rPr>
        <w:t>él su vida</w:t>
      </w:r>
      <w:r w:rsidRPr="00DD1AEA">
        <w:rPr>
          <w:lang w:val="es-VE"/>
        </w:rPr>
        <w:t>, sino cómo está presente en ella lo cultural, lo antropológico y la forma de vida homosexual en el siglo XXI</w:t>
      </w:r>
      <w:r w:rsidR="009125E9" w:rsidRPr="00DD1AEA">
        <w:rPr>
          <w:lang w:val="es-VE"/>
        </w:rPr>
        <w:t xml:space="preserve"> en medio de la era posmoderna</w:t>
      </w:r>
      <w:r w:rsidRPr="00DD1AEA">
        <w:rPr>
          <w:lang w:val="es-VE"/>
        </w:rPr>
        <w:t xml:space="preserve">. </w:t>
      </w:r>
    </w:p>
    <w:p w:rsidR="00DD1AEA" w:rsidRDefault="00DD1AEA" w:rsidP="00DC2DD7">
      <w:pPr>
        <w:pStyle w:val="Ttulo"/>
        <w:suppressLineNumbers/>
        <w:jc w:val="left"/>
      </w:pPr>
    </w:p>
    <w:p w:rsidR="006846D8" w:rsidRDefault="006846D8" w:rsidP="006846D8"/>
    <w:p w:rsidR="006846D8" w:rsidRDefault="006846D8" w:rsidP="006846D8"/>
    <w:p w:rsidR="006846D8" w:rsidRPr="006846D8" w:rsidRDefault="006846D8" w:rsidP="006846D8"/>
    <w:p w:rsidR="001D30D9" w:rsidRDefault="001D30D9" w:rsidP="001D30D9"/>
    <w:p w:rsidR="001D30D9" w:rsidRPr="001D30D9" w:rsidRDefault="001D30D9" w:rsidP="001D30D9"/>
    <w:p w:rsidR="00E00DE6" w:rsidRPr="003E1C06" w:rsidRDefault="00233C16" w:rsidP="00DC2DD7">
      <w:pPr>
        <w:pStyle w:val="Ttulo"/>
        <w:suppressLineNumbers/>
      </w:pPr>
      <w:r>
        <w:t>CAPÍ</w:t>
      </w:r>
      <w:r w:rsidR="00E00DE6" w:rsidRPr="003E1C06">
        <w:t>TULO II</w:t>
      </w:r>
    </w:p>
    <w:p w:rsidR="00E00DE6" w:rsidRPr="003E1C06" w:rsidRDefault="00E00DE6" w:rsidP="00F86D8E">
      <w:pPr>
        <w:pStyle w:val="Ttulo1"/>
        <w:jc w:val="center"/>
      </w:pPr>
      <w:bookmarkStart w:id="28" w:name="_Toc464994752"/>
      <w:r w:rsidRPr="003E1C06">
        <w:t>APROXIMACIÓN A LA REALIDAD CONOCIDA</w:t>
      </w:r>
      <w:bookmarkEnd w:id="28"/>
    </w:p>
    <w:p w:rsidR="00BA191B" w:rsidRPr="00DD1AEA" w:rsidRDefault="00BA191B" w:rsidP="00DC2DD7">
      <w:pPr>
        <w:suppressLineNumbers/>
        <w:spacing w:line="276" w:lineRule="auto"/>
        <w:ind w:firstLine="567"/>
        <w:rPr>
          <w:b/>
        </w:rPr>
      </w:pPr>
    </w:p>
    <w:p w:rsidR="00BA191B" w:rsidRPr="00DD1AEA" w:rsidRDefault="00BA191B" w:rsidP="00DC2DD7">
      <w:pPr>
        <w:pStyle w:val="Ttulo1"/>
        <w:suppressLineNumbers/>
      </w:pPr>
      <w:bookmarkStart w:id="29" w:name="_Toc464912868"/>
      <w:bookmarkStart w:id="30" w:name="_Toc464912910"/>
      <w:bookmarkStart w:id="31" w:name="_Toc464933280"/>
      <w:bookmarkStart w:id="32" w:name="_Toc464994753"/>
      <w:r w:rsidRPr="00DD1AEA">
        <w:t>Antecedentes</w:t>
      </w:r>
      <w:bookmarkEnd w:id="29"/>
      <w:bookmarkEnd w:id="30"/>
      <w:bookmarkEnd w:id="31"/>
      <w:bookmarkEnd w:id="32"/>
    </w:p>
    <w:p w:rsidR="00BA191B" w:rsidRPr="00DD1AEA" w:rsidRDefault="00BA191B" w:rsidP="00DC2DD7">
      <w:pPr>
        <w:suppressLineNumbers/>
        <w:spacing w:line="360" w:lineRule="auto"/>
        <w:ind w:firstLine="567"/>
        <w:jc w:val="both"/>
        <w:rPr>
          <w:b/>
        </w:rPr>
      </w:pPr>
    </w:p>
    <w:p w:rsidR="00BA191B" w:rsidRPr="003E1C06" w:rsidRDefault="00BA191B" w:rsidP="00DC2DD7">
      <w:pPr>
        <w:pStyle w:val="Ttulo2"/>
        <w:suppressLineNumbers/>
      </w:pPr>
      <w:bookmarkStart w:id="33" w:name="_Toc464912869"/>
      <w:bookmarkStart w:id="34" w:name="_Toc464912911"/>
      <w:bookmarkStart w:id="35" w:name="_Toc464933281"/>
      <w:bookmarkStart w:id="36" w:name="_Toc464994754"/>
      <w:r w:rsidRPr="003E1C06">
        <w:t>Internacionales:</w:t>
      </w:r>
      <w:bookmarkEnd w:id="33"/>
      <w:bookmarkEnd w:id="34"/>
      <w:bookmarkEnd w:id="35"/>
      <w:bookmarkEnd w:id="36"/>
    </w:p>
    <w:p w:rsidR="00BA191B" w:rsidRPr="00DD1AEA" w:rsidRDefault="00BA191B" w:rsidP="00DC2DD7">
      <w:pPr>
        <w:suppressLineNumbers/>
        <w:spacing w:line="360" w:lineRule="auto"/>
        <w:ind w:firstLine="567"/>
        <w:jc w:val="both"/>
      </w:pPr>
      <w:r w:rsidRPr="00DD1AEA">
        <w:tab/>
        <w:t xml:space="preserve">En Estados Unidos, el Científico Estadounidense Alfred Kinsey (1948), enfocó sus investigaciones en la sexualidad, y dentro de la misma, la homosexualidad. En esta investigación, Kinsey abarca ampliamente la sexualidad, las desviaciones, y las aberraciones sexuales, sin embargo, en esta puntualización de antecedentes seleccionaremos lo que nos concierne como tal, sus investigaciones sobre la homosexualidad, </w:t>
      </w:r>
      <w:r w:rsidR="00BA5481" w:rsidRPr="00DD1AEA">
        <w:t>que,</w:t>
      </w:r>
      <w:r w:rsidRPr="00DD1AEA">
        <w:t xml:space="preserve"> a pesar de ser en un contexto diferente al venezolano, presenta diversos resultados que se asemejan o definen en un punto de vista al homosexual. </w:t>
      </w:r>
    </w:p>
    <w:p w:rsidR="00BA191B" w:rsidRPr="00DD1AEA" w:rsidRDefault="00BA191B" w:rsidP="00DC2DD7">
      <w:pPr>
        <w:suppressLineNumbers/>
        <w:spacing w:line="360" w:lineRule="auto"/>
        <w:ind w:firstLine="567"/>
        <w:jc w:val="both"/>
      </w:pPr>
      <w:r w:rsidRPr="00DD1AEA">
        <w:t>Kinsey</w:t>
      </w:r>
      <w:r w:rsidR="00C81667">
        <w:t xml:space="preserve"> en su investigación “</w:t>
      </w:r>
      <w:r w:rsidR="00C81667" w:rsidRPr="00C81667">
        <w:rPr>
          <w:i/>
        </w:rPr>
        <w:t>Comportamiento sexual del hombre</w:t>
      </w:r>
      <w:r w:rsidR="00C81667">
        <w:rPr>
          <w:i/>
        </w:rPr>
        <w:t>, 1948”</w:t>
      </w:r>
      <w:r w:rsidRPr="00DD1AEA">
        <w:t xml:space="preserve"> expresa que los juegos homosexuales, que con frecuencia se escuchan en diversas historias</w:t>
      </w:r>
      <w:r w:rsidR="00C81667">
        <w:t xml:space="preserve"> de vida</w:t>
      </w:r>
      <w:r w:rsidRPr="00DD1AEA">
        <w:t xml:space="preserve">, tienen origen en su mayoría y se tornan más </w:t>
      </w:r>
      <w:r w:rsidR="00DD1AEA" w:rsidRPr="00DD1AEA">
        <w:t>específicos en</w:t>
      </w:r>
      <w:r w:rsidRPr="00DD1AEA">
        <w:t xml:space="preserve"> la infancia se da entre los ocho y trece años, aunque no están totalmente ausentes en la etapa de la más tierna edad. En muchos casos no pasa de una sola experiencia en esos juegos, un tercio de los varones activos practican los juegos cinco o más años. La no prolongación de la actividad cabe atribuirla a restricciones de tipo cultural, ya que el juego sexual en la pre adolescencia en los demás antropoides está muy difundido y se proyecta en la conducta del adulto. La mayor parte de estos juegos se despliega con compañeros de edad poco más o menos igual. Por otra parte, la experiencia inicial del chico suele ocurrir con un niño o niña de edad algo mayor. Los mayores son los que enseñan a los menores en todos los aspectos de la vida, incluso sexual. Las historias recogidas por Kinsey comprenden casos de niños practicando uniones carnales con </w:t>
      </w:r>
      <w:r w:rsidRPr="00DD1AEA">
        <w:lastRenderedPageBreak/>
        <w:t>mujeres adultas, y casos aún más frecuentes de preadolescentes (</w:t>
      </w:r>
      <w:r w:rsidR="00DD1AEA" w:rsidRPr="00DD1AEA">
        <w:t>muchachos) con</w:t>
      </w:r>
      <w:r w:rsidR="00BA5481" w:rsidRPr="00DD1AEA">
        <w:t xml:space="preserve"> adultos del propio sexo. </w:t>
      </w:r>
    </w:p>
    <w:p w:rsidR="00BA191B" w:rsidRPr="00DD1AEA" w:rsidRDefault="00BA191B" w:rsidP="00D02B25">
      <w:pPr>
        <w:spacing w:line="360" w:lineRule="auto"/>
        <w:ind w:firstLine="567"/>
        <w:jc w:val="both"/>
      </w:pPr>
      <w:r w:rsidRPr="00DD1AEA">
        <w:tab/>
        <w:t xml:space="preserve">La exhibición es, con mucho, la forma más común de juego homosexual. Kinsey advierte </w:t>
      </w:r>
      <w:r w:rsidR="00DD1AEA" w:rsidRPr="00DD1AEA">
        <w:t>que,</w:t>
      </w:r>
      <w:r w:rsidRPr="00DD1AEA">
        <w:t xml:space="preserve"> en el juego sexual de los más jovencitos, donde buena parte es accidental, absolutamente casual y paladinamente, es indiferente en cuanto a excitación erótica. </w:t>
      </w:r>
    </w:p>
    <w:p w:rsidR="00BA191B" w:rsidRPr="00DD1AEA" w:rsidRDefault="00BA191B" w:rsidP="00D02B25">
      <w:pPr>
        <w:spacing w:line="360" w:lineRule="auto"/>
        <w:ind w:firstLine="567"/>
        <w:jc w:val="both"/>
      </w:pPr>
      <w:r w:rsidRPr="00DD1AEA">
        <w:tab/>
        <w:t xml:space="preserve">Así mismo, sostiene que las relaciones homosexuales, tanto de solteros como de casados, son algunas veces supletorias de contactos heterosexuales de más difícil acceso. Esto vale para todos los niveles sociales y todos los grupos de edades, especialmente entre hombres aislados, moralmente inhibidos o tímidos, temerosos de abordar a mujeres en demanda de relaciones sexuales. </w:t>
      </w:r>
    </w:p>
    <w:p w:rsidR="00BA191B" w:rsidRPr="00DD1AEA" w:rsidRDefault="00BA191B" w:rsidP="00D02B25">
      <w:pPr>
        <w:spacing w:line="360" w:lineRule="auto"/>
        <w:ind w:firstLine="567"/>
        <w:jc w:val="both"/>
        <w:rPr>
          <w:b/>
        </w:rPr>
      </w:pPr>
    </w:p>
    <w:p w:rsidR="00BA191B" w:rsidRPr="003E1C06" w:rsidRDefault="00BA191B" w:rsidP="00D02B25">
      <w:pPr>
        <w:pStyle w:val="Ttulo2"/>
      </w:pPr>
      <w:bookmarkStart w:id="37" w:name="_Toc464912870"/>
      <w:bookmarkStart w:id="38" w:name="_Toc464912912"/>
      <w:bookmarkStart w:id="39" w:name="_Toc464933282"/>
      <w:bookmarkStart w:id="40" w:name="_Toc464994755"/>
      <w:r w:rsidRPr="003E1C06">
        <w:t>Nacionales:</w:t>
      </w:r>
      <w:bookmarkEnd w:id="37"/>
      <w:bookmarkEnd w:id="38"/>
      <w:bookmarkEnd w:id="39"/>
      <w:bookmarkEnd w:id="40"/>
    </w:p>
    <w:p w:rsidR="00BA191B" w:rsidRPr="00DD1AEA" w:rsidRDefault="00BA191B" w:rsidP="00D02B25">
      <w:pPr>
        <w:spacing w:line="360" w:lineRule="auto"/>
        <w:ind w:firstLine="567"/>
        <w:jc w:val="both"/>
      </w:pPr>
      <w:r w:rsidRPr="00DD1AEA">
        <w:t xml:space="preserve">En el Estado Carabobo, (Libreros, Fuentes y Pérez 2008), realizaron un estudio correlacional sobre los conocimientos, actitudes y prácticas sobre sexualidad de los adolescentes de la Unidad Educativa Monseñor Gregorio Adam, Municipio Naguanagua, Estado Carabobo, Venezuela. De esta investigación nos competen las edades de iniciación que tienen los adolescentes en la sexualidad en general, los primeros roces y el nivel de información que la familia brinda a sus descendientes sobre la sexualidad. Ante lo cual en sus hallazgos se comprende que: </w:t>
      </w:r>
    </w:p>
    <w:p w:rsidR="00BA191B" w:rsidRPr="00DD1AEA" w:rsidRDefault="00BA191B" w:rsidP="00D02B25">
      <w:pPr>
        <w:spacing w:line="360" w:lineRule="auto"/>
        <w:ind w:firstLine="567"/>
        <w:jc w:val="both"/>
      </w:pPr>
      <w:r w:rsidRPr="00DD1AEA">
        <w:t xml:space="preserve">El 62,69% de los adolescentes evidenciaron un nivel de conocimientos sobre ITS regular, los estudiantes en menor grado académico presentaron actitudes más favorables; el sexo masculino reporto actitudes más favorables hacia el uso de los métodos anticonceptivos (28,36%) y la masturbación (17,91%) y más desfavorable hacia la homosexualidad (46,64%). El 10,8% del sexo femenino y el 24,6% del masculino refirieron tener práctica sexual de los cuales el 70,5% la iniciaron en la adolescencia media y el 78,95% indicó usar métodos anticonceptivos; el 55,79% correspondió a los varones y el 23,16% a las mujeres; siendo el condón masculino el tipo de método más utilizado (74,67%). De los 95 adolescentes con práctica sexual el </w:t>
      </w:r>
      <w:r w:rsidRPr="00DD1AEA">
        <w:lastRenderedPageBreak/>
        <w:t>49,48% respondió haber tenido dos y más de dos parejas en el último año. Se evidencia en la población adolescente estudiada falta de información sobre sexualidad, diferencias en las actitudes y la práctica sexual según el grado académico y el sexo; siendo los hombres los que reportaron actitudes más favorables y mayor práctica sexual.</w:t>
      </w:r>
    </w:p>
    <w:p w:rsidR="00BA191B" w:rsidRPr="00DD1AEA" w:rsidRDefault="00BA191B" w:rsidP="00D02B25">
      <w:pPr>
        <w:spacing w:line="360" w:lineRule="auto"/>
        <w:ind w:firstLine="567"/>
        <w:jc w:val="both"/>
      </w:pPr>
      <w:r w:rsidRPr="00DD1AEA">
        <w:t xml:space="preserve">Entonces, de estos hallazgos realizaremos comparaciones referenciales sobre la sexualidad y frecuencia sexual encontradas en la historia-de-vida de Luis Erre, que nos permitan comprender desde los diversos puntos la vida del historiador. </w:t>
      </w:r>
    </w:p>
    <w:p w:rsidR="00BA191B" w:rsidRPr="00DD1AEA" w:rsidRDefault="00BA191B" w:rsidP="00D02B25">
      <w:pPr>
        <w:spacing w:line="360" w:lineRule="auto"/>
        <w:ind w:firstLine="567"/>
        <w:jc w:val="both"/>
      </w:pPr>
      <w:r w:rsidRPr="00DD1AEA">
        <w:t xml:space="preserve">Otro antecedente que considero de vital importancia incluir, es el realizado por </w:t>
      </w:r>
      <w:r w:rsidR="00A453D3">
        <w:t xml:space="preserve">Alejandro Moreno y </w:t>
      </w:r>
      <w:r w:rsidRPr="00DD1AEA">
        <w:t>el Centro de Investigaciones Populares (CIP) Historia-de-Vida de Felicia Valera</w:t>
      </w:r>
      <w:r w:rsidR="00A453D3">
        <w:t xml:space="preserve"> (1998)</w:t>
      </w:r>
      <w:r w:rsidRPr="00DD1AEA">
        <w:t xml:space="preserve">, basado en interpretaciones hermenéuticas desde diferentes puntos de vista sobre la forma de vivirse madre en Venezuela, a pesar de ser un estudio bastante completo y complejo, tomare ciertos hallazgos referentes a la educación en familia y la construcción social del padre, el padre social. Dicha investigación muestra como en la interpretación de la historia se deja escuchar que, para hablar de educación, es necesario referirse inmediatamente al acontecer de la familia y el comunitario; la familia, estructurada por la madre y sus hijos en su trama vivencial, es la fuente primaria de educación, es el punto de confluencia y de producción de los vínculos relacionales, matriz generadora de la estructura familiar y lugar humano. De igual forma, dicha investigación hace referencia al rol de la madre, donde, en la crianza de los hijos impregna de todo aquello que se vive con el significado que ella posee; la madre no solo cuida al hijo y lo atiende, lo inicia en la comprensión del mundo que le rodea, le enseña lo necesario para la supervivencia y para la convivencia con su </w:t>
      </w:r>
      <w:r w:rsidR="00BA5481" w:rsidRPr="00DD1AEA">
        <w:t>entorno, esto</w:t>
      </w:r>
      <w:r w:rsidRPr="00DD1AEA">
        <w:t xml:space="preserve"> aunado a que ambos aspectos deben ser lo suficientemente fuerte y entramado como para hacer firme al hijo en ausencia de la madre. Crianza y enseñanza se entrelazan en una relación plena, para que cada experiencia sea un aprendizaje. </w:t>
      </w:r>
    </w:p>
    <w:p w:rsidR="00BA191B" w:rsidRPr="00DD1AEA" w:rsidRDefault="00BA191B" w:rsidP="00D02B25">
      <w:pPr>
        <w:spacing w:line="360" w:lineRule="auto"/>
        <w:ind w:firstLine="567"/>
        <w:jc w:val="both"/>
      </w:pPr>
      <w:r w:rsidRPr="00DD1AEA">
        <w:t xml:space="preserve">En la misma investigación otro núcleo de sentido inicia con la frase “No conocí mi padre”, en primer orden, definen la frase “no conocí” entendiendo conocer como </w:t>
      </w:r>
      <w:r w:rsidRPr="00DD1AEA">
        <w:lastRenderedPageBreak/>
        <w:t xml:space="preserve">un elemento ambiguo en toda la historia de Felicia. </w:t>
      </w:r>
      <w:r w:rsidRPr="00DD1AEA">
        <w:rPr>
          <w:i/>
        </w:rPr>
        <w:t xml:space="preserve">“El conocer nombra algo que está, de principio, inserto en el </w:t>
      </w:r>
      <w:r w:rsidR="00BA5481" w:rsidRPr="00DD1AEA">
        <w:rPr>
          <w:i/>
        </w:rPr>
        <w:t>vivimiento”</w:t>
      </w:r>
      <w:r w:rsidR="00BA5481" w:rsidRPr="00DD1AEA">
        <w:t xml:space="preserve"> (</w:t>
      </w:r>
      <w:r w:rsidRPr="00DD1AEA">
        <w:t>CIP, 1998) se puntualizaría entonces como estar presente en el discurrir cotidiano, el día a día, compartir la historia inserto en el vivimiento del narrador, el padre entonces, surge como una carencia, una necesidad de ser vivido en el primer plano de la trama relacional, quizá no al mismo nivel que la madre, pero sí muy cercano a ella. Entonces el desconocimiento de la figura paterna, se comprendería como la “</w:t>
      </w:r>
      <w:r w:rsidRPr="00DD1AEA">
        <w:rPr>
          <w:i/>
        </w:rPr>
        <w:t>no-vivenciación”.</w:t>
      </w:r>
    </w:p>
    <w:p w:rsidR="0048558C" w:rsidRDefault="0048558C" w:rsidP="00D02B25">
      <w:pPr>
        <w:pStyle w:val="Ttulo1"/>
      </w:pPr>
      <w:bookmarkStart w:id="41" w:name="_Toc464912871"/>
      <w:bookmarkStart w:id="42" w:name="_Toc464912913"/>
      <w:bookmarkStart w:id="43" w:name="_Toc464933283"/>
      <w:bookmarkStart w:id="44" w:name="_Toc464994756"/>
    </w:p>
    <w:p w:rsidR="00E00DE6" w:rsidRDefault="0048558C" w:rsidP="00D02B25">
      <w:pPr>
        <w:pStyle w:val="Ttulo1"/>
      </w:pPr>
      <w:r>
        <w:t>Referentes teórico</w:t>
      </w:r>
      <w:r w:rsidR="00E00DE6" w:rsidRPr="00DD1AEA">
        <w:t>s</w:t>
      </w:r>
      <w:bookmarkEnd w:id="41"/>
      <w:bookmarkEnd w:id="42"/>
      <w:bookmarkEnd w:id="43"/>
      <w:bookmarkEnd w:id="44"/>
    </w:p>
    <w:p w:rsidR="0048558C" w:rsidRPr="0048558C" w:rsidRDefault="0048558C" w:rsidP="0048558C"/>
    <w:p w:rsidR="00E00DE6" w:rsidRPr="0015300F" w:rsidRDefault="00E00DE6" w:rsidP="00F52C25">
      <w:pPr>
        <w:suppressLineNumbers/>
        <w:spacing w:line="360" w:lineRule="auto"/>
        <w:jc w:val="both"/>
        <w:rPr>
          <w:b/>
          <w:lang w:val="es-ES_tradnl"/>
        </w:rPr>
      </w:pPr>
      <w:r w:rsidRPr="00DD1AEA">
        <w:t>La investigación “</w:t>
      </w:r>
      <w:r w:rsidR="0015300F" w:rsidRPr="0015300F">
        <w:rPr>
          <w:lang w:val="es-ES_tradnl"/>
        </w:rPr>
        <w:t>UNA VISIÓN EDUCATIVA FRENTE A LA HOMOSEXUALIDAD EN EL SIGLO XXI HISTORIA-DE-VIDA DE LUIS ERRE</w:t>
      </w:r>
      <w:r w:rsidRPr="00DD1AEA">
        <w:t>”, está enmarcada bajo el paradigma cualitativo de investigación, que más adelante describiremos detalladamente; por ende, nuestro marco teórico será como bien señala Martínez (1996), meramente referencial, es decir, que servirá únicamente de fuente de información, exponiendo los trabajos y teorías que guardan relación con el o los objetivos de la investigación, que puedan ayudar a esclarecer o comprender el fenómeno, y no como marco teórico “</w:t>
      </w:r>
      <w:r w:rsidR="00C62F8D" w:rsidRPr="00DD1AEA">
        <w:t>constreñidor</w:t>
      </w:r>
      <w:r w:rsidRPr="00DD1AEA">
        <w:t xml:space="preserve">” como lo llama el autor. </w:t>
      </w:r>
    </w:p>
    <w:p w:rsidR="00E00DE6" w:rsidRPr="00DD1AEA" w:rsidRDefault="00E00DE6" w:rsidP="00D02B25">
      <w:pPr>
        <w:spacing w:line="360" w:lineRule="auto"/>
        <w:ind w:firstLine="567"/>
        <w:jc w:val="both"/>
        <w:rPr>
          <w:lang w:val="es-ES_tradnl"/>
        </w:rPr>
      </w:pPr>
    </w:p>
    <w:p w:rsidR="003260CA" w:rsidRPr="003E1C06" w:rsidRDefault="00436F50" w:rsidP="0048558C">
      <w:pPr>
        <w:pStyle w:val="Ttulo2"/>
        <w:ind w:firstLine="0"/>
      </w:pPr>
      <w:bookmarkStart w:id="45" w:name="_Toc464912872"/>
      <w:bookmarkStart w:id="46" w:name="_Toc464912914"/>
      <w:bookmarkStart w:id="47" w:name="_Toc464933284"/>
      <w:bookmarkStart w:id="48" w:name="_Toc464994757"/>
      <w:r w:rsidRPr="003E1C06">
        <w:t>Teoría</w:t>
      </w:r>
      <w:r w:rsidR="003260CA" w:rsidRPr="003E1C06">
        <w:t xml:space="preserve"> Social Posmoderna</w:t>
      </w:r>
      <w:bookmarkEnd w:id="45"/>
      <w:bookmarkEnd w:id="46"/>
      <w:bookmarkEnd w:id="47"/>
      <w:bookmarkEnd w:id="48"/>
    </w:p>
    <w:p w:rsidR="00436F50" w:rsidRPr="00DD1AEA" w:rsidRDefault="00436F50" w:rsidP="00D02B25">
      <w:pPr>
        <w:spacing w:line="360" w:lineRule="auto"/>
        <w:ind w:firstLine="567"/>
        <w:jc w:val="both"/>
      </w:pPr>
      <w:r w:rsidRPr="00DD1AEA">
        <w:t xml:space="preserve">A lo largo de la historia, la Teoría Social Posmoderna ha sido considerada más una moda que una teoría, sin embargo, con el discurrir del tiempo los teóricos de la sociología ya no pueden negar dicha teoría. Prueba de ello se evidencia en que la manera asertiva de comprender el mundo-de-vida en el que se desenvuelve el historiador es a través de la teoría social posmoderna, es por ello que es un referente teórico de importancia a considerar para la interpretación hermenéutica </w:t>
      </w:r>
      <w:r w:rsidR="004E5615" w:rsidRPr="00DD1AEA">
        <w:t>de la historia</w:t>
      </w:r>
      <w:r w:rsidRPr="00DD1AEA">
        <w:t xml:space="preserve">. </w:t>
      </w:r>
    </w:p>
    <w:p w:rsidR="00436F50" w:rsidRPr="00DD1AEA" w:rsidRDefault="00436F50" w:rsidP="00D02B25">
      <w:pPr>
        <w:spacing w:line="360" w:lineRule="auto"/>
        <w:ind w:firstLine="567"/>
        <w:jc w:val="both"/>
      </w:pPr>
      <w:r w:rsidRPr="00DD1AEA">
        <w:t xml:space="preserve">Dentro de los diferentes teóricos nos </w:t>
      </w:r>
      <w:r w:rsidR="004E5615" w:rsidRPr="00DD1AEA">
        <w:t>enfocaremos</w:t>
      </w:r>
      <w:r w:rsidRPr="00DD1AEA">
        <w:t xml:space="preserve"> principalmente en los dos que aportaron mayores comprensiones en la interpretación de ésta </w:t>
      </w:r>
      <w:r w:rsidR="00A06EE4" w:rsidRPr="00DD1AEA">
        <w:t>Historia-de-Vida</w:t>
      </w:r>
      <w:r w:rsidRPr="00DD1AEA">
        <w:t xml:space="preserve">, </w:t>
      </w:r>
      <w:r w:rsidRPr="00DD1AEA">
        <w:lastRenderedPageBreak/>
        <w:t xml:space="preserve">como lo son </w:t>
      </w:r>
      <w:r w:rsidRPr="00DD1AEA">
        <w:rPr>
          <w:b/>
        </w:rPr>
        <w:t>Jameson (1984) y Baudrillard (1973/1975)</w:t>
      </w:r>
      <w:r w:rsidRPr="00DD1AEA">
        <w:t xml:space="preserve"> ambos presentes como figura y contrafigura de la postura Marxista del pensamiento. </w:t>
      </w:r>
    </w:p>
    <w:p w:rsidR="00BA5481" w:rsidRPr="00DD1AEA" w:rsidRDefault="00BA5481" w:rsidP="00D02B25">
      <w:pPr>
        <w:spacing w:line="360" w:lineRule="auto"/>
        <w:ind w:firstLine="567"/>
        <w:jc w:val="both"/>
      </w:pPr>
    </w:p>
    <w:p w:rsidR="00BA5481" w:rsidRPr="00731368" w:rsidRDefault="00436F50" w:rsidP="0048558C">
      <w:pPr>
        <w:pStyle w:val="Ttulo3"/>
        <w:numPr>
          <w:ilvl w:val="0"/>
          <w:numId w:val="0"/>
        </w:numPr>
      </w:pPr>
      <w:bookmarkStart w:id="49" w:name="_Toc464933285"/>
      <w:bookmarkStart w:id="50" w:name="_Toc464994758"/>
      <w:r w:rsidRPr="00731368">
        <w:t xml:space="preserve">El Posmodernismo o la lógica </w:t>
      </w:r>
      <w:r w:rsidR="0066443D" w:rsidRPr="00731368">
        <w:t xml:space="preserve">cultural del capitalismo tardío. </w:t>
      </w:r>
      <w:r w:rsidR="004E5615" w:rsidRPr="00731368">
        <w:t xml:space="preserve">Frederic </w:t>
      </w:r>
      <w:r w:rsidR="0066443D" w:rsidRPr="00731368">
        <w:t>Jameson (1984)</w:t>
      </w:r>
      <w:bookmarkEnd w:id="49"/>
      <w:bookmarkEnd w:id="50"/>
    </w:p>
    <w:p w:rsidR="00436F50" w:rsidRPr="00DD1AEA" w:rsidRDefault="004E5615" w:rsidP="00D02B25">
      <w:pPr>
        <w:spacing w:line="360" w:lineRule="auto"/>
        <w:ind w:firstLine="567"/>
        <w:jc w:val="both"/>
        <w:rPr>
          <w:b/>
        </w:rPr>
      </w:pPr>
      <w:r w:rsidRPr="00DD1AEA">
        <w:t>Según</w:t>
      </w:r>
      <w:r w:rsidR="003B259F" w:rsidRPr="00DD1AEA">
        <w:t xml:space="preserve"> este teórico la posmodernidad no es </w:t>
      </w:r>
      <w:r w:rsidR="00162EAC" w:rsidRPr="00DD1AEA">
        <w:t>más</w:t>
      </w:r>
      <w:r w:rsidR="003B259F" w:rsidRPr="00DD1AEA">
        <w:t xml:space="preserve"> que una dilatación del capitalismo presente en la teoría moderna de la sociedad, ya que el capitalismo sigue dependiendo de sus viejos trucos para generar una lógica cultural con fin de mantenerse a sí mismo. Para iniciar una apreciación más global de la perspectiva que presenta Jameson (1984) iniciaremos con la siguiente cita: </w:t>
      </w:r>
    </w:p>
    <w:p w:rsidR="003B259F" w:rsidRPr="00DD1AEA" w:rsidRDefault="003B259F" w:rsidP="00D02B25">
      <w:pPr>
        <w:spacing w:line="360" w:lineRule="auto"/>
        <w:ind w:left="567" w:right="616" w:firstLine="567"/>
        <w:jc w:val="both"/>
        <w:rPr>
          <w:i/>
        </w:rPr>
      </w:pPr>
      <w:r w:rsidRPr="00DD1AEA">
        <w:rPr>
          <w:i/>
        </w:rPr>
        <w:t xml:space="preserve">Lo que ha ocurrido es que hoy la producción estética se ha integrado en la producción general de las mercancías: la frenética urgencia económica de producir oleadas frescas de bienes nuevos y de aspecto totalmente diferente (desde la ropa a los aviones), a un ritmo de producción cada vez mayor, atribuye ahora una función estructural y una posición cada vez más esencial a la innovación y a la experimentación estética. Esas necesidades económicas encuentran así reconocimiento en el apoyo institucional de todo tipo que está disponible para el arte más novedoso, </w:t>
      </w:r>
      <w:r w:rsidR="00162EAC" w:rsidRPr="00DD1AEA">
        <w:rPr>
          <w:i/>
        </w:rPr>
        <w:t>desde fundaciones y becas hasta museos y otras formas de patrocinio. (Jameson, 1984: 56)</w:t>
      </w:r>
    </w:p>
    <w:p w:rsidR="00162EAC" w:rsidRPr="00DD1AEA" w:rsidRDefault="00162EAC" w:rsidP="00D02B25">
      <w:pPr>
        <w:spacing w:line="360" w:lineRule="auto"/>
        <w:ind w:firstLine="567"/>
        <w:jc w:val="both"/>
      </w:pPr>
      <w:r w:rsidRPr="00DD1AEA">
        <w:t xml:space="preserve">Ahora bien, Jameson identifica tres etapas del capitalismo interesantes destacar, la primera el </w:t>
      </w:r>
      <w:r w:rsidRPr="00DD1AEA">
        <w:rPr>
          <w:b/>
        </w:rPr>
        <w:t>Capitalismo de Mercado</w:t>
      </w:r>
      <w:r w:rsidRPr="00DD1AEA">
        <w:t xml:space="preserve"> presentado por Marx, la segunda es la fase </w:t>
      </w:r>
      <w:r w:rsidRPr="00DD1AEA">
        <w:rPr>
          <w:b/>
        </w:rPr>
        <w:t>Imperialista del Capitalismo</w:t>
      </w:r>
      <w:r w:rsidRPr="00DD1AEA">
        <w:t xml:space="preserve">, que no es más que el surgimiento de una red capitalista global, y por último la tercera llamada </w:t>
      </w:r>
      <w:r w:rsidRPr="00DD1AEA">
        <w:rPr>
          <w:b/>
        </w:rPr>
        <w:t>Capitalismo Tardío</w:t>
      </w:r>
      <w:r w:rsidRPr="00DD1AEA">
        <w:t xml:space="preserve"> que vendría a ser la expansión prodigiosa del capital hasta áreas </w:t>
      </w:r>
      <w:r w:rsidR="004E5615" w:rsidRPr="00DD1AEA">
        <w:t>que por</w:t>
      </w:r>
      <w:r w:rsidRPr="00DD1AEA">
        <w:t xml:space="preserve"> ahora no</w:t>
      </w:r>
      <w:r w:rsidR="004E5615" w:rsidRPr="00DD1AEA">
        <w:t xml:space="preserve"> han </w:t>
      </w:r>
      <w:r w:rsidR="00C62F8D" w:rsidRPr="00DD1AEA">
        <w:t>sido mercantilizadas</w:t>
      </w:r>
      <w:r w:rsidRPr="00DD1AEA">
        <w:t xml:space="preserve">.  </w:t>
      </w:r>
    </w:p>
    <w:p w:rsidR="003260CA" w:rsidRPr="00DD1AEA" w:rsidRDefault="00454E53" w:rsidP="00D02B25">
      <w:pPr>
        <w:spacing w:line="360" w:lineRule="auto"/>
        <w:ind w:firstLine="567"/>
        <w:jc w:val="both"/>
      </w:pPr>
      <w:r w:rsidRPr="00DD1AEA">
        <w:t>Así</w:t>
      </w:r>
      <w:r w:rsidR="00162EAC" w:rsidRPr="00DD1AEA">
        <w:t xml:space="preserve"> Jameson asocia la cultura realista con el capitalismo de mercado, la cultura modernista con el capitalismo monopolista y la cultura posmoderna con el capitalismo multinacional, el cual en la actualidad de manera sigilosa viene </w:t>
      </w:r>
      <w:r w:rsidR="00162EAC" w:rsidRPr="00DD1AEA">
        <w:lastRenderedPageBreak/>
        <w:t xml:space="preserve">conformando avasalladamente una superestructura tal como lo plantea Featherstone (1989). </w:t>
      </w:r>
    </w:p>
    <w:p w:rsidR="00454E53" w:rsidRPr="00DD1AEA" w:rsidRDefault="00454E53" w:rsidP="00D02B25">
      <w:pPr>
        <w:spacing w:line="360" w:lineRule="auto"/>
        <w:ind w:firstLine="567"/>
        <w:jc w:val="both"/>
      </w:pPr>
      <w:r w:rsidRPr="00DD1AEA">
        <w:t xml:space="preserve">Jameson explica en su teoría que el posmodernismo se muestra como una forma de dominante cultural, describiéndose como un campo de fuerza en el que tipos muy diferentes de impulsos culturales tienen que seguir su camino. </w:t>
      </w:r>
    </w:p>
    <w:p w:rsidR="00454E53" w:rsidRPr="00DD1AEA" w:rsidRDefault="00454E53" w:rsidP="00D02B25">
      <w:pPr>
        <w:spacing w:line="360" w:lineRule="auto"/>
        <w:ind w:firstLine="567"/>
        <w:jc w:val="both"/>
      </w:pPr>
      <w:r w:rsidRPr="00DD1AEA">
        <w:t xml:space="preserve">Según Jameson, existe una imagen relativamente clara de una sociedad posmoderna, fundamentada en cinco elementos básicos, que son de vital importancia para ésta investigación por su vinculación cada vez más estrecha con la historia presentada por el historiador. </w:t>
      </w:r>
    </w:p>
    <w:p w:rsidR="00454E53" w:rsidRPr="00DD1AEA" w:rsidRDefault="00454E53" w:rsidP="00D02B25">
      <w:pPr>
        <w:pStyle w:val="Prrafodelista"/>
        <w:numPr>
          <w:ilvl w:val="0"/>
          <w:numId w:val="20"/>
        </w:numPr>
        <w:tabs>
          <w:tab w:val="left" w:pos="1276"/>
        </w:tabs>
        <w:spacing w:line="360" w:lineRule="auto"/>
        <w:ind w:firstLine="273"/>
        <w:jc w:val="both"/>
      </w:pPr>
      <w:r w:rsidRPr="00DD1AEA">
        <w:t xml:space="preserve">La sociedad posmoderna se caracteriza por la superficialidad y la falta de profundidad. </w:t>
      </w:r>
      <w:r w:rsidR="004E5615" w:rsidRPr="00DD1AEA">
        <w:t>“</w:t>
      </w:r>
      <w:r w:rsidRPr="00DD1AEA">
        <w:rPr>
          <w:i/>
        </w:rPr>
        <w:t>Sus productos culturales se satisfacen con imágenes superficiales y no llegan profundamente al significado subyacente</w:t>
      </w:r>
      <w:r w:rsidR="004E5615" w:rsidRPr="00DD1AEA">
        <w:t>”</w:t>
      </w:r>
      <w:r w:rsidRPr="00DD1AEA">
        <w:t xml:space="preserve">. Por usar un término clave asociado con la teoría posmoderna en el arte la pintura es un </w:t>
      </w:r>
      <w:r w:rsidRPr="00DD1AEA">
        <w:rPr>
          <w:i/>
        </w:rPr>
        <w:t>simulacro</w:t>
      </w:r>
      <w:r w:rsidRPr="00DD1AEA">
        <w:t xml:space="preserve"> en el que no podemos distinguir entre el original y la copia. El simulacro como la copia de una copia idéntica para la cual nunca existió una original. Por lo cual el simulacro es por definición superficial y falto de profundidad</w:t>
      </w:r>
      <w:r w:rsidR="004E5615" w:rsidRPr="00DD1AEA">
        <w:t xml:space="preserve"> lo irreal vivido como lo real</w:t>
      </w:r>
    </w:p>
    <w:p w:rsidR="00454E53" w:rsidRPr="00DD1AEA" w:rsidRDefault="00454E53" w:rsidP="00D02B25">
      <w:pPr>
        <w:pStyle w:val="Prrafodelista"/>
        <w:numPr>
          <w:ilvl w:val="0"/>
          <w:numId w:val="20"/>
        </w:numPr>
        <w:tabs>
          <w:tab w:val="left" w:pos="1276"/>
        </w:tabs>
        <w:spacing w:line="360" w:lineRule="auto"/>
        <w:ind w:firstLine="273"/>
        <w:jc w:val="both"/>
      </w:pPr>
      <w:r w:rsidRPr="00DD1AEA">
        <w:t xml:space="preserve">El posmodernismo se caracteriza por el desfallecimiento de la emoción </w:t>
      </w:r>
      <w:r w:rsidR="00CF2172" w:rsidRPr="00DD1AEA">
        <w:t xml:space="preserve">o del afecto. En el mundo posmoderno la alienación ha sido sustituida por la fragmentación. Como el mundo y las personas que viven en él se han fragmentado </w:t>
      </w:r>
      <w:r w:rsidR="001E0652" w:rsidRPr="00DD1AEA">
        <w:t>haciendo que el afecto quede flotando,</w:t>
      </w:r>
      <w:r w:rsidR="00CF2172" w:rsidRPr="00DD1AEA">
        <w:t xml:space="preserve"> libre y de manera impersonal, </w:t>
      </w:r>
      <w:r w:rsidR="00322A62" w:rsidRPr="00DD1AEA">
        <w:t xml:space="preserve">hay un tipo peculiar de euforia asociado a estos sentimientos posmodernos a los que Jameson prefiere denominar </w:t>
      </w:r>
      <w:r w:rsidR="00322A62" w:rsidRPr="00DD1AEA">
        <w:rPr>
          <w:i/>
        </w:rPr>
        <w:t>intensidades.</w:t>
      </w:r>
      <w:r w:rsidR="00322A62" w:rsidRPr="00DD1AEA">
        <w:t>Para este autor la Intensidad Posmoderna también ocurre cuando el cuerpo se sumerge en los nuevos medios electrónicos</w:t>
      </w:r>
    </w:p>
    <w:p w:rsidR="00322A62" w:rsidRPr="00DD1AEA" w:rsidRDefault="00322A62" w:rsidP="00D02B25">
      <w:pPr>
        <w:pStyle w:val="Prrafodelista"/>
        <w:numPr>
          <w:ilvl w:val="0"/>
          <w:numId w:val="20"/>
        </w:numPr>
        <w:tabs>
          <w:tab w:val="left" w:pos="1276"/>
        </w:tabs>
        <w:spacing w:line="360" w:lineRule="auto"/>
        <w:ind w:firstLine="273"/>
        <w:jc w:val="both"/>
      </w:pPr>
      <w:r w:rsidRPr="00DD1AEA">
        <w:t xml:space="preserve">Hay una </w:t>
      </w:r>
      <w:r w:rsidR="008D50D2" w:rsidRPr="00DD1AEA">
        <w:t>pérdida</w:t>
      </w:r>
      <w:r w:rsidRPr="00DD1AEA">
        <w:t xml:space="preserve"> de la Historicidad, no hay un conocimiento del pasado, solo podemos acceder a </w:t>
      </w:r>
      <w:r w:rsidR="008D50D2" w:rsidRPr="00DD1AEA">
        <w:t>él</w:t>
      </w:r>
      <w:r w:rsidRPr="00DD1AEA">
        <w:t xml:space="preserve"> a través </w:t>
      </w:r>
      <w:r w:rsidR="008D50D2" w:rsidRPr="00DD1AEA">
        <w:t xml:space="preserve">de los textos sobre el pasado y todo lo que podemos hacer es producir otros textos, esto ha conllevado a otro término clave del posmodernismo </w:t>
      </w:r>
      <w:r w:rsidR="008D50D2" w:rsidRPr="00DD1AEA">
        <w:rPr>
          <w:i/>
        </w:rPr>
        <w:t>el pastiche</w:t>
      </w:r>
      <w:r w:rsidR="008D50D2" w:rsidRPr="00DD1AEA">
        <w:t xml:space="preserve">, como es imposible que los historiadores </w:t>
      </w:r>
      <w:r w:rsidR="008D50D2" w:rsidRPr="00DD1AEA">
        <w:lastRenderedPageBreak/>
        <w:t xml:space="preserve">consigan la verdad del pasado o hagan una historia coherente sobre él, se satisfacen con crear pastiches o combinaciones de ideas a veces contradictorias entre ellas y confusas sobre el pasado. Esto peculiarmente como </w:t>
      </w:r>
      <w:r w:rsidR="004E5615" w:rsidRPr="00DD1AEA">
        <w:t>investigador</w:t>
      </w:r>
      <w:r w:rsidR="008D50D2" w:rsidRPr="00DD1AEA">
        <w:t xml:space="preserve"> me hace recordar a las diversas películas y textos educativos </w:t>
      </w:r>
      <w:r w:rsidR="004E5615" w:rsidRPr="00DD1AEA">
        <w:t xml:space="preserve">contemporáneos </w:t>
      </w:r>
      <w:r w:rsidR="008D50D2" w:rsidRPr="00DD1AEA">
        <w:t xml:space="preserve">sobre Simón Bolívar y la época independentista, los cuales en muchas veces se contradicen entre sí sin </w:t>
      </w:r>
      <w:r w:rsidR="004E5615" w:rsidRPr="00DD1AEA">
        <w:t>mostrar</w:t>
      </w:r>
      <w:r w:rsidR="008D50D2" w:rsidRPr="00DD1AEA">
        <w:t xml:space="preserve"> una realidad única de la historia, por el </w:t>
      </w:r>
      <w:r w:rsidR="00651AA4" w:rsidRPr="00DD1AEA">
        <w:t>contrario,</w:t>
      </w:r>
      <w:r w:rsidR="008D50D2" w:rsidRPr="00DD1AEA">
        <w:t xml:space="preserve"> cada uno cuenta su verdad confusa al final. </w:t>
      </w:r>
    </w:p>
    <w:p w:rsidR="008D50D2" w:rsidRPr="00DD1AEA" w:rsidRDefault="008823A8" w:rsidP="00D02B25">
      <w:pPr>
        <w:pStyle w:val="Prrafodelista"/>
        <w:numPr>
          <w:ilvl w:val="0"/>
          <w:numId w:val="20"/>
        </w:numPr>
        <w:tabs>
          <w:tab w:val="left" w:pos="1276"/>
        </w:tabs>
        <w:spacing w:line="360" w:lineRule="auto"/>
        <w:ind w:firstLine="273"/>
        <w:jc w:val="both"/>
      </w:pPr>
      <w:r w:rsidRPr="00DD1AEA">
        <w:t xml:space="preserve">Existe una nueva tecnología asociada con la sociedad posmoderna, en lugar de la tecnología existente en la cadena de ensamblado de automóviles, propio de la era moderna, tenemos el dominio de tecnologías reproductivas, en especial los medios electrónicos como el televisor, la computadora, equipos portátiles cada vez más cambiantes en cuanto a diseños, pero idénticos en estructura interna, que no articulan nada, solo </w:t>
      </w:r>
      <w:r w:rsidRPr="00DD1AEA">
        <w:rPr>
          <w:i/>
        </w:rPr>
        <w:t>implosionan</w:t>
      </w:r>
      <w:r w:rsidRPr="00DD1AEA">
        <w:t xml:space="preserve">, llevándose con ella su superficial y cada vez más aplanada imagen. Para Jameson las tecnologías </w:t>
      </w:r>
      <w:r w:rsidRPr="00DD1AEA">
        <w:rPr>
          <w:i/>
        </w:rPr>
        <w:t>implosionadoras</w:t>
      </w:r>
      <w:r w:rsidRPr="00DD1AEA">
        <w:t xml:space="preserve"> y aplanadas de la era posmoderna dan lugares a productos culturales muy diferentes a los que generaron las tecnologías expansivas de la era moderna. </w:t>
      </w:r>
    </w:p>
    <w:p w:rsidR="00D543EA" w:rsidRPr="00DD1AEA" w:rsidRDefault="00D543EA" w:rsidP="00D02B25">
      <w:pPr>
        <w:pStyle w:val="Prrafodelista"/>
        <w:numPr>
          <w:ilvl w:val="0"/>
          <w:numId w:val="20"/>
        </w:numPr>
        <w:tabs>
          <w:tab w:val="left" w:pos="1276"/>
        </w:tabs>
        <w:spacing w:line="360" w:lineRule="auto"/>
        <w:ind w:firstLine="273"/>
        <w:jc w:val="both"/>
      </w:pPr>
      <w:r w:rsidRPr="00DD1AEA">
        <w:t xml:space="preserve">Y por último el quinto que vendría a ser el capitalismo tardío del cual ya hemos hablado al principio de ésta teoría. </w:t>
      </w:r>
    </w:p>
    <w:p w:rsidR="00D543EA" w:rsidRPr="00DD1AEA" w:rsidRDefault="00D543EA" w:rsidP="00D02B25">
      <w:pPr>
        <w:spacing w:line="360" w:lineRule="auto"/>
        <w:ind w:firstLine="567"/>
        <w:jc w:val="both"/>
      </w:pPr>
      <w:r w:rsidRPr="00DD1AEA">
        <w:t xml:space="preserve">En una apreciación más amplia, Jameson nos presenta una imagen de la posmodernidad en las que las personas van a la deriva y son incapaces </w:t>
      </w:r>
      <w:r w:rsidR="004E5615" w:rsidRPr="00DD1AEA">
        <w:t xml:space="preserve">de reconocer </w:t>
      </w:r>
      <w:r w:rsidRPr="00DD1AEA">
        <w:t xml:space="preserve">el sistema capitalista expandido a otras naciones o a la cultura cada vez más </w:t>
      </w:r>
      <w:r w:rsidR="004E5615" w:rsidRPr="00DD1AEA">
        <w:t>implosivas</w:t>
      </w:r>
      <w:r w:rsidRPr="00DD1AEA">
        <w:t xml:space="preserve"> en la que viven; internalizados en un hiperespacio que carece de figura y fondo, lo cual los hace inoperantes en su ubicación real </w:t>
      </w:r>
      <w:r w:rsidR="00E16373" w:rsidRPr="00DD1AEA">
        <w:t>en calidad de tiempo y espacio; Lo cual nos ha conllevado en la necesidad de utilizar mapas que nos guíe en esta ubicación actual. Así para Jameson, el problema central de nuestros días es la pérdida de nuestra capacidad para “</w:t>
      </w:r>
      <w:r w:rsidR="00E16373" w:rsidRPr="00DD1AEA">
        <w:rPr>
          <w:i/>
        </w:rPr>
        <w:t>posicionarnos dentro de este espacio y trazar un mapa cognitivo propio de el mismo”</w:t>
      </w:r>
      <w:r w:rsidR="00E16373" w:rsidRPr="00DD1AEA">
        <w:t xml:space="preserve">. </w:t>
      </w:r>
    </w:p>
    <w:p w:rsidR="003E1C06" w:rsidRDefault="003E1C06" w:rsidP="00D02B25">
      <w:pPr>
        <w:spacing w:line="360" w:lineRule="auto"/>
        <w:jc w:val="both"/>
        <w:rPr>
          <w:b/>
        </w:rPr>
      </w:pPr>
    </w:p>
    <w:p w:rsidR="00597208" w:rsidRPr="003E1C06" w:rsidRDefault="00C62F8D" w:rsidP="00C774EA">
      <w:pPr>
        <w:pStyle w:val="Ttulo3"/>
        <w:numPr>
          <w:ilvl w:val="0"/>
          <w:numId w:val="0"/>
        </w:numPr>
      </w:pPr>
      <w:bookmarkStart w:id="51" w:name="_Toc464933286"/>
      <w:bookmarkStart w:id="52" w:name="_Toc464994759"/>
      <w:r w:rsidRPr="003E1C06">
        <w:t>Teoría</w:t>
      </w:r>
      <w:r w:rsidR="00597208" w:rsidRPr="003E1C06">
        <w:t xml:space="preserve"> Social Posmoderna Extrema Jean Baudrillard (1973/1975)</w:t>
      </w:r>
      <w:bookmarkEnd w:id="51"/>
      <w:bookmarkEnd w:id="52"/>
    </w:p>
    <w:p w:rsidR="00597208" w:rsidRPr="00DD1AEA" w:rsidRDefault="00597208" w:rsidP="00D02B25">
      <w:pPr>
        <w:spacing w:line="360" w:lineRule="auto"/>
        <w:ind w:firstLine="567"/>
        <w:jc w:val="both"/>
      </w:pPr>
      <w:r w:rsidRPr="00DD1AEA">
        <w:t xml:space="preserve">Mientras Jameson se considera como uno de los teóricos posmodernistas más modernos, a Baudrillard lo tenemos como uno de los más extravagantes y extremadamente radical; a diferencia de Jameson, Baudrillard es Sociólogo, pero su teoría supero los límites de esta disciplina, incluso no puede </w:t>
      </w:r>
      <w:r w:rsidR="00637BED" w:rsidRPr="00DD1AEA">
        <w:t xml:space="preserve">encajonarse dentro de ninguna disciplina. </w:t>
      </w:r>
    </w:p>
    <w:p w:rsidR="00637BED" w:rsidRPr="00DD1AEA" w:rsidRDefault="00637BED" w:rsidP="00D02B25">
      <w:pPr>
        <w:spacing w:line="360" w:lineRule="auto"/>
        <w:ind w:firstLine="567"/>
        <w:jc w:val="both"/>
      </w:pPr>
      <w:r w:rsidRPr="00DD1AEA">
        <w:t xml:space="preserve">Para Baudrillard, </w:t>
      </w:r>
      <w:r w:rsidR="00A75A42" w:rsidRPr="00DD1AEA">
        <w:t xml:space="preserve">Marx (líder del capitalismo mercantil) estaba infectado con el virus del pensamiento burgués, ya que basaba su teoría en un intercambio comercial, mientras que </w:t>
      </w:r>
      <w:r w:rsidR="004E5615" w:rsidRPr="00DD1AEA">
        <w:t xml:space="preserve">para </w:t>
      </w:r>
      <w:r w:rsidR="00A75A42" w:rsidRPr="00DD1AEA">
        <w:t xml:space="preserve">Baudrillard este intercambio debía basarse en algo </w:t>
      </w:r>
      <w:r w:rsidR="003D331D" w:rsidRPr="00DD1AEA">
        <w:t>simbólico</w:t>
      </w:r>
      <w:r w:rsidR="00A75A42" w:rsidRPr="00DD1AEA">
        <w:t xml:space="preserve">, tomar y devolver, dar y recibir; este teórico criticaba la clase trabajadora y apoyaba los hippies, aunque después abandono todos los objetivos políticos. </w:t>
      </w:r>
    </w:p>
    <w:p w:rsidR="00A75A42" w:rsidRPr="00DD1AEA" w:rsidRDefault="00A75A42" w:rsidP="00D02B25">
      <w:pPr>
        <w:spacing w:line="360" w:lineRule="auto"/>
        <w:ind w:firstLine="567"/>
        <w:jc w:val="both"/>
      </w:pPr>
      <w:r w:rsidRPr="00DD1AEA">
        <w:t xml:space="preserve">Ahora bien, de esta teoría tomaremos los puntos en común con Jameson (1984), que se entrecruzan en el horizonte interpretativo de la Historia-de-Vida de Luis Erre. Baudrillard </w:t>
      </w:r>
      <w:r w:rsidR="003D331D" w:rsidRPr="00DD1AEA">
        <w:t>dirigió</w:t>
      </w:r>
      <w:r w:rsidRPr="00DD1AEA">
        <w:t xml:space="preserve"> su atención hacia el análisis de la s</w:t>
      </w:r>
      <w:r w:rsidR="004E5615" w:rsidRPr="00DD1AEA">
        <w:t>ociedad contemporánea que para é</w:t>
      </w:r>
      <w:r w:rsidRPr="00DD1AEA">
        <w:t xml:space="preserve">l ya no estaba dominada por la producción moderna, sino por los artefactos tecnológicos de comunicación, modelos cibernéticos y sistemas de control, ordenadores, el procesamiento de la información, industrias de entretenimiento y conocimiento entre otras. </w:t>
      </w:r>
    </w:p>
    <w:p w:rsidR="00A75A42" w:rsidRPr="00DD1AEA" w:rsidRDefault="00A75A42" w:rsidP="00D02B25">
      <w:pPr>
        <w:spacing w:line="360" w:lineRule="auto"/>
        <w:ind w:firstLine="567"/>
        <w:jc w:val="both"/>
      </w:pPr>
      <w:r w:rsidRPr="00DD1AEA">
        <w:t xml:space="preserve">Este teórico sugería que ya no se podía distinguir lo real, en general, el mundo posmoderno es un mundo que se caracteriza por la implosión, opuesta a la explosión (de los sistemas de producción, las mercancías, las tecnologías, entre otras) que describen la sociedad moderna. </w:t>
      </w:r>
      <w:r w:rsidR="003D331D" w:rsidRPr="00DD1AEA">
        <w:t>Así</w:t>
      </w:r>
      <w:r w:rsidRPr="00DD1AEA">
        <w:t xml:space="preserve"> pues, como el mundo moderno experimen</w:t>
      </w:r>
      <w:r w:rsidR="004E5615" w:rsidRPr="00DD1AEA">
        <w:t>tó</w:t>
      </w:r>
      <w:r w:rsidRPr="00DD1AEA">
        <w:t xml:space="preserve"> un proceso de diferenciación, se puede considerar que el mundo postmoderno viv</w:t>
      </w:r>
      <w:r w:rsidR="004E5615" w:rsidRPr="00DD1AEA">
        <w:t>e un proceso de desdiferenciacion</w:t>
      </w:r>
      <w:r w:rsidRPr="00DD1AEA">
        <w:t xml:space="preserve">. </w:t>
      </w:r>
    </w:p>
    <w:p w:rsidR="009B35AA" w:rsidRPr="00DD1AEA" w:rsidRDefault="00A75A42" w:rsidP="00D02B25">
      <w:pPr>
        <w:spacing w:line="360" w:lineRule="auto"/>
        <w:ind w:firstLine="567"/>
        <w:jc w:val="both"/>
        <w:rPr>
          <w:i/>
        </w:rPr>
      </w:pPr>
      <w:r w:rsidRPr="00DD1AEA">
        <w:t xml:space="preserve">Baudrillard y Jameson coinciden en que el mundo posmoderno se basa en simulaciones (Baudrillard 1983) “Vivimos en la era de las simulaciones” </w:t>
      </w:r>
      <w:r w:rsidR="009B35AA" w:rsidRPr="00DD1AEA">
        <w:t>ll</w:t>
      </w:r>
      <w:r w:rsidR="00FF2AF5" w:rsidRPr="00DD1AEA">
        <w:t>evando al proceso de simulacro a una simple reproducción</w:t>
      </w:r>
      <w:r w:rsidR="009B35AA" w:rsidRPr="00DD1AEA">
        <w:t xml:space="preserve"> de eventos u objetos</w:t>
      </w:r>
      <w:r w:rsidR="00FF2AF5" w:rsidRPr="00DD1AEA">
        <w:t xml:space="preserve"> carentes de dirección, sentido a largo plazo, solo el puro presente de esa reproducción</w:t>
      </w:r>
      <w:r w:rsidR="009B35AA" w:rsidRPr="00DD1AEA">
        <w:t xml:space="preserve">. Con esta </w:t>
      </w:r>
      <w:r w:rsidR="009B35AA" w:rsidRPr="00DD1AEA">
        <w:lastRenderedPageBreak/>
        <w:t>implosión de la mano de las simulaciones es difícil diferenciar lo real de las cosas que se simulan, y para explicar mejor ello citamos a Baudrillard:</w:t>
      </w:r>
      <w:r w:rsidR="009B35AA" w:rsidRPr="00DD1AEA">
        <w:rPr>
          <w:i/>
        </w:rPr>
        <w:t xml:space="preserve">“La disolución de la televisión en la vida, la disolución de la vida en la televisión” (Baudrillard 1973) </w:t>
      </w:r>
    </w:p>
    <w:p w:rsidR="009B35AA" w:rsidRPr="00DD1AEA" w:rsidRDefault="009B35AA" w:rsidP="00D02B25">
      <w:pPr>
        <w:spacing w:line="360" w:lineRule="auto"/>
        <w:ind w:firstLine="567"/>
        <w:jc w:val="both"/>
      </w:pPr>
      <w:r w:rsidRPr="00DD1AEA">
        <w:t>Para este autor, somos esclavos de estas simulaciones, encerrados en un espiral, un sistema circular que carece de principio y de fin, por ello resulta imposi</w:t>
      </w:r>
      <w:r w:rsidR="00FF2AF5" w:rsidRPr="00DD1AEA">
        <w:t>ble distinguir del espectáculo</w:t>
      </w:r>
      <w:r w:rsidRPr="00DD1AEA">
        <w:t xml:space="preserve"> de lo real</w:t>
      </w:r>
      <w:r w:rsidR="003D331D" w:rsidRPr="00DD1AEA">
        <w:t xml:space="preserve">. </w:t>
      </w:r>
    </w:p>
    <w:p w:rsidR="003D331D" w:rsidRPr="00DD1AEA" w:rsidRDefault="00FF2AF5" w:rsidP="00D02B25">
      <w:pPr>
        <w:spacing w:line="360" w:lineRule="auto"/>
        <w:ind w:firstLine="567"/>
        <w:jc w:val="both"/>
      </w:pPr>
      <w:r w:rsidRPr="00DD1AEA">
        <w:t>A</w:t>
      </w:r>
      <w:r w:rsidR="003D331D" w:rsidRPr="00DD1AEA">
        <w:t xml:space="preserve"> los fines de esta investigación, es importante destacar de la teoría social posmoderna lo siguiente: </w:t>
      </w:r>
    </w:p>
    <w:p w:rsidR="003D331D" w:rsidRPr="00DD1AEA" w:rsidRDefault="003D331D" w:rsidP="00D02B25">
      <w:pPr>
        <w:pStyle w:val="Prrafodelista"/>
        <w:numPr>
          <w:ilvl w:val="0"/>
          <w:numId w:val="22"/>
        </w:numPr>
        <w:tabs>
          <w:tab w:val="left" w:pos="1134"/>
        </w:tabs>
        <w:spacing w:line="360" w:lineRule="auto"/>
        <w:ind w:left="567" w:firstLine="284"/>
        <w:jc w:val="both"/>
      </w:pPr>
      <w:r w:rsidRPr="00DD1AEA">
        <w:t>La seducción en la posmodernidad ofrece reencantar nuestras vidas, ofreciendo la intervención y el poder a través de la ilusión</w:t>
      </w:r>
    </w:p>
    <w:p w:rsidR="003D331D" w:rsidRPr="00DD1AEA" w:rsidRDefault="003D331D" w:rsidP="00D02B25">
      <w:pPr>
        <w:pStyle w:val="Prrafodelista"/>
        <w:numPr>
          <w:ilvl w:val="0"/>
          <w:numId w:val="22"/>
        </w:numPr>
        <w:tabs>
          <w:tab w:val="left" w:pos="1134"/>
        </w:tabs>
        <w:spacing w:line="360" w:lineRule="auto"/>
        <w:ind w:left="567" w:firstLine="284"/>
        <w:jc w:val="both"/>
      </w:pPr>
      <w:r w:rsidRPr="00DD1AEA">
        <w:t>Para seguir atrayendo, controlando y explotando a los consumidores, las catedrales del consumo han emprendido un proceso continuado de reencantamiento</w:t>
      </w:r>
    </w:p>
    <w:p w:rsidR="003D331D" w:rsidRPr="00DD1AEA" w:rsidRDefault="003D331D" w:rsidP="00D02B25">
      <w:pPr>
        <w:pStyle w:val="Prrafodelista"/>
        <w:numPr>
          <w:ilvl w:val="0"/>
          <w:numId w:val="22"/>
        </w:numPr>
        <w:tabs>
          <w:tab w:val="left" w:pos="1134"/>
        </w:tabs>
        <w:spacing w:line="360" w:lineRule="auto"/>
        <w:ind w:left="567" w:firstLine="284"/>
        <w:jc w:val="both"/>
      </w:pPr>
      <w:r w:rsidRPr="00DD1AEA">
        <w:t>El espectáculo como demostración dramática pública, es la clave del reencantamiento de los nuevos medios de consumo</w:t>
      </w:r>
    </w:p>
    <w:p w:rsidR="003D331D" w:rsidRPr="00DD1AEA" w:rsidRDefault="003D331D" w:rsidP="00D02B25">
      <w:pPr>
        <w:pStyle w:val="Prrafodelista"/>
        <w:numPr>
          <w:ilvl w:val="0"/>
          <w:numId w:val="22"/>
        </w:numPr>
        <w:tabs>
          <w:tab w:val="left" w:pos="1134"/>
        </w:tabs>
        <w:spacing w:line="360" w:lineRule="auto"/>
        <w:ind w:left="567" w:firstLine="284"/>
        <w:jc w:val="both"/>
      </w:pPr>
      <w:r w:rsidRPr="00DD1AEA">
        <w:t xml:space="preserve">Lo real ahora imita la imitación </w:t>
      </w:r>
    </w:p>
    <w:p w:rsidR="00EF6E2B" w:rsidRPr="00DD1AEA" w:rsidRDefault="003D331D" w:rsidP="00D02B25">
      <w:pPr>
        <w:pStyle w:val="Prrafodelista"/>
        <w:numPr>
          <w:ilvl w:val="0"/>
          <w:numId w:val="22"/>
        </w:numPr>
        <w:tabs>
          <w:tab w:val="left" w:pos="1134"/>
        </w:tabs>
        <w:spacing w:line="360" w:lineRule="auto"/>
        <w:ind w:left="567" w:firstLine="284"/>
        <w:jc w:val="both"/>
      </w:pPr>
      <w:r w:rsidRPr="00DD1AEA">
        <w:t>La ilusión distanciada de la emoción</w:t>
      </w:r>
    </w:p>
    <w:p w:rsidR="00795152" w:rsidRPr="00DD1AEA" w:rsidRDefault="00795152" w:rsidP="00D02B25">
      <w:pPr>
        <w:pStyle w:val="Prrafodelista"/>
        <w:spacing w:line="360" w:lineRule="auto"/>
        <w:ind w:firstLine="567"/>
        <w:jc w:val="both"/>
      </w:pPr>
    </w:p>
    <w:p w:rsidR="003D331D" w:rsidRPr="003E1C06" w:rsidRDefault="00C62F8D" w:rsidP="007C6193">
      <w:pPr>
        <w:pStyle w:val="Ttulo2"/>
        <w:ind w:firstLine="0"/>
      </w:pPr>
      <w:bookmarkStart w:id="53" w:name="_Toc464933287"/>
      <w:bookmarkStart w:id="54" w:name="_Toc464994760"/>
      <w:r w:rsidRPr="003E1C06">
        <w:t>La madre en la estructura cultural popular del venezolano</w:t>
      </w:r>
      <w:r w:rsidR="00DC1C8D" w:rsidRPr="003E1C06">
        <w:t xml:space="preserve"> Alejandro Moreno (1993</w:t>
      </w:r>
      <w:r w:rsidRPr="003E1C06">
        <w:t>)</w:t>
      </w:r>
      <w:bookmarkEnd w:id="53"/>
      <w:bookmarkEnd w:id="54"/>
    </w:p>
    <w:p w:rsidR="00DD0BBD" w:rsidRPr="00DD1AEA" w:rsidRDefault="00DD0BBD" w:rsidP="00D02B25">
      <w:pPr>
        <w:spacing w:line="360" w:lineRule="auto"/>
        <w:ind w:firstLine="567"/>
        <w:jc w:val="both"/>
      </w:pPr>
      <w:r w:rsidRPr="00DD1AEA">
        <w:t xml:space="preserve">Según Moreno </w:t>
      </w:r>
      <w:r w:rsidR="00BF69F8" w:rsidRPr="00DD1AEA">
        <w:t xml:space="preserve">(1993) en Venezuela existe un modelo preponderante de estructura familiar, el matricentrado, que no es más que la madre como epicentro de la relacionalidad familiar basado en la unión mujer-madre con sus hijos, excluyendo completamente al hombre, mujer sin pareja. </w:t>
      </w:r>
    </w:p>
    <w:p w:rsidR="00BF69F8" w:rsidRPr="00DD1AEA" w:rsidRDefault="00DC1C8D" w:rsidP="00D02B25">
      <w:pPr>
        <w:spacing w:line="360" w:lineRule="auto"/>
        <w:ind w:firstLine="567"/>
        <w:jc w:val="both"/>
      </w:pPr>
      <w:r w:rsidRPr="00DD1AEA">
        <w:t>En este sentido, M</w:t>
      </w:r>
      <w:r w:rsidR="00BF69F8" w:rsidRPr="00DD1AEA">
        <w:t xml:space="preserve">oreno plantea que la relación familiar siempre se fundamentará en mantener esa relación pudiese decirse simbiótica y dependiente entre la madre con su hijo sea </w:t>
      </w:r>
      <w:r w:rsidRPr="00DD1AEA">
        <w:t>varón</w:t>
      </w:r>
      <w:r w:rsidR="00BF69F8" w:rsidRPr="00DD1AEA">
        <w:t xml:space="preserve"> o hembra, no se hacen distinciones</w:t>
      </w:r>
      <w:r w:rsidRPr="00DD1AEA">
        <w:t xml:space="preserve"> aunque Moreno distinga ambas en definiciones, pero en la relación ambos sexos son pertenencia de la madre;el hijo no puede conocer relación si no la establece </w:t>
      </w:r>
      <w:r w:rsidRPr="00DD1AEA">
        <w:lastRenderedPageBreak/>
        <w:t xml:space="preserve">inicialmente con la madre, y la madre no sabrá sentirse ni definirse sexualmente como mujer pura y simple, autónoma en lo que a sexualidad respecta sino más bien como mujer-madre. </w:t>
      </w:r>
    </w:p>
    <w:p w:rsidR="0025238C" w:rsidRPr="00DD1AEA" w:rsidRDefault="00DC1C8D" w:rsidP="00D02B25">
      <w:pPr>
        <w:spacing w:line="360" w:lineRule="auto"/>
        <w:ind w:firstLine="567"/>
        <w:jc w:val="both"/>
      </w:pPr>
      <w:r w:rsidRPr="00DD1AEA">
        <w:t xml:space="preserve">En la familia matricentrada el hijo vive, crece y aprende su relacionalidad tejiendo esos hilos de unión únicos con </w:t>
      </w:r>
      <w:r w:rsidR="00821F7E" w:rsidRPr="00DD1AEA">
        <w:t xml:space="preserve">la madre, se </w:t>
      </w:r>
      <w:r w:rsidR="0025238C" w:rsidRPr="00DD1AEA">
        <w:t>cría</w:t>
      </w:r>
      <w:r w:rsidR="00821F7E" w:rsidRPr="00DD1AEA">
        <w:t xml:space="preserve"> matricentrado, ya que quien teje esa relación siempre será la madre, y el padre por su parte no hace nada en fijar su postura para tejer la relación estrecha con el hijo también, sino que por su parte le cede a la madre todo el espacio para que esa trama relacional madre-hijo se haga fuerte sin participar en este entramado</w:t>
      </w:r>
      <w:r w:rsidR="0025238C" w:rsidRPr="00DD1AEA">
        <w:t xml:space="preserve"> ya que la madre no encuentra competencia por parte del otro, todo el terreno de la crianza de su hijo le pertenecen; esta relación es tan fuerte que ni la muerte logra quebrantar ese lazo. Esto ocasiona que el hijo siempre se viva hijo, nunca se vivirá varón sino hijo, y buscará pareja con esa finalidad, prolongar su “hijidad” en su pareja. </w:t>
      </w:r>
    </w:p>
    <w:p w:rsidR="0025238C" w:rsidRPr="00DD1AEA" w:rsidRDefault="0025238C" w:rsidP="00D02B25">
      <w:pPr>
        <w:spacing w:line="360" w:lineRule="auto"/>
        <w:ind w:firstLine="567"/>
        <w:jc w:val="both"/>
      </w:pPr>
      <w:r w:rsidRPr="00DD1AEA">
        <w:t xml:space="preserve">Es por esto que las relaciones y necesidades afectivas del hijo tendrán una sola vía de satisfacción, la madre, entra acá un dicho popular que deja en entre visto la cultura del venezolano en la trama relacional con la madre, “por la vaca se amarra al becerro” toda relación del hijo con su entorno será débil, superficial y transitoria como lo define Moreno “prescindible”. </w:t>
      </w:r>
    </w:p>
    <w:p w:rsidR="0025238C" w:rsidRPr="00DD1AEA" w:rsidRDefault="002B1713" w:rsidP="00D02B25">
      <w:pPr>
        <w:spacing w:line="360" w:lineRule="auto"/>
        <w:ind w:firstLine="567"/>
        <w:jc w:val="both"/>
      </w:pPr>
      <w:r w:rsidRPr="00DD1AEA">
        <w:t xml:space="preserve">Ahora bien, una vez descrita la </w:t>
      </w:r>
      <w:r w:rsidR="00D23663" w:rsidRPr="00DD1AEA">
        <w:t xml:space="preserve">madre y </w:t>
      </w:r>
      <w:r w:rsidRPr="00DD1AEA">
        <w:t xml:space="preserve">relación del hijo con </w:t>
      </w:r>
      <w:r w:rsidR="00D23663" w:rsidRPr="00DD1AEA">
        <w:t>ésta</w:t>
      </w:r>
      <w:r w:rsidRPr="00DD1AEA">
        <w:t xml:space="preserve">, </w:t>
      </w:r>
      <w:r w:rsidR="00D23663" w:rsidRPr="00DD1AEA">
        <w:t xml:space="preserve">es importante acotar </w:t>
      </w:r>
      <w:r w:rsidRPr="00DD1AEA">
        <w:t xml:space="preserve">otro elemento descrito por Moreno (1993) </w:t>
      </w:r>
      <w:r w:rsidR="00D23663" w:rsidRPr="00DD1AEA">
        <w:t>a</w:t>
      </w:r>
      <w:r w:rsidRPr="00DD1AEA">
        <w:t xml:space="preserve"> los fines de esta </w:t>
      </w:r>
      <w:r w:rsidR="00D23663" w:rsidRPr="00DD1AEA">
        <w:t>investigación;</w:t>
      </w:r>
      <w:r w:rsidRPr="00DD1AEA">
        <w:t xml:space="preserve"> la relación de los hermanos populares venezolanos, </w:t>
      </w:r>
      <w:r w:rsidR="00D23663" w:rsidRPr="00DD1AEA">
        <w:t xml:space="preserve">como bien ya lo he descrito en líneas superiores toda relación del hijo se da a través de la madre y ligado a ella funciona la relación con sus hermanos, los hermanos comparten el mismo vientre así sean del mismo o de distintos padres por ende el útero será la vinculación fraterna entre estos. </w:t>
      </w:r>
    </w:p>
    <w:p w:rsidR="00D23663" w:rsidRPr="00DD1AEA" w:rsidRDefault="005641DC" w:rsidP="00D02B25">
      <w:pPr>
        <w:spacing w:line="360" w:lineRule="auto"/>
        <w:ind w:firstLine="567"/>
        <w:jc w:val="both"/>
      </w:pPr>
      <w:r w:rsidRPr="00DD1AEA">
        <w:t xml:space="preserve">Cada hijo es hermano del otro mediante el vínculo con la madre en común, no es lo mismo con el padre, ya que cuando son hermanos por parte del papa estos establecen un vínculo más directo, ya que el padre prácticamente no existe, no es vivido al mismo nivel de la madre. </w:t>
      </w:r>
    </w:p>
    <w:p w:rsidR="005641DC" w:rsidRPr="00DD1AEA" w:rsidRDefault="00CE3A2C" w:rsidP="00D02B25">
      <w:pPr>
        <w:spacing w:line="360" w:lineRule="auto"/>
        <w:ind w:firstLine="567"/>
        <w:jc w:val="both"/>
      </w:pPr>
      <w:r w:rsidRPr="00DD1AEA">
        <w:lastRenderedPageBreak/>
        <w:t xml:space="preserve">Para explicar mejor esta relación nos remitiremos al siguiente </w:t>
      </w:r>
      <w:r w:rsidR="000C0AE9" w:rsidRPr="00DD1AEA">
        <w:t>gráfico</w:t>
      </w:r>
      <w:r w:rsidRPr="00DD1AEA">
        <w:t xml:space="preserve">: </w:t>
      </w:r>
    </w:p>
    <w:p w:rsidR="00CE3A2C" w:rsidRPr="00DD1AEA" w:rsidRDefault="00CE3A2C" w:rsidP="00D02B25">
      <w:pPr>
        <w:spacing w:line="360" w:lineRule="auto"/>
        <w:ind w:firstLine="567"/>
        <w:jc w:val="both"/>
      </w:pPr>
    </w:p>
    <w:p w:rsidR="00DC1C8D" w:rsidRPr="00DD1AEA" w:rsidRDefault="00DC1C8D" w:rsidP="00D02B25">
      <w:pPr>
        <w:spacing w:line="360" w:lineRule="auto"/>
        <w:ind w:firstLine="567"/>
        <w:jc w:val="both"/>
      </w:pPr>
    </w:p>
    <w:p w:rsidR="00DD0BBD" w:rsidRPr="00DD1AEA" w:rsidRDefault="00DD0BBD" w:rsidP="00D02B25">
      <w:pPr>
        <w:spacing w:line="360" w:lineRule="auto"/>
        <w:ind w:firstLine="567"/>
        <w:jc w:val="both"/>
      </w:pPr>
    </w:p>
    <w:p w:rsidR="00F52C25" w:rsidRDefault="00C87B92" w:rsidP="00D02B25">
      <w:pPr>
        <w:spacing w:line="360" w:lineRule="auto"/>
        <w:ind w:firstLine="567"/>
        <w:jc w:val="both"/>
        <w:rPr>
          <w:noProof/>
          <w:lang w:val="es-VE" w:eastAsia="es-VE"/>
        </w:rPr>
      </w:pPr>
      <w:r>
        <w:rPr>
          <w:noProof/>
          <w:lang w:val="es-VE" w:eastAsia="es-VE"/>
        </w:rPr>
        <w:t>Grafico 1: Dinámica relacional madre e hijos</w:t>
      </w:r>
    </w:p>
    <w:p w:rsidR="00F52C25" w:rsidRDefault="00F52C25" w:rsidP="00D02B25">
      <w:pPr>
        <w:spacing w:line="360" w:lineRule="auto"/>
        <w:ind w:firstLine="567"/>
        <w:jc w:val="both"/>
        <w:rPr>
          <w:noProof/>
          <w:lang w:val="es-VE" w:eastAsia="es-VE"/>
        </w:rPr>
      </w:pPr>
      <w:r w:rsidRPr="00DD1AEA">
        <w:rPr>
          <w:noProof/>
          <w:lang w:val="es-MX" w:eastAsia="es-MX"/>
        </w:rPr>
        <w:drawing>
          <wp:anchor distT="0" distB="0" distL="114300" distR="114300" simplePos="0" relativeHeight="251598848" behindDoc="0" locked="0" layoutInCell="1" allowOverlap="1">
            <wp:simplePos x="0" y="0"/>
            <wp:positionH relativeFrom="page">
              <wp:posOffset>1757282</wp:posOffset>
            </wp:positionH>
            <wp:positionV relativeFrom="paragraph">
              <wp:posOffset>3929</wp:posOffset>
            </wp:positionV>
            <wp:extent cx="3827780" cy="2721610"/>
            <wp:effectExtent l="0" t="0" r="1270" b="2540"/>
            <wp:wrapNone/>
            <wp:docPr id="15" name="Imagen 15" descr="C:\Users\PEUGEOT\Desktop\RELACION DE HERMANOS A TRAVES DE LA M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UGEOT\Desktop\RELACION DE HERMANOS A TRAVES DE LA MADRE.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7780" cy="2721610"/>
                    </a:xfrm>
                    <a:prstGeom prst="rect">
                      <a:avLst/>
                    </a:prstGeom>
                    <a:noFill/>
                    <a:ln>
                      <a:noFill/>
                    </a:ln>
                  </pic:spPr>
                </pic:pic>
              </a:graphicData>
            </a:graphic>
          </wp:anchor>
        </w:drawing>
      </w:r>
    </w:p>
    <w:p w:rsidR="00F52C25" w:rsidRDefault="00F52C25" w:rsidP="00D02B25">
      <w:pPr>
        <w:spacing w:line="360" w:lineRule="auto"/>
        <w:ind w:firstLine="567"/>
        <w:jc w:val="both"/>
        <w:rPr>
          <w:noProof/>
          <w:lang w:val="es-VE" w:eastAsia="es-VE"/>
        </w:rPr>
      </w:pPr>
    </w:p>
    <w:p w:rsidR="00F52C25" w:rsidRDefault="00F52C25" w:rsidP="00D02B25">
      <w:pPr>
        <w:spacing w:line="360" w:lineRule="auto"/>
        <w:ind w:firstLine="567"/>
        <w:jc w:val="both"/>
        <w:rPr>
          <w:noProof/>
          <w:lang w:val="es-VE" w:eastAsia="es-VE"/>
        </w:rPr>
      </w:pPr>
    </w:p>
    <w:p w:rsidR="00D10082" w:rsidRPr="00DD1AEA" w:rsidRDefault="00D10082" w:rsidP="00D02B25">
      <w:pPr>
        <w:spacing w:line="360" w:lineRule="auto"/>
        <w:ind w:firstLine="567"/>
        <w:jc w:val="both"/>
      </w:pPr>
    </w:p>
    <w:p w:rsidR="00731368" w:rsidRDefault="00731368" w:rsidP="00D02B25">
      <w:pPr>
        <w:spacing w:line="360" w:lineRule="auto"/>
        <w:ind w:firstLine="567"/>
        <w:jc w:val="both"/>
      </w:pPr>
    </w:p>
    <w:p w:rsidR="00731368" w:rsidRDefault="00731368" w:rsidP="00D02B25">
      <w:pPr>
        <w:spacing w:line="360" w:lineRule="auto"/>
        <w:ind w:firstLine="567"/>
        <w:jc w:val="both"/>
      </w:pPr>
    </w:p>
    <w:p w:rsidR="00F52C25" w:rsidRDefault="00F52C25" w:rsidP="00D02B25">
      <w:pPr>
        <w:spacing w:line="360" w:lineRule="auto"/>
        <w:ind w:firstLine="567"/>
        <w:jc w:val="both"/>
      </w:pPr>
    </w:p>
    <w:p w:rsidR="00F52C25" w:rsidRDefault="00F52C25" w:rsidP="00D02B25">
      <w:pPr>
        <w:spacing w:line="360" w:lineRule="auto"/>
        <w:ind w:firstLine="567"/>
        <w:jc w:val="both"/>
      </w:pPr>
    </w:p>
    <w:p w:rsidR="00F52C25" w:rsidRDefault="00F52C25" w:rsidP="00D02B25">
      <w:pPr>
        <w:spacing w:line="360" w:lineRule="auto"/>
        <w:ind w:firstLine="567"/>
        <w:jc w:val="both"/>
        <w:rPr>
          <w:sz w:val="20"/>
          <w:szCs w:val="20"/>
        </w:rPr>
      </w:pPr>
    </w:p>
    <w:p w:rsidR="00F52C25" w:rsidRDefault="00F52C25" w:rsidP="00D02B25">
      <w:pPr>
        <w:spacing w:line="360" w:lineRule="auto"/>
        <w:ind w:firstLine="567"/>
        <w:jc w:val="both"/>
        <w:rPr>
          <w:sz w:val="20"/>
          <w:szCs w:val="20"/>
        </w:rPr>
      </w:pPr>
    </w:p>
    <w:p w:rsidR="00F52C25" w:rsidRDefault="00F52C25" w:rsidP="00D02B25">
      <w:pPr>
        <w:spacing w:line="360" w:lineRule="auto"/>
        <w:ind w:firstLine="567"/>
        <w:jc w:val="both"/>
        <w:rPr>
          <w:sz w:val="20"/>
          <w:szCs w:val="20"/>
        </w:rPr>
      </w:pPr>
    </w:p>
    <w:p w:rsidR="00CE3A2C" w:rsidRDefault="00D1722A" w:rsidP="00D02B25">
      <w:pPr>
        <w:spacing w:line="360" w:lineRule="auto"/>
        <w:ind w:firstLine="567"/>
        <w:jc w:val="both"/>
        <w:rPr>
          <w:sz w:val="20"/>
          <w:szCs w:val="20"/>
        </w:rPr>
      </w:pPr>
      <w:r>
        <w:rPr>
          <w:sz w:val="20"/>
          <w:szCs w:val="20"/>
        </w:rPr>
        <w:t xml:space="preserve">Gráfico N° 1: </w:t>
      </w:r>
      <w:r w:rsidR="00CE3A2C" w:rsidRPr="001D30D9">
        <w:rPr>
          <w:sz w:val="20"/>
          <w:szCs w:val="20"/>
        </w:rPr>
        <w:t>Fuente: Moreno (1993) Graficado por Díaz (2016)</w:t>
      </w:r>
    </w:p>
    <w:p w:rsidR="00C87B92" w:rsidRPr="001D30D9" w:rsidRDefault="00C87B92" w:rsidP="00D02B25">
      <w:pPr>
        <w:spacing w:line="360" w:lineRule="auto"/>
        <w:ind w:firstLine="567"/>
        <w:jc w:val="both"/>
        <w:rPr>
          <w:sz w:val="20"/>
          <w:szCs w:val="20"/>
        </w:rPr>
      </w:pPr>
    </w:p>
    <w:p w:rsidR="00CE3A2C" w:rsidRPr="00DD1AEA" w:rsidRDefault="000C0AE9" w:rsidP="00D02B25">
      <w:pPr>
        <w:spacing w:line="360" w:lineRule="auto"/>
        <w:ind w:firstLine="567"/>
        <w:jc w:val="both"/>
      </w:pPr>
      <w:r w:rsidRPr="00DD1AEA">
        <w:t>C</w:t>
      </w:r>
      <w:r w:rsidR="00CE3A2C" w:rsidRPr="00DD1AEA">
        <w:t xml:space="preserve">ada hijo le pertenece en relación </w:t>
      </w:r>
      <w:r w:rsidR="00795152" w:rsidRPr="00DD1AEA">
        <w:t xml:space="preserve">a la madre, estos por separados establecerán relación con su madre, y cualquier relación entre ellos se dará a </w:t>
      </w:r>
      <w:r w:rsidR="00D10082" w:rsidRPr="00DD1AEA">
        <w:t>través de la misma</w:t>
      </w:r>
      <w:r w:rsidR="00795152" w:rsidRPr="00DD1AEA">
        <w:t xml:space="preserve">, </w:t>
      </w:r>
      <w:r w:rsidR="00D10082" w:rsidRPr="00DD1AEA">
        <w:t xml:space="preserve">muy pocas veces habrá relacionalidad entre ellos, la principal vía de fraternidad se dará a través de la madre, el hijo mayor se hará responsable de sus hermanos menores por parte de mamá, lo que no pasa si son hermanos por parte de papá, </w:t>
      </w:r>
      <w:r w:rsidR="00795152" w:rsidRPr="00DD1AEA">
        <w:rPr>
          <w:b/>
        </w:rPr>
        <w:t xml:space="preserve">sin madre no existe relación </w:t>
      </w:r>
      <w:r w:rsidR="00D10082" w:rsidRPr="00DD1AEA">
        <w:rPr>
          <w:b/>
        </w:rPr>
        <w:t xml:space="preserve">suficientemente fuerte </w:t>
      </w:r>
      <w:r w:rsidR="00795152" w:rsidRPr="00DD1AEA">
        <w:rPr>
          <w:b/>
        </w:rPr>
        <w:t>entre los hermanos</w:t>
      </w:r>
      <w:r w:rsidR="00795152" w:rsidRPr="00DD1AEA">
        <w:t xml:space="preserve">, punto que encontramos importante destacar, ya que, en la </w:t>
      </w:r>
      <w:r w:rsidR="00A06EE4" w:rsidRPr="00DD1AEA">
        <w:t>Historia-de-Vida</w:t>
      </w:r>
      <w:r w:rsidR="00795152" w:rsidRPr="00DD1AEA">
        <w:t xml:space="preserve"> de Luis Erre esto se evidencia claramente en la interpretación de su relación con su hermana.</w:t>
      </w:r>
      <w:r w:rsidR="00D10082" w:rsidRPr="00DD1AEA">
        <w:t xml:space="preserve"> Además de esto se encuentra que la madre ni siquiera ha mediado entre ellos, por lo cual ha existido una exacerbación en la competencia por el amor de la madre, o por menos en esta investigación se evidencia en Luis Erre. </w:t>
      </w:r>
    </w:p>
    <w:p w:rsidR="000C0AE9" w:rsidRDefault="000C0AE9" w:rsidP="00D02B25">
      <w:pPr>
        <w:spacing w:line="360" w:lineRule="auto"/>
        <w:ind w:firstLine="567"/>
        <w:jc w:val="both"/>
      </w:pPr>
      <w:r w:rsidRPr="00DD1AEA">
        <w:lastRenderedPageBreak/>
        <w:t xml:space="preserve">Ahora bien, para tener una idea más general tomare una breve cita de Moreno cuando explica: en la cultura popular venezolana </w:t>
      </w:r>
      <w:r w:rsidRPr="00DD1AEA">
        <w:rPr>
          <w:i/>
        </w:rPr>
        <w:t xml:space="preserve">“Vivirse como madre-de-hijo y como hijo-de-madre es vivirse como </w:t>
      </w:r>
      <w:r w:rsidRPr="00DD1AEA">
        <w:rPr>
          <w:b/>
          <w:i/>
        </w:rPr>
        <w:t>relación”</w:t>
      </w:r>
      <w:r w:rsidRPr="00DD1AEA">
        <w:t xml:space="preserve"> en esta relación primero se vive hijo y después se vive un Yo. </w:t>
      </w:r>
    </w:p>
    <w:p w:rsidR="008E11CB" w:rsidRDefault="008E11CB" w:rsidP="008E11CB">
      <w:pPr>
        <w:pStyle w:val="Subtitulo2"/>
        <w:ind w:firstLine="0"/>
      </w:pPr>
    </w:p>
    <w:p w:rsidR="008E11CB" w:rsidRDefault="008E11CB" w:rsidP="008E11CB">
      <w:pPr>
        <w:pStyle w:val="Subtitulo2"/>
        <w:ind w:firstLine="0"/>
      </w:pPr>
      <w:r>
        <w:t>Fundamentos Conceptuales</w:t>
      </w:r>
    </w:p>
    <w:p w:rsidR="008E11CB" w:rsidRDefault="008E11CB" w:rsidP="008E11CB">
      <w:pPr>
        <w:pStyle w:val="Subtitulo2"/>
        <w:rPr>
          <w:b w:val="0"/>
        </w:rPr>
      </w:pPr>
      <w:r>
        <w:rPr>
          <w:b w:val="0"/>
        </w:rPr>
        <w:t xml:space="preserve">Es importante destacar algunas conceptualizaciones necesarias para la comprensión interpretativa de la historia, ante ello se menciona: </w:t>
      </w:r>
    </w:p>
    <w:p w:rsidR="001D30D9" w:rsidRPr="008E11CB" w:rsidRDefault="001D30D9" w:rsidP="008E11CB">
      <w:pPr>
        <w:spacing w:line="360" w:lineRule="auto"/>
        <w:jc w:val="both"/>
        <w:rPr>
          <w:lang w:val="es-VE"/>
        </w:rPr>
      </w:pPr>
    </w:p>
    <w:p w:rsidR="00B7651E" w:rsidRPr="00DD1AEA" w:rsidRDefault="00B7651E" w:rsidP="007E7809">
      <w:pPr>
        <w:pStyle w:val="Ttulo2"/>
        <w:ind w:firstLine="0"/>
      </w:pPr>
      <w:bookmarkStart w:id="55" w:name="_Toc464933288"/>
      <w:bookmarkStart w:id="56" w:name="_Toc464994761"/>
      <w:r w:rsidRPr="00DD1AEA">
        <w:t>Teoría Psicoanalítica-Psiquiátrica-Cultural José Luís Vethencourt: desde una Perspectiva Educativa (1974)</w:t>
      </w:r>
      <w:bookmarkEnd w:id="55"/>
      <w:bookmarkEnd w:id="56"/>
    </w:p>
    <w:p w:rsidR="00B7651E" w:rsidRPr="00DD1AEA" w:rsidRDefault="00B7651E" w:rsidP="00D02B25">
      <w:pPr>
        <w:tabs>
          <w:tab w:val="left" w:pos="1080"/>
        </w:tabs>
        <w:spacing w:line="360" w:lineRule="auto"/>
        <w:ind w:firstLine="567"/>
        <w:jc w:val="both"/>
      </w:pPr>
      <w:r w:rsidRPr="00DD1AEA">
        <w:rPr>
          <w:b/>
        </w:rPr>
        <w:tab/>
      </w:r>
      <w:r w:rsidRPr="00DD1AEA">
        <w:t xml:space="preserve">Se denomina así a esta teoría por ser Vethencourt un Psiquiatra y Psicoanalista, que investiga al venezolano desde su cultura. Es un aporte desde la medicina de la mente, perteneciente a la corriente psicoanalista de pensamiento y se da cuenta que sin lo cultural no puede conocer la estructura del venezolano. </w:t>
      </w:r>
    </w:p>
    <w:p w:rsidR="00B7651E" w:rsidRPr="00DD1AEA" w:rsidRDefault="00B7651E" w:rsidP="00D02B25">
      <w:pPr>
        <w:tabs>
          <w:tab w:val="left" w:pos="720"/>
        </w:tabs>
        <w:spacing w:line="360" w:lineRule="auto"/>
        <w:ind w:firstLine="567"/>
        <w:jc w:val="both"/>
        <w:rPr>
          <w:b/>
        </w:rPr>
      </w:pPr>
    </w:p>
    <w:p w:rsidR="00B7651E" w:rsidRPr="00731368" w:rsidRDefault="00B7651E" w:rsidP="000D2D60">
      <w:pPr>
        <w:pStyle w:val="Subtitulo2"/>
        <w:ind w:firstLine="0"/>
      </w:pPr>
      <w:r w:rsidRPr="00731368">
        <w:t xml:space="preserve">En sexo y el acontecer social. </w:t>
      </w:r>
    </w:p>
    <w:p w:rsidR="00B7651E" w:rsidRPr="00DD1AEA" w:rsidRDefault="00B7651E" w:rsidP="00D02B25">
      <w:pPr>
        <w:tabs>
          <w:tab w:val="left" w:pos="720"/>
        </w:tabs>
        <w:spacing w:line="360" w:lineRule="auto"/>
        <w:ind w:firstLine="567"/>
        <w:jc w:val="both"/>
      </w:pPr>
      <w:r w:rsidRPr="00DD1AEA">
        <w:tab/>
        <w:t xml:space="preserve">Según Vethencourt, la sociedad venezolana tiene muchos problemas, que probablemente sean derivados de la realidad internacional, es decir, que Venezuela como parte del mundo actual y latinoamericano, participa de los desajustes y contradicciones de la atmósfera internacional. </w:t>
      </w:r>
    </w:p>
    <w:p w:rsidR="00B7651E" w:rsidRPr="00DD1AEA" w:rsidRDefault="00B7651E" w:rsidP="00D02B25">
      <w:pPr>
        <w:tabs>
          <w:tab w:val="left" w:pos="720"/>
        </w:tabs>
        <w:spacing w:line="360" w:lineRule="auto"/>
        <w:ind w:firstLine="567"/>
        <w:jc w:val="both"/>
      </w:pPr>
      <w:r w:rsidRPr="00DD1AEA">
        <w:tab/>
        <w:t>El autor asegura, que una sociedad como organismo complejo que es, puede evolucionar y puede involucionar, puede estar sana y puede estar enferma y puede no estar enferma pero tampoco estar sana. Una sociedad sana es una sociedad cuya vida es plena, robusta e integrada, es una sociedad en la cual las formas de convivencia armónica predominan sobre las tendencias desintegradoras, donde la unidad en la cultura, de ciertas formas válidas de existencia, informa el diario vivir de las grandes mayorías.</w:t>
      </w:r>
    </w:p>
    <w:p w:rsidR="00B7651E" w:rsidRPr="00DD1AEA" w:rsidRDefault="00B7651E" w:rsidP="00D02B25">
      <w:pPr>
        <w:tabs>
          <w:tab w:val="left" w:pos="720"/>
        </w:tabs>
        <w:spacing w:line="360" w:lineRule="auto"/>
        <w:ind w:firstLine="567"/>
        <w:jc w:val="both"/>
      </w:pPr>
      <w:r w:rsidRPr="00DD1AEA">
        <w:lastRenderedPageBreak/>
        <w:tab/>
        <w:t>Así mismo, el autor asevera que los integrantes de una sociedad saludable saben, sin decirlo, que están de acuerdo en una gran cantidad de normas fundamentales y el resultado inmediato de un tal acuerdo tácito, es el respeto espontáneo por la dignidad del otro, pues cada quien sabe por propia cuenta que él también participa de esa dignidad. La salud de una sociedad está en relación directa con la vigencia de pautas culturales que informen y regulen la vida del mayor número de individuos. El mayor o menor grado de civilización no juega aquí un papel determinante. Más bien diría el autor que el progreso civilizador cuando es violento, produce ciertas contradicciones internas de la sociedad y pone en tensión la validez indiscutida de la pauta cultural de una sociedad determinada.</w:t>
      </w:r>
    </w:p>
    <w:p w:rsidR="00B7651E" w:rsidRPr="00DD1AEA" w:rsidRDefault="00B7651E" w:rsidP="00D02B25">
      <w:pPr>
        <w:tabs>
          <w:tab w:val="left" w:pos="720"/>
        </w:tabs>
        <w:spacing w:line="360" w:lineRule="auto"/>
        <w:ind w:firstLine="567"/>
        <w:jc w:val="both"/>
      </w:pPr>
      <w:r w:rsidRPr="00DD1AEA">
        <w:tab/>
        <w:t>Según el teórico, la desintegración social en los pueblos civilizados no es una consecuencia de la lucha de clases. La enfermedad social consiste en la muerte de las formas de vida radicales y esto debe tener otros factores causales. Son las formas de vida social que aseguran en mínimum de convivencia social y de progreso individual. ¿Cuáles son estas pautas culturales a las que Vethencourt ha llamado formas radicales de vida social y de las cuales hemos asegurado que no tienen por qué estar comprometidas en la lucha de clases?</w:t>
      </w:r>
    </w:p>
    <w:p w:rsidR="00B7651E" w:rsidRPr="00DD1AEA" w:rsidRDefault="00B7651E" w:rsidP="00D02B25">
      <w:pPr>
        <w:tabs>
          <w:tab w:val="left" w:pos="720"/>
        </w:tabs>
        <w:spacing w:line="360" w:lineRule="auto"/>
        <w:ind w:firstLine="567"/>
        <w:jc w:val="both"/>
      </w:pPr>
      <w:r w:rsidRPr="00DD1AEA">
        <w:tab/>
        <w:t>La primera y más importante es la socialización de la actividad sexual, o sea la regulación cultural de los apetitos sexuales, para enmarcar su satisfacción dentro de ciertas condiciones estables.</w:t>
      </w:r>
    </w:p>
    <w:p w:rsidR="00B7651E" w:rsidRPr="00DD1AEA" w:rsidRDefault="00B7651E" w:rsidP="00D02B25">
      <w:pPr>
        <w:tabs>
          <w:tab w:val="left" w:pos="720"/>
        </w:tabs>
        <w:spacing w:line="360" w:lineRule="auto"/>
        <w:ind w:firstLine="567"/>
        <w:jc w:val="both"/>
      </w:pPr>
      <w:r w:rsidRPr="00DD1AEA">
        <w:tab/>
        <w:t>La segunda está constituida por la espiritualización de una cierta parte de la energía sexual con el fin de dar paso a la producción de necesidades eróticas de un nivel superior, más humano, que enriquezca y asegure la convivencia amorosa entre el hombre y la mujer. Todo esto busca el establecimiento de una matriz cultural, de un ámbito familiar, no necesariamente circunscrito al hogar, que viene a ser la única garantía del que ser humano posee para desarrollarse como persona.</w:t>
      </w:r>
    </w:p>
    <w:p w:rsidR="00B7651E" w:rsidRPr="00DD1AEA" w:rsidRDefault="00B7651E" w:rsidP="00D02B25">
      <w:pPr>
        <w:tabs>
          <w:tab w:val="left" w:pos="720"/>
        </w:tabs>
        <w:spacing w:line="360" w:lineRule="auto"/>
        <w:ind w:firstLine="567"/>
        <w:jc w:val="both"/>
      </w:pPr>
      <w:r w:rsidRPr="00DD1AEA">
        <w:tab/>
        <w:t xml:space="preserve">Siguiendo a Vethencourt, toda la sociedad se preocupa por regular en una u otra forma la actividad sexual y la atmósfera para la actividad maternal. El mismo autor señala que el sexo y las relaciones amorosas entre el hombre y la mujer son algo </w:t>
      </w:r>
      <w:r w:rsidRPr="00DD1AEA">
        <w:lastRenderedPageBreak/>
        <w:t xml:space="preserve">demasiado importante y radical para que funcionen independientemente del contexto social. El sexo no puede estar desprendido de la dinámica intima del acontecer social. En ninguna sociedad primitiva se ve esto y tampoco en ningún tipo de sociedad civilizada que conserve una salud fundamental. Así pues, el sexo ha sido hasta el presente la actividad más integrada y regulada por la pauta cultural de los distintos tipos de sociedad. </w:t>
      </w:r>
    </w:p>
    <w:p w:rsidR="00B7651E" w:rsidRPr="00DD1AEA" w:rsidRDefault="00B7651E" w:rsidP="00D02B25">
      <w:pPr>
        <w:tabs>
          <w:tab w:val="left" w:pos="720"/>
        </w:tabs>
        <w:spacing w:line="360" w:lineRule="auto"/>
        <w:ind w:firstLine="567"/>
        <w:jc w:val="both"/>
      </w:pPr>
      <w:r w:rsidRPr="00DD1AEA">
        <w:tab/>
        <w:t xml:space="preserve">Vethencourt comenta, que el sexo está entre las actividades humanas más culturizadas, más dependientes de regulaciones grupales, hasta llegar en algunas sociedades cerradas y en algunas subculturas, a un angustioso condicionamiento por lo que tiene de severo e implacable. </w:t>
      </w:r>
    </w:p>
    <w:p w:rsidR="00415243" w:rsidRDefault="00415243" w:rsidP="00415243">
      <w:pPr>
        <w:pStyle w:val="Subtitulo2"/>
        <w:ind w:firstLine="0"/>
      </w:pPr>
    </w:p>
    <w:p w:rsidR="00B7651E" w:rsidRPr="00DD1AEA" w:rsidRDefault="00B7651E" w:rsidP="00415243">
      <w:pPr>
        <w:pStyle w:val="Subtitulo2"/>
        <w:ind w:firstLine="0"/>
      </w:pPr>
      <w:r w:rsidRPr="00DD1AEA">
        <w:t>El sexo y las relaciones amorosas entre el hombre y la mujer</w:t>
      </w:r>
      <w:r w:rsidRPr="00DD1AEA">
        <w:tab/>
      </w:r>
    </w:p>
    <w:p w:rsidR="00B7651E" w:rsidRPr="00DD1AEA" w:rsidRDefault="00B7651E" w:rsidP="00D02B25">
      <w:pPr>
        <w:tabs>
          <w:tab w:val="left" w:pos="720"/>
        </w:tabs>
        <w:spacing w:line="360" w:lineRule="auto"/>
        <w:ind w:firstLine="567"/>
        <w:jc w:val="both"/>
      </w:pPr>
      <w:r w:rsidRPr="00DD1AEA">
        <w:tab/>
        <w:t xml:space="preserve">El estilo de vida básico de las relaciones amorosas entre el hombre y la mujer es algo esencial para todo el acontecer social. La mutua entrega y la mutua pertenencia entre el hombre y la mujer es una forma primaria de vida social, aunque en esta investigación se evidencia mayor presencia de la relación amorosa entre hombre y hombre, tomaremos estos hallazgos como referencias comparativas en las relaciones homosexuales. </w:t>
      </w:r>
    </w:p>
    <w:p w:rsidR="00B7651E" w:rsidRPr="00DD1AEA" w:rsidRDefault="00B7651E" w:rsidP="00D02B25">
      <w:pPr>
        <w:tabs>
          <w:tab w:val="left" w:pos="720"/>
        </w:tabs>
        <w:spacing w:line="360" w:lineRule="auto"/>
        <w:ind w:firstLine="567"/>
        <w:jc w:val="both"/>
      </w:pPr>
      <w:r w:rsidRPr="00DD1AEA">
        <w:tab/>
        <w:t xml:space="preserve">La mutua entrega y pertenencia entre el hombre y la mujer es una forma primaria de vida social que hasta el presente ha contado con todo el apoyo de la sanción social. Éste es uno de los valores comunes de todas las formas de existir social desde que el hombre se liberó de una condición puramente animal. </w:t>
      </w:r>
    </w:p>
    <w:p w:rsidR="00B7651E" w:rsidRPr="00DD1AEA" w:rsidRDefault="00B7651E" w:rsidP="00D02B25">
      <w:pPr>
        <w:tabs>
          <w:tab w:val="left" w:pos="720"/>
        </w:tabs>
        <w:spacing w:line="360" w:lineRule="auto"/>
        <w:ind w:firstLine="567"/>
        <w:jc w:val="both"/>
      </w:pPr>
      <w:r w:rsidRPr="00DD1AEA">
        <w:tab/>
        <w:t xml:space="preserve">Para Vethencourt, el sexo entonces, desde el mismo momento en que la vida social se organiza y toma conciencia de sí misma, deja de ser puro impulso biológico para socializarse y erotizarse. </w:t>
      </w:r>
    </w:p>
    <w:p w:rsidR="00B7651E" w:rsidRPr="00DD1AEA" w:rsidRDefault="00B7651E" w:rsidP="00D02B25">
      <w:pPr>
        <w:tabs>
          <w:tab w:val="left" w:pos="720"/>
        </w:tabs>
        <w:spacing w:line="360" w:lineRule="auto"/>
        <w:ind w:firstLine="567"/>
        <w:jc w:val="both"/>
        <w:rPr>
          <w:b/>
        </w:rPr>
      </w:pPr>
    </w:p>
    <w:p w:rsidR="00B7651E" w:rsidRPr="00DD1AEA" w:rsidRDefault="00B7651E" w:rsidP="00415243">
      <w:pPr>
        <w:pStyle w:val="Subtitulo2"/>
        <w:ind w:firstLine="0"/>
      </w:pPr>
      <w:r w:rsidRPr="00DD1AEA">
        <w:t>La sexualidad santificada</w:t>
      </w:r>
    </w:p>
    <w:p w:rsidR="00B7651E" w:rsidRPr="00DD1AEA" w:rsidRDefault="00B7651E" w:rsidP="00D02B25">
      <w:pPr>
        <w:tabs>
          <w:tab w:val="left" w:pos="720"/>
        </w:tabs>
        <w:spacing w:line="360" w:lineRule="auto"/>
        <w:ind w:firstLine="567"/>
        <w:jc w:val="both"/>
      </w:pPr>
      <w:r w:rsidRPr="00DD1AEA">
        <w:tab/>
        <w:t>Ahora bien, entre las teorías que presentó Vethe</w:t>
      </w:r>
      <w:r w:rsidR="00415243">
        <w:t>n</w:t>
      </w:r>
      <w:r w:rsidRPr="00DD1AEA">
        <w:t>court, nos comenta una que la liberación sexual es la resultante de varias condiciones histórica</w:t>
      </w:r>
      <w:r w:rsidR="00415243">
        <w:t>s</w:t>
      </w:r>
      <w:r w:rsidRPr="00DD1AEA">
        <w:t xml:space="preserve"> que ahora no </w:t>
      </w:r>
      <w:r w:rsidRPr="00DD1AEA">
        <w:lastRenderedPageBreak/>
        <w:t xml:space="preserve">vamos a tratar de analizar. Hoy en día la sexualidad es más yoica que instintiva, se desea mostrar todas las formas de genitalidad como si en ello no hubiera riesgo alguno. Dejando aparte los intereses comerciales por vender películas y programas de televisión, pareciera que se da aquí la nostalgia de un paraíso terrenal de desnudez, especie de satisfacción a la genitalidad. </w:t>
      </w:r>
    </w:p>
    <w:p w:rsidR="00B7651E" w:rsidRPr="00DD1AEA" w:rsidRDefault="00B7651E" w:rsidP="00D02B25">
      <w:pPr>
        <w:tabs>
          <w:tab w:val="left" w:pos="720"/>
        </w:tabs>
        <w:spacing w:line="360" w:lineRule="auto"/>
        <w:ind w:firstLine="567"/>
        <w:jc w:val="both"/>
      </w:pPr>
      <w:r w:rsidRPr="00DD1AEA">
        <w:tab/>
        <w:t xml:space="preserve">Algo así como la absolutización del sexo en lo que pareciera una desesperada atadura a la vida más primitiva en forma de religiosidad sexual. Verdaderamente una sacrosanta genitalización del mundo y de la vida. </w:t>
      </w:r>
    </w:p>
    <w:p w:rsidR="00B7651E" w:rsidRPr="00DD1AEA" w:rsidRDefault="00B7651E" w:rsidP="00D02B25">
      <w:pPr>
        <w:tabs>
          <w:tab w:val="left" w:pos="720"/>
        </w:tabs>
        <w:spacing w:line="360" w:lineRule="auto"/>
        <w:ind w:firstLine="567"/>
        <w:jc w:val="both"/>
      </w:pPr>
    </w:p>
    <w:p w:rsidR="00B7651E" w:rsidRPr="00DD1AEA" w:rsidRDefault="00B7651E" w:rsidP="00415243">
      <w:pPr>
        <w:pStyle w:val="Subtitulo2"/>
        <w:ind w:firstLine="0"/>
      </w:pPr>
      <w:r w:rsidRPr="00DD1AEA">
        <w:t>Cambios de la mentalidad de nuestra época, la homosexualidad entre otros</w:t>
      </w:r>
    </w:p>
    <w:p w:rsidR="00B7651E" w:rsidRPr="00DD1AEA" w:rsidRDefault="00B7651E" w:rsidP="00D02B25">
      <w:pPr>
        <w:tabs>
          <w:tab w:val="left" w:pos="720"/>
        </w:tabs>
        <w:spacing w:line="360" w:lineRule="auto"/>
        <w:ind w:firstLine="567"/>
        <w:jc w:val="both"/>
      </w:pPr>
      <w:r w:rsidRPr="00DD1AEA">
        <w:t xml:space="preserve">El intenso libertarismo actual de las personas, la liberación sexual, la revolución de los adolescentes, la democracia política, la consciencia sobre los propios derechos, la cultura juvenil autónoma, la crisis del principio de autoridad, la permisividad paterna, entre otros, están produciendo algunos cambios en la patología mental. Diferentes enfermedades que anteriormente eran problema en nuestra sociedad, se han visto relevadas por trastornos severos de la conducta, como el narcisismo, las toxicomanías, las conductas francamente antisociales, la homosexualidad, solo por mencionar algunas. </w:t>
      </w:r>
    </w:p>
    <w:p w:rsidR="00B7651E" w:rsidRPr="00DD1AEA" w:rsidRDefault="00B7651E" w:rsidP="00D02B25">
      <w:pPr>
        <w:tabs>
          <w:tab w:val="left" w:pos="720"/>
        </w:tabs>
        <w:spacing w:line="360" w:lineRule="auto"/>
        <w:ind w:firstLine="567"/>
        <w:jc w:val="both"/>
      </w:pPr>
      <w:r w:rsidRPr="00DD1AEA">
        <w:tab/>
        <w:t xml:space="preserve">Ahora bien, es obvio que los problemas que respectan a toxicomanías, los trastornos caracteropáticos, las personalidades antisociales, el narcisismo y la homosexualidad, corresponden en mayor parte a la disminución de la represión del sexo por parte de los padres y su indiferencia paterna con sus hijos, así como también el afán de éxito personal del padre y la madre. </w:t>
      </w:r>
    </w:p>
    <w:p w:rsidR="00B7651E" w:rsidRPr="00DD1AEA" w:rsidRDefault="00B7651E" w:rsidP="00D02B25">
      <w:pPr>
        <w:tabs>
          <w:tab w:val="left" w:pos="720"/>
        </w:tabs>
        <w:spacing w:line="360" w:lineRule="auto"/>
        <w:ind w:firstLine="567"/>
        <w:jc w:val="both"/>
      </w:pPr>
      <w:r w:rsidRPr="00DD1AEA">
        <w:tab/>
      </w:r>
    </w:p>
    <w:p w:rsidR="00B7651E" w:rsidRPr="00DD1AEA" w:rsidRDefault="00B7651E" w:rsidP="00415243">
      <w:pPr>
        <w:pStyle w:val="Subtitulo2"/>
        <w:ind w:firstLine="0"/>
      </w:pPr>
      <w:r w:rsidRPr="00DD1AEA">
        <w:t xml:space="preserve">La familia: Rasgos más característicos de la vida familiar del presente </w:t>
      </w:r>
    </w:p>
    <w:p w:rsidR="00B7651E" w:rsidRPr="00DD1AEA" w:rsidRDefault="00B7651E" w:rsidP="00D02B25">
      <w:pPr>
        <w:tabs>
          <w:tab w:val="left" w:pos="720"/>
        </w:tabs>
        <w:spacing w:line="360" w:lineRule="auto"/>
        <w:ind w:firstLine="567"/>
        <w:jc w:val="both"/>
      </w:pPr>
      <w:r w:rsidRPr="00DD1AEA">
        <w:tab/>
        <w:t xml:space="preserve">Vethencourt, apunta tres rasgos característicos de la vida familiar en el presente, necesarios de ubicar para la comprensión de dicha investigación: </w:t>
      </w:r>
    </w:p>
    <w:p w:rsidR="00B7651E" w:rsidRPr="00DD1AEA" w:rsidRDefault="00B7651E" w:rsidP="00D02B25">
      <w:pPr>
        <w:numPr>
          <w:ilvl w:val="1"/>
          <w:numId w:val="11"/>
        </w:numPr>
        <w:tabs>
          <w:tab w:val="clear" w:pos="1788"/>
          <w:tab w:val="left" w:pos="720"/>
          <w:tab w:val="num" w:pos="1080"/>
          <w:tab w:val="left" w:pos="1701"/>
        </w:tabs>
        <w:spacing w:line="360" w:lineRule="auto"/>
        <w:ind w:left="1080" w:firstLine="196"/>
        <w:jc w:val="both"/>
      </w:pPr>
      <w:r w:rsidRPr="00DD1AEA">
        <w:t xml:space="preserve">El trabajo de ambos padres por necesidades económicas </w:t>
      </w:r>
    </w:p>
    <w:p w:rsidR="00B7651E" w:rsidRPr="00DD1AEA" w:rsidRDefault="00B7651E" w:rsidP="00D02B25">
      <w:pPr>
        <w:numPr>
          <w:ilvl w:val="1"/>
          <w:numId w:val="11"/>
        </w:numPr>
        <w:tabs>
          <w:tab w:val="clear" w:pos="1788"/>
          <w:tab w:val="left" w:pos="720"/>
          <w:tab w:val="num" w:pos="1080"/>
          <w:tab w:val="left" w:pos="1701"/>
        </w:tabs>
        <w:spacing w:line="360" w:lineRule="auto"/>
        <w:ind w:left="1080" w:firstLine="196"/>
        <w:jc w:val="both"/>
      </w:pPr>
      <w:r w:rsidRPr="00DD1AEA">
        <w:lastRenderedPageBreak/>
        <w:t xml:space="preserve">La mujer contemporánea vive hoy, además de sus tradicionales polaridades de madre y compañera, una tercera posibilidad de su ser constituida por el aspecto profesional-intelectual. Esto ha traído como consecuencia un incremento del poder de lo femenino. Pareciera que a la mujer contemporánea le está costando mucho mantener el equilibrio entre estos tres polos, o sea, el maternal, el amatorio y el intelectual profesional. En innumerables casos de realización femenina, este aumento del poder de la mujer, trae como consecuencia la disminución en ella misma del poder de la madre. Entonces, se presentan dificultades en la crianza de los niños y en la relación afectiva con éstos. </w:t>
      </w:r>
    </w:p>
    <w:p w:rsidR="00B7651E" w:rsidRPr="00DD1AEA" w:rsidRDefault="00B7651E" w:rsidP="00D02B25">
      <w:pPr>
        <w:numPr>
          <w:ilvl w:val="1"/>
          <w:numId w:val="11"/>
        </w:numPr>
        <w:tabs>
          <w:tab w:val="clear" w:pos="1788"/>
          <w:tab w:val="left" w:pos="720"/>
          <w:tab w:val="num" w:pos="1080"/>
          <w:tab w:val="left" w:pos="1701"/>
        </w:tabs>
        <w:spacing w:line="360" w:lineRule="auto"/>
        <w:ind w:left="1080" w:firstLine="196"/>
        <w:jc w:val="both"/>
      </w:pPr>
      <w:r w:rsidRPr="00DD1AEA">
        <w:t>Hoy en día se presentan frecuentes conflictos morales entre la ética de las funciones parentales y la ética de la libertad y la plena realización del padre y de la madre. Igualmente se presentan conflictos morales entre los proyectos de mutuas relaciones de ambos conyugues</w:t>
      </w:r>
    </w:p>
    <w:p w:rsidR="00B7651E" w:rsidRPr="00DD1AEA" w:rsidRDefault="00B7651E" w:rsidP="00D02B25">
      <w:pPr>
        <w:tabs>
          <w:tab w:val="left" w:pos="720"/>
        </w:tabs>
        <w:spacing w:line="360" w:lineRule="auto"/>
        <w:ind w:firstLine="567"/>
        <w:jc w:val="both"/>
      </w:pPr>
      <w:r w:rsidRPr="00DD1AEA">
        <w:tab/>
        <w:t xml:space="preserve">Toda sociedad se preocupa por regular en una u otra forma, la actividad sexual y la atmosfera para la actividad maternal. </w:t>
      </w:r>
    </w:p>
    <w:p w:rsidR="00B7651E" w:rsidRPr="00DD1AEA" w:rsidRDefault="00B7651E" w:rsidP="00D02B25">
      <w:pPr>
        <w:tabs>
          <w:tab w:val="left" w:pos="720"/>
        </w:tabs>
        <w:spacing w:line="360" w:lineRule="auto"/>
        <w:ind w:firstLine="567"/>
        <w:jc w:val="both"/>
      </w:pPr>
      <w:r w:rsidRPr="00DD1AEA">
        <w:tab/>
        <w:t xml:space="preserve">El sexo y las relaciones amorosas entre el hombre y la mujer son algo demasiado importante y radical para que funcionen independientemente del contexto social. El sexo no puede estar desgajado de la dinámica intima del acontecer social. En ninguna sociedad primitiva se ve esto y tampoco en ningún tipo de sociedad civilizada, que conserve una salud fundamental. El sexo ha sido hasta el presente la actividad más integrada y regulada por la pauta cultural de distintos tipos de sociedad. El sexo está entre las actividades humanas más culturizadas, más dependientes de regulaciones grupales, hasta llegar en algunas sociedades cerradas y en algunas subculturas, a un angustiógeno condicionamiento por lo que tiene de severo e implacable. </w:t>
      </w:r>
    </w:p>
    <w:p w:rsidR="00731368" w:rsidRDefault="00731368" w:rsidP="00D02B25">
      <w:pPr>
        <w:tabs>
          <w:tab w:val="left" w:pos="720"/>
        </w:tabs>
        <w:spacing w:line="360" w:lineRule="auto"/>
        <w:jc w:val="both"/>
      </w:pPr>
    </w:p>
    <w:p w:rsidR="00B7651E" w:rsidRPr="00DD1AEA" w:rsidRDefault="00B7651E" w:rsidP="00415243">
      <w:pPr>
        <w:pStyle w:val="Subtitulo2"/>
        <w:ind w:firstLine="0"/>
      </w:pPr>
      <w:r w:rsidRPr="00DD1AEA">
        <w:t>Paternidad y Maternidad en Venezuela</w:t>
      </w:r>
    </w:p>
    <w:p w:rsidR="00B7651E" w:rsidRPr="00DD1AEA" w:rsidRDefault="00B7651E" w:rsidP="00D02B25">
      <w:pPr>
        <w:tabs>
          <w:tab w:val="left" w:pos="720"/>
        </w:tabs>
        <w:spacing w:line="360" w:lineRule="auto"/>
        <w:ind w:firstLine="567"/>
        <w:jc w:val="both"/>
      </w:pPr>
      <w:r w:rsidRPr="00DD1AEA">
        <w:lastRenderedPageBreak/>
        <w:t xml:space="preserve"> La paternidad y la maternidad no pueden estar desgajadas de la moral grupal ni de las sociedades primitivas, ni en las sociedades subdesarrolladas, ni en las muy civilizadas. Por otra parte el estilo básico de las relaciones amorosas entre el hombre y la mujer es algo esencial para todo acontecer social. La mutua entrega y la mutua pertenencia entre el hombre y la mujer es una forma primaria de vida social que hasta el presente ha contado con todo el apoyo de la sanción social. Es este uno de los valores comunes a todas las formas de existir social desde que el hombre se liberó de una condición puramente animal.    </w:t>
      </w:r>
    </w:p>
    <w:p w:rsidR="00B7651E" w:rsidRDefault="00B7651E" w:rsidP="00D02B25">
      <w:pPr>
        <w:tabs>
          <w:tab w:val="left" w:pos="720"/>
        </w:tabs>
        <w:spacing w:line="360" w:lineRule="auto"/>
        <w:ind w:firstLine="567"/>
        <w:jc w:val="both"/>
        <w:rPr>
          <w:b/>
        </w:rPr>
      </w:pPr>
    </w:p>
    <w:p w:rsidR="00B7651E" w:rsidRPr="00DD1AEA" w:rsidRDefault="00B7651E" w:rsidP="00415243">
      <w:pPr>
        <w:pStyle w:val="Subtitulo2"/>
        <w:ind w:firstLine="0"/>
      </w:pPr>
      <w:r w:rsidRPr="00DD1AEA">
        <w:t xml:space="preserve">La Madre Absorbente </w:t>
      </w:r>
    </w:p>
    <w:p w:rsidR="00B7651E" w:rsidRPr="00DD1AEA" w:rsidRDefault="00B7651E" w:rsidP="00D02B25">
      <w:pPr>
        <w:tabs>
          <w:tab w:val="left" w:pos="1080"/>
        </w:tabs>
        <w:spacing w:line="360" w:lineRule="auto"/>
        <w:ind w:firstLine="567"/>
        <w:jc w:val="both"/>
      </w:pPr>
      <w:r w:rsidRPr="00DD1AEA">
        <w:t xml:space="preserve">Según Vethencourt, en Venezuela la madre se está volviendo cada vez más absorbente del hijo, Es impresionante comprobar como una gran cantidad de matrimonio y de uniones concubinarias, son destruidos por la presión de la madre que prácticamente le prohíbe al hijo establecer una unión permanente con otra mujer. ¿De dónde parte esto? Parte sencillamente, es nuestra hipótesis, del hecho de que esa madre absorbente considera al hijo como una propiedad de uno, y lo cría como un instrumento para su seguridad social y su estrecha o no subsistencia económica. </w:t>
      </w:r>
    </w:p>
    <w:p w:rsidR="00B7651E" w:rsidRPr="00DD1AEA" w:rsidRDefault="00B7651E" w:rsidP="00D02B25">
      <w:pPr>
        <w:tabs>
          <w:tab w:val="left" w:pos="709"/>
        </w:tabs>
        <w:spacing w:line="360" w:lineRule="auto"/>
        <w:ind w:firstLine="567"/>
        <w:jc w:val="both"/>
      </w:pPr>
      <w:r w:rsidRPr="00DD1AEA">
        <w:t>A esta madre en su afán posesivo del hijo se aúnan muchas veces las hijas, quienes forman cuerpo con la mujer o para frustrar la entrega amorosa estable del varón a una mujer extraña que es considerada por el grupo femenino al cual pertenece el varón como una enemiga a la cual se empieza a combatir desde el primer momento.</w:t>
      </w:r>
    </w:p>
    <w:p w:rsidR="00B7651E" w:rsidRPr="00DD1AEA" w:rsidRDefault="00B7651E" w:rsidP="00D02B25">
      <w:pPr>
        <w:tabs>
          <w:tab w:val="left" w:pos="709"/>
        </w:tabs>
        <w:spacing w:line="360" w:lineRule="auto"/>
        <w:ind w:firstLine="567"/>
        <w:jc w:val="both"/>
      </w:pPr>
      <w:r w:rsidRPr="00DD1AEA">
        <w:tab/>
        <w:t xml:space="preserve">La madre venezolana tiene una gran tendencia a permitirle al hijo la unión sexual con otra mujer, siempre y cuando no establezca lazos estables con ella. Es como si dijera: puedes usarla para tu placer pero no te unas a ella, no te comprometas con ella, porque tú me perteneces y debes dedicarte a mí y a los tuyos, que somos, quienes te hemos criado y las que nos hemos sacrificado por ti. </w:t>
      </w:r>
    </w:p>
    <w:p w:rsidR="00B7651E" w:rsidRPr="00DD1AEA" w:rsidRDefault="00B7651E" w:rsidP="00D02B25">
      <w:pPr>
        <w:tabs>
          <w:tab w:val="left" w:pos="851"/>
        </w:tabs>
        <w:spacing w:line="360" w:lineRule="auto"/>
        <w:ind w:firstLine="567"/>
        <w:jc w:val="both"/>
      </w:pPr>
      <w:r w:rsidRPr="00DD1AEA">
        <w:tab/>
        <w:t xml:space="preserve">Este fenómeno tiene como consecuencia, que el hijo termine por abandonar a su concubina o a la esposa legitima para vivir nuevamente con la madre y sus </w:t>
      </w:r>
      <w:r w:rsidRPr="00DD1AEA">
        <w:lastRenderedPageBreak/>
        <w:t xml:space="preserve">hermanas solteras y luego buscarse a otra mujer, saciar sus necesidades sexuales y luego abandonarla nuevamente. Es evidente que estas mujeres jóvenes que han sido tratadas de esta manera, tendrán que unirse como necesidad emergente a otros hombre que le trataran aproximadamente de igual forma, y terminaran siendo otras mujeres frustradas, que han tenido que criar a sus hijos solas, contando con su propio esfuerzo y sin la presencia del padre. Y así la cadena que se establece no tiene fin, puesto que esas mujeres abandonadas se tornan en madres absorbentes que van a frustrar a su vez, el matrimonio estable de sus hijos con otras mujeres que esperan, como ellas esperaron, de un amor más profundo, de una responsabilidad y de una compañía estable del varón, y entonces la madre venezolana se vuelve en una frustradora sistemáticas de las necesidades más profundas de otras mujeres; y entonces vemos como una madre abandonada produce otras madres abandonadas e hijos irresponsables que usan a la mujer como un objeto puramente sexual y en consecuencia la sociedad se va desintegrando y se va debilitando. </w:t>
      </w:r>
    </w:p>
    <w:p w:rsidR="00B30093" w:rsidRDefault="00B30093" w:rsidP="008E11CB">
      <w:pPr>
        <w:spacing w:line="276" w:lineRule="auto"/>
        <w:rPr>
          <w:b/>
        </w:rPr>
      </w:pPr>
    </w:p>
    <w:p w:rsidR="008E11CB" w:rsidRPr="00DD1AEA" w:rsidRDefault="008E11CB" w:rsidP="008E11CB">
      <w:pPr>
        <w:spacing w:line="360" w:lineRule="auto"/>
        <w:jc w:val="both"/>
        <w:rPr>
          <w:b/>
        </w:rPr>
      </w:pPr>
      <w:r w:rsidRPr="00DD1AEA">
        <w:rPr>
          <w:b/>
        </w:rPr>
        <w:t>El Psicoanálisis (1916)</w:t>
      </w:r>
    </w:p>
    <w:p w:rsidR="008E11CB" w:rsidRPr="00DD1AEA" w:rsidRDefault="008E11CB" w:rsidP="008E11CB">
      <w:pPr>
        <w:spacing w:line="360" w:lineRule="auto"/>
        <w:ind w:firstLine="708"/>
        <w:jc w:val="both"/>
      </w:pPr>
      <w:r w:rsidRPr="00DD1AEA">
        <w:t>Inic</w:t>
      </w:r>
      <w:r>
        <w:t>iaremos entonces la referencia conceptual</w:t>
      </w:r>
      <w:r w:rsidRPr="00DD1AEA">
        <w:t xml:space="preserve"> con Sigmund Freud (1856-1939)</w:t>
      </w:r>
      <w:r w:rsidRPr="00DD1AEA">
        <w:rPr>
          <w:b/>
        </w:rPr>
        <w:t xml:space="preserve">, </w:t>
      </w:r>
      <w:r w:rsidRPr="00DD1AEA">
        <w:t xml:space="preserve">en la teoría psicoanalítica, manifiesta que los deseos, pensamientos y comportamientos de todo sujeto, están motivados en primera instancia por los afectos y las voliciones que tienen origen en el inconsciente. Por ello es imposible hablar de una interpretación del plano psicológico de un individuo y su sexualidad, si no partimos de una referencia inicial con las investigaciones y teorías presentadas por el Psicoanalista Vienes. Para adentrarnos en la teoría desarrollada por el autor, es necesario definir los conceptos básicos que se presentan a continuación: </w:t>
      </w:r>
    </w:p>
    <w:p w:rsidR="008E11CB" w:rsidRPr="00DD1AEA" w:rsidRDefault="008E11CB" w:rsidP="008E11CB">
      <w:pPr>
        <w:spacing w:line="360" w:lineRule="auto"/>
        <w:ind w:firstLine="708"/>
        <w:jc w:val="both"/>
      </w:pPr>
    </w:p>
    <w:p w:rsidR="008E11CB" w:rsidRPr="00DD1AEA" w:rsidRDefault="008E11CB" w:rsidP="008E11CB">
      <w:pPr>
        <w:tabs>
          <w:tab w:val="left" w:pos="993"/>
        </w:tabs>
        <w:spacing w:line="360" w:lineRule="auto"/>
        <w:ind w:firstLine="567"/>
        <w:jc w:val="both"/>
      </w:pPr>
      <w:r w:rsidRPr="00DD1AEA">
        <w:rPr>
          <w:b/>
        </w:rPr>
        <w:t>El Yo</w:t>
      </w:r>
      <w:r w:rsidRPr="00DD1AEA">
        <w:t xml:space="preserve">: también conocido como la parte consciente del pensamiento humano, es el que se da cuenta de si mismo, de lo que desea, piensa, percibe y hace. Por ende para resolver problemas de cualquier género, es necesaria una buena dosis de conciencia o de yo. Entonces, la conciencia es atención y por ende, pensamiento </w:t>
      </w:r>
      <w:r w:rsidRPr="00DD1AEA">
        <w:lastRenderedPageBreak/>
        <w:t xml:space="preserve">racional. Desde la antigüedad se ha dicho que el ser humano es racional, es capaz de saber lo que quiere y lo que hace. Se consideraba entonces la conciencia, como una facultad razonadora, autónoma y libre de determinación. El psicoanálisis rechaza dicha interpretación del pensamiento humano. El hombre, puede  conducir un automóvil o escribir a máquina sin saber cómo ni por qué, he incluso, puede experimentar una emoción o pasión, sin saber la causa profunda que la refleja. Por lo tanto el yo o consciente, es movido por algo oculto o inconsciente. </w:t>
      </w:r>
    </w:p>
    <w:p w:rsidR="008E11CB" w:rsidRPr="00DD1AEA" w:rsidRDefault="008E11CB" w:rsidP="008E11CB">
      <w:pPr>
        <w:tabs>
          <w:tab w:val="left" w:pos="993"/>
        </w:tabs>
        <w:spacing w:line="360" w:lineRule="auto"/>
        <w:ind w:firstLine="567"/>
        <w:jc w:val="both"/>
      </w:pPr>
      <w:r w:rsidRPr="00DD1AEA">
        <w:rPr>
          <w:b/>
        </w:rPr>
        <w:t>El inconsciente:</w:t>
      </w:r>
      <w:r w:rsidRPr="00DD1AEA">
        <w:t xml:space="preserve"> es el dinamismo psíquico a cuyo conocimiento no tiene ningún acceso el yo consciente. El inconsciente da origen a procesos que influyen intensamente en cuanto realice el sujeto consciente; pero esos procesos jamás se hacen conscientes. Sin embargo el contenido inconsciente se anula cuando llega a ser consciente, mediante la reproducción onírica o impulsos emocionales. El inconsciente se reduce originariamente a los instintos de la especie. El inconsciente, a diferencia del preconsciente, se encarga de producir emoción. En cuanto al contenido del inconsciente, puede colaborar en la tarea del yo, o en su defecto puede perturbarla, en todo caso, el yo consciente no puede comandar en los dominios del inconsciente, al contrario es comandado por el inconsciente, y sin poderse dar cuenta recibe constantemente los impulsos del mismo. </w:t>
      </w:r>
    </w:p>
    <w:p w:rsidR="008E11CB" w:rsidRPr="00DD1AEA" w:rsidRDefault="008E11CB" w:rsidP="008E11CB">
      <w:pPr>
        <w:tabs>
          <w:tab w:val="left" w:pos="993"/>
        </w:tabs>
        <w:spacing w:line="360" w:lineRule="auto"/>
        <w:ind w:firstLine="567"/>
        <w:jc w:val="both"/>
      </w:pPr>
      <w:r w:rsidRPr="00DD1AEA">
        <w:rPr>
          <w:b/>
        </w:rPr>
        <w:t>El Ello:</w:t>
      </w:r>
      <w:r w:rsidRPr="00DD1AEA">
        <w:t xml:space="preserve"> La conducta del recién nacido es motivada biológicamente, no hay nada en esa conducta que pueda atribuirse a una motivación personal o a un mandato del yo. Los mecanismos motivantes de la conducta no son propias del individuo recién nacido, sino de su especie, y son comandadas por el inconsciente, a las que Freud les da el nombre de </w:t>
      </w:r>
      <w:r w:rsidRPr="00DD1AEA">
        <w:rPr>
          <w:b/>
        </w:rPr>
        <w:t>ello</w:t>
      </w:r>
      <w:r w:rsidRPr="00DD1AEA">
        <w:t xml:space="preserve">. La psique del neonato es puro ello, lo que la hace motivadora de la conducta del mismo. El ello recibe el impacto de la experiencia personal, sobre todo durante la infancia, mientras que toda la fuerza ambiental que trate de oprimir al ello, imprimen en el individuo un sello personal del inconsciente, que en cualidad e intensidad hace que el inconsciente varíe de persona a persona. </w:t>
      </w:r>
    </w:p>
    <w:p w:rsidR="008E11CB" w:rsidRPr="00DD1AEA" w:rsidRDefault="008E11CB" w:rsidP="008E11CB">
      <w:pPr>
        <w:tabs>
          <w:tab w:val="left" w:pos="993"/>
        </w:tabs>
        <w:spacing w:line="360" w:lineRule="auto"/>
        <w:ind w:firstLine="567"/>
        <w:jc w:val="both"/>
      </w:pPr>
      <w:r w:rsidRPr="00DD1AEA">
        <w:rPr>
          <w:b/>
        </w:rPr>
        <w:t>El preconsciente o subconsciente:</w:t>
      </w:r>
      <w:r w:rsidRPr="00DD1AEA">
        <w:t xml:space="preserve"> Entre la conciencia y el inconciente, existe un estrecho de conciencia bajo o marginal, como bien lo manifestaría Freud en su </w:t>
      </w:r>
      <w:r w:rsidRPr="00DD1AEA">
        <w:lastRenderedPageBreak/>
        <w:t xml:space="preserve">teoría, es la penumbra en torno al foco de atención. En ese estrecho, actúa el dinamismo que determina la aparición de nuevos contenidos conscientes, que surgen del preconsciente. Entonces, el autor define al preconsciente, como la totalidad de los contenidos mentales que pueden hacerse conscientes, donde yace la cultura intelectual de los idiomas que hablamos, la ciencia aprendida, las técnicas que dominamos, los hábitos, lo estético, moral y religioso. En términos de la reflexología, el preconsciente es el efecto del condicionamiento al cual ha sido sometido el sujeto; y sus contenidos dinámicos son arcos reflejos condicionados.  </w:t>
      </w:r>
    </w:p>
    <w:p w:rsidR="008E11CB" w:rsidRPr="00DD1AEA" w:rsidRDefault="008E11CB" w:rsidP="008E11CB">
      <w:pPr>
        <w:tabs>
          <w:tab w:val="left" w:pos="993"/>
        </w:tabs>
        <w:spacing w:line="360" w:lineRule="auto"/>
        <w:ind w:firstLine="567"/>
        <w:jc w:val="both"/>
      </w:pPr>
      <w:r w:rsidRPr="00DD1AEA">
        <w:rPr>
          <w:b/>
        </w:rPr>
        <w:t xml:space="preserve">El Superyo: </w:t>
      </w:r>
      <w:r w:rsidRPr="00DD1AEA">
        <w:t xml:space="preserve">es el resultado de la represión que sufren los instintos y apetencias del ello por parte del ambiente social que inevitablemente impone preceptos y tabúes al individuo. El superyo  es el resultado de la educación moral y religiosa, y se origina obviamente de la sociedad. A diferencia del inconsciente, el superyo es adquirido, es el resultado del condicionamiento ideo-emocional al que es sometido el niño desde el primer día de vida. El superyo, se basa en el principio de la realidad, la cual nos obliga a reprimir los instintos y renunciar al placer. </w:t>
      </w:r>
    </w:p>
    <w:p w:rsidR="008E11CB" w:rsidRPr="00DD1AEA" w:rsidRDefault="008E11CB" w:rsidP="008E11CB">
      <w:pPr>
        <w:spacing w:line="360" w:lineRule="auto"/>
        <w:ind w:firstLine="708"/>
        <w:jc w:val="both"/>
      </w:pPr>
      <w:r w:rsidRPr="00DD1AEA">
        <w:t xml:space="preserve">Ahora bien, ya definidos los conceptos, nos adentraremos en puntos específicos de la teoría freudiana, que nos servirán de referencia en esta investigación. </w:t>
      </w:r>
    </w:p>
    <w:p w:rsidR="008E11CB" w:rsidRPr="00DD1AEA" w:rsidRDefault="008E11CB" w:rsidP="008E11CB">
      <w:pPr>
        <w:spacing w:line="360" w:lineRule="auto"/>
        <w:ind w:firstLine="708"/>
        <w:jc w:val="both"/>
      </w:pPr>
      <w:r w:rsidRPr="00DD1AEA">
        <w:t xml:space="preserve">En primer lugar, tenemos el complejo de Edipo, el cual constituye el proceso infantil de índole libidinosa, y es el eje central de la personalidad y su motivación. El nombre de dicho complejo, nace del famoso personaje de la tragedia griega, Edipo, quién infringió para su perdición, dos grandes tabúes, asesino al padre y se casó con la madre. Aunque lo haya hecho sin darse cuenta, se sintió terriblemente culpable, hasta el punto de castigarse así mismo agujereándose los ojos. </w:t>
      </w:r>
    </w:p>
    <w:p w:rsidR="008E11CB" w:rsidRPr="00DD1AEA" w:rsidRDefault="008E11CB" w:rsidP="008E11CB">
      <w:pPr>
        <w:spacing w:line="360" w:lineRule="auto"/>
        <w:ind w:firstLine="708"/>
        <w:jc w:val="both"/>
      </w:pPr>
    </w:p>
    <w:p w:rsidR="008E11CB" w:rsidRDefault="008E11CB" w:rsidP="008E11CB">
      <w:pPr>
        <w:spacing w:line="360" w:lineRule="auto"/>
        <w:ind w:firstLine="708"/>
        <w:jc w:val="both"/>
      </w:pPr>
      <w:r w:rsidRPr="00DD1AEA">
        <w:t xml:space="preserve">El complejo de Edipo es señalado por Freud, como el psicodinamismo más decisivo en el desarrollo personal del sujeto, es un fenómeno que surge inevitablemente de la libido infantil a partir de los dos a tres años. Freud lo interpreta como una herencia que le viene al hombre de su arcaica vida en la horda primitiva. La </w:t>
      </w:r>
      <w:r w:rsidRPr="00DD1AEA">
        <w:lastRenderedPageBreak/>
        <w:t xml:space="preserve">primera imposición del superyo, (que marcarían el comienzo de la cultura) fueron dos prohibiciones absolutas; no asesinar al padre, (animal totémico, se considera así en la cultura indígena de Norteamérica, a los progenitores del grupo que no debían ser comidos ni heridos por los miembros del grupo); y no tener relaciones incestuosas. A los dos años, niños y niñas poseen la madre libidinosamente, si bien con toda naturalidad; a partir de esa edad, el niño inicia su desprendimiento “sexual” de la madre, para buscar placer en su propio cuerpo, chupándose el dedo por ejemplo. Llega el momento en que el niño varón experimenta los antiguos impulsos de la prehistórica horda, cuando los hijos hacían de la propia madre un objeto libidinoso, y del padre un rival en la competencia sexual. </w:t>
      </w:r>
    </w:p>
    <w:p w:rsidR="0084394E" w:rsidRPr="00DD1AEA" w:rsidRDefault="0084394E" w:rsidP="008E11CB">
      <w:pPr>
        <w:spacing w:line="360" w:lineRule="auto"/>
        <w:ind w:firstLine="708"/>
        <w:jc w:val="both"/>
      </w:pPr>
    </w:p>
    <w:p w:rsidR="008E11CB" w:rsidRPr="00DD1AEA" w:rsidRDefault="008E11CB" w:rsidP="008E11CB">
      <w:pPr>
        <w:spacing w:line="360" w:lineRule="auto"/>
        <w:ind w:firstLine="708"/>
        <w:jc w:val="both"/>
      </w:pPr>
      <w:r w:rsidRPr="00DD1AEA">
        <w:t xml:space="preserve">Inconscientemente ama el niño a la madre y teme y odia al padre. De manera semejante se concentra la libido de la niña en los padres. Alrededor del complejo de Edipo, se va configurando una marejada inconsciente de emociones e impulsiones: amor al vientre de la madre; admiración y a la vez, miedo y odio al padre que personifica autoridad y ley; sentimientos de culpa, provenientes del inconsciente deseo de cometer incesto y parricidio; y el miedo a la castración, inconsciente recuerdo del castigo que aplicaba, en la horda prehistórica el padre al hijo cuando este se atrevía a rivalizar sexualmente con él. El modo como se va formando, como culmina y se resuelve el complejo de Edipo, trae consecuencias decisivas para la futura personalidad del niño. El superyo, hace del niño un ser civilizado, tiene por médula la autoridad del padre. </w:t>
      </w:r>
    </w:p>
    <w:p w:rsidR="008E11CB" w:rsidRPr="00DD1AEA" w:rsidRDefault="008E11CB" w:rsidP="008E11CB">
      <w:pPr>
        <w:spacing w:line="360" w:lineRule="auto"/>
        <w:ind w:firstLine="708"/>
        <w:jc w:val="both"/>
      </w:pPr>
      <w:r w:rsidRPr="00DD1AEA">
        <w:t xml:space="preserve">El complejo de Edipo, traza la línea fundamental del desarrollo de la personalidad; a lo largo de esa línea se opera la socialización del niño, su adaptación más o menos correcta a las exigencias morales de su comunidad, y en cierta parte a la definición de la identidad sexual del niño a futuro. </w:t>
      </w:r>
    </w:p>
    <w:p w:rsidR="008E11CB" w:rsidRPr="00DD1AEA" w:rsidRDefault="008E11CB" w:rsidP="008E11CB">
      <w:pPr>
        <w:spacing w:line="360" w:lineRule="auto"/>
        <w:ind w:firstLine="708"/>
        <w:jc w:val="both"/>
      </w:pPr>
    </w:p>
    <w:p w:rsidR="008E11CB" w:rsidRPr="00DD1AEA" w:rsidRDefault="008E11CB" w:rsidP="008E11CB">
      <w:pPr>
        <w:spacing w:line="360" w:lineRule="auto"/>
        <w:ind w:firstLine="708"/>
        <w:jc w:val="both"/>
      </w:pPr>
      <w:r w:rsidRPr="00DD1AEA">
        <w:t xml:space="preserve">Ahora bien, en segundo lugar, como aporte fundamental del psicoanálisis para la comprensión de la homosexualidad, tenemos la concepción de la pubertad como </w:t>
      </w:r>
      <w:r w:rsidRPr="00DD1AEA">
        <w:lastRenderedPageBreak/>
        <w:t xml:space="preserve">época de maduración sexual, ésta se caracteriza según Freud, por desvincularse la libido no solo de la madre sino también del propio cuerpo. Es en ésta fase en que generalmente se disuelve o se fija definitivamente el complejo de Edipo. El adolescente abandona progresivamente la masturbación para volcar su libido hacia un tú. No es que se busque de una vez el placer carnal en el compañero sexual; es posible que el proceso se inicie bajo una forma de amor platónico a una persona o a una idea. Las energías libidinosas, que estremecen al púber, son susceptibles a toda suerte de sublimación. En todo caso, el complejo de Edipo se desvanece correctamente si el adolescente logre convertirse en autoerótico, o narcisista en hetero-erótico o altruista. Esto implica que los hombres y mujeres hombres logren emanciparse de toda vinculación libidinosa a la madre y al padre respectivamente; que sean capaces de amar plenamente al compañero sexual o de transferir las energías psíquicas derivadas del complejo de Edipo a una obra socialmente útil y, como tal, altamente estimadas. </w:t>
      </w:r>
    </w:p>
    <w:p w:rsidR="008E11CB" w:rsidRPr="00DD1AEA" w:rsidRDefault="008E11CB" w:rsidP="008E11CB">
      <w:pPr>
        <w:spacing w:line="360" w:lineRule="auto"/>
        <w:ind w:firstLine="709"/>
        <w:jc w:val="both"/>
      </w:pPr>
      <w:r w:rsidRPr="00DD1AEA">
        <w:t xml:space="preserve">Así mismo Freud se basa en tres postulados como fases del crecimiento o evolución de las expresiones de la sexualidad humana: </w:t>
      </w:r>
    </w:p>
    <w:p w:rsidR="008E11CB" w:rsidRPr="00DD1AEA" w:rsidRDefault="008E11CB" w:rsidP="008E11CB">
      <w:pPr>
        <w:numPr>
          <w:ilvl w:val="1"/>
          <w:numId w:val="9"/>
        </w:numPr>
        <w:tabs>
          <w:tab w:val="left" w:pos="720"/>
        </w:tabs>
        <w:spacing w:line="360" w:lineRule="auto"/>
        <w:ind w:left="720"/>
        <w:jc w:val="both"/>
      </w:pPr>
      <w:r w:rsidRPr="00DD1AEA">
        <w:t>El amor íntimo es una característica inherente de la sexualidad humana, “el sexo es algo íntimo”, la intromisión en la vida sexual de una persona, produce sentimientos como: pudor, vergüenza y celo.</w:t>
      </w:r>
    </w:p>
    <w:p w:rsidR="008E11CB" w:rsidRPr="00DD1AEA" w:rsidRDefault="008E11CB" w:rsidP="008E11CB">
      <w:pPr>
        <w:numPr>
          <w:ilvl w:val="1"/>
          <w:numId w:val="9"/>
        </w:numPr>
        <w:tabs>
          <w:tab w:val="left" w:pos="720"/>
        </w:tabs>
        <w:spacing w:line="360" w:lineRule="auto"/>
        <w:ind w:left="720"/>
        <w:jc w:val="both"/>
      </w:pPr>
      <w:r w:rsidRPr="00DD1AEA">
        <w:t xml:space="preserve">En los seres humanos, el instinto sexual esta compuesto por dos vertientes, una afectiva y la otra física, para que la sexualidad sea completa tiene que existir una confluencia entre los componentes afectivos y los físicos del sexo. </w:t>
      </w:r>
    </w:p>
    <w:p w:rsidR="008E11CB" w:rsidRPr="00DD1AEA" w:rsidRDefault="008E11CB" w:rsidP="008E11CB">
      <w:pPr>
        <w:numPr>
          <w:ilvl w:val="1"/>
          <w:numId w:val="9"/>
        </w:numPr>
        <w:tabs>
          <w:tab w:val="left" w:pos="720"/>
        </w:tabs>
        <w:spacing w:line="360" w:lineRule="auto"/>
        <w:ind w:left="720"/>
        <w:jc w:val="both"/>
      </w:pPr>
      <w:r w:rsidRPr="00DD1AEA">
        <w:t xml:space="preserve">En los seres humanos, a diferencia de cualquier otra criatura, ocurren tres etapas en el desarrollo sexual, antes de que se alcance la madures sexual adulta, que describiremos a continuación: </w:t>
      </w:r>
    </w:p>
    <w:p w:rsidR="008E11CB" w:rsidRPr="00DD1AEA" w:rsidRDefault="008E11CB" w:rsidP="008E11CB">
      <w:pPr>
        <w:tabs>
          <w:tab w:val="left" w:pos="1134"/>
        </w:tabs>
        <w:spacing w:line="360" w:lineRule="auto"/>
        <w:ind w:firstLine="709"/>
        <w:jc w:val="both"/>
      </w:pPr>
      <w:r w:rsidRPr="00DD1AEA">
        <w:t xml:space="preserve">La primera etapa se inicia con el nacimiento y hasta los cinco años de edad e   incluye a su vez tres fases: </w:t>
      </w:r>
    </w:p>
    <w:p w:rsidR="008E11CB" w:rsidRPr="00DD1AEA" w:rsidRDefault="008E11CB" w:rsidP="008E11CB">
      <w:pPr>
        <w:numPr>
          <w:ilvl w:val="2"/>
          <w:numId w:val="9"/>
        </w:numPr>
        <w:tabs>
          <w:tab w:val="left" w:pos="1134"/>
          <w:tab w:val="left" w:pos="1620"/>
        </w:tabs>
        <w:spacing w:line="360" w:lineRule="auto"/>
        <w:ind w:left="993" w:firstLine="0"/>
        <w:jc w:val="both"/>
      </w:pPr>
      <w:r w:rsidRPr="00DD1AEA">
        <w:rPr>
          <w:b/>
        </w:rPr>
        <w:lastRenderedPageBreak/>
        <w:t>La fase oral:</w:t>
      </w:r>
      <w:r w:rsidRPr="00DD1AEA">
        <w:t xml:space="preserve"> donde el placer sensual inicial de la vida se deriva de la acción de succionar, asociada con la necesidad del recién nacido de ser alimentado, usualmente finaliza entre el año y medio de edad y los dos años.</w:t>
      </w:r>
    </w:p>
    <w:p w:rsidR="008E11CB" w:rsidRPr="00DD1AEA" w:rsidRDefault="008E11CB" w:rsidP="008E11CB">
      <w:pPr>
        <w:numPr>
          <w:ilvl w:val="2"/>
          <w:numId w:val="9"/>
        </w:numPr>
        <w:tabs>
          <w:tab w:val="left" w:pos="1134"/>
          <w:tab w:val="left" w:pos="1620"/>
        </w:tabs>
        <w:spacing w:line="360" w:lineRule="auto"/>
        <w:ind w:left="993" w:firstLine="0"/>
        <w:jc w:val="both"/>
      </w:pPr>
      <w:r w:rsidRPr="00DD1AEA">
        <w:rPr>
          <w:b/>
        </w:rPr>
        <w:t>La fase anal</w:t>
      </w:r>
      <w:r w:rsidRPr="00DD1AEA">
        <w:t>: en la cual el máximo placer se obtienen impulsos “anales agresivos”, la agresividad sensual, consiste en dominar al otro por la fuerza y no por la persuasión y dura hasta los tres años. Se asocia con el control de esfínteres y comienza a esbozarse el rol o papel de género niña-niño.</w:t>
      </w:r>
    </w:p>
    <w:p w:rsidR="008E11CB" w:rsidRPr="00DD1AEA" w:rsidRDefault="008E11CB" w:rsidP="008E11CB">
      <w:pPr>
        <w:numPr>
          <w:ilvl w:val="2"/>
          <w:numId w:val="9"/>
        </w:numPr>
        <w:tabs>
          <w:tab w:val="clear" w:pos="2046"/>
          <w:tab w:val="left" w:pos="1134"/>
          <w:tab w:val="num" w:pos="1620"/>
        </w:tabs>
        <w:spacing w:line="360" w:lineRule="auto"/>
        <w:ind w:left="993" w:firstLine="0"/>
        <w:jc w:val="both"/>
      </w:pPr>
      <w:r w:rsidRPr="00DD1AEA">
        <w:rPr>
          <w:b/>
        </w:rPr>
        <w:t>La fase genital</w:t>
      </w:r>
      <w:r w:rsidRPr="00DD1AEA">
        <w:t>: que dura desde los tres hasta los cinco años de edad, el principal placer se deriva del deseo de ver y enseñar la desnudez, es exhibicionista.</w:t>
      </w:r>
    </w:p>
    <w:p w:rsidR="008E11CB" w:rsidRPr="00DD1AEA" w:rsidRDefault="008E11CB" w:rsidP="008E11CB">
      <w:pPr>
        <w:tabs>
          <w:tab w:val="left" w:pos="709"/>
          <w:tab w:val="left" w:pos="1276"/>
        </w:tabs>
        <w:spacing w:line="360" w:lineRule="auto"/>
        <w:jc w:val="both"/>
      </w:pPr>
      <w:r w:rsidRPr="00DD1AEA">
        <w:tab/>
        <w:t>En esta etapa es donde puede aparecer lo que ya mencionamos como complejo de Edipo. Sigmund Freud menciona: “…los impulsos sexuales operan con toda normalidad en los niños pequeños sin necesidad de estímulos foráneos… no hay ninguna época en la cual, la capacidad de recibir y reproducir impresiones sea mayor, precisamente, que los años de la niñez”.</w:t>
      </w:r>
    </w:p>
    <w:p w:rsidR="008E11CB" w:rsidRPr="00DD1AEA" w:rsidRDefault="008E11CB" w:rsidP="008E11CB">
      <w:pPr>
        <w:tabs>
          <w:tab w:val="left" w:pos="709"/>
          <w:tab w:val="left" w:pos="1134"/>
        </w:tabs>
        <w:spacing w:line="360" w:lineRule="auto"/>
        <w:jc w:val="both"/>
      </w:pPr>
      <w:r w:rsidRPr="00DD1AEA">
        <w:tab/>
        <w:t xml:space="preserve">Sin embargo, Ana Freud, en el </w:t>
      </w:r>
      <w:r w:rsidRPr="00DD1AEA">
        <w:rPr>
          <w:i/>
        </w:rPr>
        <w:t xml:space="preserve">Tratamiento Psicoanalítico de los Niños, </w:t>
      </w:r>
      <w:r w:rsidRPr="00DD1AEA">
        <w:t>menciona la importancia de que el niño se desarrolla progresivamente y de no permanecer arraigado a ninguna de las etapas del crecimiento sexual por las consecuencias que se presentaran posteriormente.</w:t>
      </w:r>
    </w:p>
    <w:p w:rsidR="008E11CB" w:rsidRPr="00DD1AEA" w:rsidRDefault="008E11CB" w:rsidP="008E11CB">
      <w:pPr>
        <w:tabs>
          <w:tab w:val="left" w:pos="1276"/>
        </w:tabs>
        <w:spacing w:line="360" w:lineRule="auto"/>
        <w:ind w:firstLine="709"/>
        <w:jc w:val="both"/>
      </w:pPr>
      <w:r w:rsidRPr="00DD1AEA">
        <w:t xml:space="preserve">La segunda etapa del desarrollo de la sexualidad ocurre entre los seis años y el inicio de la pubertad, conocida como período de latencia. El niño desarrolla un sistema de control interno. La energía sexual esta adormecida, esta energía no desaparece, sino que es reorientada por la mente infantil y utilizada para otro propósito y para el desarrollo de la compasión (indispensable para controlar los impulsos crueles del ser humano). Este período cubre un importante objetivo biológico y le da al niño la oportunidad de desarrollar sus propios recursos, su fortaleza física y mental. Freud advirtió: “…La falta de la barrera que impone la </w:t>
      </w:r>
      <w:r w:rsidRPr="00DD1AEA">
        <w:lastRenderedPageBreak/>
        <w:t>compasión trae consigo el peligro de que la unión entre la crueldad y los instintos sexuales se hagan indestructibles”.</w:t>
      </w:r>
    </w:p>
    <w:p w:rsidR="008E11CB" w:rsidRPr="00DD1AEA" w:rsidRDefault="008E11CB" w:rsidP="008E11CB">
      <w:pPr>
        <w:tabs>
          <w:tab w:val="left" w:pos="1134"/>
        </w:tabs>
        <w:spacing w:line="360" w:lineRule="auto"/>
        <w:jc w:val="both"/>
      </w:pPr>
      <w:r w:rsidRPr="00DD1AEA">
        <w:tab/>
        <w:t>En esta etapa, aparece también el sentido de la intimidad, la vergüenza, el disgusto, la sensibilidad, el dolor, las ideas morales, la curiosidad por la reproducción, entre otras.</w:t>
      </w:r>
    </w:p>
    <w:p w:rsidR="008E11CB" w:rsidRPr="00DD1AEA" w:rsidRDefault="008E11CB" w:rsidP="008E11CB">
      <w:pPr>
        <w:tabs>
          <w:tab w:val="left" w:pos="1134"/>
        </w:tabs>
        <w:spacing w:line="360" w:lineRule="auto"/>
        <w:jc w:val="both"/>
      </w:pPr>
      <w:r w:rsidRPr="00DD1AEA">
        <w:tab/>
        <w:t>Por último, la tercera fase que comienza por la pubertad, continúa durante toda la adolescencia hasta la edad adulta. La latencia llega a su fin y se despiertan los sentimientos sexuales. En los varones la energía sexual, se centrea en la genitalidad, en las muchachas tienen que ver más con las fantasías y sueños sexuales, besos y caricias, el deseo de amar y ser amada, escuchar palabras tiernas de amor y a veces los deseos de tener un hijo, sin embargo, sus sentimientos eróticos no están inseparablemente ligados al acto sexual físico como lo están en el varón. Es una inhibición femenina natural debido en gran parte a la inmadurez biológica, su interés por las relaciones sexuales será más tarde en la adolescencia tardía. Este período es importante para fortalecer la naturaleza afectiva y espiritual de la sexualidad aprender a considerar al sexo y al compañero sexual como algo muy importante.</w:t>
      </w:r>
    </w:p>
    <w:p w:rsidR="008E11CB" w:rsidRPr="00DD1AEA" w:rsidRDefault="008E11CB" w:rsidP="008E11CB">
      <w:pPr>
        <w:spacing w:line="360" w:lineRule="auto"/>
        <w:ind w:firstLine="708"/>
        <w:jc w:val="both"/>
      </w:pPr>
      <w:r w:rsidRPr="00DD1AEA">
        <w:t xml:space="preserve">El desarrollo de la sexualidad en la adolescencia, esta íntimamente ligado al proceso de desarrollo psicosocial, por eso se deben destacar los siguientes aspectos que acompañan invariablemente a todo proceso biológico y psicosocial, en este período de la vida: </w:t>
      </w:r>
    </w:p>
    <w:p w:rsidR="008E11CB" w:rsidRPr="00DD1AEA" w:rsidRDefault="008E11CB" w:rsidP="008E11CB">
      <w:pPr>
        <w:numPr>
          <w:ilvl w:val="0"/>
          <w:numId w:val="11"/>
        </w:numPr>
        <w:tabs>
          <w:tab w:val="clear" w:pos="1758"/>
          <w:tab w:val="num" w:pos="1260"/>
        </w:tabs>
        <w:spacing w:line="360" w:lineRule="auto"/>
        <w:ind w:left="1260" w:hanging="360"/>
        <w:jc w:val="both"/>
      </w:pPr>
      <w:r w:rsidRPr="00DD1AEA">
        <w:t xml:space="preserve">Individualidad: ningún tratado puede describir adecuadamente a cada adolescente, los adolescentes no son un grupo homogéneo. </w:t>
      </w:r>
    </w:p>
    <w:p w:rsidR="008E11CB" w:rsidRPr="00DD1AEA" w:rsidRDefault="008E11CB" w:rsidP="008E11CB">
      <w:pPr>
        <w:numPr>
          <w:ilvl w:val="0"/>
          <w:numId w:val="11"/>
        </w:numPr>
        <w:tabs>
          <w:tab w:val="clear" w:pos="1758"/>
          <w:tab w:val="num" w:pos="1260"/>
        </w:tabs>
        <w:spacing w:line="360" w:lineRule="auto"/>
        <w:ind w:left="1260" w:hanging="360"/>
        <w:jc w:val="both"/>
      </w:pPr>
      <w:r w:rsidRPr="00DD1AEA">
        <w:t>Variabilidad: El desarrollo psicosocial del adolescente es un proceso variable, no es continuo ni uniforme, y no se correlaciona con el desarrollo biológico.</w:t>
      </w:r>
    </w:p>
    <w:p w:rsidR="008E11CB" w:rsidRPr="00DD1AEA" w:rsidRDefault="008E11CB" w:rsidP="008E11CB">
      <w:pPr>
        <w:numPr>
          <w:ilvl w:val="0"/>
          <w:numId w:val="11"/>
        </w:numPr>
        <w:tabs>
          <w:tab w:val="clear" w:pos="1758"/>
          <w:tab w:val="num" w:pos="1260"/>
        </w:tabs>
        <w:spacing w:line="360" w:lineRule="auto"/>
        <w:ind w:left="1260" w:hanging="360"/>
        <w:jc w:val="both"/>
      </w:pPr>
      <w:r w:rsidRPr="00DD1AEA">
        <w:t xml:space="preserve">Asincronía: cada adolescente tiene una forma particular de responder a las dificultades y las oportunidades de la vida. De hecho el crecimiento biológico, social, emocional e intelectual son totalmente asincrónicos. </w:t>
      </w:r>
      <w:r w:rsidRPr="00DD1AEA">
        <w:lastRenderedPageBreak/>
        <w:t>En la mujer este cambio ocurre por lo general en dos años antes que en el varón.</w:t>
      </w:r>
    </w:p>
    <w:p w:rsidR="008E11CB" w:rsidRPr="00DD1AEA" w:rsidRDefault="008E11CB" w:rsidP="008E11CB">
      <w:pPr>
        <w:numPr>
          <w:ilvl w:val="0"/>
          <w:numId w:val="11"/>
        </w:numPr>
        <w:tabs>
          <w:tab w:val="clear" w:pos="1758"/>
          <w:tab w:val="num" w:pos="1260"/>
        </w:tabs>
        <w:spacing w:line="360" w:lineRule="auto"/>
        <w:ind w:left="1260" w:hanging="360"/>
        <w:jc w:val="both"/>
      </w:pPr>
      <w:r w:rsidRPr="00DD1AEA">
        <w:t xml:space="preserve">Proceso superable: a pesar de que el período del adolescente es descrito como de mayor inestabilidad o “psicosis normal”, cerca del 80% de los adolescentes, logran sobreponerse sin mayores contratiempos. </w:t>
      </w:r>
    </w:p>
    <w:p w:rsidR="008E11CB" w:rsidRPr="00DD1AEA" w:rsidRDefault="008E11CB" w:rsidP="008E11CB">
      <w:pPr>
        <w:spacing w:line="360" w:lineRule="auto"/>
        <w:jc w:val="both"/>
      </w:pPr>
      <w:r w:rsidRPr="00DD1AEA">
        <w:t xml:space="preserve"> La adolescencia puede dividirse en tres fases de desarrollo psicosocial: </w:t>
      </w:r>
    </w:p>
    <w:p w:rsidR="008E11CB" w:rsidRPr="00DD1AEA" w:rsidRDefault="008E11CB" w:rsidP="008E11CB">
      <w:pPr>
        <w:spacing w:line="360" w:lineRule="auto"/>
        <w:ind w:firstLine="708"/>
        <w:jc w:val="both"/>
      </w:pPr>
      <w:r w:rsidRPr="00DD1AEA">
        <w:rPr>
          <w:b/>
        </w:rPr>
        <w:t xml:space="preserve">Adolescencia temprana: </w:t>
      </w:r>
      <w:r w:rsidRPr="00DD1AEA">
        <w:t xml:space="preserve">está marcada por los rápidos cambios físicos con el inicio de la pubertad, la aparición de las hormonas sexuales (estrógenos en las mujeres y testosteronas en los varones) y el impulso sexual, cambios que son el centro de la atención de adolescente y se acompañan con el inicio de los primeros pasos para lograr su independencia. El impulso sexual pone en tela de juicio una concepción del mundo que para el niño hasta ese momento había sido la única inteligible. Menor interés en las actividades con los padres y menor tolerancia y pasividad para aceptar consejos o críticas. </w:t>
      </w:r>
    </w:p>
    <w:p w:rsidR="008E11CB" w:rsidRPr="00DD1AEA" w:rsidRDefault="008E11CB" w:rsidP="008E11CB">
      <w:pPr>
        <w:spacing w:line="360" w:lineRule="auto"/>
        <w:ind w:firstLine="708"/>
        <w:jc w:val="both"/>
      </w:pPr>
      <w:r w:rsidRPr="00DD1AEA">
        <w:t xml:space="preserve">Esta separación de la familia, induce a que los adolescentes se hagan dependientes de los amigos en búsqueda de confort. La amistad es intensa, individual e idealista, con personas del mismo sexo de su edad o adulta. Se hacen camaradas en actividades comunes con pactos y códigos. Estos sentimientos hacia los amigos pueden despertar temores o experiencias homosexuales que no son consideradas como desviaciones de la conducta sexual esperada para su sexo. </w:t>
      </w:r>
    </w:p>
    <w:p w:rsidR="008E11CB" w:rsidRPr="00DD1AEA" w:rsidRDefault="008E11CB" w:rsidP="008E11CB">
      <w:pPr>
        <w:spacing w:line="360" w:lineRule="auto"/>
        <w:ind w:firstLine="708"/>
        <w:jc w:val="both"/>
      </w:pPr>
      <w:r w:rsidRPr="00DD1AEA">
        <w:t xml:space="preserve">Esta situación es motivo de angustia para los padres y maestros, cuando se dan cuenta que la mayoría de las veces no es así. Esta situación ha de ser considerada como absolutamente normal, en tanto que vayan dirigidos a personas de la misma edad, incluso cuando se llega a procurarse satisfacción sexual de unos a otros. Hay que recalcar que esta aproximación no está motivada todavía sexualmente, sino que se limita a un cortejo cariñoso a veces apasionado. Hay estudiosos en la materia que manifiestan que si en este estado del desarrollo se alzan prohibiciones absolutas de estos deseos, existe el peligro de que el adolescente quede detenido en esta fase, con importantes repercusiones para la definición de su sexualidad y expresiones de la vida </w:t>
      </w:r>
      <w:r w:rsidRPr="00DD1AEA">
        <w:lastRenderedPageBreak/>
        <w:t>adulta. No obstante, una vez que se obtengan el conocimiento de estas relaciones de cariño con respecto a personas del mismo sexo, exigen un seguimiento especial</w:t>
      </w:r>
    </w:p>
    <w:p w:rsidR="008E11CB" w:rsidRPr="00DD1AEA" w:rsidRDefault="008E11CB" w:rsidP="008E11CB">
      <w:pPr>
        <w:spacing w:line="360" w:lineRule="auto"/>
        <w:ind w:firstLine="708"/>
        <w:jc w:val="both"/>
      </w:pPr>
      <w:r w:rsidRPr="00DD1AEA">
        <w:rPr>
          <w:b/>
        </w:rPr>
        <w:t xml:space="preserve">Adolescencia media: </w:t>
      </w:r>
      <w:r w:rsidRPr="00DD1AEA">
        <w:t>Desarrollan su propio sistema o código de valores, lo que incrementa más la atención con la familia y profesores. Pierden el control con facilidad, lo que condiciona conducta riesgosa. Están convencidos de que están solos y que sus problemas son únicos. Este sentimiento, los impulsa a dar una mayor importancia a los valores del grupo de amigos y mostrar menor interés por los padres.</w:t>
      </w:r>
    </w:p>
    <w:p w:rsidR="008E11CB" w:rsidRPr="00DD1AEA" w:rsidRDefault="008E11CB" w:rsidP="008E11CB">
      <w:pPr>
        <w:spacing w:line="360" w:lineRule="auto"/>
        <w:ind w:firstLine="708"/>
        <w:jc w:val="both"/>
      </w:pPr>
      <w:r w:rsidRPr="00DD1AEA">
        <w:t>Un grupo importante, ya ha experimentado la mayoría de los cambios físico puberales, por lo que la preocupación por su imagen corporal disminuye, y comienzan a aceptar y a sentirse cómodos con su cuerpo. Dedican mucho tiempo a ser atractivos, la ropa y el maquillaje pasan a ser el foco de su atención.</w:t>
      </w:r>
    </w:p>
    <w:p w:rsidR="008E11CB" w:rsidRPr="00DD1AEA" w:rsidRDefault="008E11CB" w:rsidP="008E11CB">
      <w:pPr>
        <w:spacing w:line="360" w:lineRule="auto"/>
        <w:ind w:firstLine="708"/>
        <w:jc w:val="both"/>
      </w:pPr>
      <w:r w:rsidRPr="00DD1AEA">
        <w:t xml:space="preserve">El desarrollo del ego de la adolescencia media se caracteriza por: la habilidad de razonamiento abstracto continúa superándose junto con el sentimiento de individualidad. Se abren a los sentimientos propios y de los demás. Aumenta la capacidad creativa e intelectual. Como aumenta el contacto con la realidad de ellos mismos se pueden deprimir o frustrar al analizar sus aspiraciones personales y vocacionales. </w:t>
      </w:r>
    </w:p>
    <w:p w:rsidR="008E11CB" w:rsidRPr="00DD1AEA" w:rsidRDefault="008E11CB" w:rsidP="008E11CB">
      <w:pPr>
        <w:spacing w:line="360" w:lineRule="auto"/>
        <w:ind w:firstLine="708"/>
        <w:jc w:val="both"/>
      </w:pPr>
      <w:r w:rsidRPr="00DD1AEA">
        <w:t xml:space="preserve">Los sentimientos de omnipotencia e inmortalidad, liderizan la conducta de riesgo, siendo un factor fundamental en el alta rata de accidente, suicidio, uso de alcohol y drogas, embarazos, contagio de enfermedades de transmisión sexual y síndrome de inmunodeficiencia adquirida (SIDA). </w:t>
      </w:r>
    </w:p>
    <w:p w:rsidR="008E11CB" w:rsidRPr="00DD1AEA" w:rsidRDefault="008E11CB" w:rsidP="008E11CB">
      <w:pPr>
        <w:spacing w:line="360" w:lineRule="auto"/>
        <w:ind w:firstLine="708"/>
        <w:jc w:val="both"/>
      </w:pPr>
      <w:r w:rsidRPr="00DD1AEA">
        <w:rPr>
          <w:b/>
        </w:rPr>
        <w:t xml:space="preserve">Adolescencia tardía: </w:t>
      </w:r>
      <w:r w:rsidRPr="00DD1AEA">
        <w:t xml:space="preserve">si todo el proceso puberal se realizo sin problemas en las etapas previas, y además tuvo el apoyo y soporte de una familia y del grupo bien estructurados estará listo para asumir la responsabilidad del adulto. </w:t>
      </w:r>
    </w:p>
    <w:p w:rsidR="008E11CB" w:rsidRPr="00DD1AEA" w:rsidRDefault="008E11CB" w:rsidP="008E11CB">
      <w:pPr>
        <w:spacing w:line="360" w:lineRule="auto"/>
        <w:ind w:firstLine="708"/>
        <w:jc w:val="both"/>
      </w:pPr>
      <w:r w:rsidRPr="00DD1AEA">
        <w:t xml:space="preserve">Se reduce las tenciones y se incrementa la integración. Ya logro separarse y ser independiente y comienza a apreciar los valores de los padres y a verlos como compañeros, es más, aceptan de nuevo sus consejos o críticas. </w:t>
      </w:r>
    </w:p>
    <w:p w:rsidR="008E11CB" w:rsidRPr="00DD1AEA" w:rsidRDefault="008E11CB" w:rsidP="008E11CB">
      <w:pPr>
        <w:spacing w:line="360" w:lineRule="auto"/>
        <w:ind w:firstLine="708"/>
        <w:jc w:val="both"/>
      </w:pPr>
    </w:p>
    <w:p w:rsidR="008E11CB" w:rsidRPr="00DD1AEA" w:rsidRDefault="008E11CB" w:rsidP="008E11CB">
      <w:pPr>
        <w:spacing w:line="360" w:lineRule="auto"/>
        <w:ind w:firstLine="708"/>
        <w:jc w:val="both"/>
      </w:pPr>
      <w:r w:rsidRPr="00DD1AEA">
        <w:lastRenderedPageBreak/>
        <w:t xml:space="preserve">La presión grupal se hace menos importante. Se sienten a gusto con los valores e identidad adquirida. Son capaces de establecer una relación estable predominantemente con una persona del sexo opuesto y la relación de hace menos experimentativa y egoístas, comparten más, hay entendimiento y disfrute mutuo con la pareja. Pierden la importancia la actividad en los órganos sexuales, y con ellos tiende a desaparecer la autosatisfacción. El ego de esta etapa, comprende: desarrollo de la conciencia realista y racional, del sentido de la perspectiva con la habilidad de establecer límites y compromisos. Desarrollan vocaciones prácticas e inician la independencia económica. </w:t>
      </w:r>
    </w:p>
    <w:p w:rsidR="008E11CB" w:rsidRPr="00DD1AEA" w:rsidRDefault="008E11CB" w:rsidP="008E11CB">
      <w:pPr>
        <w:spacing w:line="360" w:lineRule="auto"/>
        <w:ind w:firstLine="708"/>
        <w:jc w:val="both"/>
      </w:pPr>
      <w:r w:rsidRPr="00DD1AEA">
        <w:t xml:space="preserve">Redefinen y adoptan valores religiosos, morales y sexuales, se aceptan como son a menos que exista alguna anormalidad. </w:t>
      </w:r>
    </w:p>
    <w:p w:rsidR="008E11CB" w:rsidRPr="00D02B25" w:rsidRDefault="008E11CB" w:rsidP="008E11CB">
      <w:pPr>
        <w:pStyle w:val="Subtitulo2"/>
        <w:rPr>
          <w:b w:val="0"/>
          <w:lang w:val="es-ES"/>
        </w:rPr>
      </w:pPr>
    </w:p>
    <w:p w:rsidR="008E11CB" w:rsidRPr="00DC2DD7" w:rsidRDefault="008E11CB" w:rsidP="0084394E">
      <w:pPr>
        <w:pStyle w:val="Subtitulo2"/>
        <w:ind w:firstLine="0"/>
      </w:pPr>
      <w:r w:rsidRPr="00DC2DD7">
        <w:t xml:space="preserve">En cuanto a la terminología utilizada </w:t>
      </w:r>
    </w:p>
    <w:p w:rsidR="008E11CB" w:rsidRPr="00DD1AEA" w:rsidRDefault="008E11CB" w:rsidP="008E11CB">
      <w:pPr>
        <w:spacing w:line="360" w:lineRule="auto"/>
        <w:ind w:firstLine="567"/>
        <w:jc w:val="both"/>
      </w:pPr>
      <w:r w:rsidRPr="00DD1AEA">
        <w:t xml:space="preserve">Como bien se </w:t>
      </w:r>
      <w:r w:rsidR="0084394E">
        <w:t>explicarà a continuación</w:t>
      </w:r>
      <w:r w:rsidRPr="00DD1AEA">
        <w:t xml:space="preserve">, es necesario transcribir la historia fielmente a como la narra el historiador, como estamos hablando de un fenómeno como es la homosexualidad, es necesario comprender ciertas palabras, expresiones, y términos que son poco conocidos para muchos, y más aún para quienes no comparten el mundo de vida homosexual.  Haré entonces una breve descripción de esas palabras y expresiones: </w:t>
      </w:r>
    </w:p>
    <w:p w:rsidR="008E11CB" w:rsidRPr="00DD1AEA" w:rsidRDefault="008E11CB" w:rsidP="008E11CB">
      <w:pPr>
        <w:spacing w:line="360" w:lineRule="auto"/>
        <w:ind w:firstLine="567"/>
        <w:jc w:val="both"/>
        <w:rPr>
          <w:color w:val="000000"/>
          <w:shd w:val="clear" w:color="auto" w:fill="F9F9F9"/>
        </w:rPr>
      </w:pPr>
      <w:r w:rsidRPr="00DD1AEA">
        <w:rPr>
          <w:b/>
        </w:rPr>
        <w:t xml:space="preserve">Ambiente: </w:t>
      </w:r>
      <w:r w:rsidRPr="00DD1AEA">
        <w:rPr>
          <w:color w:val="000000"/>
          <w:shd w:val="clear" w:color="auto" w:fill="F9F9F9"/>
        </w:rPr>
        <w:t xml:space="preserve">se usa esta expresión,  cuando quieres hacer referencia a que alguien o algo pertenece al ámbito homosexual.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 xml:space="preserve">Arrecha: </w:t>
      </w:r>
      <w:r w:rsidRPr="00DD1AEA">
        <w:rPr>
          <w:color w:val="000000"/>
          <w:shd w:val="clear" w:color="auto" w:fill="F9F9F9"/>
        </w:rPr>
        <w:t xml:space="preserve">Expresión utilizada en sus orígenes en Nicaragua, según los diccionarios LGBT (Movimientos de Lesbianas, Gays, Bisexuales y Transexuales) ubicados en Internet, según los cuales manifiestan que se utiliza para definir a una persona briosa, diligente, valiente, con gallardía y astucia.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 xml:space="preserve">Babylon: </w:t>
      </w:r>
      <w:r w:rsidRPr="00DD1AEA">
        <w:rPr>
          <w:color w:val="000000"/>
          <w:shd w:val="clear" w:color="auto" w:fill="F9F9F9"/>
        </w:rPr>
        <w:t xml:space="preserve">Local nocturno de clientela homosexual en su mayoría, localizado en la ciudad de Valencia Estado Carabobo, el cual por ser uno de los primeros locales gays en Valencia, está inmerso en la historia de muchos homosexuales en la ciudad y los que visitan esta ciudad proveniente del resto del país. Babylon ha tenido dos </w:t>
      </w:r>
      <w:r w:rsidRPr="00DD1AEA">
        <w:rPr>
          <w:color w:val="000000"/>
          <w:shd w:val="clear" w:color="auto" w:fill="F9F9F9"/>
        </w:rPr>
        <w:lastRenderedPageBreak/>
        <w:t xml:space="preserve">localidades hasta los momentos, por ello cuando las personas narran sus anécdotas, historias, biografías, ubican la diferencia de la ubicación del local, </w:t>
      </w:r>
      <w:r w:rsidRPr="00DD1AEA">
        <w:rPr>
          <w:b/>
          <w:color w:val="000000"/>
          <w:shd w:val="clear" w:color="auto" w:fill="F9F9F9"/>
        </w:rPr>
        <w:t>Babylon La Viña o Babylon Camoruco</w:t>
      </w:r>
      <w:r w:rsidRPr="00DD1AEA">
        <w:rPr>
          <w:color w:val="000000"/>
          <w:shd w:val="clear" w:color="auto" w:fill="F9F9F9"/>
        </w:rPr>
        <w:t xml:space="preserve">.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 xml:space="preserve">Fuerte: </w:t>
      </w:r>
      <w:r w:rsidRPr="00DD1AEA">
        <w:rPr>
          <w:color w:val="000000"/>
          <w:shd w:val="clear" w:color="auto" w:fill="F9F9F9"/>
        </w:rPr>
        <w:t xml:space="preserve">Homosexual excesivamente amanerado y/o afeminado, gay evidente de su gusto o atracción sexual,  en México se le conoce como “jotito” pero la expresión como se explica aquí es netamente venezolana, mientras que en España se utiliza para expresar algo difícil de asimilar.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Hétero:</w:t>
      </w:r>
      <w:r w:rsidRPr="00DD1AEA">
        <w:rPr>
          <w:color w:val="000000"/>
          <w:shd w:val="clear" w:color="auto" w:fill="F9F9F9"/>
        </w:rPr>
        <w:t xml:space="preserve"> Abreviación de la palabra Heterosexual o persona que siente gusto por su sexo opuesto, se agrega un acento para diferenciar su pronunciación, ya que particularmente tiene su diferencia al momento de decirla.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 xml:space="preserve">Loca: </w:t>
      </w:r>
      <w:r w:rsidRPr="00DD1AEA">
        <w:rPr>
          <w:color w:val="000000"/>
          <w:shd w:val="clear" w:color="auto" w:fill="F9F9F9"/>
        </w:rPr>
        <w:t xml:space="preserve">Comúnmente ésta expresión es asociada a una persona que sufre de locura; sin embargo en el mundo-de-vida homosexual se conoce con cierta ambiguación dependiendo de la persona a la que se dirija, Si es a un hombre, </w:t>
      </w:r>
      <w:r w:rsidRPr="00DD1AEA">
        <w:rPr>
          <w:b/>
          <w:color w:val="000000"/>
          <w:shd w:val="clear" w:color="auto" w:fill="F9F9F9"/>
        </w:rPr>
        <w:t>loca</w:t>
      </w:r>
      <w:r w:rsidRPr="00DD1AEA">
        <w:rPr>
          <w:color w:val="000000"/>
          <w:shd w:val="clear" w:color="auto" w:fill="F9F9F9"/>
        </w:rPr>
        <w:t xml:space="preserve"> se utilizaría como referencia a un hombre, sea heterosexual u homosexual, excesivamente afeminado a fin de etiquetarlo de una manera despectiva y vulgar (… Verga Mario si es </w:t>
      </w:r>
      <w:r w:rsidRPr="00DD1AEA">
        <w:rPr>
          <w:b/>
          <w:color w:val="000000"/>
          <w:shd w:val="clear" w:color="auto" w:fill="F9F9F9"/>
        </w:rPr>
        <w:t>loca</w:t>
      </w:r>
      <w:r w:rsidRPr="00DD1AEA">
        <w:rPr>
          <w:color w:val="000000"/>
          <w:shd w:val="clear" w:color="auto" w:fill="F9F9F9"/>
        </w:rPr>
        <w:t xml:space="preserve">); si es a una mujer, se referiría a una mujer que padece de locura o vive la vida como si padeciera de ella, sin controles morales o sociales como comúnmente conocemos debería ser el comportamiento de una mujer.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Maltripiar:</w:t>
      </w:r>
      <w:r w:rsidRPr="00DD1AEA">
        <w:rPr>
          <w:color w:val="000000"/>
          <w:shd w:val="clear" w:color="auto" w:fill="F9F9F9"/>
        </w:rPr>
        <w:t xml:space="preserve"> Si bien este término no es meramente homosexual, hago la necesidad de definirlo ya que Luis nos lo presenta en la historia, a lo cual lo referiremos como el momento en el cual deseas hacer algo, pero el contexto no te lo permite, pasarla mal, no disfrutar el momento, por ejemplo: “Fui a la fiesta y como todos estaban drogados maltripie”</w:t>
      </w:r>
    </w:p>
    <w:p w:rsidR="008E11CB" w:rsidRPr="00DD1AEA" w:rsidRDefault="008E11CB" w:rsidP="008E11CB">
      <w:pPr>
        <w:spacing w:line="360" w:lineRule="auto"/>
        <w:ind w:firstLine="567"/>
        <w:jc w:val="both"/>
        <w:rPr>
          <w:color w:val="000000"/>
          <w:shd w:val="clear" w:color="auto" w:fill="FFFFFF"/>
        </w:rPr>
      </w:pPr>
      <w:r w:rsidRPr="00DD1AEA">
        <w:rPr>
          <w:b/>
          <w:color w:val="000000"/>
          <w:shd w:val="clear" w:color="auto" w:fill="F9F9F9"/>
        </w:rPr>
        <w:t>Marisca:</w:t>
      </w:r>
      <w:r w:rsidRPr="00DD1AEA">
        <w:rPr>
          <w:color w:val="000000"/>
          <w:shd w:val="clear" w:color="auto" w:fill="F9F9F9"/>
        </w:rPr>
        <w:t>O</w:t>
      </w:r>
      <w:r w:rsidRPr="00DD1AEA">
        <w:rPr>
          <w:color w:val="000000"/>
          <w:shd w:val="clear" w:color="auto" w:fill="FFFFFF"/>
        </w:rPr>
        <w:t>riginalmente aumentativo de</w:t>
      </w:r>
      <w:r w:rsidRPr="00DD1AEA">
        <w:rPr>
          <w:rStyle w:val="apple-converted-space"/>
          <w:color w:val="000000"/>
          <w:shd w:val="clear" w:color="auto" w:fill="FFFFFF"/>
        </w:rPr>
        <w:t> </w:t>
      </w:r>
      <w:r w:rsidRPr="00DD1AEA">
        <w:rPr>
          <w:i/>
          <w:iCs/>
          <w:color w:val="000000"/>
          <w:shd w:val="clear" w:color="auto" w:fill="FFFFFF"/>
        </w:rPr>
        <w:t>Marica</w:t>
      </w:r>
      <w:r w:rsidRPr="00DD1AEA">
        <w:rPr>
          <w:color w:val="000000"/>
          <w:shd w:val="clear" w:color="auto" w:fill="FFFFFF"/>
        </w:rPr>
        <w:t>. Marisca se usa como</w:t>
      </w:r>
      <w:r w:rsidRPr="00DD1AEA">
        <w:rPr>
          <w:rStyle w:val="apple-converted-space"/>
          <w:color w:val="000000"/>
          <w:shd w:val="clear" w:color="auto" w:fill="FFFFFF"/>
        </w:rPr>
        <w:t> </w:t>
      </w:r>
      <w:r w:rsidRPr="00DD1AEA">
        <w:rPr>
          <w:shd w:val="clear" w:color="auto" w:fill="FFFFFF"/>
        </w:rPr>
        <w:t xml:space="preserve">peyorativo de </w:t>
      </w:r>
      <w:r w:rsidRPr="00DD1AEA">
        <w:rPr>
          <w:color w:val="000000"/>
          <w:shd w:val="clear" w:color="auto" w:fill="FFFFFF"/>
        </w:rPr>
        <w:t>hombre homosexual; hombre</w:t>
      </w:r>
      <w:r w:rsidRPr="00DD1AEA">
        <w:rPr>
          <w:rStyle w:val="apple-converted-space"/>
          <w:color w:val="000000"/>
          <w:shd w:val="clear" w:color="auto" w:fill="FFFFFF"/>
        </w:rPr>
        <w:t> </w:t>
      </w:r>
      <w:r w:rsidRPr="00DD1AEA">
        <w:rPr>
          <w:shd w:val="clear" w:color="auto" w:fill="FFFFFF"/>
        </w:rPr>
        <w:t>afeminado</w:t>
      </w:r>
      <w:r w:rsidRPr="00DD1AEA">
        <w:rPr>
          <w:rStyle w:val="apple-converted-space"/>
          <w:color w:val="000000"/>
          <w:shd w:val="clear" w:color="auto" w:fill="FFFFFF"/>
        </w:rPr>
        <w:t> </w:t>
      </w:r>
      <w:r w:rsidRPr="00DD1AEA">
        <w:rPr>
          <w:color w:val="000000"/>
          <w:shd w:val="clear" w:color="auto" w:fill="FFFFFF"/>
        </w:rPr>
        <w:t>(que no significa homosexual, son términos relacionados, pero no iguales), además de hombre de poco ánimo y esfuerzo. “Dame eso, no tienes fuerza… eres demasiado marisca” “Alístate y vamos, zapatea la tristeza, deja la marisquera”</w:t>
      </w:r>
    </w:p>
    <w:p w:rsidR="008E11CB" w:rsidRPr="00DD1AEA" w:rsidRDefault="008E11CB" w:rsidP="008E11CB">
      <w:pPr>
        <w:spacing w:line="360" w:lineRule="auto"/>
        <w:ind w:firstLine="567"/>
        <w:jc w:val="both"/>
        <w:rPr>
          <w:color w:val="000000"/>
          <w:shd w:val="clear" w:color="auto" w:fill="FFFFFF"/>
        </w:rPr>
      </w:pPr>
      <w:r w:rsidRPr="00DD1AEA">
        <w:rPr>
          <w:b/>
          <w:color w:val="000000"/>
          <w:shd w:val="clear" w:color="auto" w:fill="FFFFFF"/>
        </w:rPr>
        <w:lastRenderedPageBreak/>
        <w:t>Mipunto.com:</w:t>
      </w:r>
      <w:r w:rsidRPr="00DD1AEA">
        <w:rPr>
          <w:color w:val="000000"/>
          <w:shd w:val="clear" w:color="auto" w:fill="FFFFFF"/>
        </w:rPr>
        <w:t xml:space="preserve"> Socialmente los homosexuales en valencia, suelen tener los primeros contactos con otros homosexuales primeramente usando el internet, por ello, recurren a chats, redes sociales, entre otras; dependiendo de la época o siglo en el que le toco iniciarse, vemos que tipo de espacios se propiciaron para esos encuentros. Las personas homosexuales que iniciaron en los años noventa y dos mil, recurrieron a páginas como mipunto.com, cantv.net, starmedia.com, ya que contaban con salas de chat con contenido o secciones para homosexuales, mientras que hoy en día se usan con frecuencia la gran gama de redes que el internet y los teléfonos inteligentes ofrecen. </w:t>
      </w:r>
    </w:p>
    <w:p w:rsidR="008E11CB" w:rsidRPr="00DD1AEA" w:rsidRDefault="008E11CB" w:rsidP="008E11CB">
      <w:pPr>
        <w:spacing w:line="360" w:lineRule="auto"/>
        <w:ind w:firstLine="567"/>
        <w:jc w:val="both"/>
        <w:rPr>
          <w:color w:val="000000"/>
          <w:shd w:val="clear" w:color="auto" w:fill="FFFFFF"/>
        </w:rPr>
      </w:pPr>
      <w:r w:rsidRPr="00DD1AEA">
        <w:rPr>
          <w:b/>
          <w:color w:val="000000"/>
          <w:shd w:val="clear" w:color="auto" w:fill="FFFFFF"/>
        </w:rPr>
        <w:t xml:space="preserve">Quesuo: </w:t>
      </w:r>
      <w:r w:rsidRPr="00DD1AEA">
        <w:rPr>
          <w:lang w:val="es-VE"/>
        </w:rPr>
        <w:t>Que tiene mucho tiempo sin tener sexo y necesitando urgentemente de ello</w:t>
      </w:r>
      <w:r w:rsidRPr="00DD1AEA">
        <w:rPr>
          <w:color w:val="000000"/>
          <w:shd w:val="clear" w:color="auto" w:fill="FFFFFF"/>
        </w:rPr>
        <w:t>.</w:t>
      </w:r>
    </w:p>
    <w:p w:rsidR="008E11CB" w:rsidRPr="00DD1AEA" w:rsidRDefault="008E11CB" w:rsidP="008E11CB">
      <w:pPr>
        <w:spacing w:line="360" w:lineRule="auto"/>
        <w:ind w:firstLine="567"/>
        <w:jc w:val="both"/>
        <w:rPr>
          <w:color w:val="000000"/>
          <w:shd w:val="clear" w:color="auto" w:fill="FFFFFF"/>
        </w:rPr>
      </w:pPr>
      <w:r w:rsidRPr="00DD1AEA">
        <w:rPr>
          <w:b/>
          <w:color w:val="000000"/>
          <w:shd w:val="clear" w:color="auto" w:fill="FFFFFF"/>
        </w:rPr>
        <w:t xml:space="preserve">Sketoso: </w:t>
      </w:r>
      <w:r w:rsidRPr="00DD1AEA">
        <w:rPr>
          <w:color w:val="000000"/>
          <w:shd w:val="clear" w:color="auto" w:fill="FFFFFF"/>
        </w:rPr>
        <w:t xml:space="preserve">Proviene de la palabra Skate, el cual es un deporte urbano que se practica usando una tabla con cuatro ruedas; Sketoso vendría dado al estilo que utilizan de vestir, los practicantes de este deporte.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FFFFF"/>
        </w:rPr>
        <w:t xml:space="preserve">Transfor: </w:t>
      </w:r>
      <w:r w:rsidRPr="00DD1AEA">
        <w:rPr>
          <w:color w:val="000000"/>
          <w:shd w:val="clear" w:color="auto" w:fill="FFFFFF"/>
        </w:rPr>
        <w:t xml:space="preserve">Abreviatura de la palabra transformista, u hombre que “transforma” su apariencia física a la femenina. </w:t>
      </w:r>
    </w:p>
    <w:p w:rsidR="008E11CB" w:rsidRPr="00DD1AEA" w:rsidRDefault="008E11CB" w:rsidP="008E11CB">
      <w:pPr>
        <w:spacing w:line="360" w:lineRule="auto"/>
        <w:ind w:firstLine="567"/>
        <w:jc w:val="both"/>
        <w:rPr>
          <w:color w:val="000000"/>
          <w:shd w:val="clear" w:color="auto" w:fill="F9F9F9"/>
        </w:rPr>
      </w:pPr>
      <w:r w:rsidRPr="00DD1AEA">
        <w:rPr>
          <w:b/>
          <w:color w:val="000000"/>
          <w:shd w:val="clear" w:color="auto" w:fill="F9F9F9"/>
        </w:rPr>
        <w:t xml:space="preserve">Vestir Chupi: </w:t>
      </w:r>
      <w:r w:rsidRPr="00DD1AEA">
        <w:rPr>
          <w:color w:val="000000"/>
          <w:shd w:val="clear" w:color="auto" w:fill="F9F9F9"/>
        </w:rPr>
        <w:t xml:space="preserve">Vestimenta pegada al cuerpo, comparada con la proximidad que tiene el helado llamado “chupi-chupi” “Bon-ice”, y su envoltura de plástico, totalmente adherida. </w:t>
      </w:r>
    </w:p>
    <w:p w:rsidR="008E11CB" w:rsidRPr="00DD1AEA" w:rsidRDefault="008E11CB" w:rsidP="008E11CB">
      <w:pPr>
        <w:spacing w:line="360" w:lineRule="auto"/>
        <w:ind w:firstLine="567"/>
        <w:jc w:val="both"/>
        <w:rPr>
          <w:color w:val="000000"/>
          <w:shd w:val="clear" w:color="auto" w:fill="F9F9F9"/>
        </w:rPr>
      </w:pPr>
      <w:r w:rsidRPr="00DD1AEA">
        <w:rPr>
          <w:color w:val="000000"/>
          <w:shd w:val="clear" w:color="auto" w:fill="F9F9F9"/>
        </w:rPr>
        <w:t>Adicionalmente a esto, encontraremos en la lectura de la historia, palabras cuyos acentos fueron modificados de su silaba correcta, demostrando donde puso el historiador la fuerza de la silaba, connotando la importancia de remarcar dicha silaba en la palabra escrita en su historia. Asi como también uniones seguidas de guiones (-) lo que simboliza que no hubo separaciones ni pausas al momento de relatar.</w:t>
      </w:r>
    </w:p>
    <w:p w:rsidR="008E11CB" w:rsidRPr="00DD1AEA" w:rsidRDefault="008E11CB" w:rsidP="008E11CB">
      <w:pPr>
        <w:spacing w:line="360" w:lineRule="auto"/>
        <w:ind w:firstLine="567"/>
        <w:jc w:val="both"/>
        <w:rPr>
          <w:b/>
          <w:lang w:val="es-VE"/>
        </w:rPr>
      </w:pPr>
    </w:p>
    <w:p w:rsidR="008E11CB" w:rsidRPr="008E11CB" w:rsidRDefault="008E11CB" w:rsidP="008E11CB">
      <w:pPr>
        <w:spacing w:line="276" w:lineRule="auto"/>
        <w:rPr>
          <w:b/>
          <w:lang w:val="es-VE"/>
        </w:rPr>
      </w:pPr>
    </w:p>
    <w:p w:rsidR="001D30D9" w:rsidRDefault="001D30D9">
      <w:pPr>
        <w:spacing w:after="200" w:line="276" w:lineRule="auto"/>
        <w:rPr>
          <w:b/>
        </w:rPr>
      </w:pPr>
      <w:r>
        <w:br w:type="page"/>
      </w:r>
    </w:p>
    <w:p w:rsidR="00494EEC" w:rsidRPr="00DD1AEA" w:rsidRDefault="00415243" w:rsidP="00D02B25">
      <w:pPr>
        <w:pStyle w:val="Ttulo"/>
      </w:pPr>
      <w:r>
        <w:lastRenderedPageBreak/>
        <w:t>CAPÍ</w:t>
      </w:r>
      <w:r w:rsidR="00494EEC" w:rsidRPr="00DD1AEA">
        <w:t>TULO III</w:t>
      </w:r>
    </w:p>
    <w:p w:rsidR="00494EEC" w:rsidRPr="00DD1AEA" w:rsidRDefault="00494EEC" w:rsidP="008D073E">
      <w:pPr>
        <w:pStyle w:val="Ttulo1"/>
        <w:jc w:val="center"/>
      </w:pPr>
      <w:bookmarkStart w:id="57" w:name="_Toc464994762"/>
      <w:r w:rsidRPr="00DD1AEA">
        <w:t>METODOLOGÍA</w:t>
      </w:r>
      <w:bookmarkEnd w:id="57"/>
    </w:p>
    <w:p w:rsidR="006B40BD" w:rsidRDefault="006B40BD" w:rsidP="00D02B25">
      <w:pPr>
        <w:spacing w:line="360" w:lineRule="auto"/>
        <w:jc w:val="both"/>
        <w:rPr>
          <w:b/>
        </w:rPr>
      </w:pPr>
    </w:p>
    <w:p w:rsidR="00494EEC" w:rsidRPr="00DD1AEA" w:rsidRDefault="00494EEC" w:rsidP="00D02B25">
      <w:pPr>
        <w:pStyle w:val="Ttulo1"/>
      </w:pPr>
      <w:bookmarkStart w:id="58" w:name="_Toc464933289"/>
      <w:bookmarkStart w:id="59" w:name="_Toc464994763"/>
      <w:r w:rsidRPr="00DD1AEA">
        <w:t xml:space="preserve">Fundamentos Epistemológicos del Método de </w:t>
      </w:r>
      <w:r w:rsidR="00A06EE4" w:rsidRPr="00DD1AEA">
        <w:t>Historia-de-Vida</w:t>
      </w:r>
      <w:bookmarkEnd w:id="58"/>
      <w:bookmarkEnd w:id="59"/>
    </w:p>
    <w:p w:rsidR="00494EEC" w:rsidRPr="00DD1AEA" w:rsidRDefault="00494EEC" w:rsidP="00D02B25">
      <w:pPr>
        <w:spacing w:line="360" w:lineRule="auto"/>
        <w:ind w:firstLine="567"/>
        <w:jc w:val="both"/>
        <w:rPr>
          <w:b/>
        </w:rPr>
      </w:pPr>
    </w:p>
    <w:p w:rsidR="00494EEC" w:rsidRPr="00DD1AEA" w:rsidRDefault="00494EEC" w:rsidP="00D02B25">
      <w:pPr>
        <w:pStyle w:val="Ttulo2"/>
        <w:rPr>
          <w:lang w:val="es-VE"/>
        </w:rPr>
      </w:pPr>
      <w:bookmarkStart w:id="60" w:name="_Toc464933290"/>
      <w:bookmarkStart w:id="61" w:name="_Toc464994764"/>
      <w:r w:rsidRPr="00DD1AEA">
        <w:rPr>
          <w:lang w:val="es-VE"/>
        </w:rPr>
        <w:t>Paradigma Cualitativo.</w:t>
      </w:r>
      <w:bookmarkEnd w:id="60"/>
      <w:bookmarkEnd w:id="61"/>
    </w:p>
    <w:p w:rsidR="00494EEC" w:rsidRPr="00DD1AEA" w:rsidRDefault="00494EEC" w:rsidP="00D02B25">
      <w:pPr>
        <w:spacing w:line="360" w:lineRule="auto"/>
        <w:ind w:firstLine="567"/>
        <w:jc w:val="both"/>
        <w:rPr>
          <w:lang w:val="es-VE"/>
        </w:rPr>
      </w:pPr>
      <w:r w:rsidRPr="00DD1AEA">
        <w:rPr>
          <w:lang w:val="es-VE"/>
        </w:rPr>
        <w:t xml:space="preserve">La modernidad, trajo consigo metodologías de investigación que se remiten al razonamiento numérico y abstracto de las realidades que se desean investigar. En ese modo de estudiar las realidades sociales, con su máximo nivel de complejidad, son desgarradas de su esencia compleja para ser interpretada por cálculos, deducciones probabilísticas y experimentos, que no siempre logran adentrarse de forma profunda en la realidad social que se desea conocer. Así como también, se basa en constructos erróneos de falsa objetividad, en el cual el investigador se mantiene totalmente alejado de la interacción con el objeto. Éste es el razonamiento de partida para el ámbito metodológico que Martínez (2004), ofrece y del cual nos servimos en esta investigación. </w:t>
      </w:r>
    </w:p>
    <w:p w:rsidR="00494EEC" w:rsidRPr="00DD1AEA" w:rsidRDefault="00494EEC" w:rsidP="00D02B25">
      <w:pPr>
        <w:spacing w:line="360" w:lineRule="auto"/>
        <w:ind w:firstLine="567"/>
        <w:jc w:val="both"/>
        <w:rPr>
          <w:lang w:val="es-VE"/>
        </w:rPr>
      </w:pPr>
      <w:r w:rsidRPr="00DD1AEA">
        <w:rPr>
          <w:lang w:val="es-VE"/>
        </w:rPr>
        <w:t xml:space="preserve">Frente a esa necesidad imperante de acercarse realmente al fenómeno que se desea conocer, en nuestro caso la vivencia del homosexual, por mencionar solo una razón, resurge la corriente cualitativa de investigación o postpositivismo, con el fin de comprender las realidades complejas, que sólo la convivencia y la interacción subjetiva, permiten conocer a fondo. </w:t>
      </w:r>
    </w:p>
    <w:p w:rsidR="00494EEC" w:rsidRPr="00DD1AEA" w:rsidRDefault="00494EEC" w:rsidP="00D02B25">
      <w:pPr>
        <w:spacing w:line="360" w:lineRule="auto"/>
        <w:ind w:firstLine="567"/>
        <w:jc w:val="both"/>
        <w:rPr>
          <w:lang w:val="es-VE"/>
        </w:rPr>
      </w:pPr>
      <w:r w:rsidRPr="00DD1AEA">
        <w:rPr>
          <w:lang w:val="es-VE"/>
        </w:rPr>
        <w:t xml:space="preserve">La naturaleza de la sociedad destaca por ser simbólica, y a ella sólo se puede acceder mediante la participación pragmática, y esto sólo puede ocurrir si el investigador es actor del mundo social que desea conocer, (Moreno, 2002), Ahora la objetividad positivista es desplazada por la intersubjetividad para adentrarse en el objeto de estudio de manera hermenéutica, del todo a las partes y de las partes al todo en modo sistémico. </w:t>
      </w:r>
    </w:p>
    <w:p w:rsidR="00494EEC" w:rsidRPr="00DD1AEA" w:rsidRDefault="00494EEC" w:rsidP="00D02B25">
      <w:pPr>
        <w:spacing w:line="360" w:lineRule="auto"/>
        <w:ind w:firstLine="567"/>
        <w:jc w:val="both"/>
        <w:rPr>
          <w:lang w:val="es-VE"/>
        </w:rPr>
      </w:pPr>
    </w:p>
    <w:p w:rsidR="00494EEC" w:rsidRPr="00DD1AEA" w:rsidRDefault="00494EEC" w:rsidP="00D02B25">
      <w:pPr>
        <w:spacing w:line="360" w:lineRule="auto"/>
        <w:ind w:firstLine="567"/>
        <w:jc w:val="both"/>
        <w:rPr>
          <w:lang w:val="es-VE"/>
        </w:rPr>
      </w:pPr>
      <w:r w:rsidRPr="00DD1AEA">
        <w:rPr>
          <w:lang w:val="es-VE"/>
        </w:rPr>
        <w:lastRenderedPageBreak/>
        <w:t xml:space="preserve">El fenómeno homosexual, objeto de este estudio, por pertenecer al orden social, se le debe reconocer su nivel de complejidad multifactorial que lo estructura. Es necesario estudiarlo de manera sistémica y no atómica, ya que el fenómeno a investigar, posee un conjunto de variables bio-psico-sociales espirituales e incluso culturales e históricas, que lo constituyen como ser humano, además, no tendría sentido su conocimiento o sería como extraerlo de su realidad para adaptarlo a un entorno, donde cualquier resultado no sería el acorde a la realidad que se desea conocer. </w:t>
      </w:r>
    </w:p>
    <w:p w:rsidR="00494EEC" w:rsidRPr="00DD1AEA" w:rsidRDefault="00494EEC" w:rsidP="00D02B25">
      <w:pPr>
        <w:spacing w:line="360" w:lineRule="auto"/>
        <w:ind w:firstLine="567"/>
        <w:jc w:val="both"/>
        <w:rPr>
          <w:lang w:val="es-VE"/>
        </w:rPr>
      </w:pPr>
      <w:r w:rsidRPr="00DD1AEA">
        <w:rPr>
          <w:lang w:val="es-VE"/>
        </w:rPr>
        <w:t>El horizonte epistemológico de ésta investigación es dial</w:t>
      </w:r>
      <w:r w:rsidR="00817039">
        <w:rPr>
          <w:lang w:val="es-VE"/>
        </w:rPr>
        <w:t>éctico-sistémico (Martínez, 1996</w:t>
      </w:r>
      <w:r w:rsidRPr="00DD1AEA">
        <w:rPr>
          <w:lang w:val="es-VE"/>
        </w:rPr>
        <w:t xml:space="preserve">), </w:t>
      </w:r>
      <w:r w:rsidR="006B40BD" w:rsidRPr="00DD1AEA">
        <w:rPr>
          <w:lang w:val="es-VE"/>
        </w:rPr>
        <w:t>ya que,</w:t>
      </w:r>
      <w:r w:rsidRPr="00DD1AEA">
        <w:rPr>
          <w:lang w:val="es-VE"/>
        </w:rPr>
        <w:t xml:space="preserve"> para lograr el conocimiento del historiador, es necesario el uso de la dialéctica entre el Cohistoriador y el Historiador que vive </w:t>
      </w:r>
      <w:r w:rsidR="006B40BD" w:rsidRPr="00DD1AEA">
        <w:rPr>
          <w:lang w:val="es-VE"/>
        </w:rPr>
        <w:t>el fenómeno</w:t>
      </w:r>
      <w:r w:rsidRPr="00DD1AEA">
        <w:rPr>
          <w:lang w:val="es-VE"/>
        </w:rPr>
        <w:t xml:space="preserve"> que deseamos entender y comprender desde su interioridad. Mediante el diálogo convivido, (Moreno, 1998) comprendiendo al historiador como ser humano, con intereses, valores y experiencia que influyen consciente o inconscientemente en el rumbo de la investigación en las ciencias humanas en una relación de confianza y de convivimientos reflexivos de la vivencia. </w:t>
      </w:r>
    </w:p>
    <w:p w:rsidR="00494EEC" w:rsidRPr="00DD1AEA" w:rsidRDefault="00494EEC" w:rsidP="00D02B25">
      <w:pPr>
        <w:spacing w:line="360" w:lineRule="auto"/>
        <w:ind w:firstLine="567"/>
        <w:jc w:val="both"/>
        <w:rPr>
          <w:lang w:val="es-VE"/>
        </w:rPr>
      </w:pPr>
      <w:r w:rsidRPr="00DD1AEA">
        <w:rPr>
          <w:lang w:val="es-VE"/>
        </w:rPr>
        <w:t>La investigación por ende toma la modalidad post-positivista cualitativa, a partir de esto Martínez afirma que “</w:t>
      </w:r>
      <w:r w:rsidRPr="00DD1AEA">
        <w:rPr>
          <w:i/>
          <w:lang w:val="es-VE"/>
        </w:rPr>
        <w:t>las ciencias humanas tienen por objeto el estudio del sujeto, su naturaleza, desarrollo, relaciones, potencial cognoscitivo y creativo, su interacción afectiva, sus valores, creencias, seguimientos, etc.”</w:t>
      </w:r>
      <w:r w:rsidRPr="00DD1AEA">
        <w:rPr>
          <w:lang w:val="es-VE"/>
        </w:rPr>
        <w:t xml:space="preserve"> Frente a esto, el cohistoriador, como profesional de las ciencias humanas y de ayuda,  no puede esperar basarse en una idea de objetividad  cuando es necesaria la auto-referencia de los mismos y la interacción con el historiador, por ende la modalidad cualitativa es la que mayormente permite su adaptabilidad para conocer al sujeto de estudio desde su subjetividad explosiva. </w:t>
      </w:r>
    </w:p>
    <w:p w:rsidR="00F86D8E" w:rsidRDefault="00F86D8E" w:rsidP="00D02B25">
      <w:pPr>
        <w:pStyle w:val="Ttulo2"/>
        <w:rPr>
          <w:lang w:val="es-VE"/>
        </w:rPr>
      </w:pPr>
      <w:bookmarkStart w:id="62" w:name="_Toc464933291"/>
    </w:p>
    <w:p w:rsidR="00494EEC" w:rsidRPr="00DD1AEA" w:rsidRDefault="00494EEC" w:rsidP="00D02B25">
      <w:pPr>
        <w:pStyle w:val="Ttulo2"/>
        <w:rPr>
          <w:lang w:val="es-VE"/>
        </w:rPr>
      </w:pPr>
      <w:bookmarkStart w:id="63" w:name="_Toc464994765"/>
      <w:r w:rsidRPr="00DD1AEA">
        <w:rPr>
          <w:lang w:val="es-VE"/>
        </w:rPr>
        <w:t>Enfoque Biográfico.</w:t>
      </w:r>
      <w:bookmarkEnd w:id="62"/>
      <w:bookmarkEnd w:id="63"/>
    </w:p>
    <w:p w:rsidR="00494EEC" w:rsidRPr="006B40BD" w:rsidRDefault="00A06EE4" w:rsidP="00D02B25">
      <w:pPr>
        <w:pStyle w:val="Subtitulo2"/>
      </w:pPr>
      <w:r w:rsidRPr="006B40BD">
        <w:t>Historia-de-Vida</w:t>
      </w:r>
      <w:r w:rsidR="00494EEC" w:rsidRPr="006B40BD">
        <w:t xml:space="preserve"> como apuesta epistemológica</w:t>
      </w:r>
    </w:p>
    <w:p w:rsidR="00494EEC" w:rsidRPr="00DD1AEA" w:rsidRDefault="00494EEC" w:rsidP="00D02B25">
      <w:pPr>
        <w:spacing w:line="360" w:lineRule="auto"/>
        <w:ind w:firstLine="567"/>
        <w:jc w:val="both"/>
        <w:rPr>
          <w:lang w:val="es-VE"/>
        </w:rPr>
      </w:pPr>
      <w:r w:rsidRPr="00DD1AEA">
        <w:rPr>
          <w:lang w:val="es-VE"/>
        </w:rPr>
        <w:lastRenderedPageBreak/>
        <w:t xml:space="preserve">Dentro de la gama de metodologías que ofrece el paradigma cualitativo, nos remitiremos al método de historias de vida, el cual ha tenido diferentes usos, interpretaciones y aportes a través de la historia, dependiendo de la perspectiva que presente cada autor. </w:t>
      </w:r>
    </w:p>
    <w:p w:rsidR="006B40BD" w:rsidRDefault="006B40BD" w:rsidP="00D02B25">
      <w:pPr>
        <w:spacing w:line="360" w:lineRule="auto"/>
        <w:jc w:val="both"/>
        <w:rPr>
          <w:lang w:val="es-VE"/>
        </w:rPr>
      </w:pPr>
    </w:p>
    <w:p w:rsidR="00494EEC" w:rsidRPr="006B40BD" w:rsidRDefault="00494EEC" w:rsidP="00D02B25">
      <w:pPr>
        <w:pStyle w:val="Ttulo2"/>
        <w:rPr>
          <w:lang w:val="es-VE"/>
        </w:rPr>
      </w:pPr>
      <w:bookmarkStart w:id="64" w:name="_Toc464933292"/>
      <w:bookmarkStart w:id="65" w:name="_Toc464994766"/>
      <w:r w:rsidRPr="006B40BD">
        <w:rPr>
          <w:lang w:val="es-VE"/>
        </w:rPr>
        <w:t>Ferrarotti, Franco (1981)</w:t>
      </w:r>
      <w:bookmarkEnd w:id="64"/>
      <w:bookmarkEnd w:id="65"/>
    </w:p>
    <w:p w:rsidR="00494EEC" w:rsidRPr="00DD1AEA" w:rsidRDefault="00494EEC" w:rsidP="00D02B25">
      <w:pPr>
        <w:spacing w:line="360" w:lineRule="auto"/>
        <w:ind w:firstLine="567"/>
        <w:jc w:val="both"/>
        <w:rPr>
          <w:lang w:val="es-VE"/>
        </w:rPr>
      </w:pPr>
      <w:r w:rsidRPr="00DD1AEA">
        <w:rPr>
          <w:lang w:val="es-VE"/>
        </w:rPr>
        <w:t xml:space="preserve">En primer lugar expondremos los aportes que ofrece Ferrarotti (1981) al método. La historia es la contracción de lo social en lo individual, de lo nomotético en lo ideográfico. Éste es considerado como el basamento más resaltante que ofrece Ferrarotti a la </w:t>
      </w:r>
      <w:r w:rsidR="00A06EE4" w:rsidRPr="00DD1AEA">
        <w:rPr>
          <w:lang w:val="es-VE"/>
        </w:rPr>
        <w:t>Historia-de-Vida</w:t>
      </w:r>
      <w:r w:rsidRPr="00DD1AEA">
        <w:rPr>
          <w:lang w:val="es-VE"/>
        </w:rPr>
        <w:t xml:space="preserve">, considerando que una sociedad esta comprimida en un individuo, y en la sociedad esta lo particular. Dando pie así, a la comprensión que en una sola persona y por ende en una historia está presente toda una sociedad. </w:t>
      </w:r>
      <w:r w:rsidRPr="00DD1AEA">
        <w:rPr>
          <w:i/>
          <w:lang w:val="es-VE"/>
        </w:rPr>
        <w:t>“…pues una sociedad existe en sus miembros o no existe en absoluto”</w:t>
      </w:r>
    </w:p>
    <w:p w:rsidR="00494EEC" w:rsidRPr="00DD1AEA" w:rsidRDefault="00494EEC" w:rsidP="00D02B25">
      <w:pPr>
        <w:spacing w:line="360" w:lineRule="auto"/>
        <w:ind w:firstLine="567"/>
        <w:jc w:val="both"/>
        <w:rPr>
          <w:lang w:val="es-VE"/>
        </w:rPr>
      </w:pPr>
      <w:r w:rsidRPr="00DD1AEA">
        <w:rPr>
          <w:lang w:val="es-VE"/>
        </w:rPr>
        <w:tab/>
        <w:t xml:space="preserve">De igual forma Ferrarotti (citado por Lover, 2007) define lo que considera como historia, no como historia de eventos pasados, sucesos o histografía, sino la define como la memoria colectiva de la cotidianidad. La historia como la suma de todos los sujetos particulares, que en solitario, no son más que desconocidos por sus mundos personales, y en unión forma parte de una masa autora de un proceso histórico por su particularidad en común. </w:t>
      </w:r>
    </w:p>
    <w:p w:rsidR="00494EEC" w:rsidRPr="00DD1AEA" w:rsidRDefault="00494EEC" w:rsidP="00D02B25">
      <w:pPr>
        <w:spacing w:line="360" w:lineRule="auto"/>
        <w:ind w:firstLine="567"/>
        <w:jc w:val="both"/>
        <w:rPr>
          <w:lang w:val="es-VE"/>
        </w:rPr>
      </w:pPr>
    </w:p>
    <w:p w:rsidR="00494EEC" w:rsidRPr="00DD1AEA" w:rsidRDefault="00494EEC" w:rsidP="00D02B25">
      <w:pPr>
        <w:pStyle w:val="Ttulo2"/>
        <w:rPr>
          <w:lang w:val="es-VE"/>
        </w:rPr>
      </w:pPr>
      <w:bookmarkStart w:id="66" w:name="_Toc464933293"/>
      <w:bookmarkStart w:id="67" w:name="_Toc464994767"/>
      <w:r w:rsidRPr="00DD1AEA">
        <w:rPr>
          <w:lang w:val="es-VE"/>
        </w:rPr>
        <w:t>Moreno, Alejandro (2002)</w:t>
      </w:r>
      <w:bookmarkEnd w:id="66"/>
      <w:bookmarkEnd w:id="67"/>
    </w:p>
    <w:p w:rsidR="00494EEC" w:rsidRPr="00DD1AEA" w:rsidRDefault="00494EEC" w:rsidP="00D02B25">
      <w:pPr>
        <w:spacing w:line="360" w:lineRule="auto"/>
        <w:ind w:firstLine="567"/>
        <w:jc w:val="both"/>
        <w:rPr>
          <w:lang w:val="es-VE"/>
        </w:rPr>
      </w:pPr>
      <w:r w:rsidRPr="00DD1AEA">
        <w:rPr>
          <w:lang w:val="es-VE"/>
        </w:rPr>
        <w:t xml:space="preserve">Por su parte, Moreno (2002), se remite a la </w:t>
      </w:r>
      <w:r w:rsidR="00A06EE4" w:rsidRPr="00DD1AEA">
        <w:rPr>
          <w:lang w:val="es-VE"/>
        </w:rPr>
        <w:t>Historia-de-Vida</w:t>
      </w:r>
      <w:r w:rsidRPr="00DD1AEA">
        <w:rPr>
          <w:lang w:val="es-VE"/>
        </w:rPr>
        <w:t xml:space="preserve">, como aquella donde el sujeto de la misma, es quién narra a otra persona presente y física y actualmente como interlocutor. </w:t>
      </w:r>
    </w:p>
    <w:p w:rsidR="00494EEC" w:rsidRPr="00DD1AEA" w:rsidRDefault="00494EEC" w:rsidP="00D02B25">
      <w:pPr>
        <w:spacing w:line="360" w:lineRule="auto"/>
        <w:ind w:firstLine="567"/>
        <w:jc w:val="both"/>
        <w:rPr>
          <w:lang w:val="es-VE"/>
        </w:rPr>
      </w:pPr>
      <w:r w:rsidRPr="00DD1AEA">
        <w:rPr>
          <w:lang w:val="es-VE"/>
        </w:rPr>
        <w:t xml:space="preserve">En este caso, se requiere que la historia sea grabada y transcrita en su generalidad, acá es necesario diferenciar lo que es </w:t>
      </w:r>
      <w:r w:rsidR="00A06EE4" w:rsidRPr="00DD1AEA">
        <w:rPr>
          <w:lang w:val="es-VE"/>
        </w:rPr>
        <w:t>Historia-de-Vida</w:t>
      </w:r>
      <w:r w:rsidRPr="00DD1AEA">
        <w:rPr>
          <w:lang w:val="es-VE"/>
        </w:rPr>
        <w:t xml:space="preserve"> y biografía, ya que la historia por ser grabada y transcrita, diversos autores suelen confundir los términos y fines de la </w:t>
      </w:r>
      <w:r w:rsidR="00A06EE4" w:rsidRPr="00DD1AEA">
        <w:rPr>
          <w:lang w:val="es-VE"/>
        </w:rPr>
        <w:t>Historia-de-Vida</w:t>
      </w:r>
      <w:r w:rsidRPr="00DD1AEA">
        <w:rPr>
          <w:lang w:val="es-VE"/>
        </w:rPr>
        <w:t xml:space="preserve">. </w:t>
      </w:r>
    </w:p>
    <w:p w:rsidR="00494EEC" w:rsidRPr="00DD1AEA" w:rsidRDefault="00494EEC" w:rsidP="00D02B25">
      <w:pPr>
        <w:spacing w:line="360" w:lineRule="auto"/>
        <w:ind w:firstLine="567"/>
        <w:jc w:val="both"/>
        <w:rPr>
          <w:lang w:val="es-VE"/>
        </w:rPr>
      </w:pPr>
      <w:r w:rsidRPr="00DD1AEA">
        <w:rPr>
          <w:lang w:val="es-VE"/>
        </w:rPr>
        <w:lastRenderedPageBreak/>
        <w:t xml:space="preserve">Moreno define la biografía, como el texto que es narrado por una persona desde su nacimiento hasta su muerte, si la persona que redacta la biografía está viva, hasta el momento en que redacta el texto. Cuando la biografía está narrada o redactada por el mismo sujeto o a petición de otro, y no se requieren de materiales externos para la contrastación de los hechos o realidades de manera completa y no por episodios, es lo que se conoce como historias de vida. </w:t>
      </w:r>
    </w:p>
    <w:p w:rsidR="00494EEC" w:rsidRPr="00DD1AEA" w:rsidRDefault="00494EEC" w:rsidP="00D02B25">
      <w:pPr>
        <w:spacing w:line="360" w:lineRule="auto"/>
        <w:ind w:firstLine="567"/>
        <w:jc w:val="both"/>
        <w:rPr>
          <w:lang w:val="es-VE"/>
        </w:rPr>
      </w:pPr>
      <w:r w:rsidRPr="00DD1AEA">
        <w:rPr>
          <w:lang w:val="es-VE"/>
        </w:rPr>
        <w:t xml:space="preserve">Mientras que cuando la historia es narrada en compañía, en la interrelación con otro u otros físicamente presentes, es lo que llama Moreno, Historias-de-vida. Sin embargo para que esa relación se lleve a cabo de manera óptima y precisa, es necesaria la relación interpersonal del historiador y el o los Cohistoriadores. </w:t>
      </w:r>
    </w:p>
    <w:p w:rsidR="00494EEC" w:rsidRPr="00DD1AEA" w:rsidRDefault="00494EEC" w:rsidP="00D02B25">
      <w:pPr>
        <w:spacing w:line="360" w:lineRule="auto"/>
        <w:ind w:firstLine="567"/>
        <w:jc w:val="both"/>
        <w:rPr>
          <w:b/>
          <w:lang w:val="es-VE"/>
        </w:rPr>
      </w:pPr>
    </w:p>
    <w:p w:rsidR="00494EEC" w:rsidRPr="00DD1AEA" w:rsidRDefault="00494EEC" w:rsidP="00D02B25">
      <w:pPr>
        <w:pStyle w:val="Ttulo1"/>
        <w:rPr>
          <w:lang w:val="es-VE"/>
        </w:rPr>
      </w:pPr>
      <w:bookmarkStart w:id="68" w:name="_Toc464933294"/>
      <w:bookmarkStart w:id="69" w:name="_Toc464994768"/>
      <w:r w:rsidRPr="00DD1AEA">
        <w:rPr>
          <w:lang w:val="es-VE"/>
        </w:rPr>
        <w:t xml:space="preserve">El Proceso Interpretativo en la </w:t>
      </w:r>
      <w:r w:rsidR="00A06EE4" w:rsidRPr="00DD1AEA">
        <w:rPr>
          <w:lang w:val="es-VE"/>
        </w:rPr>
        <w:t>Historia-de-Vida</w:t>
      </w:r>
      <w:bookmarkEnd w:id="68"/>
      <w:bookmarkEnd w:id="69"/>
    </w:p>
    <w:p w:rsidR="00494EEC" w:rsidRPr="00DD1AEA" w:rsidRDefault="00494EEC" w:rsidP="00D02B25">
      <w:pPr>
        <w:pStyle w:val="Ttulo2"/>
        <w:rPr>
          <w:lang w:val="es-VE"/>
        </w:rPr>
      </w:pPr>
      <w:bookmarkStart w:id="70" w:name="_Toc464933295"/>
      <w:bookmarkStart w:id="71" w:name="_Toc464994769"/>
      <w:r w:rsidRPr="00DD1AEA">
        <w:rPr>
          <w:lang w:val="es-VE"/>
        </w:rPr>
        <w:t>Horizonte Hermenéutico como método de interpretación de la información (Moreno, 2002)</w:t>
      </w:r>
      <w:bookmarkEnd w:id="70"/>
      <w:bookmarkEnd w:id="71"/>
    </w:p>
    <w:p w:rsidR="00494EEC" w:rsidRPr="00DD1AEA" w:rsidRDefault="00494EEC" w:rsidP="00D02B25">
      <w:pPr>
        <w:spacing w:line="360" w:lineRule="auto"/>
        <w:ind w:firstLine="567"/>
        <w:jc w:val="both"/>
        <w:rPr>
          <w:lang w:val="es-VE"/>
        </w:rPr>
      </w:pPr>
      <w:r w:rsidRPr="00DD1AEA">
        <w:rPr>
          <w:lang w:val="es-VE"/>
        </w:rPr>
        <w:t xml:space="preserve">La hermenéutica ha sido utilizada desde muchos años atrás, como el método de acceso a realidades sociales, utilizada en un principio como instrumento de la filosofía para hacer investigaciones en el siglo XVIII. </w:t>
      </w:r>
    </w:p>
    <w:p w:rsidR="00494EEC" w:rsidRPr="00DD1AEA" w:rsidRDefault="00494EEC" w:rsidP="00D02B25">
      <w:pPr>
        <w:spacing w:line="360" w:lineRule="auto"/>
        <w:ind w:firstLine="567"/>
        <w:jc w:val="both"/>
        <w:rPr>
          <w:lang w:val="es-VE"/>
        </w:rPr>
      </w:pPr>
      <w:r w:rsidRPr="00DD1AEA">
        <w:rPr>
          <w:lang w:val="es-VE"/>
        </w:rPr>
        <w:t xml:space="preserve">Definiremos en primer lugar interpretación, como la manera coherente o no contradictoria de integrar lo nuevo en el sistema de relaciones de significados, que conforman el horizonte hermenéutico de quién conoce. Entonces comprenderemos la hermenéutica como </w:t>
      </w:r>
      <w:r w:rsidR="007A7186" w:rsidRPr="00DD1AEA">
        <w:rPr>
          <w:lang w:val="es-VE"/>
        </w:rPr>
        <w:t>la práctica</w:t>
      </w:r>
      <w:r w:rsidRPr="00DD1AEA">
        <w:rPr>
          <w:lang w:val="es-VE"/>
        </w:rPr>
        <w:t xml:space="preserve"> de comprensión, interpretación y aplicación, del modo general de investigar. </w:t>
      </w:r>
    </w:p>
    <w:p w:rsidR="00494EEC" w:rsidRPr="00DD1AEA" w:rsidRDefault="00494EEC" w:rsidP="00D02B25">
      <w:pPr>
        <w:spacing w:line="360" w:lineRule="auto"/>
        <w:ind w:firstLine="567"/>
        <w:jc w:val="both"/>
        <w:rPr>
          <w:lang w:val="es-VE"/>
        </w:rPr>
      </w:pPr>
      <w:r w:rsidRPr="00DD1AEA">
        <w:rPr>
          <w:lang w:val="es-VE"/>
        </w:rPr>
        <w:t xml:space="preserve">Por su parte, en esta investigación no se desean buscar la interpretación de los hechos, sino la interpretación de los significados de esos hechos. </w:t>
      </w:r>
      <w:r w:rsidRPr="00DD1AEA">
        <w:rPr>
          <w:b/>
          <w:i/>
          <w:lang w:val="es-VE"/>
        </w:rPr>
        <w:t>“No hay hechos sino interpretaciones”</w:t>
      </w:r>
      <w:r w:rsidRPr="00DD1AEA">
        <w:rPr>
          <w:lang w:val="es-VE"/>
        </w:rPr>
        <w:t xml:space="preserve">, tomando los hechos como datos, y los datos como significados. </w:t>
      </w:r>
    </w:p>
    <w:p w:rsidR="00494EEC" w:rsidRPr="00DD1AEA" w:rsidRDefault="00494EEC" w:rsidP="00D02B25">
      <w:pPr>
        <w:spacing w:line="360" w:lineRule="auto"/>
        <w:ind w:firstLine="567"/>
        <w:jc w:val="both"/>
        <w:rPr>
          <w:lang w:val="es-VE"/>
        </w:rPr>
      </w:pPr>
      <w:r w:rsidRPr="00DD1AEA">
        <w:rPr>
          <w:lang w:val="es-VE"/>
        </w:rPr>
        <w:t xml:space="preserve">El autor manifiesta que, para realizar una correcta interpretación, es importante entonces, definir lo que se conoce como horizonte hermenéutico y su importancia en nuestra investigación. </w:t>
      </w:r>
    </w:p>
    <w:p w:rsidR="00494EEC" w:rsidRPr="00DD1AEA" w:rsidRDefault="00494EEC" w:rsidP="00D02B25">
      <w:pPr>
        <w:spacing w:line="360" w:lineRule="auto"/>
        <w:ind w:firstLine="567"/>
        <w:jc w:val="both"/>
        <w:rPr>
          <w:lang w:val="es-VE"/>
        </w:rPr>
      </w:pPr>
      <w:r w:rsidRPr="00DD1AEA">
        <w:rPr>
          <w:lang w:val="es-VE"/>
        </w:rPr>
        <w:lastRenderedPageBreak/>
        <w:t xml:space="preserve">Un horizonte hermenéutico para la </w:t>
      </w:r>
      <w:r w:rsidR="007A7186" w:rsidRPr="00DD1AEA">
        <w:rPr>
          <w:lang w:val="es-VE"/>
        </w:rPr>
        <w:t>interpretación</w:t>
      </w:r>
      <w:r w:rsidRPr="00DD1AEA">
        <w:rPr>
          <w:lang w:val="es-VE"/>
        </w:rPr>
        <w:t xml:space="preserve"> está conformado por todo el sistema de símbolos, estructuras matrices de pensar, contenidos culturales de referencia, paradigmas, representaciones, entre otras que intervienen en el proceso de dar significados y sentidos a lo que pensamos y conocemos. (Moreno, 2002). </w:t>
      </w:r>
    </w:p>
    <w:p w:rsidR="00494EEC" w:rsidRPr="00DD1AEA" w:rsidRDefault="00494EEC" w:rsidP="00D02B25">
      <w:pPr>
        <w:spacing w:line="360" w:lineRule="auto"/>
        <w:ind w:firstLine="567"/>
        <w:jc w:val="both"/>
        <w:rPr>
          <w:lang w:val="es-VE"/>
        </w:rPr>
      </w:pPr>
      <w:r w:rsidRPr="00DD1AEA">
        <w:rPr>
          <w:lang w:val="es-VE"/>
        </w:rPr>
        <w:t>No podemos dejar por fuera de ese horizonte hermenéutico, la cultura y lo relativo a la cultura como mundos de vida, donde se desarrolla el historiador, por ello ninguna interpretación, puede ser tomada como universal y única, cada realidad esta significada en su horizonte, lo que sería una inte</w:t>
      </w:r>
      <w:r w:rsidR="007A7186">
        <w:rPr>
          <w:lang w:val="es-VE"/>
        </w:rPr>
        <w:t>rpretación correcta en América L</w:t>
      </w:r>
      <w:r w:rsidRPr="00DD1AEA">
        <w:rPr>
          <w:lang w:val="es-VE"/>
        </w:rPr>
        <w:t xml:space="preserve">atina, quizá no lo sea en Norte América. </w:t>
      </w:r>
    </w:p>
    <w:p w:rsidR="00494EEC" w:rsidRPr="00DD1AEA" w:rsidRDefault="00494EEC" w:rsidP="00D02B25">
      <w:pPr>
        <w:spacing w:line="360" w:lineRule="auto"/>
        <w:ind w:firstLine="567"/>
        <w:jc w:val="both"/>
        <w:rPr>
          <w:lang w:val="es-VE"/>
        </w:rPr>
      </w:pPr>
      <w:r w:rsidRPr="00DD1AEA">
        <w:rPr>
          <w:lang w:val="es-VE"/>
        </w:rPr>
        <w:t xml:space="preserve">Mi horizonte hermenéutico como coinvestigador, está relacionado en la estructura de valores familiares y sociales al horizonte, al horizonte de Luis Erre, ya que convivimos en la misma sociedad. Permitiendo así que se fusionen, ya que facilita el conocimiento desde dentro y no desde fuera del fenómeno, partiendo desde la convivencia y desde la implicación con el mundo-de-vida, poseyendo sus claves y manejando las reglas de significación. </w:t>
      </w:r>
    </w:p>
    <w:p w:rsidR="00494EEC" w:rsidRPr="00DD1AEA" w:rsidRDefault="00494EEC" w:rsidP="00D02B25">
      <w:pPr>
        <w:spacing w:line="360" w:lineRule="auto"/>
        <w:ind w:firstLine="567"/>
        <w:jc w:val="both"/>
        <w:rPr>
          <w:b/>
          <w:lang w:val="es-VE"/>
        </w:rPr>
      </w:pPr>
    </w:p>
    <w:p w:rsidR="00494EEC" w:rsidRPr="00DD1AEA" w:rsidRDefault="00494EEC" w:rsidP="00D02B25">
      <w:pPr>
        <w:pStyle w:val="Ttulo2"/>
        <w:rPr>
          <w:lang w:val="es-VE"/>
        </w:rPr>
      </w:pPr>
      <w:bookmarkStart w:id="72" w:name="_Toc464933296"/>
      <w:bookmarkStart w:id="73" w:name="_Toc464994770"/>
      <w:r w:rsidRPr="00DD1AEA">
        <w:rPr>
          <w:lang w:val="es-VE"/>
        </w:rPr>
        <w:t>Marcas Guías</w:t>
      </w:r>
      <w:bookmarkEnd w:id="72"/>
      <w:bookmarkEnd w:id="73"/>
    </w:p>
    <w:p w:rsidR="00494EEC" w:rsidRPr="00DD1AEA" w:rsidRDefault="00494EEC" w:rsidP="00D02B25">
      <w:pPr>
        <w:spacing w:line="360" w:lineRule="auto"/>
        <w:ind w:firstLine="567"/>
        <w:jc w:val="both"/>
        <w:rPr>
          <w:lang w:val="es-VE"/>
        </w:rPr>
      </w:pPr>
      <w:r w:rsidRPr="00DD1AEA">
        <w:rPr>
          <w:lang w:val="es-VE"/>
        </w:rPr>
        <w:t xml:space="preserve">Las marcas guías, son señales de posibles significados, que a lo largo de toda la historia, iluminan los sentidos contenidos en la historia, que indican el sentido y las vivencias contenidas en el relato (Moreno, 1998). </w:t>
      </w:r>
    </w:p>
    <w:p w:rsidR="00494EEC" w:rsidRDefault="00494EEC" w:rsidP="007A7186">
      <w:pPr>
        <w:spacing w:line="360" w:lineRule="auto"/>
        <w:jc w:val="both"/>
        <w:rPr>
          <w:lang w:val="es-VE"/>
        </w:rPr>
      </w:pPr>
    </w:p>
    <w:p w:rsidR="007A7186" w:rsidRDefault="007A7186" w:rsidP="007A7186">
      <w:pPr>
        <w:spacing w:line="360" w:lineRule="auto"/>
        <w:jc w:val="both"/>
        <w:rPr>
          <w:b/>
          <w:lang w:val="es-VE"/>
        </w:rPr>
      </w:pPr>
      <w:r>
        <w:rPr>
          <w:b/>
          <w:lang w:val="es-VE"/>
        </w:rPr>
        <w:t>Con respecto a l</w:t>
      </w:r>
      <w:r w:rsidR="00C33D88">
        <w:rPr>
          <w:b/>
          <w:lang w:val="es-VE"/>
        </w:rPr>
        <w:t xml:space="preserve">os fundamentos </w:t>
      </w:r>
      <w:r>
        <w:rPr>
          <w:b/>
          <w:lang w:val="es-VE"/>
        </w:rPr>
        <w:t>del procedimiento metodológico con Historia-De-Vida Convivida</w:t>
      </w:r>
    </w:p>
    <w:p w:rsidR="007A7186" w:rsidRDefault="007A7186" w:rsidP="007A7186">
      <w:pPr>
        <w:spacing w:line="360" w:lineRule="auto"/>
        <w:jc w:val="both"/>
        <w:rPr>
          <w:lang w:val="es-VE"/>
        </w:rPr>
      </w:pPr>
      <w:r>
        <w:rPr>
          <w:lang w:val="es-VE"/>
        </w:rPr>
        <w:tab/>
        <w:t>Ahora bien, al momento de realizar</w:t>
      </w:r>
      <w:r w:rsidR="00C33D88">
        <w:rPr>
          <w:lang w:val="es-VE"/>
        </w:rPr>
        <w:t xml:space="preserve"> esta</w:t>
      </w:r>
      <w:r>
        <w:rPr>
          <w:lang w:val="es-VE"/>
        </w:rPr>
        <w:t xml:space="preserve"> investigacion con Historias de Vida y dentro de la multiple gama de opciones</w:t>
      </w:r>
      <w:r w:rsidR="00C33D88">
        <w:rPr>
          <w:lang w:val="es-VE"/>
        </w:rPr>
        <w:t xml:space="preserve"> la Historia-De-Vida Convivida utilizada por el Centro de Investigaciones Populares (C.I.P), es importante tomar en cuenta una serie de fundamentos que sustentan esta investigación, entre los cuales tenemos: </w:t>
      </w:r>
    </w:p>
    <w:p w:rsidR="00C33D88" w:rsidRDefault="00C33D88" w:rsidP="007A7186">
      <w:pPr>
        <w:spacing w:line="360" w:lineRule="auto"/>
        <w:jc w:val="both"/>
        <w:rPr>
          <w:lang w:val="es-VE"/>
        </w:rPr>
      </w:pPr>
    </w:p>
    <w:p w:rsidR="00C33D88" w:rsidRDefault="00C33D88" w:rsidP="007A7186">
      <w:pPr>
        <w:spacing w:line="360" w:lineRule="auto"/>
        <w:jc w:val="both"/>
        <w:rPr>
          <w:lang w:val="es-VE"/>
        </w:rPr>
      </w:pPr>
      <w:r>
        <w:rPr>
          <w:b/>
          <w:lang w:val="es-VE"/>
        </w:rPr>
        <w:t>El procedimiento dialectico que va del todo a las partes y de las partes al todo</w:t>
      </w:r>
    </w:p>
    <w:p w:rsidR="00C33D88" w:rsidRDefault="00EB12E2" w:rsidP="007A7186">
      <w:pPr>
        <w:spacing w:line="360" w:lineRule="auto"/>
        <w:jc w:val="both"/>
        <w:rPr>
          <w:lang w:val="es-VE"/>
        </w:rPr>
      </w:pPr>
      <w:r>
        <w:rPr>
          <w:lang w:val="es-VE"/>
        </w:rPr>
        <w:lastRenderedPageBreak/>
        <w:t xml:space="preserve">Es importante destacar que esta investigación requiere de un método de interpretación que vaya acorde con el fenómeno que se esta comprendiendo, es por ello que nos basaremos en la hermenéutica que se centra en el conocimiento del todo a las partes y de las partes al todo, de lo individual a lo social y de lo social a lo individual, de lo complejo a lo concreto y viceversa, el circulo hermenéutico. </w:t>
      </w:r>
    </w:p>
    <w:p w:rsidR="00EB12E2" w:rsidRDefault="00EB12E2" w:rsidP="007A7186">
      <w:pPr>
        <w:spacing w:line="360" w:lineRule="auto"/>
        <w:jc w:val="both"/>
        <w:rPr>
          <w:lang w:val="es-VE"/>
        </w:rPr>
      </w:pPr>
    </w:p>
    <w:p w:rsidR="00EB12E2" w:rsidRDefault="00EB12E2" w:rsidP="007A7186">
      <w:pPr>
        <w:spacing w:line="360" w:lineRule="auto"/>
        <w:jc w:val="both"/>
        <w:rPr>
          <w:lang w:val="es-VE"/>
        </w:rPr>
      </w:pPr>
      <w:r>
        <w:rPr>
          <w:b/>
          <w:lang w:val="es-VE"/>
        </w:rPr>
        <w:t>La interpretación como vía de acceso ideal al conocimiento del fenómeno</w:t>
      </w:r>
    </w:p>
    <w:p w:rsidR="00EB12E2" w:rsidRDefault="00803E02" w:rsidP="007A7186">
      <w:pPr>
        <w:spacing w:line="360" w:lineRule="auto"/>
        <w:jc w:val="both"/>
        <w:rPr>
          <w:lang w:val="es-VE"/>
        </w:rPr>
      </w:pPr>
      <w:r>
        <w:rPr>
          <w:lang w:val="es-VE"/>
        </w:rPr>
        <w:t xml:space="preserve">La interpretación hermenéutica de los sentidos que constituyen la historia de vida nos lleva a una comprensión profunda del fenómeno, ya que en su riqueza la interpretación nunca termina, ya que basado en el circulo hermenéutico una vez que comprendes al fenómeno a investigar se abren nuevas aristas que te hacen reinterpretar lo ya interpretado, ampliando cada vez mas el radio de conocimiento de lo que se esta investigando.  </w:t>
      </w:r>
    </w:p>
    <w:p w:rsidR="00803E02" w:rsidRDefault="00803E02" w:rsidP="007A7186">
      <w:pPr>
        <w:spacing w:line="360" w:lineRule="auto"/>
        <w:jc w:val="both"/>
        <w:rPr>
          <w:lang w:val="es-VE"/>
        </w:rPr>
      </w:pPr>
    </w:p>
    <w:p w:rsidR="00803E02" w:rsidRDefault="00803E02" w:rsidP="007A7186">
      <w:pPr>
        <w:spacing w:line="360" w:lineRule="auto"/>
        <w:jc w:val="both"/>
        <w:rPr>
          <w:lang w:val="es-VE"/>
        </w:rPr>
      </w:pPr>
      <w:r>
        <w:rPr>
          <w:b/>
          <w:lang w:val="es-VE"/>
        </w:rPr>
        <w:t>Empatía e Inserción en el Mundo-De-Vida del Sujeto parte del Fenómeno</w:t>
      </w:r>
    </w:p>
    <w:p w:rsidR="00803E02" w:rsidRPr="00803E02" w:rsidRDefault="00803E02" w:rsidP="007A7186">
      <w:pPr>
        <w:spacing w:line="360" w:lineRule="auto"/>
        <w:jc w:val="both"/>
        <w:rPr>
          <w:lang w:val="es-VE"/>
        </w:rPr>
      </w:pPr>
      <w:r>
        <w:rPr>
          <w:lang w:val="es-VE"/>
        </w:rPr>
        <w:t xml:space="preserve">Al tratarse de la relación con sujetos vividos y sentidos que conforman una sociedad es importante que el investigador se sumerja en el Mundo-De-Vida que esta comprendiendo, basado en la empatía para así generar un conocimiento desde dentro, ubicado en el mismo horizonte hermenéutico del historiador. </w:t>
      </w:r>
    </w:p>
    <w:p w:rsidR="00C33D88" w:rsidRPr="007A7186" w:rsidRDefault="00C33D88" w:rsidP="007A7186">
      <w:pPr>
        <w:spacing w:line="360" w:lineRule="auto"/>
        <w:jc w:val="both"/>
        <w:rPr>
          <w:b/>
          <w:lang w:val="es-VE"/>
        </w:rPr>
      </w:pPr>
    </w:p>
    <w:p w:rsidR="00494EEC" w:rsidRPr="00DD1AEA" w:rsidRDefault="006B40BD" w:rsidP="0077535E">
      <w:pPr>
        <w:pStyle w:val="Ttulo2"/>
        <w:ind w:firstLine="0"/>
        <w:rPr>
          <w:lang w:val="es-VE"/>
        </w:rPr>
      </w:pPr>
      <w:bookmarkStart w:id="74" w:name="_Toc464933297"/>
      <w:bookmarkStart w:id="75" w:name="_Toc464994771"/>
      <w:r>
        <w:rPr>
          <w:lang w:val="es-VE"/>
        </w:rPr>
        <w:t>Investigación</w:t>
      </w:r>
      <w:r w:rsidRPr="006B40BD">
        <w:rPr>
          <w:lang w:val="es-VE"/>
        </w:rPr>
        <w:t xml:space="preserve"> Convivida Con Historia-De-Vida En Luis Erre</w:t>
      </w:r>
      <w:bookmarkEnd w:id="74"/>
      <w:bookmarkEnd w:id="75"/>
    </w:p>
    <w:p w:rsidR="00494EEC" w:rsidRPr="00DD1AEA" w:rsidRDefault="00494EEC" w:rsidP="00D02B25">
      <w:pPr>
        <w:pStyle w:val="Subtitulo2"/>
      </w:pPr>
      <w:r w:rsidRPr="00DD1AEA">
        <w:t>Paradigma de Investigación</w:t>
      </w:r>
    </w:p>
    <w:p w:rsidR="00494EEC" w:rsidRPr="00DD1AEA" w:rsidRDefault="00494EEC" w:rsidP="00D02B25">
      <w:pPr>
        <w:spacing w:line="360" w:lineRule="auto"/>
        <w:ind w:firstLine="567"/>
        <w:jc w:val="both"/>
        <w:rPr>
          <w:lang w:val="es-VE"/>
        </w:rPr>
      </w:pPr>
      <w:r w:rsidRPr="00DD1AEA">
        <w:rPr>
          <w:lang w:val="es-VE"/>
        </w:rPr>
        <w:t xml:space="preserve">Nuestra matriz epistémica o proceso de conocer es netamente dialéctico-sistémico (Martínez 2004), por ubicarnos en un plano donde el diálogo frecuente y la intersubjetividad entre el historiador y el </w:t>
      </w:r>
      <w:r w:rsidR="006B40BD" w:rsidRPr="00DD1AEA">
        <w:rPr>
          <w:lang w:val="es-VE"/>
        </w:rPr>
        <w:t>cohistoriador permiten</w:t>
      </w:r>
      <w:r w:rsidRPr="00DD1AEA">
        <w:rPr>
          <w:lang w:val="es-VE"/>
        </w:rPr>
        <w:t xml:space="preserve"> la afluencia de lo subjetivo, para acceder al fenómeno que deseamos conocer, la homosexualidad masculina. </w:t>
      </w:r>
    </w:p>
    <w:p w:rsidR="00494EEC" w:rsidRPr="00DD1AEA" w:rsidRDefault="00494EEC" w:rsidP="00D02B25">
      <w:pPr>
        <w:spacing w:line="360" w:lineRule="auto"/>
        <w:ind w:firstLine="567"/>
        <w:jc w:val="both"/>
        <w:rPr>
          <w:lang w:val="es-VE"/>
        </w:rPr>
      </w:pPr>
    </w:p>
    <w:p w:rsidR="00494EEC" w:rsidRPr="00DD1AEA" w:rsidRDefault="00494EEC" w:rsidP="00D02B25">
      <w:pPr>
        <w:pStyle w:val="Subtitulo2"/>
      </w:pPr>
      <w:r w:rsidRPr="00DD1AEA">
        <w:t xml:space="preserve">Tipo de Investigación </w:t>
      </w:r>
    </w:p>
    <w:p w:rsidR="00494EEC" w:rsidRPr="00DD1AEA" w:rsidRDefault="00494EEC" w:rsidP="00D02B25">
      <w:pPr>
        <w:spacing w:line="360" w:lineRule="auto"/>
        <w:ind w:firstLine="567"/>
        <w:jc w:val="both"/>
        <w:rPr>
          <w:lang w:val="es-VE"/>
        </w:rPr>
      </w:pPr>
      <w:r w:rsidRPr="00DD1AEA">
        <w:rPr>
          <w:lang w:val="es-VE"/>
        </w:rPr>
        <w:lastRenderedPageBreak/>
        <w:t xml:space="preserve">Por lo expresado anteriormente, la investigación es de tipo Postpositivista-Cualitativa, basados en el método </w:t>
      </w:r>
      <w:r w:rsidR="006B40BD" w:rsidRPr="00DD1AEA">
        <w:rPr>
          <w:lang w:val="es-VE"/>
        </w:rPr>
        <w:t>biográfico, remitiéndonos</w:t>
      </w:r>
      <w:r w:rsidRPr="00DD1AEA">
        <w:rPr>
          <w:lang w:val="es-VE"/>
        </w:rPr>
        <w:t xml:space="preserve"> al método de historias-de-vida, y dentro del mismo, la Historia-de-vida Convivida, desarrollada por Alejandro Moreno y el Centro de Investigaciones Populares (Moreno, 2007). </w:t>
      </w:r>
    </w:p>
    <w:p w:rsidR="00494EEC" w:rsidRPr="00DD1AEA" w:rsidRDefault="00494EEC" w:rsidP="00D02B25">
      <w:pPr>
        <w:spacing w:line="360" w:lineRule="auto"/>
        <w:ind w:firstLine="567"/>
        <w:jc w:val="both"/>
        <w:rPr>
          <w:lang w:val="es-VE"/>
        </w:rPr>
      </w:pPr>
    </w:p>
    <w:p w:rsidR="006B40BD" w:rsidRPr="00DD1AEA" w:rsidRDefault="00494EEC" w:rsidP="00D02B25">
      <w:pPr>
        <w:pStyle w:val="Subtitulo2"/>
      </w:pPr>
      <w:r w:rsidRPr="00DD1AEA">
        <w:t xml:space="preserve">Diseño del Proceso Investigativo de la </w:t>
      </w:r>
      <w:r w:rsidR="00A06EE4" w:rsidRPr="00DD1AEA">
        <w:t>Historia-de-Vida</w:t>
      </w:r>
      <w:r w:rsidRPr="00DD1AEA">
        <w:t xml:space="preserve"> de </w:t>
      </w:r>
      <w:r w:rsidR="006B40BD">
        <w:t>Luis Erre</w:t>
      </w:r>
    </w:p>
    <w:p w:rsidR="0077535E" w:rsidRDefault="00494EEC" w:rsidP="0077535E">
      <w:pPr>
        <w:pStyle w:val="Omi1"/>
      </w:pPr>
      <w:r w:rsidRPr="00DD1AEA">
        <w:t xml:space="preserve">El diseño de la investigación </w:t>
      </w:r>
      <w:r w:rsidR="003A09FE" w:rsidRPr="003A09FE">
        <w:t>“</w:t>
      </w:r>
      <w:r w:rsidR="0015300F" w:rsidRPr="00DD1AEA">
        <w:t>“</w:t>
      </w:r>
      <w:r w:rsidR="0015300F" w:rsidRPr="0015300F">
        <w:rPr>
          <w:lang w:val="es-ES_tradnl"/>
        </w:rPr>
        <w:t>UNA VISIÓN EDUCATIVA FRENTE A LA HOMOSEXUALIDAD EN EL SIGLO XXI HISTORIA-DE-VIDA DE LUIS ERRE</w:t>
      </w:r>
      <w:r w:rsidR="0015300F" w:rsidRPr="00DD1AEA">
        <w:t>”</w:t>
      </w:r>
      <w:r w:rsidR="003A09FE" w:rsidRPr="003A09FE">
        <w:rPr>
          <w:lang w:val="es-ES_tradnl"/>
        </w:rPr>
        <w:t>)</w:t>
      </w:r>
      <w:r w:rsidR="003A09FE" w:rsidRPr="003A09FE">
        <w:t>”</w:t>
      </w:r>
      <w:r w:rsidRPr="00DD1AEA">
        <w:t>se desarrolló en tres fases</w:t>
      </w:r>
      <w:r w:rsidR="0077535E">
        <w:t xml:space="preserve"> que son necesarias de explicar, lo cual realizo a continuación: </w:t>
      </w:r>
    </w:p>
    <w:p w:rsidR="0077535E" w:rsidRDefault="0077535E" w:rsidP="0077535E">
      <w:pPr>
        <w:spacing w:line="360" w:lineRule="auto"/>
        <w:jc w:val="both"/>
        <w:rPr>
          <w:b/>
          <w:lang w:val="es-VE"/>
        </w:rPr>
      </w:pPr>
    </w:p>
    <w:p w:rsidR="0077535E" w:rsidRDefault="0077535E" w:rsidP="0077535E">
      <w:pPr>
        <w:spacing w:line="360" w:lineRule="auto"/>
        <w:jc w:val="both"/>
        <w:rPr>
          <w:rStyle w:val="Omi1Car"/>
        </w:rPr>
      </w:pPr>
      <w:r w:rsidRPr="0077535E">
        <w:rPr>
          <w:b/>
          <w:lang w:val="es-VE"/>
        </w:rPr>
        <w:t>La pre-historia</w:t>
      </w:r>
      <w:r>
        <w:rPr>
          <w:lang w:val="es-VE"/>
        </w:rPr>
        <w:t xml:space="preserve">: acá </w:t>
      </w:r>
      <w:r w:rsidRPr="0077535E">
        <w:rPr>
          <w:rStyle w:val="Omi1Car"/>
        </w:rPr>
        <w:t>se forja la historia-de-vida con todas las condiciones que permiten que ésta se dé tal y como es vivenciada en el mundo-de-vida, antes de que surja la necesidad de solicitar su narración. De aquí la importancia de que el co-historiador tome en cuenta el momento de la pre-historia y reflexione en su valor gnoseológico en la producción del conocimiento y profundice en la comprensión de la misma</w:t>
      </w:r>
      <w:r>
        <w:rPr>
          <w:rStyle w:val="Omi1Car"/>
        </w:rPr>
        <w:t xml:space="preserve">, en esta fase donde historiador y cohistoriador se sumergen en un mismo mundo-de-vida </w:t>
      </w:r>
      <w:r w:rsidR="0078208B">
        <w:rPr>
          <w:rStyle w:val="Omi1Car"/>
        </w:rPr>
        <w:t xml:space="preserve">para integrarse en el mismo horizonte hermenéutico, donde se establece la relación de confianza que dará pie a la construcción de la empatía manifestada en líneas superiores. </w:t>
      </w:r>
    </w:p>
    <w:p w:rsidR="0078208B" w:rsidRDefault="0078208B" w:rsidP="0077535E">
      <w:pPr>
        <w:spacing w:line="360" w:lineRule="auto"/>
        <w:jc w:val="both"/>
        <w:rPr>
          <w:rStyle w:val="Omi1Car"/>
        </w:rPr>
      </w:pPr>
    </w:p>
    <w:p w:rsidR="0078208B" w:rsidRDefault="0078208B" w:rsidP="0077535E">
      <w:pPr>
        <w:spacing w:line="360" w:lineRule="auto"/>
        <w:jc w:val="both"/>
        <w:rPr>
          <w:rStyle w:val="Omi1Car"/>
        </w:rPr>
      </w:pPr>
      <w:r>
        <w:rPr>
          <w:rStyle w:val="Omi1Car"/>
          <w:b/>
        </w:rPr>
        <w:t>La historia</w:t>
      </w:r>
      <w:r>
        <w:rPr>
          <w:rStyle w:val="Omi1Car"/>
        </w:rPr>
        <w:t xml:space="preserve">: </w:t>
      </w:r>
      <w:r w:rsidRPr="0078208B">
        <w:rPr>
          <w:rStyle w:val="Omi1Car"/>
        </w:rPr>
        <w:t>representa el momento en que historiador y co-historiador se reúnen para que el prim</w:t>
      </w:r>
      <w:r>
        <w:rPr>
          <w:rStyle w:val="Omi1Car"/>
        </w:rPr>
        <w:t>ero narre su historia. El cohistoriador</w:t>
      </w:r>
      <w:r w:rsidRPr="0078208B">
        <w:rPr>
          <w:rStyle w:val="Omi1Car"/>
        </w:rPr>
        <w:t xml:space="preserve"> ha de tener en cuenta que este momento se da en una implicancia y un horizonte hermenéutico posibilitados por la pre-historia y que sin los cuales la historia no sería una historia-de-vida (unida con guiones, tal y como la comprende y vive el CIP).</w:t>
      </w:r>
      <w:r>
        <w:rPr>
          <w:rStyle w:val="Omi1Car"/>
        </w:rPr>
        <w:t xml:space="preserve"> Se debe grabar con un dispositivo que permita su reproducción posterior, de buena calidad de audio y con suficiente batería para que no interrumpa el proceso de narración y registro de la historia. Es importante destacar que para cualquier persona es intimidante tener una grabación en </w:t>
      </w:r>
      <w:r>
        <w:rPr>
          <w:rStyle w:val="Omi1Car"/>
        </w:rPr>
        <w:lastRenderedPageBreak/>
        <w:t xml:space="preserve">medio de una conversación cotidiana, mucho mas lo es cuando se trata de conocer y comprender para obtener una investigación, es por ello que la pre-historia es vital para la construcción de la confianza que conllevará a la grabación de esta fase. </w:t>
      </w:r>
    </w:p>
    <w:p w:rsidR="0077535E" w:rsidRDefault="0078208B" w:rsidP="00DE304B">
      <w:pPr>
        <w:spacing w:line="360" w:lineRule="auto"/>
        <w:jc w:val="both"/>
        <w:rPr>
          <w:lang w:val="es-VE"/>
        </w:rPr>
      </w:pPr>
      <w:r w:rsidRPr="0078208B">
        <w:rPr>
          <w:rStyle w:val="Omi1Car"/>
          <w:b/>
        </w:rPr>
        <w:t>La interpretación</w:t>
      </w:r>
      <w:r>
        <w:rPr>
          <w:rStyle w:val="Omi1Car"/>
        </w:rPr>
        <w:t xml:space="preserve">: </w:t>
      </w:r>
      <w:r w:rsidR="00DE304B">
        <w:rPr>
          <w:rStyle w:val="Omi1Car"/>
        </w:rPr>
        <w:t xml:space="preserve">una vez grabada la narración de la historia se procede a su transcripción y posterior a esta la </w:t>
      </w:r>
      <w:r w:rsidRPr="0078208B">
        <w:rPr>
          <w:rStyle w:val="Omi1Car"/>
        </w:rPr>
        <w:t xml:space="preserve">interpretación del texto, pero recordando que no se trata aquí de una hermenéutica del texto. Esta interpretación constituye el tercer y último momento de los que se venían describiendo. En este sentido la hermenéutica pasa a ser la vía general a través de la cual se alcanza el conocimiento, pero un conocimiento que no es sobre el texto como tal, sino de la vida y del mundo humano particular que la soporta y da sentido; es una hermenéutica que empleamos para sumergirnos en la historia-de-vida, teniendo al texto como soporte, para develar en ella las claves de significados que </w:t>
      </w:r>
      <w:r w:rsidR="00DE304B">
        <w:rPr>
          <w:rStyle w:val="Omi1Car"/>
        </w:rPr>
        <w:t>dan sentido</w:t>
      </w:r>
      <w:r w:rsidRPr="0078208B">
        <w:rPr>
          <w:rStyle w:val="Omi1Car"/>
        </w:rPr>
        <w:t xml:space="preserve"> a la misma vida en el mundo-de-vida popular. </w:t>
      </w:r>
    </w:p>
    <w:p w:rsidR="006B40BD" w:rsidRDefault="006B40BD" w:rsidP="00DE304B">
      <w:pPr>
        <w:spacing w:line="360" w:lineRule="auto"/>
        <w:jc w:val="both"/>
        <w:rPr>
          <w:lang w:val="es-VE"/>
        </w:rPr>
      </w:pPr>
    </w:p>
    <w:p w:rsidR="00DE304B" w:rsidRPr="00DE304B" w:rsidRDefault="00DE304B" w:rsidP="00DE304B">
      <w:pPr>
        <w:spacing w:line="360" w:lineRule="auto"/>
        <w:jc w:val="both"/>
        <w:rPr>
          <w:b/>
          <w:lang w:val="es-VE"/>
        </w:rPr>
      </w:pPr>
      <w:r w:rsidRPr="00DE304B">
        <w:rPr>
          <w:b/>
          <w:lang w:val="es-VE"/>
        </w:rPr>
        <w:t>De las fases de la construcción de la Historia-De-Vida de Luis Erre</w:t>
      </w:r>
    </w:p>
    <w:p w:rsidR="00DE304B" w:rsidRDefault="00DE304B" w:rsidP="00D02B25">
      <w:pPr>
        <w:pStyle w:val="Subtitulo2"/>
      </w:pPr>
    </w:p>
    <w:p w:rsidR="00494EEC" w:rsidRPr="00DD1AEA" w:rsidRDefault="00494EEC" w:rsidP="00D02B25">
      <w:pPr>
        <w:pStyle w:val="Subtitulo2"/>
      </w:pPr>
      <w:r w:rsidRPr="00DD1AEA">
        <w:t>Fase 1, Prehistoria: La historia de un encuentro de investigación</w:t>
      </w:r>
    </w:p>
    <w:p w:rsidR="00494EEC" w:rsidRPr="00DD1AEA" w:rsidRDefault="00494EEC" w:rsidP="00D02B25">
      <w:pPr>
        <w:spacing w:line="360" w:lineRule="auto"/>
        <w:ind w:firstLine="567"/>
        <w:jc w:val="both"/>
      </w:pPr>
      <w:r w:rsidRPr="00DD1AEA">
        <w:t xml:space="preserve">Para dar inicio a la Historia-de-vida de LUIS ERRE es necesario de antemano dar a conocer la prehistoria de la misma. </w:t>
      </w:r>
      <w:r w:rsidR="00DE304B">
        <w:t>Como lo explique en líneas superiores l</w:t>
      </w:r>
      <w:r w:rsidRPr="00DD1AEA">
        <w:t>a prehistoria, según El CIP (1998), es el tiempo en el que se establece la relación del historiador y el cohistoriador,  una relación personal, para la comprensión de los significados que se van mostrar en la historia. Es una especie de espacio-tiempo-relación en la que se da una profunda decisión de ser fieles al testimonio narrado, una actitud de respeto por la vivencia que va a ser contada. Es una relación-convivencia que antecede a la historia; es parte de la historia ya que sin ese antes otra historia se produce.</w:t>
      </w:r>
    </w:p>
    <w:p w:rsidR="00494EEC" w:rsidRPr="00DD1AEA" w:rsidRDefault="00494EEC" w:rsidP="00D02B25">
      <w:pPr>
        <w:spacing w:line="360" w:lineRule="auto"/>
        <w:ind w:firstLine="567"/>
        <w:jc w:val="both"/>
      </w:pPr>
      <w:r w:rsidRPr="00DD1AEA">
        <w:t xml:space="preserve">La </w:t>
      </w:r>
      <w:r w:rsidR="00A06EE4" w:rsidRPr="00DD1AEA">
        <w:t>Historia-de-Vida</w:t>
      </w:r>
      <w:r w:rsidRPr="00DD1AEA">
        <w:t xml:space="preserve"> de Luis Erre se produjo en el encuentro de Luis Erre y Omar. Como persona; la homosexualidad como fenómeno de estudio; y la Educación como espacio de encuentro, aprendizaje y de ayuda con el otro.</w:t>
      </w:r>
    </w:p>
    <w:p w:rsidR="00494EEC" w:rsidRPr="00DD1AEA" w:rsidRDefault="00494EEC" w:rsidP="00D02B25">
      <w:pPr>
        <w:spacing w:line="360" w:lineRule="auto"/>
        <w:ind w:firstLine="567"/>
        <w:jc w:val="both"/>
      </w:pPr>
    </w:p>
    <w:p w:rsidR="00494EEC" w:rsidRPr="00DD1AEA" w:rsidRDefault="00494EEC" w:rsidP="00D02B25">
      <w:pPr>
        <w:spacing w:line="360" w:lineRule="auto"/>
        <w:ind w:firstLine="567"/>
        <w:jc w:val="both"/>
      </w:pPr>
      <w:r w:rsidRPr="00DD1AEA">
        <w:rPr>
          <w:b/>
        </w:rPr>
        <w:t>Omar Díaz, Cohistoriador 1 en los siguientes será identificado como CH1:</w:t>
      </w:r>
      <w:r w:rsidRPr="00DD1AEA">
        <w:t xml:space="preserve"> Soy un licenciado en Educación mención Orientación, estudiante de la maestría en Invest</w:t>
      </w:r>
      <w:r w:rsidR="00DE304B">
        <w:t>igación Educativa, soltero de 28</w:t>
      </w:r>
      <w:r w:rsidRPr="00DD1AEA">
        <w:t xml:space="preserve"> años de edad, en pleno ejercicio de mi profesión como docente en una escuela nacional, y me siento plenamente conforme con mi genero e identidad sexual. </w:t>
      </w:r>
    </w:p>
    <w:p w:rsidR="00C21738" w:rsidRPr="00DD1AEA" w:rsidRDefault="00494EEC" w:rsidP="00D02B25">
      <w:pPr>
        <w:spacing w:line="360" w:lineRule="auto"/>
        <w:ind w:firstLine="567"/>
        <w:jc w:val="both"/>
      </w:pPr>
      <w:r w:rsidRPr="00DD1AEA">
        <w:rPr>
          <w:b/>
        </w:rPr>
        <w:t xml:space="preserve">Luis Erre (H): </w:t>
      </w:r>
      <w:r w:rsidRPr="00DD1AEA">
        <w:t xml:space="preserve">Luis es un hombre de 32 años, no logró terminar el TSU en Informática, es DJ de profesión, productor musical, ha sido reconocido por sus múltiples participaciones musicales en las mejores fiestas homosexuales y heterosexuales del país, tiene la fuerte presencia de lo moderno asociado a lo privado de ese tipo de eventos, su historia ha transcurrido rodeado de excesos, que le han impreso una experiencia de lo vivido y sentido rodeado de todo tipo de personas y tentaciones que muy pocas veces son aceptadas por la sociedad y que por ende la educación no ha incluido en su pensum, y extrañas veces se confronta en el aula de clases desde la vivencia. </w:t>
      </w:r>
    </w:p>
    <w:p w:rsidR="0084394E" w:rsidRDefault="0084394E">
      <w:pPr>
        <w:spacing w:after="200" w:line="276" w:lineRule="auto"/>
        <w:rPr>
          <w:b/>
          <w:lang w:val="es-VE"/>
        </w:rPr>
      </w:pPr>
      <w:r>
        <w:br w:type="page"/>
      </w:r>
    </w:p>
    <w:p w:rsidR="0084394E" w:rsidRDefault="002B4DB1" w:rsidP="0084394E">
      <w:pPr>
        <w:jc w:val="center"/>
        <w:rPr>
          <w:b/>
        </w:rPr>
      </w:pPr>
      <w:r>
        <w:rPr>
          <w:b/>
        </w:rPr>
        <w:lastRenderedPageBreak/>
        <w:t>CAPÍ</w:t>
      </w:r>
      <w:r w:rsidR="0084394E">
        <w:rPr>
          <w:b/>
        </w:rPr>
        <w:t>TULO IV</w:t>
      </w:r>
    </w:p>
    <w:p w:rsidR="0084394E" w:rsidRDefault="0084394E" w:rsidP="0084394E">
      <w:pPr>
        <w:jc w:val="center"/>
        <w:rPr>
          <w:b/>
        </w:rPr>
      </w:pPr>
      <w:r>
        <w:rPr>
          <w:b/>
        </w:rPr>
        <w:t>PRODUCCION DE LA HISTORIA-DE-VIDA DE LUIS ERRE</w:t>
      </w:r>
    </w:p>
    <w:p w:rsidR="00B208C9" w:rsidRDefault="00B208C9" w:rsidP="00D02B25">
      <w:pPr>
        <w:pStyle w:val="Subtitulo2"/>
      </w:pPr>
    </w:p>
    <w:p w:rsidR="00494EEC" w:rsidRPr="0084394E" w:rsidRDefault="00494EEC" w:rsidP="0084394E">
      <w:pPr>
        <w:spacing w:line="360" w:lineRule="auto"/>
        <w:jc w:val="both"/>
        <w:rPr>
          <w:b/>
          <w:lang w:val="es-VE"/>
        </w:rPr>
      </w:pPr>
      <w:r w:rsidRPr="0084394E">
        <w:rPr>
          <w:b/>
          <w:lang w:val="es-VE"/>
        </w:rPr>
        <w:t xml:space="preserve">En cuanto a la grabación formal de la </w:t>
      </w:r>
      <w:r w:rsidR="00A06EE4" w:rsidRPr="0084394E">
        <w:rPr>
          <w:b/>
          <w:lang w:val="es-VE"/>
        </w:rPr>
        <w:t>Historia-de-Vida</w:t>
      </w:r>
      <w:r w:rsidRPr="0084394E">
        <w:rPr>
          <w:b/>
          <w:lang w:val="es-VE"/>
        </w:rPr>
        <w:t xml:space="preserve"> de Luis Erre</w:t>
      </w:r>
    </w:p>
    <w:p w:rsidR="00494EEC" w:rsidRDefault="00494EEC" w:rsidP="00D02B25">
      <w:pPr>
        <w:spacing w:line="360" w:lineRule="auto"/>
        <w:ind w:firstLine="567"/>
        <w:jc w:val="both"/>
        <w:rPr>
          <w:lang w:val="es-VE"/>
        </w:rPr>
      </w:pPr>
      <w:r w:rsidRPr="00DD1AEA">
        <w:rPr>
          <w:lang w:val="es-VE"/>
        </w:rPr>
        <w:t>La grabación de la historia se dio formalmente en la casa de Luis Erre, a modo de generar en él un lugar de confort, donde la historia pueda fluir de manera espontánea y se sienta en la comodidad de adentrar al cohistoriador en su vida sin sentir incomodidad alguna, se escogió este espacio ya que para realizar la grabación es necesaria la quietud y la privacidad, para así evitar agentes distractores que interrumpieran la construcción de la m</w:t>
      </w:r>
      <w:r w:rsidR="0084394E">
        <w:rPr>
          <w:lang w:val="es-VE"/>
        </w:rPr>
        <w:t xml:space="preserve">isma </w:t>
      </w:r>
      <w:r w:rsidRPr="00DD1AEA">
        <w:rPr>
          <w:lang w:val="es-VE"/>
        </w:rPr>
        <w:t xml:space="preserve">o generen perdida del audio en la grabadora. </w:t>
      </w:r>
    </w:p>
    <w:p w:rsidR="0084394E" w:rsidRDefault="0084394E" w:rsidP="0084394E">
      <w:pPr>
        <w:spacing w:line="360" w:lineRule="auto"/>
        <w:jc w:val="both"/>
        <w:rPr>
          <w:b/>
          <w:lang w:val="es-VE"/>
        </w:rPr>
      </w:pPr>
    </w:p>
    <w:p w:rsidR="00494EEC" w:rsidRPr="0084394E" w:rsidRDefault="00494EEC" w:rsidP="0084394E">
      <w:pPr>
        <w:spacing w:line="360" w:lineRule="auto"/>
        <w:jc w:val="both"/>
        <w:rPr>
          <w:b/>
          <w:lang w:val="es-VE"/>
        </w:rPr>
      </w:pPr>
      <w:r w:rsidRPr="0084394E">
        <w:rPr>
          <w:b/>
          <w:lang w:val="es-VE"/>
        </w:rPr>
        <w:t>En cuanto a la transcripción</w:t>
      </w:r>
    </w:p>
    <w:p w:rsidR="00494EEC" w:rsidRPr="00DD1AEA" w:rsidRDefault="00494EEC" w:rsidP="00D02B25">
      <w:pPr>
        <w:spacing w:line="360" w:lineRule="auto"/>
        <w:ind w:firstLine="567"/>
        <w:jc w:val="both"/>
      </w:pPr>
      <w:r w:rsidRPr="00DD1AEA">
        <w:t xml:space="preserve">En la transcripción misma empieza, en cierta manera la interpretación (Moreno, 2000). La transcripción </w:t>
      </w:r>
      <w:r w:rsidR="003A09FE" w:rsidRPr="00DD1AEA">
        <w:t>de la</w:t>
      </w:r>
      <w:r w:rsidRPr="00DD1AEA">
        <w:t xml:space="preserve"> historia de Luis Erre se realizó días inmediatos a su grabación.  El trabajo que conlleva la misma, y el tiempo en la que se realizó, ya que se tuvo que oír la narración con mucho cuidado: pausar, escribir, re-escuchar y verificar lo escrito, detallando palabra por palabra dicha por el </w:t>
      </w:r>
      <w:r w:rsidR="003A09FE" w:rsidRPr="00DD1AEA">
        <w:t>historiador y</w:t>
      </w:r>
      <w:r w:rsidRPr="00DD1AEA">
        <w:t xml:space="preserve"> el cohistoriador. Habrá que ser fiel a la historia y tener cuidado en mantener intactas sus palabras. Como ya </w:t>
      </w:r>
      <w:r w:rsidR="003A09FE" w:rsidRPr="00DD1AEA">
        <w:t>indiqué</w:t>
      </w:r>
      <w:r w:rsidRPr="00DD1AEA">
        <w:t xml:space="preserve"> en líneas superiores, recalco que, para muchos autores en la transcripción comienza la interpretación, ya que en la misma es necesario ir tomando anotaciones de lo que se va pensando e interpretando al escuchar. </w:t>
      </w:r>
    </w:p>
    <w:p w:rsidR="00DC2DD7" w:rsidRDefault="00DC2DD7" w:rsidP="00D02B25">
      <w:pPr>
        <w:spacing w:line="360" w:lineRule="auto"/>
        <w:ind w:left="709" w:firstLine="567"/>
        <w:rPr>
          <w:b/>
          <w:lang w:val="es-VE"/>
        </w:rPr>
      </w:pPr>
    </w:p>
    <w:p w:rsidR="00C21738" w:rsidRPr="00DD1AEA" w:rsidRDefault="00C21738" w:rsidP="00D02B25">
      <w:pPr>
        <w:pStyle w:val="Ttulo1"/>
        <w:rPr>
          <w:lang w:val="es-VE"/>
        </w:rPr>
      </w:pPr>
      <w:bookmarkStart w:id="76" w:name="_Toc464933298"/>
      <w:bookmarkStart w:id="77" w:name="_Toc464994772"/>
      <w:r w:rsidRPr="00DD1AEA">
        <w:rPr>
          <w:lang w:val="es-VE"/>
        </w:rPr>
        <w:t>La Historia</w:t>
      </w:r>
      <w:bookmarkEnd w:id="76"/>
      <w:bookmarkEnd w:id="77"/>
    </w:p>
    <w:p w:rsidR="00C21738" w:rsidRPr="00DD1AEA" w:rsidRDefault="00C21738" w:rsidP="00D02B25">
      <w:pPr>
        <w:spacing w:line="360" w:lineRule="auto"/>
        <w:ind w:firstLine="567"/>
        <w:jc w:val="both"/>
      </w:pPr>
      <w:r w:rsidRPr="00DD1AEA">
        <w:t xml:space="preserve">A </w:t>
      </w:r>
      <w:r w:rsidR="00DC2DD7" w:rsidRPr="00DD1AEA">
        <w:t>continuación,</w:t>
      </w:r>
      <w:r w:rsidRPr="00DD1AEA">
        <w:t xml:space="preserve"> se presenta la Historia-de-vida de DJ Luís Erre en su transcripción total con numeración en las líneas que facilitan al investigador su interpretación. </w:t>
      </w:r>
    </w:p>
    <w:p w:rsidR="00DC2DD7" w:rsidRDefault="00DC2DD7" w:rsidP="00DD1AEA">
      <w:pPr>
        <w:suppressLineNumbers/>
        <w:spacing w:line="360" w:lineRule="auto"/>
        <w:ind w:firstLine="567"/>
        <w:rPr>
          <w:b/>
          <w:lang w:val="es-VE"/>
        </w:rPr>
      </w:pPr>
    </w:p>
    <w:p w:rsidR="00DC2DD7" w:rsidRDefault="00DC2DD7" w:rsidP="00DD1AEA">
      <w:pPr>
        <w:suppressLineNumbers/>
        <w:spacing w:line="360" w:lineRule="auto"/>
        <w:ind w:firstLine="567"/>
        <w:rPr>
          <w:b/>
          <w:lang w:val="es-VE"/>
        </w:rPr>
      </w:pPr>
    </w:p>
    <w:p w:rsidR="00D02B25" w:rsidRDefault="00D02B25" w:rsidP="00DC2DD7">
      <w:pPr>
        <w:widowControl w:val="0"/>
        <w:spacing w:line="276" w:lineRule="auto"/>
        <w:jc w:val="both"/>
        <w:outlineLvl w:val="0"/>
        <w:rPr>
          <w:lang w:val="es-VE"/>
        </w:rPr>
        <w:sectPr w:rsidR="00D02B25" w:rsidSect="001C4D4D">
          <w:headerReference w:type="default" r:id="rId17"/>
          <w:footerReference w:type="default" r:id="rId18"/>
          <w:pgSz w:w="12240" w:h="15840" w:code="1"/>
          <w:pgMar w:top="2268" w:right="1701" w:bottom="1701" w:left="2268" w:header="709" w:footer="709" w:gutter="0"/>
          <w:pgNumType w:start="1"/>
          <w:cols w:space="708"/>
          <w:titlePg/>
          <w:docGrid w:linePitch="360"/>
        </w:sectPr>
      </w:pPr>
    </w:p>
    <w:p w:rsidR="00C21738" w:rsidRPr="00A4561C" w:rsidRDefault="0038616A" w:rsidP="00A4561C">
      <w:r w:rsidRPr="0038616A">
        <w:rPr>
          <w:noProof/>
          <w:lang w:val="es-VE" w:eastAsia="es-VE"/>
        </w:rPr>
        <w:lastRenderedPageBreak/>
        <w:pict>
          <v:shape id="_x0000_s1027" type="#_x0000_t202" style="position:absolute;margin-left:-25.15pt;margin-top:-.5pt;width:438.6pt;height:41.7pt;z-index:251724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8EvgIAAMkFAAAOAAAAZHJzL2Uyb0RvYy54bWysVNtunDAQfa/Uf7D8TrgUdhcUNkpgqSql&#10;FyntB3ixWayCTW3vsmnUf+/Y7C3JS9WWB2R7xmfOzBzP9c2+79COKc2lyHF4FWDERC0pF5scf/ta&#10;eQuMtCGCkk4KluNHpvHN8u2b63HIWCRb2VGmEIAInY1Djltjhsz3dd2ynugrOTABxkaqnhjYqo1P&#10;FRkBve/8KAhm/igVHZSsmdZwWk5GvHT4TcNq87lpNDOoyzFwM+6v3H9t//7ymmQbRYaW1wca5C9Y&#10;9IQLCHqCKokhaKv4K6ie10pq2ZirWva+bBpeM5cDZBMGL7J5aMnAXC5QHD2cyqT/H2z9afdFIU5z&#10;HAUJRoL00KRiS6iSiDJk2N5IFNkyjYPOwPthAH+zv5N7aLdLWQ/3sv6ukZBFS8SG3Solx5YRCjRD&#10;e9O/uDrhaAuyHj9KCtHI1kgHtG9Ub2sIVUGADu16PLUIeKAaDpNkHkQRmGqwJVGapK6HPsmOtwel&#10;zXsme2QXOVYgAYdOdvfaWDYkO7rYYEJWvOucDDrx7AAcpxOIDVetzbJwXX1Kg3S1WC1iL45mKy8O&#10;ytK7rYrYm1XhPCnflUVRhr9s3DDOWk4pEzbMUWFh/GcdPGh90sZJY1p2nFo4S0mrzbroFNoRUHjl&#10;PldzsJzd/Oc0XBEglxcphVEc3EWpV80Wcy+u4sRL58HCC8L0Lp0FcRqX1fOU7rlg/54SGnOcJlEy&#10;ielM+kVugfte50aynhuYIR3vc7w4OZHMSnAlqGutIbyb1helsPTPpYB2HxvtBGs1OqnV7Nd790Sc&#10;mq2Y15I+goKVBIGBFmH+waKV6idGI8ySHOsfW6IYRt0HAa8gDePYDh+3iZO51a+6tKwvLUTUAJVj&#10;g9G0LMw0sLaD4psWIh3f3S28nIo7UZ9ZHd4bzAuX22G22YF0uXde5wm8/A0AAP//AwBQSwMEFAAG&#10;AAgAAAAhAL/8C4fdAAAACQEAAA8AAABkcnMvZG93bnJldi54bWxMj8FOwzAQRO9I/IO1SNxauwFK&#10;CXGqCrXlWGijnt3YJBHx2rLdNPw92xPcZrRPszPFcrQ9G0yInUMJs6kAZrB2usNGQnXYTBbAYlKo&#10;Ve/QSPgxEZbl7U2hcu0u+GmGfWoYhWDMlYQ2JZ9zHuvWWBWnzhuk25cLViWyoeE6qAuF255nQsy5&#10;VR3Sh1Z589aa+nt/thJ88tvn97D7WK03g6iO2yrrmrWU93fj6hVYMmP6g+Fan6pDSZ1O7ow6sl7C&#10;5Ek8EEpiRpsIWGTzF2Cnq3gEXhb8/4LyFwAA//8DAFBLAQItABQABgAIAAAAIQC2gziS/gAAAOEB&#10;AAATAAAAAAAAAAAAAAAAAAAAAABbQ29udGVudF9UeXBlc10ueG1sUEsBAi0AFAAGAAgAAAAhADj9&#10;If/WAAAAlAEAAAsAAAAAAAAAAAAAAAAALwEAAF9yZWxzLy5yZWxzUEsBAi0AFAAGAAgAAAAhADW2&#10;LwS+AgAAyQUAAA4AAAAAAAAAAAAAAAAALgIAAGRycy9lMm9Eb2MueG1sUEsBAi0AFAAGAAgAAAAh&#10;AL/8C4fdAAAACQEAAA8AAAAAAAAAAAAAAAAAGAUAAGRycy9kb3ducmV2LnhtbFBLBQYAAAAABAAE&#10;APMAAAAiBgAAAAA=&#10;" filled="f" stroked="f">
            <v:textbox style="mso-fit-shape-to-text:t">
              <w:txbxContent>
                <w:p w:rsidR="00D923ED" w:rsidRPr="00DD1AEA" w:rsidRDefault="00D923ED" w:rsidP="003A09FE">
                  <w:pPr>
                    <w:pStyle w:val="Ttulo2"/>
                    <w:suppressLineNumbers/>
                    <w:rPr>
                      <w:lang w:val="es-VE"/>
                    </w:rPr>
                  </w:pPr>
                  <w:bookmarkStart w:id="78" w:name="_Toc464933299"/>
                  <w:bookmarkStart w:id="79" w:name="_Toc464994773"/>
                  <w:r w:rsidRPr="00DD1AEA">
                    <w:rPr>
                      <w:lang w:val="es-VE"/>
                    </w:rPr>
                    <w:t>Historia-De-Vida De DJ Luís Erre</w:t>
                  </w:r>
                  <w:bookmarkEnd w:id="78"/>
                  <w:bookmarkEnd w:id="79"/>
                </w:p>
                <w:p w:rsidR="00D923ED" w:rsidRPr="003A09FE" w:rsidRDefault="00D923ED">
                  <w:pPr>
                    <w:rPr>
                      <w:lang w:val="es-VE"/>
                    </w:rPr>
                  </w:pPr>
                </w:p>
              </w:txbxContent>
            </v:textbox>
            <w10:wrap type="square"/>
          </v:shape>
        </w:pict>
      </w:r>
      <w:r w:rsidR="00C21738" w:rsidRPr="00A4561C">
        <w:t>CH1: ok bueno (…) este (…) bienvenido Luís, ya, o, más bien gracias por haberme dejado entrar en tu casa para poder iniciar lo que es (…)</w:t>
      </w:r>
    </w:p>
    <w:p w:rsidR="00C21738" w:rsidRPr="00A4561C" w:rsidRDefault="00C21738" w:rsidP="00A4561C">
      <w:r w:rsidRPr="00A4561C">
        <w:t xml:space="preserve">H: ¿Quién es Luís? </w:t>
      </w:r>
    </w:p>
    <w:p w:rsidR="00C21738" w:rsidRPr="00A4561C" w:rsidRDefault="00C21738" w:rsidP="00A4561C">
      <w:r w:rsidRPr="00A4561C">
        <w:t xml:space="preserve">Ch1: Bueno no te preocupes que igual el nombre lo voy a cambiar yo cuando lo esté transcribiendo </w:t>
      </w:r>
    </w:p>
    <w:p w:rsidR="00C21738" w:rsidRPr="00A4561C" w:rsidRDefault="00C21738" w:rsidP="00A4561C">
      <w:r w:rsidRPr="00A4561C">
        <w:t>H: (risas)</w:t>
      </w:r>
    </w:p>
    <w:p w:rsidR="00C21738" w:rsidRPr="00A4561C" w:rsidRDefault="00C21738" w:rsidP="00A4561C">
      <w:r w:rsidRPr="00A4561C">
        <w:t xml:space="preserve">Esteee… y bueno gracias por haberme permitido hacerte la entrevista para la tesis te repito el tema inicial que yo propuse fue el de la homosexualidad masculina (pausa corta) quiero conocer sobre tu vida sobre tu vivencia no importa en el orden si se lo quieres colocar en el punto que tu consideres importante, que me quieras contar y bueno… el campo es tuyo. </w:t>
      </w:r>
    </w:p>
    <w:p w:rsidR="00C21738" w:rsidRPr="00A4561C" w:rsidRDefault="00C21738" w:rsidP="00A4561C">
      <w:r w:rsidRPr="00A4561C">
        <w:t xml:space="preserve">H: está bien, </w:t>
      </w:r>
    </w:p>
    <w:p w:rsidR="00C21738" w:rsidRPr="00A4561C" w:rsidRDefault="00C21738" w:rsidP="00A4561C">
      <w:r w:rsidRPr="00A4561C">
        <w:t>Ch1: Adelante (interviene un sonido de mensaje entrante de un Smartphone que pertenece al participante)</w:t>
      </w:r>
    </w:p>
    <w:p w:rsidR="00C21738" w:rsidRPr="00A4561C" w:rsidRDefault="00C21738" w:rsidP="00A4561C">
      <w:r w:rsidRPr="00A4561C">
        <w:t xml:space="preserve">H: ¿Ahhh y yo tengo que arrancar? </w:t>
      </w:r>
    </w:p>
    <w:p w:rsidR="00C21738" w:rsidRPr="00A4561C" w:rsidRDefault="00C21738" w:rsidP="00A4561C">
      <w:r w:rsidRPr="00A4561C">
        <w:t>Ch: ¡claro! Cuéntame de ti, quiero, quiero conocerte imagínate que no nos conocemos y quiero saber de ti</w:t>
      </w:r>
    </w:p>
    <w:p w:rsidR="00C21738" w:rsidRPr="00A4561C" w:rsidRDefault="00C21738" w:rsidP="00A4561C">
      <w:r w:rsidRPr="00A4561C">
        <w:t>H: Que arrrrechaaaaaaaa</w:t>
      </w:r>
    </w:p>
    <w:p w:rsidR="00C21738" w:rsidRPr="00A4561C" w:rsidRDefault="00C21738" w:rsidP="00A4561C">
      <w:r w:rsidRPr="00A4561C">
        <w:t>CH: de Luís</w:t>
      </w:r>
    </w:p>
    <w:p w:rsidR="00C21738" w:rsidRPr="00A4561C" w:rsidRDefault="00C21738" w:rsidP="00A4561C">
      <w:r w:rsidRPr="00A4561C">
        <w:t>H: Cuando escuches esto te vas a reír perra (risas refiriéndose al participante). A ver a ver ¿por dónde podemos empezar?, (toma una posición totalmente cruzada de las piernas en la silla donde se encuentra, una reclinable de computadora lo suficientemente cómoda) ¿empezamos por dónde?</w:t>
      </w:r>
    </w:p>
    <w:p w:rsidR="00C21738" w:rsidRPr="00A4561C" w:rsidRDefault="00C21738" w:rsidP="00A4561C">
      <w:r w:rsidRPr="00A4561C">
        <w:t>CH: Por donde tú quieras, tu infancia por ejemplo</w:t>
      </w:r>
    </w:p>
    <w:p w:rsidR="00C21738" w:rsidRPr="00A4561C" w:rsidRDefault="00C21738" w:rsidP="00A4561C">
      <w:r w:rsidRPr="00A4561C">
        <w:t xml:space="preserve">H: Mi infancia, (pausa corta) para ver desde que punto de mi infancia, déjame pensar para ver desde que punto arrancar, mi infancia (se levanta de la silla y se dirige a la cocina) una infancia común y corriente como la de cualquier niño normal Esteee… tengo recuerdos desde que tenía 5 o 4 años porque mi cabeza es (…) retentiva (interviene el sonido del Smartphone del cohistoriador) tengo mucha retentiva, Esteee pues nada, fui hijo único hasta los 6 años yo creo que hasta los 6 años fui el más mimado hasta que llego mi hermana, siempre tuve todo entre paréntesis con comillas perdón con comillas todo lo que mi mamá pensaba por el cual estaría completo su hijo: juguetes, regalos, las mejores escuelas, la mejor ropa, según ella, Esteee pero nunca hubo (pausa corta) el calor de madre, (hay una pausa sentimental en la que le historiador levanta la mirada en el horizonte) no conocí a mi papa, por lo que mi mamá fue madre soltera, y ya tu sabes que madre soltera a los 30 años pues anda bochincheando todavía y en aquella época yo creo que también es bueno no era como antes pero igualito </w:t>
      </w:r>
    </w:p>
    <w:p w:rsidR="00C21738" w:rsidRPr="00A4561C" w:rsidRDefault="00C21738" w:rsidP="00A4561C">
      <w:r w:rsidRPr="00A4561C">
        <w:t>Ch: ¿no era como antes o no es como ahorita?</w:t>
      </w:r>
    </w:p>
    <w:p w:rsidR="00C21738" w:rsidRPr="00A4561C" w:rsidRDefault="00C21738" w:rsidP="00A4561C">
      <w:r w:rsidRPr="00A4561C">
        <w:lastRenderedPageBreak/>
        <w:t xml:space="preserve">(La confusión del historiador pudiera atañerse a los nervios de la entrevista) </w:t>
      </w:r>
    </w:p>
    <w:p w:rsidR="00C21738" w:rsidRPr="00A4561C" w:rsidRDefault="00C21738" w:rsidP="00A4561C">
      <w:r w:rsidRPr="00A4561C">
        <w:t xml:space="preserve">H: Ay bueno perdón es como ahorita (risas por parte de ambos) (cabe destacar que al acompañante el historiador le coloco unos audífonos con música a todo volumen a fin que no escuchara lo que el historiador quería contar, a pesar de ser amigos de hace tiempo atrás) equis Esteee, (pausa corta) yo sabía que me gustaban los niños desde los 6 años porque ya yo veía a los niños bonitos, pero la educación que me dieron mis padres y mi familia, lo que yo tenía en el entorno eran las niñas, por lo que yo estuve digamos fijándome en las niñas hasta lossssssssss 20 años, los niños los veía bonito pero era algo que, que, desconocía y no buscaba tampoco, (pausa corta evocando recuerdos) a ver… este… </w:t>
      </w:r>
    </w:p>
    <w:p w:rsidR="00C21738" w:rsidRPr="00A4561C" w:rsidRDefault="00C21738" w:rsidP="00A4561C">
      <w:r w:rsidRPr="00A4561C">
        <w:t>Ch: ¿En total cuantos hermanos son ustedes?</w:t>
      </w:r>
    </w:p>
    <w:p w:rsidR="00C21738" w:rsidRPr="00A4561C" w:rsidRDefault="00C21738" w:rsidP="00A4561C">
      <w:r w:rsidRPr="00A4561C">
        <w:t xml:space="preserve">H: dos </w:t>
      </w:r>
    </w:p>
    <w:p w:rsidR="00C21738" w:rsidRPr="00A4561C" w:rsidRDefault="00C21738" w:rsidP="00A4561C">
      <w:r w:rsidRPr="00A4561C">
        <w:t>CH: dos</w:t>
      </w:r>
    </w:p>
    <w:p w:rsidR="00C21738" w:rsidRPr="00A4561C" w:rsidRDefault="00C21738" w:rsidP="00A4561C">
      <w:r w:rsidRPr="00A4561C">
        <w:t xml:space="preserve">H: si somos dos, (pausa corta) me tienes que ayudar, me tienes que empujar me tienes que preguntar porqueeee bueno, </w:t>
      </w:r>
    </w:p>
    <w:p w:rsidR="00C21738" w:rsidRPr="00A4561C" w:rsidRDefault="00C21738" w:rsidP="00A4561C">
      <w:r w:rsidRPr="00A4561C">
        <w:t xml:space="preserve">CH: Relájate tranquilo siéntete cómodo </w:t>
      </w:r>
    </w:p>
    <w:p w:rsidR="00C21738" w:rsidRPr="00A4561C" w:rsidRDefault="00C21738" w:rsidP="00A4561C">
      <w:r w:rsidRPr="00A4561C">
        <w:t>H: A ver a ver, ¡ay yo estoy cómodo!</w:t>
      </w:r>
    </w:p>
    <w:p w:rsidR="00C21738" w:rsidRPr="00A4561C" w:rsidRDefault="00C21738" w:rsidP="00A4561C">
      <w:r w:rsidRPr="00A4561C">
        <w:t>Ch: No muy cómodo por lo que veo (refiriéndose a la comodidad para hablar) (risas)</w:t>
      </w:r>
    </w:p>
    <w:p w:rsidR="00C21738" w:rsidRPr="00A4561C" w:rsidRDefault="00C21738" w:rsidP="00A4561C">
      <w:r w:rsidRPr="00A4561C">
        <w:t xml:space="preserve">H: Toy muy cómodo (con tono de sobrado) es que me estoy acordando de coooosasss de mi vidaaaaa (tono de suspenso agraciado)  (risas) Esteee… fui una persona insegura, hasta los 19 años… ehhmmmm </w:t>
      </w:r>
    </w:p>
    <w:p w:rsidR="00C21738" w:rsidRPr="00A4561C" w:rsidRDefault="00C21738" w:rsidP="00A4561C">
      <w:r w:rsidRPr="00A4561C">
        <w:t>CH: ¿A qué llamas inseguro?</w:t>
      </w:r>
    </w:p>
    <w:p w:rsidR="00C21738" w:rsidRPr="00A4561C" w:rsidRDefault="00C21738" w:rsidP="00A4561C">
      <w:r w:rsidRPr="00A4561C">
        <w:t xml:space="preserve">H: Inseguro de todo lo que hacía, lo que decía era muy tímido, cosa de lo que ahorita soy todo lo contrario, ehhh yo creo que por eso por el mismo, por la misma falta de calor familiar, del que tener que ocultar algo ya a medida de que vas creciendo y ¿sabes? eso te hace como que muy inseguro pues, primero porque no sabes lo que te está pasando y no tienes con quien hablarlo ni siquiera para que te lo explique, emmm tuve experiencia con amiguitos digamos toque yo creo que siempre fui muy quesuo (risas del cohistoriador) fui muuuy  (tono de reafirmación) quesuo y sí, cuando se daba la oportunidad con un amiguito pues toquecitos no pasaba nada nada más allá de lo que se pueda hacer ahorita, ya va ( se aproxima a la pc para actualizar la lista de reproducción musical al acompañante) Esteee, estuve con mujeres desde los catorce años, fui un perro ehhhhh, estaba en plenaaaa adolescencia asiiii sabrosaaa yyyy (se escucha el golpeteo de una ventana de su apartamento que se mueve con la brisa) y mi grupo era una mierda, por su puesto mientras más putas te cojias más popular ibas a ser, siempre fui popular a pesar de lo inseguro y lo tímido que era, creo que siempre lo disimule para que no supieran que ese era mi punto débil o ese era como, como realmente era, siempre fui lo contrario, mostré una cara, estuve muchas veces deprimido, también porque yo no quería ser gay o digamos en aquella época te voy a hablar tal cual aquella época yo no quiero ser marico, porque ya sabes que hasta yo mismo le decía marico a los demás, es como me dijeron una vez: “que arrecho tú le dices marico a todo el mundo y el marico eres tú” ese tipo de cosas, (pausa corta) Esteee (otra pausa corta) tuve experiencia a los quince años, dieciséis, quince tuve mi </w:t>
      </w:r>
      <w:r w:rsidRPr="00A4561C">
        <w:lastRenderedPageBreak/>
        <w:t>primera experiencia con un muchacho ahí si ya paso de todo, él estaba peor que yo el lloraba porque él decía que no quería ser marico que no sé qué, pero ya qué coño yo estaba grande yo sabía que era lo que estaba haciendo, ahí ya normal (con tono de que tanto) ehhhh estuvimos juntos por tres meses, actualmente somos muy amigos y está bien bueno por cierto esteeeeee (¿voy a llorar?)</w:t>
      </w:r>
    </w:p>
    <w:p w:rsidR="00C21738" w:rsidRPr="00A4561C" w:rsidRDefault="00C21738" w:rsidP="00A4561C">
      <w:r w:rsidRPr="00A4561C">
        <w:t>P1: Yo leo los labios marico</w:t>
      </w:r>
    </w:p>
    <w:p w:rsidR="00C21738" w:rsidRPr="00A4561C" w:rsidRDefault="00C21738" w:rsidP="00A4561C">
      <w:r w:rsidRPr="00A4561C">
        <w:t xml:space="preserve">H: ah no ay si cuidao, emmmm a ver ¿qué más te puedo contar? </w:t>
      </w:r>
    </w:p>
    <w:p w:rsidR="00C21738" w:rsidRPr="00A4561C" w:rsidRDefault="00C21738" w:rsidP="00A4561C">
      <w:r w:rsidRPr="00A4561C">
        <w:t>Ch: Ok cuando tú me dices ahorita que estabas en grupos esos grupos ¿eran de estudios, eran  grupos de de donde vivías?</w:t>
      </w:r>
    </w:p>
    <w:p w:rsidR="00C21738" w:rsidRPr="00A4561C" w:rsidRDefault="00C21738" w:rsidP="00A4561C">
      <w:r w:rsidRPr="00A4561C">
        <w:t xml:space="preserve">H: de estudios y de donde vivía, siempre fui muy popular en el colegio y siempre fui muy digamos por ser bochinchero por mi forma de ser, la forma falsa de ser, la careta que usaba, Esteee  cuando tenía como quince catorce años yo pensaba en el suicidio porque no entendía lo que me pasaba y aparte de que me sentía solo porque mi mamá siempre fue muy cerrada, ni siquiera para hablar de nada, yo creo que mi mamá se preocupó más en otras cosas que en lo que me pueda pasar, según ella fui muy tremendo, pero yo creo que si siempre fui un hijo esplendido, digamos que las cosas que yo buscaba en la calle era porque no las tenía en la casa. </w:t>
      </w:r>
    </w:p>
    <w:p w:rsidR="00C21738" w:rsidRPr="00A4561C" w:rsidRDefault="00C21738" w:rsidP="00A4561C">
      <w:r w:rsidRPr="00A4561C">
        <w:t>CH: ¿cosas como por ejemplo?</w:t>
      </w:r>
    </w:p>
    <w:p w:rsidR="00C21738" w:rsidRPr="00A4561C" w:rsidRDefault="00C21738" w:rsidP="00A4561C">
      <w:r w:rsidRPr="00A4561C">
        <w:t>H: Ehhhh, cariño comunicación, eh risas momentos de risas, ehh momentos de, de, no sé hacer nada pero que ese nada para el hijo podía ser mucho (el historiador hace miradas bajas significando que siente las palabras que expresa al igual que el quiebre en su tono de voz) sabes eso no existió en mi entorno familiar (tartamudea) ehhhh mi mamá de molestaba porque yo iba mucho a la calle, porque la comparaba con otras vecinas eso era, era, para ella mortal pero ella nunca entendió de que ella tenía que cambiar (palabras del historiador que resuenan en el cohistoriador por vivir una experiencia semejante con su madre) (pausa corta) Esteee yo creo que mi mamá siempre supo que yo era gay, ella tiene que haberlo sabido, aunque como te dije como ella no me paraba pelotas de repente mi ahhhhhh que coño, me independice a los dieciocho años quise salir de la prisión donde me tenía mi mamá, mi mamá era un régimen muy arrecho, yyyyy ya yo estaba harto, harto de ella, a los dieciocho años el mismo día que los cumplí comencé a trabajar en Mac Donald, ese día conseguí una residencia donde viví por cuatro años, en Mac Donald tuve muchas novias, (pausa corta evocando recuerdos) hasta que un día entro un gay un chico pues que se le notaba la homosexualidad así duro.</w:t>
      </w:r>
    </w:p>
    <w:p w:rsidR="00C21738" w:rsidRPr="00A4561C" w:rsidRDefault="00C21738" w:rsidP="00A4561C">
      <w:r w:rsidRPr="00A4561C">
        <w:t>CH: Fuerte</w:t>
      </w:r>
    </w:p>
    <w:p w:rsidR="00C21738" w:rsidRPr="00A4561C" w:rsidRDefault="00C21738" w:rsidP="00A4561C">
      <w:r w:rsidRPr="00A4561C">
        <w:t xml:space="preserve">H: si era muy fuerte y como me dice ella ojo de loca no se equivoca y entonces me perseguía me decía cosas en el baño, Ahhh así como que “yo sé que tú eres marico” sabes le huía porque NO, a la final bueno él le dio mi numero él consiguió mi número y se lo dio a un amigo y a partir de ese amigo digamos me inicie en el ambiente, Esteee, que vamos a conocernos, vamos a vernos, Esteee bueno si digamos yo necesitaba hablar con alguien, y esa persona fue espectacular digamos que no estaba interesado en el sexo que es lo que normalmente buscan busca un gay, me incluyo, Esteee digamos que fue como una mamá, el marico fue como una mamá. </w:t>
      </w:r>
    </w:p>
    <w:p w:rsidR="00C21738" w:rsidRPr="00A4561C" w:rsidRDefault="00C21738" w:rsidP="00A4561C">
      <w:r w:rsidRPr="00A4561C">
        <w:lastRenderedPageBreak/>
        <w:t>CH: ¿Estuviste con él?</w:t>
      </w:r>
    </w:p>
    <w:p w:rsidR="00C21738" w:rsidRPr="00A4561C" w:rsidRDefault="00C21738" w:rsidP="00A4561C">
      <w:r w:rsidRPr="00A4561C">
        <w:t xml:space="preserve">H: No, para nada (risas) yo creo que por eso fue mi mamá (risas) Esteee.,.. Me enseño lo bueno, me enseño lo malo cosas que no entendía porque no las había experimentado, pero el igual me las decía, esto es bueno esto es malo si haces esto es bueno si haces esto es malo, yo me vestía ancho, porque yo era así skatesoso y el mismo me dijo que eso iba a cambiar, que me iba a empezar a vestir algo más ajustado yo yo NO NO le decía que No y NO y bueno mira (sonido labial que se interpreta como muy pegado) </w:t>
      </w:r>
    </w:p>
    <w:p w:rsidR="00C21738" w:rsidRPr="00A4561C" w:rsidRDefault="00C21738" w:rsidP="00A4561C">
      <w:r w:rsidRPr="00A4561C">
        <w:t>CH: Chupi</w:t>
      </w:r>
    </w:p>
    <w:p w:rsidR="00C21738" w:rsidRPr="00A4561C" w:rsidRDefault="00C21738" w:rsidP="00A4561C">
      <w:r w:rsidRPr="00A4561C">
        <w:t>H: Chupiiii, Esteee me llevo a una discoteca de ambiente, porque yo tenía la curiosidad yo no sabía que existían sitios para gays, me llevo a babylon la viña me recuerdo cuando estaba comenzando</w:t>
      </w:r>
    </w:p>
    <w:p w:rsidR="00C21738" w:rsidRPr="00A4561C" w:rsidRDefault="00C21738" w:rsidP="00A4561C">
      <w:r w:rsidRPr="00A4561C">
        <w:t xml:space="preserve">Ch: Siglo veintiuno </w:t>
      </w:r>
    </w:p>
    <w:p w:rsidR="00C21738" w:rsidRPr="00A4561C" w:rsidRDefault="00C21738" w:rsidP="00A4561C">
      <w:r w:rsidRPr="00A4561C">
        <w:t xml:space="preserve">H: Siglo veintiuno, donde habían diez lesbianas y dos maricos (risas CH) y sabes yo me esperaba algo como que más, fuerte él me dice te voy a llevar a un sitio de ambiente, pero te voy a llevar a un sitio suave porque tú todavía no estas para un sitio fuerte, yo quería el sitio fuerte de una vez porque yo soy así extremista, me llevaron para babylon la viña y vi la gente las mujeres besándose, vi los dos hombres que habían porque eran dos, besándose también y sabes yo quería ver pero me daba pena, yo sentía que me iban a regañar o que se yo la música estaba buenísima, y me daba miedo bailar, me daba pena bailar, estaba vestido horroroso me recuerdo un pantalón de vestir porque era una fiesta, (risas) un pantalón de vestir con una camisa, que horror (risas del ch) Esteee, la pista estaba dividida entre blanco y negro, yo no pisaba el lado negro porque yo decía que si bailo ahí soy marico, a la semana siguiente me llevaron a emporio donde habían como dos mil maricos dos mil hombres, ese día me besuquie como con cuatro, vi lo fácil que era conseguir sexo lo fácil que era conseguirse un beso ehh lo, lo, que era experimentar como es, me fui por los excesos, Esteee dejaba cinco mil bolívares todos los fines de semana, me metía en los cuartos oscuros, era de cuarto oscuro, me gustaba que me lo mamáran, este y lo chévere que casi que adquirí visión nocturna porque me la pasaba ahí (risas del CH) yo que epa zaza, zaza: marisca cállate, (risas del ch) </w:t>
      </w:r>
    </w:p>
    <w:p w:rsidR="00C21738" w:rsidRPr="00A4561C" w:rsidRDefault="00C21738" w:rsidP="00A4561C">
      <w:r w:rsidRPr="00A4561C">
        <w:t xml:space="preserve">CH: La popular zaza </w:t>
      </w:r>
    </w:p>
    <w:p w:rsidR="00C21738" w:rsidRPr="00A4561C" w:rsidRDefault="00C21738" w:rsidP="00A4561C">
      <w:r w:rsidRPr="00A4561C">
        <w:t xml:space="preserve">H: Me lo vivía ahí o sea me la pasaba en el cuarto oscuro la única canción que me sacaba era parammmpara param papam, era la única canción que me sacaba del cuarto oscuro, o sea el marico estaba (simula señas de mamár pene agachado) escucha (refiriéndose a él y simula que lo empuja sube el cierre y sale del lugar) </w:t>
      </w:r>
    </w:p>
    <w:p w:rsidR="00C21738" w:rsidRPr="00A4561C" w:rsidRDefault="00C21738" w:rsidP="00A4561C">
      <w:r w:rsidRPr="00A4561C">
        <w:t>CH: (risas)</w:t>
      </w:r>
    </w:p>
    <w:p w:rsidR="00C21738" w:rsidRPr="00A4561C" w:rsidRDefault="00C21738" w:rsidP="00A4561C">
      <w:r w:rsidRPr="00A4561C">
        <w:t xml:space="preserve">H: Esteee soy un payaso </w:t>
      </w:r>
    </w:p>
    <w:p w:rsidR="00C21738" w:rsidRPr="00A4561C" w:rsidRDefault="00C21738" w:rsidP="00A4561C">
      <w:r w:rsidRPr="00A4561C">
        <w:t>Ch: No tranquilo adelante</w:t>
      </w:r>
    </w:p>
    <w:p w:rsidR="00C21738" w:rsidRPr="00A4561C" w:rsidRDefault="00C21738" w:rsidP="00A4561C">
      <w:r w:rsidRPr="00A4561C">
        <w:t xml:space="preserve">H: Eeeehhmmmm fui muy promiscuo, pero entre esa promiscuidad digamos que yo buscaba una persona, esteee, te puedo decir que desde los dieciocho años hasta los treinta que tengo ahorita, bueno omitiendo dos años, eemmmm estuve con muchas personas sentimentalmente, sexualmente soy muy jodido, sentimentalmente estuve </w:t>
      </w:r>
      <w:r w:rsidRPr="00A4561C">
        <w:lastRenderedPageBreak/>
        <w:t>con muchas, yyy eso se presta para que en el ambiente se diga que uno es puta, porque no saben lo que estás haciendo</w:t>
      </w:r>
    </w:p>
    <w:p w:rsidR="00C21738" w:rsidRPr="00A4561C" w:rsidRDefault="00C21738" w:rsidP="00A4561C">
      <w:r w:rsidRPr="00A4561C">
        <w:t>CH: En realidad</w:t>
      </w:r>
    </w:p>
    <w:p w:rsidR="00C21738" w:rsidRPr="00A4561C" w:rsidRDefault="00C21738" w:rsidP="00A4561C">
      <w:r w:rsidRPr="00A4561C">
        <w:t xml:space="preserve">H: Esteee Pero era con intensiones de, de, conseguir una persona que coño que encajara tanto con mi humor, tanto con mi cotidianidad, como no se digamos, que, que, sea de pinga, ummmm nunca me enamore. </w:t>
      </w:r>
    </w:p>
    <w:p w:rsidR="00C21738" w:rsidRPr="00A4561C" w:rsidRDefault="00C21738" w:rsidP="00A4561C">
      <w:r w:rsidRPr="00A4561C">
        <w:t>CH: O sea, que cuando dices que nunca te enamoraste ¿A qué llamas enamorarte?</w:t>
      </w:r>
    </w:p>
    <w:p w:rsidR="00C21738" w:rsidRPr="00A4561C" w:rsidRDefault="00C21738" w:rsidP="00A4561C">
      <w:r w:rsidRPr="00A4561C">
        <w:t xml:space="preserve">H: ¡Coño! </w:t>
      </w:r>
    </w:p>
    <w:p w:rsidR="00C21738" w:rsidRPr="00A4561C" w:rsidRDefault="00C21738" w:rsidP="00A4561C">
      <w:r w:rsidRPr="00A4561C">
        <w:t>CH: ¿Qué es para ti enamorarte?</w:t>
      </w:r>
    </w:p>
    <w:p w:rsidR="00C21738" w:rsidRPr="00A4561C" w:rsidRDefault="00C21738" w:rsidP="00A4561C">
      <w:r w:rsidRPr="00A4561C">
        <w:t xml:space="preserve">H: El no cansarte, yo creo que lo más importante para una persona, que era lo que yo siempre me preguntaba, como hacen las parejas para no cansarse siempre de la misma persona, de estar sexualmente con la misma persona, que ladilla, o sea yo digo que verga ya cuando tu quieres estar con una persona y no veinte, coño, ya estas enamoradísimo, estas montado donde es, en el bus, pero eso es otra historia de amor, vamos todavía con mi adolescencia. </w:t>
      </w:r>
    </w:p>
    <w:p w:rsidR="00C21738" w:rsidRPr="00A4561C" w:rsidRDefault="00C21738" w:rsidP="00A4561C">
      <w:r w:rsidRPr="00A4561C">
        <w:t>CH: Ok</w:t>
      </w:r>
    </w:p>
    <w:p w:rsidR="00C21738" w:rsidRPr="00A4561C" w:rsidRDefault="00C21738" w:rsidP="00A4561C">
      <w:r w:rsidRPr="00A4561C">
        <w:t xml:space="preserve">H: (risas) Esteee a mi no me dio tiempo de vivir digamos la etapa de un gay común y corriente, Esteee, (se escuchan sonidos del golpeteo de las ventanas por la brisa) yo dure ehhhh dure un año yendo a discotecas de ambiente, perdón 6 meses, siete u ocho meses, yendo a discotecas de ambiente como un gay común, hasta que se le ocurrió la brillante idea a un amigo de decirle a la dueña de la discoteca que tenía un amigo que era DJ que no sé qué tatata, que era DJ, yo no pensaba en mi vida ser DJ, (Yo no sé cómo vas a hacer con eso) ay si no importa. </w:t>
      </w:r>
    </w:p>
    <w:p w:rsidR="00C21738" w:rsidRPr="00A4561C" w:rsidRDefault="00C21738" w:rsidP="00A4561C">
      <w:r w:rsidRPr="00A4561C">
        <w:t xml:space="preserve">CH: Tranquilo ahí veo como… </w:t>
      </w:r>
    </w:p>
    <w:p w:rsidR="00C21738" w:rsidRPr="00A4561C" w:rsidRDefault="00C21738" w:rsidP="00A4561C">
      <w:r w:rsidRPr="00A4561C">
        <w:t xml:space="preserve">H: Ay si  no importa ponlo. </w:t>
      </w:r>
    </w:p>
    <w:p w:rsidR="00C21738" w:rsidRPr="00A4561C" w:rsidRDefault="00C21738" w:rsidP="00A4561C">
      <w:r w:rsidRPr="00A4561C">
        <w:t xml:space="preserve">CH: A medida que yo voy transcribiendo y que voy haciendo la interpretación tu vas leyendo o sea esta historia la vamos a construir nosotros (refiriéndose a ambos historiador y cohistoriador) </w:t>
      </w:r>
    </w:p>
    <w:p w:rsidR="00C21738" w:rsidRPr="00A4561C" w:rsidRDefault="00C21738" w:rsidP="00A4561C">
      <w:r w:rsidRPr="00A4561C">
        <w:t xml:space="preserve">H: Bueno esta bien… Esteeee bueno yo no pensaba ser DJ nunca en mi vida siempre me ha apasionado la música esos eran los castigos más severos de mi mamá… quitarme el radio… Esteee…. </w:t>
      </w:r>
    </w:p>
    <w:p w:rsidR="00C21738" w:rsidRPr="00A4561C" w:rsidRDefault="00C21738" w:rsidP="00A4561C">
      <w:r w:rsidRPr="00A4561C">
        <w:t>CH: Y te daba donde era.</w:t>
      </w:r>
    </w:p>
    <w:p w:rsidR="00C21738" w:rsidRPr="00A4561C" w:rsidRDefault="00C21738" w:rsidP="00A4561C">
      <w:r w:rsidRPr="00A4561C">
        <w:t xml:space="preserve">H: No marico eso eraaaa…. Fatal eso para mí, era fatal… por supuesto yo me las arreglaba conectándolo con los cables del arbolito. </w:t>
      </w:r>
    </w:p>
    <w:p w:rsidR="00C21738" w:rsidRPr="00A4561C" w:rsidRDefault="00C21738" w:rsidP="00A4561C">
      <w:r w:rsidRPr="00A4561C">
        <w:t>CH: (risas)</w:t>
      </w:r>
    </w:p>
    <w:p w:rsidR="00C21738" w:rsidRPr="00A4561C" w:rsidRDefault="00C21738" w:rsidP="00A4561C">
      <w:r w:rsidRPr="00A4561C">
        <w:t>H: Esteee…. Desde los diecinueve años, dieciocho y medio diecinueve años comencé a ser un DJ, y por supuesto si eres una persona que está a la vista de todo el mundo tienes las cosas mucho más fáciles, yo creo que me aproveche de eso durante cuatro años, tres, cuatro años, me aproveche de eso y conseguía todo rápido… ehhh si quería estar con alguien lo estaba si quería, y en efecto eso fue lo que hice, no consumo drogas nunca lo consumí siempre las tuve en toda  la punta de la nariz, la gente me las pasaba en bandejas pero yo creo que nunca me intereso, Esteee.</w:t>
      </w:r>
    </w:p>
    <w:p w:rsidR="00C21738" w:rsidRPr="00A4561C" w:rsidRDefault="00C21738" w:rsidP="00A4561C">
      <w:r w:rsidRPr="00A4561C">
        <w:lastRenderedPageBreak/>
        <w:t>CH: Sabes qué y disculpa que te interrumpa en una oportunidad, yo vine a conocer de la discoteca creo que tenía 21 años estaba en la universidad, y recuerdo que hubo alguien que me dijo yo conozco al DJ de esa discoteca, Esteee y mencionó tu nombre y me dijo “ese bicho es consumidor de drogas perooo horrible” cosa que como en realidad no era de alguien conocido no me importaba.</w:t>
      </w:r>
    </w:p>
    <w:p w:rsidR="00C21738" w:rsidRPr="00A4561C" w:rsidRDefault="00C21738" w:rsidP="00A4561C">
      <w:r w:rsidRPr="00A4561C">
        <w:t xml:space="preserve">H: Siempre la gente tiene algo que decir del DJ, Esteee…. Pues mira yo soy una persona muy tranquila… siempre lo fui… es como te dije temprano si yo tengo todo en un solo lugar de ahí no me muevo voy a estar tranquilo, ehhhh mi trabajo era es mi pasión es la música Esteee comencé a trabajar en la discoteca como te dije </w:t>
      </w:r>
    </w:p>
    <w:p w:rsidR="00C21738" w:rsidRPr="00A4561C" w:rsidRDefault="00C21738" w:rsidP="00A4561C">
      <w:r w:rsidRPr="00A4561C">
        <w:t>CH: ¿En ese momento en cual comenzaste a trabajar?</w:t>
      </w:r>
    </w:p>
    <w:p w:rsidR="00C21738" w:rsidRPr="00A4561C" w:rsidRDefault="00C21738" w:rsidP="00A4561C">
      <w:r w:rsidRPr="00A4561C">
        <w:t>H: En Babylon, cuando abrió Camoruco, Esteee…. Trabajaba en Mac Donalds, no me alcanzaba mucho el sueldo, para, vivir, para comer y para ese tipo de cosas, y aparte de que yo empecé a ir al internet de abajo para bajar música, webonadas, deje de trabajar en Mac Donald ahí si me jodí, tuve varias amistades que se lo pasaban metidas en mipunto.com, y pues me emocionaba la idea de chatear con personas, no habían cámaras, uno no tenia fotos, Esteee era más difícil ¿no? Pero digamos que era más seguro, antes la gente no, no, era como es ahorita, ahorita los peligros que hay, coño, conocí varia gente por internet, tuve suerte con las digamos, seis personas que conocí, las seis fueron excelente lo único que, como te dije nunca me enamore siempre me fastidiaba y, y, chao. Conocí una persona por internet que estaba yo pasando por una situación económica horrible, Esteee me dice que es blanco que tiene pecas que tiene los ojos claros y ese es mi, es mi, es mi (tono de emoción)</w:t>
      </w:r>
    </w:p>
    <w:p w:rsidR="00C21738" w:rsidRPr="00A4561C" w:rsidRDefault="00C21738" w:rsidP="00A4561C">
      <w:r w:rsidRPr="00A4561C">
        <w:t xml:space="preserve">CH: Tu gancho </w:t>
      </w:r>
    </w:p>
    <w:p w:rsidR="00C21738" w:rsidRPr="00A4561C" w:rsidRDefault="00C21738" w:rsidP="00A4561C">
      <w:r w:rsidRPr="00A4561C">
        <w:t>H: Ehhhh de una vez, ese es, el que me gusta, me dice que tenia veintinueve años, y yo “claro esa es la edad”, yo tenía como veintiuno, veinte, no se diecinueve, dieciocho, yo no sé qué edad tenía, un carajito, cuando lo vengo venir marico era horrorooooso, y salí corriendo y me escondí pero mientras estaba corriendo yo digo coño, pero tú no vas a hacer nada, conócelo y ya  pobrecito, me regrese, gracias a dios me regrese, fue la persona que me ayudo, él se enamoro, yo le hable claro desde el primer día que me monte en su carro, yo le dije, no voy a tener nada contigo nunca jamás en tu vida nada nada nada nada! En efecto así paso, nunca nada pero el carajo se enamoro, Esteee… me pago universidad me daba dinero para la semana, Esteee me pago todo, todo, todo durante cuatro años, me dio carro ehhh yo como niño puej no aproveche nada de eso o como pilas digamos como pilas no lo aproveche… ummm… es muy amigo mío ahorita, pague todas las que le hice te lo aseguro, todas las mierdas y todo lo que le hice lo pague, le pedí disculpas cuando ya estaba al borde porque de pana necesitaba como que perdonarme yo mismo ¿no? Por todo lo que había hecho y en efecto así fue (sonido de un smarthphone) fue lo más difícil una de las cosas más difíciles que he hecho en mi vida, perdonarme yo, y bueno luego pedirle perdón a él y no excelente somos amigos todavía.</w:t>
      </w:r>
    </w:p>
    <w:p w:rsidR="00C21738" w:rsidRPr="00A4561C" w:rsidRDefault="00C21738" w:rsidP="00A4561C">
      <w:r w:rsidRPr="00A4561C">
        <w:t xml:space="preserve">CH: Cuando tú dices que pagaste todas las que le hiciste, ¿A qué te refieres? </w:t>
      </w:r>
    </w:p>
    <w:p w:rsidR="00C21738" w:rsidRPr="00A4561C" w:rsidRDefault="00C21738" w:rsidP="00A4561C">
      <w:r w:rsidRPr="00A4561C">
        <w:t xml:space="preserve">H: Coño, yo lo trataba mal este, lo hacía sufrir lo hacía llorar llego una parte que me puse chulo porque ya todo era muy fácil, todo era muy fácil y si no me lo das me </w:t>
      </w:r>
      <w:r w:rsidRPr="00A4561C">
        <w:lastRenderedPageBreak/>
        <w:t xml:space="preserve">pongo como un carajito malcriado, y no, lo hice sufrir mucho y luego yo tuve mis malas rachas, empecé a maltripiar por supuesto él ya se había ido me imagino que él se canso por un tiempo, Esteee eh me cambie de casa, (sonido de un smarthphone) me cambie de casa no tenia rial para nada, Esteee me estaba yendo MUY mal, en el amor en todo en todo y me sentí muy mal y lo que dije fue “coño me imagino que así se sentía este carajo, y verga se sentía feo (sonido de un smarthphone) entonces digamos que, digamos que eso fue una de las cosas que me llevo a, a hacer esto pues perdonar y todo lo demás (suspiro), a ver que mas…. He hecho daño como un desgraciado, no porque quiero porque no soy malagente, soy una, me considero una persona constante, constante cuando quiero (afecto), constante en lo que me gusta, Esteee pero yo creo que mi personalidad hace que la gente se enamore, en efecto Esteee siempre he dicho que a las persona cuando empezamos o cuando nos estamos conociendo, “no te vayas a enamorar” y (tono de risa) yo creo que se lo toman como reto, porque siempre pasa eso, mi actitud es, es, es como de un amigo, o sea si yo voy a salir con alguien tiene que ser algo en base de amijtad, no me montes encima la palabra “pareja” porque esa vaina pesa, y o, o creo que las cosas no necesitan nombre ¿para qué? O sea si tú y yo estamos juntos si todo lo hacemos juntos si esta demás somos una pareja ¿no? Pero no me lo montes aquí (señalando su hombro) cuando se meten en el papel y es lo que ha pasado, o se ponen muy cariñosos y yo soy muy odioso ese tipo de cosas, pero soy una persona muy especial en mi vida, un amigo, que fue la persona que me enseño a ser la persona que soy hoy en día, me enseño a ser tolerante, a pensar las cosas antes de hacerlas, siempre tomo decisiones muy radicales o si o no. </w:t>
      </w:r>
    </w:p>
    <w:p w:rsidR="00C21738" w:rsidRPr="00A4561C" w:rsidRDefault="00C21738" w:rsidP="00A4561C">
      <w:r w:rsidRPr="00A4561C">
        <w:t>CH: O es blanco o es negro</w:t>
      </w:r>
    </w:p>
    <w:p w:rsidR="00C21738" w:rsidRPr="00A4561C" w:rsidRDefault="00C21738" w:rsidP="00A4561C">
      <w:r w:rsidRPr="00A4561C">
        <w:t xml:space="preserve">H: Si, siempre he sido así, pero esta persona me enseño a, a, a que debo pensar antes y ver si le estoy haciendo daño a un tercero, me enseño a ser cariñoso, amoroso, este, toda una persona atenta, de detalles, todo lo contrario a lo que era yo, me hizo más seguro, un poco más seguro de mi mismo, como también me llevo a algunos excesos, como a estar puteando y todo eso pero en efecto fue una etapa, una etapa que yo tenía que vivir, y todavía es mi amigo, una persona vigente, ha estado conmigo en los momentos más importantes, de mis presentaciones ha viajado conmigo, ha estado conmigo en las malas, nos hemos reído de, de, de lo pobre que podemos estar, o ha disfrutado conmigo cuando tenemos dinero los dos y lo despilfarramos, o sea hasta ese tipo de cosas, nos reímos de lo malo y disfrutamos lo bueno, y hasta el sol de hoy, es como el hermano que nunca tuve, ay eso es tan trillado ¿verdad? (risas), a ver, ahorita, Esteee… te digo… bueno una persona me dijo que te creyeras lo que eres, si lo sabes, soy una persona exitosa, ehh soy una persona constante, me tomo mi tiempo, vivo tranquilo, como siempre, como siempre he vivido, tranquilo pero, ahora estoy en un espacio donde puedo ser yo.. Donde… no sé, si, si tal cual como todo, como ¿Cómo es? Donde puedo ser yo mismo, donde… si hago esto a mi me importa un coño si hago lo otro no me importa, cosas asi, Esteee… tengo un año y medio con mi pareja, no estaba en mis planes esa persona llego… Esteee… es la única persona que me ha enamorado, la única persona con la que, eh digamos te lo voy a pone cursi </w:t>
      </w:r>
      <w:r w:rsidRPr="00A4561C">
        <w:lastRenderedPageBreak/>
        <w:t xml:space="preserve">porque así es como estoy ahorita, este… es la persona que me ha enseñado ¿Qué es el amor? Y a raíz de eso he entendido tanto cosas de religión como familiares, Esteee… es difícil amar a otra persona, por eso es que pusieron esa tarea de ama a tu prójimo como lo que sea blah blah blah es demasiado arrecho, ahora es que lo entiendo, estando enamorado es cuando entiendo N cantidad de cosas, claro uno tiene que experimentarlo ¿no? Es como todo. </w:t>
      </w:r>
    </w:p>
    <w:p w:rsidR="00C21738" w:rsidRPr="00A4561C" w:rsidRDefault="00C21738" w:rsidP="00A4561C">
      <w:r w:rsidRPr="00A4561C">
        <w:t>CH: Claro</w:t>
      </w:r>
    </w:p>
    <w:p w:rsidR="00C21738" w:rsidRPr="00A4561C" w:rsidRDefault="00C21738" w:rsidP="00A4561C">
      <w:r w:rsidRPr="00A4561C">
        <w:t xml:space="preserve">H: Familiarmente, soy un excelente nieto, soy un excelente hijo, he digamos que mi mamá está muy orgullosa de mi, por la persona que soy, ehhh tanto por tanto lo profesional tanto lo personal, Esteee… siempre estoy para mi familia, siempre, siempre, siempre en efecto me saco la comida de la boca para dársela a mi familia, Esteee tengo amistades, tengo pocas amistades pero creo que son las que, las que valen la pena, son pocas sí, soy así yo prefiero gente constante, como yo lo soy yo soy para ellos, ellos, están para mí siempre y así es que me gustan, soy una persona muy diferente a la que me hicieron ver que yo pensé que era, como diría mi mamá “eso lo, eso lo, tú te hiciste así en la calle” y en efecto o cuando te dice “eso lo aprendiste en la calle” en efecto, creo que en mi familia gracias a dios todos somos sanos y me fui fue por ahí, o se ano busque mas allá de, de estar inventando, y webonadas. </w:t>
      </w:r>
    </w:p>
    <w:p w:rsidR="00C21738" w:rsidRPr="00A4561C" w:rsidRDefault="00C21738" w:rsidP="00A4561C">
      <w:r w:rsidRPr="00A4561C">
        <w:t xml:space="preserve">CH: Y tu familia son tu mamá tu hermana, tienes por lo que me acabas de decir buena relación con tu abuela. </w:t>
      </w:r>
    </w:p>
    <w:p w:rsidR="00C21738" w:rsidRPr="00A4561C" w:rsidRDefault="00C21738" w:rsidP="00A4561C">
      <w:r w:rsidRPr="00A4561C">
        <w:t xml:space="preserve">H: Si con mi abuela, con mis tías con mis primos, con todos, con todos con todos, con mis tíos (aquí hay más Dani, refiriéndose a la carpeta de música que le colocaba al acompañante) ya va (pausa corta). </w:t>
      </w:r>
    </w:p>
    <w:p w:rsidR="00C21738" w:rsidRPr="00A4561C" w:rsidRDefault="00C21738" w:rsidP="00A4561C">
      <w:r w:rsidRPr="00A4561C">
        <w:t>Daniel: ¿Yo no salgo en la entrevista veá?</w:t>
      </w:r>
    </w:p>
    <w:p w:rsidR="00C21738" w:rsidRPr="00A4561C" w:rsidRDefault="00C21738" w:rsidP="00A4561C">
      <w:r w:rsidRPr="00A4561C">
        <w:t>CH: (risas)</w:t>
      </w:r>
    </w:p>
    <w:p w:rsidR="00C21738" w:rsidRPr="00A4561C" w:rsidRDefault="00C21738" w:rsidP="00A4561C">
      <w:r w:rsidRPr="00A4561C">
        <w:t>H: Todavía no</w:t>
      </w:r>
    </w:p>
    <w:p w:rsidR="00C21738" w:rsidRPr="00A4561C" w:rsidRDefault="00C21738" w:rsidP="00A4561C">
      <w:r w:rsidRPr="00A4561C">
        <w:t>Daniel: bueno cuando salga bueno cuando vaya a salir tú me dices “ahora sí vienes tu”,  y yo voy a decir “Yo soy Nany y este es mi mundo”</w:t>
      </w:r>
    </w:p>
    <w:p w:rsidR="00C21738" w:rsidRPr="00A4561C" w:rsidRDefault="00C21738" w:rsidP="00A4561C">
      <w:r w:rsidRPr="00A4561C">
        <w:t>CH, Daniel, H: (Risas)</w:t>
      </w:r>
    </w:p>
    <w:p w:rsidR="00C21738" w:rsidRPr="00A4561C" w:rsidRDefault="00C21738" w:rsidP="00A4561C">
      <w:r w:rsidRPr="00A4561C">
        <w:t>H: Aja este sí, tengo muy buena relación con toda, toda mi familia, en efecto soy el que alivia las discordias, sabes que en las familias siempre hay uno que no le habla al otro y siempre, soy la lima, quien trata que todos estemos bien, soy muy familiar</w:t>
      </w:r>
    </w:p>
    <w:p w:rsidR="00C21738" w:rsidRPr="00A4561C" w:rsidRDefault="00C21738" w:rsidP="00A4561C">
      <w:r w:rsidRPr="00A4561C">
        <w:t>CH: El intermediario</w:t>
      </w:r>
    </w:p>
    <w:p w:rsidR="00C21738" w:rsidRPr="00A4561C" w:rsidRDefault="00C21738" w:rsidP="00A4561C">
      <w:r w:rsidRPr="00A4561C">
        <w:t xml:space="preserve">H: soy muy familiar, soy muy amor y paz, eso sí soy bueno como amigo y como enemigo soy perfecto. </w:t>
      </w:r>
    </w:p>
    <w:p w:rsidR="00C21738" w:rsidRPr="00A4561C" w:rsidRDefault="00C21738" w:rsidP="00A4561C">
      <w:r w:rsidRPr="00A4561C">
        <w:t>CH: entonces bueno ahora, Esteee  tu infancia ¿donde la viviste?</w:t>
      </w:r>
    </w:p>
    <w:p w:rsidR="00C21738" w:rsidRPr="00A4561C" w:rsidRDefault="00C21738" w:rsidP="00A4561C">
      <w:r w:rsidRPr="00A4561C">
        <w:t>H: ¿cómo así?</w:t>
      </w:r>
    </w:p>
    <w:p w:rsidR="00C21738" w:rsidRPr="00A4561C" w:rsidRDefault="00C21738" w:rsidP="00A4561C">
      <w:r w:rsidRPr="00A4561C">
        <w:t xml:space="preserve">CH: O sea en que parte de valencia, fue aqui en valencia, fue fuera de valencia. </w:t>
      </w:r>
    </w:p>
    <w:p w:rsidR="00C21738" w:rsidRPr="00A4561C" w:rsidRDefault="00C21738" w:rsidP="00A4561C">
      <w:r w:rsidRPr="00A4561C">
        <w:t xml:space="preserve">H: Si fue aquí en valencia, ehh fue en calicanto, mi mamá sufrió un, no sé qué coño, un problema con la empresa donde trabajaba no me recuerdo, (movimiento de la silla), este y a raíz de eso, ah puej nuestra situación económica era buena Esteee luego tuvo que estar mudándose de aquí para allá de allá para acá y cada vez era peor, en </w:t>
      </w:r>
      <w:r w:rsidRPr="00A4561C">
        <w:lastRenderedPageBreak/>
        <w:t>efecto fuimos hasta la Isabelica, fuimos hasta Santa Inés, Esteee bueno en fin (pausa corta) yo entiendo ahorita eh muchas cosas de mi infancia y, y, y cosas de las que de por qué fui como fui ahorita como adolescente, yo cambiaba tanto de lugar dejaba tantas personas o tantas personas que quería, que yo creo que me canse de de despegarme de las cosas, simplemente opte por la opción de  no apegarme y ya, creo que siempre por eso nunca funcione en la parte del amor, que es lo que coño es lo que uno busca ¿no? O por lo menos lo que yo buscaba, estar con una persona pero nunca nada, nunca nada, nunca nada, creo que fue a raíz de eso tanta mudadera cosa que yo no entendía sin embargo influye toda vaina de la infancia influye, TODO, todo ni el más mínimo detalle ¿Qué más te puedo decir? No sé.</w:t>
      </w:r>
    </w:p>
    <w:p w:rsidR="00C21738" w:rsidRPr="00A4561C" w:rsidRDefault="00C21738" w:rsidP="00A4561C">
      <w:r w:rsidRPr="00A4561C">
        <w:t>CH: ¿Has deseado tener hijos alguna vez?</w:t>
      </w:r>
    </w:p>
    <w:p w:rsidR="00C21738" w:rsidRPr="00A4561C" w:rsidRDefault="00C21738" w:rsidP="00A4561C">
      <w:r w:rsidRPr="00A4561C">
        <w:t>H: Si quiero (cierto brillo en el rostro)  quiero tener un hijo lo que pasa es que no hay la loca con la que hacerle un hijo (risas)</w:t>
      </w:r>
    </w:p>
    <w:p w:rsidR="00C21738" w:rsidRPr="00A4561C" w:rsidRDefault="00C21738" w:rsidP="00A4561C">
      <w:r w:rsidRPr="00A4561C">
        <w:t xml:space="preserve">CH: No, locas hay muchísimas pero como la que tu buscas por tu perfil </w:t>
      </w:r>
    </w:p>
    <w:p w:rsidR="00C21738" w:rsidRPr="00A4561C" w:rsidRDefault="00C21738" w:rsidP="00A4561C">
      <w:r w:rsidRPr="00A4561C">
        <w:t>H: Ehhh no, todas están locas, (risas) todas están locas.</w:t>
      </w:r>
    </w:p>
    <w:p w:rsidR="00C21738" w:rsidRPr="00A4561C" w:rsidRDefault="00C21738" w:rsidP="00A4561C">
      <w:r w:rsidRPr="00A4561C">
        <w:t xml:space="preserve">CH: Ahora en caso que tu llegues a tener un hijo, sientes que harías con él el patrón diferente a lo que como lo hicieron contigo, innovarías, repetirías en algunas cosas. </w:t>
      </w:r>
    </w:p>
    <w:p w:rsidR="00C21738" w:rsidRPr="00A4561C" w:rsidRDefault="00C21738" w:rsidP="00A4561C">
      <w:r w:rsidRPr="00A4561C">
        <w:t>H: Eso es lo que dice todo el mundo, voy a ser todo lo contrario a ti pero eso es mentira tú a la final vas a hacer uno yo creo que uno no sabe cómo va a ser, de repente te pones mongólico con ese muchacho, (balbuceo) como de repente eres seco yo no sé cómo vaya a reaccionar si yo te digo, ponte que te tenga que responder la pregunta, tomaría muchas cosas de mi mamá, la parte de cariño por supuesto mi mamá no me lo dio esa parte fue omitida, y ahora que soy una persona muy cariñosa puej, pero sí, sí, me basaría en algunas cosas que sí funcionaron, por lo menos no darme todo al, al momento que era, Esteee… (enfoca su mirada a la pc para apreciar la canción que estaba sonando en los audífonos de Daniel) ya va que la canción estaba buena, (risas) Esteee yo tengo un ahijado, que es como mi hijo, mentalmente en mi cabeza es mi hijo, claro, pero esta la palabra ahijado que no me hace ser tan responsable, de estar para él las veinticuatro horas, pero cuando estoy con él soy estricto, para hablar no le blublu (balbuseo) NO  siempre desde niño, desde chiquitico le he hablado correctamente, y cosas como el “chacho” no eso no es chacho eso es el carro, “ay pero que es un bebe” no, no, no, él tiene que aprender a hablar bien, cosas así como esas, soy muy cariñoso con él lo abrazo ochenta mil veces le doy besos pero es como una balanza ni mucho ni poco.</w:t>
      </w:r>
    </w:p>
    <w:p w:rsidR="00C21738" w:rsidRPr="00A4561C" w:rsidRDefault="00C21738" w:rsidP="00A4561C">
      <w:r w:rsidRPr="00A4561C">
        <w:t>CH: ¿Tu papa?</w:t>
      </w:r>
    </w:p>
    <w:p w:rsidR="00C21738" w:rsidRPr="00A4561C" w:rsidRDefault="00C21738" w:rsidP="00A4561C">
      <w:r w:rsidRPr="00A4561C">
        <w:t>H: No lo conozco</w:t>
      </w:r>
    </w:p>
    <w:p w:rsidR="00C21738" w:rsidRPr="00A4561C" w:rsidRDefault="00C21738" w:rsidP="00A4561C">
      <w:r w:rsidRPr="00A4561C">
        <w:t>CH: ¿Todavía?</w:t>
      </w:r>
    </w:p>
    <w:p w:rsidR="00C21738" w:rsidRPr="00A4561C" w:rsidRDefault="00C21738" w:rsidP="00A4561C">
      <w:r w:rsidRPr="00A4561C">
        <w:t xml:space="preserve">H: No, y si me dices que, perdón si me preguntas, si me ha pegado te digo no, o si me ha hecho falta, no. </w:t>
      </w:r>
    </w:p>
    <w:p w:rsidR="00C21738" w:rsidRPr="00A4561C" w:rsidRDefault="00C21738" w:rsidP="00A4561C">
      <w:r w:rsidRPr="00A4561C">
        <w:t>CH: ¿Lo juzgas?</w:t>
      </w:r>
    </w:p>
    <w:p w:rsidR="00C21738" w:rsidRPr="00A4561C" w:rsidRDefault="00C21738" w:rsidP="00A4561C">
      <w:r w:rsidRPr="00A4561C">
        <w:t xml:space="preserve">H: No, porque la loca fue mi mamá, es que hasta el sol de hoy yo pienso que no fui deseado, yo no fui ¿Deseado? ¿Es la palabra? Yo no fui deseado de por sí yo creo que por eso mi mamá me trató así quizá le recordaba la metía de pata que echó, Esteee yo </w:t>
      </w:r>
      <w:r w:rsidRPr="00A4561C">
        <w:lastRenderedPageBreak/>
        <w:t xml:space="preserve">no puedo ver una película de papa-hijo porque eso es la sufridera, esa es la sufridera lloradera entonces yo digo, si mi papa y yo creo que hasta hoy vimos una película de papa hijo y yo estaba chillando, o sea esa vaina me pegan muchísimo y de repente no es nada para llorar pero a mí me, me, me agua el guarapo puej, hoy mismo lo pensé y dije, yo creo que yo debo buscar conocer a mi papa porque… es como un ciclo que todavía está abierto, yo creo que mentalmente o perdón muy adentro del subconsciente es como una pieza que todavía te esta jodiendo, a pesar que no me hace falta ni nada pero coño si me hubiese gustado tener un papa hubiese hecho falta  o de repente me hubiese puesto la cosa más difícil o de repente no hubiese sido gay o de repente si pero no, no pero, pero si no se esa vaina me complica. </w:t>
      </w:r>
    </w:p>
    <w:p w:rsidR="00C21738" w:rsidRPr="00A4561C" w:rsidRDefault="00C21738" w:rsidP="00A4561C">
      <w:r w:rsidRPr="00A4561C">
        <w:t xml:space="preserve">CH: si esta como la duda constante, no bueno, te te  lo digo porque siempre en mí en lo que es la estructura de mi carrera, yo te comente que soy licenciado en educación mención orientación, y siempre se como  que la estructura materna es la que ama sin condiciones el papa es el que condiciona. </w:t>
      </w:r>
    </w:p>
    <w:p w:rsidR="00C21738" w:rsidRPr="00A4561C" w:rsidRDefault="00C21738" w:rsidP="00A4561C">
      <w:r w:rsidRPr="00A4561C">
        <w:t>H: No eso no es en todos los casos</w:t>
      </w:r>
    </w:p>
    <w:p w:rsidR="00C21738" w:rsidRPr="00A4561C" w:rsidRDefault="00C21738" w:rsidP="00A4561C">
      <w:r w:rsidRPr="00A4561C">
        <w:t>CH: Pero esta la figura lo importante es que existe la figura, y bueno me llama mucho la atenci</w:t>
      </w:r>
      <w:r w:rsidR="00C47AD9">
        <w:t>ón eso que me estás diciendo. Y</w:t>
      </w:r>
      <w:r w:rsidRPr="00A4561C">
        <w:t xml:space="preserve">o sea a pesar que tú digas que eso esta trillado, es el patrón regular que quizá muchos pudiéramos decir es el punto en el que la cosa pudo haber sido diferente, que hubiese pasado si… </w:t>
      </w:r>
    </w:p>
    <w:p w:rsidR="00C21738" w:rsidRPr="00A4561C" w:rsidRDefault="00C21738" w:rsidP="00A4561C">
      <w:r w:rsidRPr="00A4561C">
        <w:t>H: Ujum si hubiese sido interesante, de repente me hubiese puesto difícil el momento en el que le dije a mi mamá que era gay.</w:t>
      </w:r>
    </w:p>
    <w:p w:rsidR="00C21738" w:rsidRPr="00A4561C" w:rsidRDefault="00C21738" w:rsidP="00A4561C">
      <w:r w:rsidRPr="00A4561C">
        <w:t>CH: Se lo dijiste, ¿Qué edad tenías cuando se lo dijiste?</w:t>
      </w:r>
    </w:p>
    <w:p w:rsidR="00C21738" w:rsidRPr="00A4561C" w:rsidRDefault="00C21738" w:rsidP="00A4561C">
      <w:r w:rsidRPr="00A4561C">
        <w:t>H: No, se lo dije cuando tenía diecinueve años ya no vivía con ella, Esteee… me había gustado mucho una persona y paso algo malo y nada me pego fue un veinticuatro de diciembre y me pego y como todos los años nos reunimos en casa de mi mamá.</w:t>
      </w:r>
    </w:p>
    <w:p w:rsidR="00C21738" w:rsidRPr="00A4561C" w:rsidRDefault="00C21738" w:rsidP="00A4561C">
      <w:r w:rsidRPr="00A4561C">
        <w:t>H: ¿Quieres una bebida?</w:t>
      </w:r>
    </w:p>
    <w:p w:rsidR="00C21738" w:rsidRPr="00A4561C" w:rsidRDefault="00C21738" w:rsidP="00A4561C">
      <w:r w:rsidRPr="00A4561C">
        <w:t xml:space="preserve">CH: Si vale </w:t>
      </w:r>
    </w:p>
    <w:p w:rsidR="00C21738" w:rsidRPr="00A4561C" w:rsidRDefault="00C21738" w:rsidP="00A4561C">
      <w:r w:rsidRPr="00A4561C">
        <w:t>H: ¿Dani quieres beber algo?</w:t>
      </w:r>
    </w:p>
    <w:p w:rsidR="00C21738" w:rsidRPr="00A4561C" w:rsidRDefault="00C21738" w:rsidP="00A4561C">
      <w:r w:rsidRPr="00A4561C">
        <w:t>P: No marico gracias</w:t>
      </w:r>
    </w:p>
    <w:p w:rsidR="00C21738" w:rsidRPr="00A4561C" w:rsidRDefault="00C21738" w:rsidP="00A4561C">
      <w:r w:rsidRPr="00A4561C">
        <w:t>H: Ya vengo</w:t>
      </w:r>
    </w:p>
    <w:p w:rsidR="00C21738" w:rsidRPr="00A4561C" w:rsidRDefault="00C21738" w:rsidP="00A4561C">
      <w:r w:rsidRPr="00A4561C">
        <w:t xml:space="preserve">H: Mi mamá a raíz de que escucho la publicidad, ella si me dijo que si iba a salir de abajo poniéndole música a los maricos, yo no podía creer que de que ella no, ella no sabía que a mí me gustaba la música y que eso era mi pasión, este… a partir de eso ella, ¡claro! Como madre ay arrechísima ¿sabes?  ¡Mi hijo está en la radio! y no sé qué, fue en ese momento que el nombre de Luís Erre comenzó a subir y a subir a subir a subir y bueno, claro ella veía más como que los resultados que, que, coño este carajito le está echando bolas, empecé a viajar empecé a hacer esto y eso fue lo que, lo que hizo que mi mamá también como que, se apegara un poco más, aparte de que como te dije las experiencias que yo viví me hicieron madurar me hicieron ser una persona más, mira, yo creo que un gay no todos, bueno por lo menos mi caso, yo creo que un gay madura más que un heterosexual, te lo puedo asegurar, porque hay cosas que coño si tú ves que eres una persona amargada y que no consigues nada amargada, </w:t>
      </w:r>
      <w:r w:rsidRPr="00A4561C">
        <w:lastRenderedPageBreak/>
        <w:t>entonces vamos a intentarlo hacerlo de una manera feliz con una sonrisa, coño ves que te funciona, por ahí es que te vas a ir, (pausa corta) los héteros no son así… los heteros son amargados y entonces se quejan de los demás cuando no se dan cuenta que son ellos los que, los que no hacen nada para mejorar esa actitud, ¿me explico? Un gay experimenta muchas vainas, que te vean que te señalen, el que te jodan tanto la vida, el que te deprimas tanto a diario, ehhh todo ese tipo de cosas yo creo que eso lo hacen a uno más fuerte, un heterosexual no, un heterosexual vive tira coge se empata se casa, es un infeliz, tiene hijos están infeliz, se ponen viejo y es infeliz porque no sirve, un gay no, y eso que uno tiene que hacer las mismas responsabilidades, no te creas, hacer un hogar también lo hace uno, claro uno no tiene hijos, pero tiene otras cosas que por laj cual, ehhhh es como que si cambias el hijo por la música, no tengo un hijo pero tengo la música, tengo que estar pendiente de eso, tengo que estar muy pendiente</w:t>
      </w:r>
    </w:p>
    <w:p w:rsidR="00C21738" w:rsidRPr="00A4561C" w:rsidRDefault="00C21738" w:rsidP="00A4561C">
      <w:r w:rsidRPr="00A4561C">
        <w:t>CH: Como drenar</w:t>
      </w:r>
    </w:p>
    <w:p w:rsidR="00C21738" w:rsidRPr="00A4561C" w:rsidRDefault="00C21738" w:rsidP="00A4561C">
      <w:r w:rsidRPr="00A4561C">
        <w:t>H: Aja no es la comparación pero, pero es por ahí uno también tiene responsabilidades arrechas</w:t>
      </w:r>
    </w:p>
    <w:p w:rsidR="00C21738" w:rsidRPr="00A4561C" w:rsidRDefault="00C21738" w:rsidP="00A4561C">
      <w:r w:rsidRPr="00A4561C">
        <w:t xml:space="preserve">CH: Y eso no te hace menos, ni menos ser humano ni menos hombre que… </w:t>
      </w:r>
    </w:p>
    <w:p w:rsidR="00C21738" w:rsidRPr="00A4561C" w:rsidRDefault="00C21738" w:rsidP="00A4561C">
      <w:r w:rsidRPr="00A4561C">
        <w:t xml:space="preserve">H: No, no, para nada (pausa corta) a ver… como te dije, por eso tuve más comunicación y por todo lo que aprendí, empecé a tener más comunicación con mi mamá empecé a decirle cosas que siempre le quise haber dicho, y, la llegue a hacer sentir mal, muy mal porque le reclame TODO absolutamente todo, lo infeliz que yo era, el porqué ella hacia tales cosas, el haberle recordado cosas desde que yo tenía cinco años, lo que ella me dijo “gracias por haberme, por haberme… por hacerme sentir una madre fracasada”, por una parte drene, pero por otra me clave yo mismo todas las puñaladas porque yo creo que eso no era la idea, o sea yo no sé qué esperaba, si sentirme bien o hacer que ella se sintiera mal no sé, a la final me sentí peor, me sentí peor, hablamos ahora abiertamente de todo eso, en efecto, yo la perdone, llego un momento en el que tuve que perdonarla porque te lo juro que ya la sentía como mi enemiga, como que si tenía que hacerle la vida una mierda, Esteee… tuve que perdonarla, y en efecto lo hice y ahora todo es más tranquilo todo es más fluido, pero ella me hizo una pregunta hace como tres semanas, me pregunta y me dice:  “Luís tu que tienes tanta retentiva y te recuerdas de todo, tú te graduaste?” pero asi de largo ¿Dónde estaba yo en esa época? O seaaaa!!! Oooo sea!!!! </w:t>
      </w:r>
    </w:p>
    <w:p w:rsidR="00C21738" w:rsidRPr="00A4561C" w:rsidRDefault="00C21738" w:rsidP="00A4561C">
      <w:r w:rsidRPr="00A4561C">
        <w:t xml:space="preserve">CH: Risas </w:t>
      </w:r>
    </w:p>
    <w:p w:rsidR="00C21738" w:rsidRPr="00A4561C" w:rsidRDefault="00C21738" w:rsidP="00A4561C">
      <w:r w:rsidRPr="00A4561C">
        <w:t xml:space="preserve">H: Yo me fui de mi casa tres meses cuando yo estaba a punto de graduarme en bachillerato, me tenia obstinado, y por supuesto ella no estaba ahí, en efecto ella nunca estaba, pues ella no se acuerda de nada de lo que yo viví lo que hacía de nada  y me lo tuvo que preguntar ahorita, y se lo dije ¿tú quieres saber? Taca taca taca taca taca por esto y por esto yo hice esto y tu nunca estuviste, ¿sabes? Volví a caer en lo mismo, yo dije ya, ya, ya basta, la vas a hacer sentir mal otra vez </w:t>
      </w:r>
    </w:p>
    <w:p w:rsidR="00C21738" w:rsidRPr="00A4561C" w:rsidRDefault="00C21738" w:rsidP="00A4561C">
      <w:r w:rsidRPr="00A4561C">
        <w:t>CH: ¿Y te graduaste?</w:t>
      </w:r>
    </w:p>
    <w:p w:rsidR="00C21738" w:rsidRPr="00A4561C" w:rsidRDefault="00C21738" w:rsidP="00A4561C">
      <w:r w:rsidRPr="00A4561C">
        <w:t xml:space="preserve">H: Claro, en efecto, el amigo que te comente, no el que me enseño sino el que pago todo me pago dos carreras no me gradué, de la universidad, me tomaba más la </w:t>
      </w:r>
      <w:r w:rsidRPr="00A4561C">
        <w:lastRenderedPageBreak/>
        <w:t xml:space="preserve">música, o sea dejaba de estudiar por irme a hacer música, y hasta que un día dije no ya no quiero, yo quiero es la música, ya empecé a ganar mucho dinero y ya, ya está, ejeeee! (pausa corta) mi hermana no ha salido aquí en la entrevista, a mi hermana la quiero la amo, pero simplemente (pausa corta sentimental) ella no es el tipo de persona que yo quisiera tener al lado, ella es muy rara, es muy rara creo que es muy Yoista, y es como la princesa que quiere que le traigan todo así y no. </w:t>
      </w:r>
    </w:p>
    <w:p w:rsidR="00C21738" w:rsidRPr="00A4561C" w:rsidRDefault="00C21738" w:rsidP="00A4561C">
      <w:r w:rsidRPr="00A4561C">
        <w:t>CH: ¿Fue así durante la infancia? ¿Tu mamá le dio todo?</w:t>
      </w:r>
    </w:p>
    <w:p w:rsidR="00C21738" w:rsidRPr="00A4561C" w:rsidRDefault="00C21738" w:rsidP="00A4561C">
      <w:r w:rsidRPr="00A4561C">
        <w:t>H: Ahhh todo era con mi hermana, todo era mi hermanan TODO, igual mi hermana le saco las uñas y le saco los ojos a mi mamá, a mí porque me dio menos y a ella porque le dio más, ¿sabes?, tiene un hijo que siempre está pendiente de ella pero yo creo que las cosas no le salieron como ella bueno creo que nunca se formulo como le iba a ir pero como le va el entorno, le da, igual bueno yo estoy con ella… ¿Qué más?</w:t>
      </w:r>
    </w:p>
    <w:p w:rsidR="00C21738" w:rsidRPr="00A4561C" w:rsidRDefault="00C21738" w:rsidP="00A4561C">
      <w:r w:rsidRPr="00A4561C">
        <w:t>CH: ¿Qué no hemos tocado? Que sea importante para ti.</w:t>
      </w:r>
    </w:p>
    <w:p w:rsidR="00C21738" w:rsidRPr="00A4561C" w:rsidRDefault="00C21738" w:rsidP="00A4561C">
      <w:r w:rsidRPr="00A4561C">
        <w:t xml:space="preserve">H: Ya te hable de mi familia, lo primordial que ha sido lo primordial siempre, mi trabajo bueno, el amor ya lo tocamos, los amigos ya lo tocamos, mis actitud mi forma de ser también, ya loca ¿que mas? Soy un borracho, esa es mi droga, un borracho, marico a mi me han hasta enfermo de sida, de parejas, de hijos de todo en esta vaina me han puesto de todo, y yo voy con mis pruebas del sida fíjate tú, no marico ahí esta yo la tengo guardada ahí por si la piden </w:t>
      </w:r>
    </w:p>
    <w:p w:rsidR="00C21738" w:rsidRPr="00A4561C" w:rsidRDefault="00C21738" w:rsidP="00A4561C">
      <w:r w:rsidRPr="00A4561C">
        <w:t xml:space="preserve">CH: Risas, no tranquilo, esas no creo que importen mucho. Ahora… (ladridos de perros en el fondo) la música. </w:t>
      </w:r>
    </w:p>
    <w:p w:rsidR="00C21738" w:rsidRPr="00A4561C" w:rsidRDefault="00C21738" w:rsidP="00A4561C">
      <w:r w:rsidRPr="00A4561C">
        <w:t xml:space="preserve">H: ¿Qué quieres saber de la música? </w:t>
      </w:r>
    </w:p>
    <w:p w:rsidR="00C21738" w:rsidRPr="00A4561C" w:rsidRDefault="00C21738" w:rsidP="00A4561C">
      <w:r w:rsidRPr="00A4561C">
        <w:t xml:space="preserve">CH: Como ha sido la música en tu influencia ya me lo mencionaste pero que de hecho te atrajo te atrapo, te, te saco de la carrera. </w:t>
      </w:r>
    </w:p>
    <w:p w:rsidR="00C21738" w:rsidRPr="00A4561C" w:rsidRDefault="00C21738" w:rsidP="00A4561C">
      <w:r w:rsidRPr="00A4561C">
        <w:t>H: Mi mamá de dice que desde que yo tenía nawebona desde que era un bebé tenía un año dos años, que se yo? Y yo no tenía música yo lloraba, lloraba y ella tenía que moverse y voltear el casete para que yo pudiese estar tranquilo y  bailar siempre, siempre ehhh había un tocadiscos en mi cuarto que no estaba conectado era tanto así la pasión por la música que yo agarraba una aguja de coser le daba la vuelta al disco de popy y escuchaba, hazlo, una aguja de coser se la pegas a un disco y le das vuelta y se escucha, mientras más la pegues más duro se escucha.</w:t>
      </w:r>
    </w:p>
    <w:p w:rsidR="00C21738" w:rsidRPr="00A4561C" w:rsidRDefault="00C21738" w:rsidP="00A4561C">
      <w:r w:rsidRPr="00A4561C">
        <w:t>CH: (Risas de sorpresa) No sabia</w:t>
      </w:r>
    </w:p>
    <w:p w:rsidR="00C21738" w:rsidRPr="00A4561C" w:rsidRDefault="00C21738" w:rsidP="00A4561C">
      <w:r w:rsidRPr="00A4561C">
        <w:t>H: O sea imagínate, desde niño yo era bebe no había nacido mi hermana.</w:t>
      </w:r>
    </w:p>
    <w:p w:rsidR="00C21738" w:rsidRPr="00A4561C" w:rsidRDefault="00C21738" w:rsidP="00A4561C">
      <w:r w:rsidRPr="00A4561C">
        <w:t>CH: Los discos de popy jajajajaja (risas)</w:t>
      </w:r>
    </w:p>
    <w:p w:rsidR="00C21738" w:rsidRPr="00A4561C" w:rsidRDefault="00C21738" w:rsidP="00A4561C">
      <w:r w:rsidRPr="00A4561C">
        <w:t xml:space="preserve">H: Si yo tenía discos de popy, hasta que salió Natusha ahí se jodió todo (risas) , mis primos y mis primas esos si tienen anécdotas que te cagarias de la risa, porque los fines de semana, mi mamá se llevaba a mis primos a una prima a un primo para que jugaran conmigo, y yo los paraba a las seis de la mañana a grabar casetes yo ponía el disco y a grabar casetes eso era lo mío, entonces le daba al disco pa traj de le daba pa lante lo ponía más rápido lo ponía más lento y mis primos así (simula postura de dormir) durmiendo ay mira esos dicen: “mira yo me acuerdo que tú nos parabas pa que escucháramos Natusha (risas) no marico mira yo soy muy extremista con la música, siempre me ha acompañado, siempre siempre, antes de cepillarme antes de </w:t>
      </w:r>
      <w:r w:rsidRPr="00A4561C">
        <w:lastRenderedPageBreak/>
        <w:t>meterme un cigarro a la boca yo toy  pensando primero con que voy a iniciar el día, que clase de música, yo creo que es como mi humor, en efecto en cada canción le pongo un sentimiento, no me gusta contar mis problemas personales porque soy de los que dice que nadie me los va a resolver , y que bueno que todo pasa déjenme mi barranco déjenme mi arrechera que esa mierda pasa cosas asi, este… cada canción es una historia y son muy pocas las personas que la entienden y me han dicho el sentimiento que tiene la canción, hacer una canción siendo productor musical es como hablar con unos amigos  es como contarle lo que me pasa, puedo estar muy feliz o puedo estar muy triste o puedo estar tranquilo como puedo alto como bien es una manera de desahogarme ver más mi trabajo como arte mas como arte que como negocio, este… (pausa corta) puedo trabajar de gratis con tal que la gente sea feliz soy como un parque de atracciones, (repica el Smartphone del cohistoriador por la hora en la que se estaba realizando la grabación y no había retornado a la casa) es como un parque de atracciones yo juraba que yo era una máquina del big low, o sea que que queeee estoy haciendo lo que realmente vine a hacer a la tierra por decirlo así con esa misión que es el entretener a las personas, yo creo que por eso siempre fui tan payaso, porque veía que la gente se reía y me divertía, eso me divertía, yo agarraba mi perro lo metía en el bolso y eso era la montaña rusa el perro se estaba divirtiendo, no está lejos de lo que hago ahorita, ahorita hago música para que la gente se divierta, como yo te dije arte, lo veo más como arte que como, me preocupo porque cada persona que va a escuchar música, que va a desestresarse, que va a divertirse, que la pasen bien con lo que estoy haciendo yo, o no, como te dije, no lo veo como un negocio, claaaro… pague… o sea es como todo</w:t>
      </w:r>
    </w:p>
    <w:p w:rsidR="00C21738" w:rsidRPr="00A4561C" w:rsidRDefault="00C21738" w:rsidP="00A4561C">
      <w:r w:rsidRPr="00A4561C">
        <w:t>CH1: ¡Claro!</w:t>
      </w:r>
    </w:p>
    <w:p w:rsidR="00C21738" w:rsidRPr="00A4561C" w:rsidRDefault="00C21738" w:rsidP="00A4561C">
      <w:r w:rsidRPr="00A4561C">
        <w:t>H: Ese es mi trabajo no? Pero lo veo más por aparte de por la otra parte no la monetaria, yo creo que esa es la clave del éxito (risas)</w:t>
      </w:r>
    </w:p>
    <w:p w:rsidR="00C21738" w:rsidRPr="00A4561C" w:rsidRDefault="00C21738" w:rsidP="00A4561C">
      <w:r w:rsidRPr="00A4561C">
        <w:t xml:space="preserve">CH1: No claro bueno considero yo en mi vaga perspectiva de lo que es arte, el arte deja de ser arte cuando lo consideras negocio, pero cuando te mueve cuando te no se yo no se quizá, me equivoque, me atrevería a decir que si yo agarro toda la discografía tuya y la escucho pudiera desenmarañar tu personalidad </w:t>
      </w:r>
    </w:p>
    <w:p w:rsidR="00C21738" w:rsidRPr="00A4561C" w:rsidRDefault="00C21738" w:rsidP="00A4561C">
      <w:r w:rsidRPr="00A4561C">
        <w:t xml:space="preserve">H: Si, si se hace, si se hace pero recuerda que yo escondo mucho la personalidad real, la gente pensara de que Luís Erre es bochinchero, es de la calle, y no, yo no salgo de mi casa, solo los fines y a trabajar, no salgo. </w:t>
      </w:r>
    </w:p>
    <w:p w:rsidR="00C21738" w:rsidRPr="00A4561C" w:rsidRDefault="00C21738" w:rsidP="00A4561C">
      <w:r w:rsidRPr="00A4561C">
        <w:t xml:space="preserve">CH1: bueno te comento que, yo tenía no sé si te diste cuenta, pero yo te decía: “Luís ¿cuándo vamos a grabar? Cuando vamos a… pero yo tenía mi cierto corte porque no sabía no conozco de verdad tu personalidad, o sea lo que puedo apreciar es lo que tu muestras a través de tu trabajo o lo qu epoda conocer a través de Daniel que es el más cercano a ti pues, ya de los otros de verdad que no me vale nada porque aja muchos comentarios pueden haber </w:t>
      </w:r>
    </w:p>
    <w:p w:rsidR="00C21738" w:rsidRPr="00A4561C" w:rsidRDefault="00C21738" w:rsidP="00A4561C">
      <w:r w:rsidRPr="00A4561C">
        <w:t>H: Y hay gente que ni me conoce porque no me la pasaba con nadie que eso es lo mas arrecho, que la gente no me conoce, como me van a conocer si no salgo con nadie, no soy grupitos no soy de centros comerciales, no soy de cine, nada, nunca me han visto en un centro comercial, ¿tú me has visto en un centro comercial?</w:t>
      </w:r>
    </w:p>
    <w:p w:rsidR="00C21738" w:rsidRPr="00A4561C" w:rsidRDefault="00C21738" w:rsidP="00A4561C">
      <w:r w:rsidRPr="00A4561C">
        <w:lastRenderedPageBreak/>
        <w:t>CH1: No</w:t>
      </w:r>
    </w:p>
    <w:p w:rsidR="00C21738" w:rsidRPr="00A4561C" w:rsidRDefault="00C21738" w:rsidP="00A4561C">
      <w:r w:rsidRPr="00A4561C">
        <w:t>H: Nadie me ha visto en un centro comercial, y voy, pero eso es voy compro lo que voy a comprar como lo que voy a comer y ya, eso de estar pasiando… na! Conmigo no va. Soy un viejo prematuro, (risas) si soy un viejo prematuro</w:t>
      </w:r>
    </w:p>
    <w:p w:rsidR="00C21738" w:rsidRPr="00A4561C" w:rsidRDefault="00C21738" w:rsidP="00A4561C">
      <w:r w:rsidRPr="00A4561C">
        <w:t>CH1: Entonces tú lo cerrado que puedas ser, no es porque seas una persona.. este…  clasistas o..</w:t>
      </w:r>
    </w:p>
    <w:p w:rsidR="00C21738" w:rsidRPr="00A4561C" w:rsidRDefault="00C21738" w:rsidP="00A4561C">
      <w:r w:rsidRPr="00A4561C">
        <w:t xml:space="preserve">H: Nooo para nada </w:t>
      </w:r>
    </w:p>
    <w:p w:rsidR="00C21738" w:rsidRPr="00A4561C" w:rsidRDefault="00C21738" w:rsidP="00A4561C">
      <w:r w:rsidRPr="00A4561C">
        <w:t>CH1: Sino porque es tu personalidad puej</w:t>
      </w:r>
    </w:p>
    <w:p w:rsidR="00C21738" w:rsidRPr="00A4561C" w:rsidRDefault="00C21738" w:rsidP="00A4561C">
      <w:r w:rsidRPr="00A4561C">
        <w:t xml:space="preserve">H: Yo de clasista no tengo nada, si me meto, no me meto, hago bromas, porque a la final son bromas para reírnos de lo malo de lo bueno, como te lo dije con mi amigo, pero, una cosa que a mí me gusta que naguevona, es la espontaneidad de las personas, la espontaneidad, este… lo sencillo, mientras más sencillo más me gusta, es… puedo estar con un malandro drogadicto matón contal no me vaya a hacer nada porqueeeee… coño que ladilla… sabes.. este… puedo estar con una puta con una transfor con alguien millonario, aunque una persona muy adineradaaa me corta, me corta porque a mí no me gusta andar midiendo patrones, entonces es ahí donde me doy media vuelta y chao (chasqueando los dedos) me molesta, me fastidia, como te dije me gusta más las cosas sencillas, si es de estar sentado en la acera con dos cervezas o solo ahí me siento y ya, me gusta, me gusta eso la sencillez es por eso que me ha costado tanto tener una pareja, no me gusta la gente… es que ay no no se que se espera la gente de Luís Erre, ese es el detalle. </w:t>
      </w:r>
    </w:p>
    <w:p w:rsidR="00C21738" w:rsidRPr="00A4561C" w:rsidRDefault="00C21738" w:rsidP="00A4561C">
      <w:r w:rsidRPr="00A4561C">
        <w:t xml:space="preserve">CH1: No es que el detalle no es lo que espere la gente de Luís Erre, es lo que Luís Erre es, o lo que la gente espera que tú seas, </w:t>
      </w:r>
    </w:p>
    <w:p w:rsidR="00C21738" w:rsidRPr="00A4561C" w:rsidRDefault="00C21738" w:rsidP="00A4561C">
      <w:r w:rsidRPr="00A4561C">
        <w:t xml:space="preserve">H: No, lo que la gente cree que es, lo que la gente cree que es, pero nada de eso, a veces hay personas que: “mariscooo yo pensé que” ay no mijo vaya pa su casa, vaya a cagá </w:t>
      </w:r>
    </w:p>
    <w:p w:rsidR="00C21738" w:rsidRPr="00A4561C" w:rsidRDefault="00C21738" w:rsidP="00A4561C">
      <w:r w:rsidRPr="00A4561C">
        <w:t xml:space="preserve">CH1: Cuando mencionaste lo de la discoteca del piso blanco y negro, ¿vives tu vida así? </w:t>
      </w:r>
    </w:p>
    <w:p w:rsidR="00C21738" w:rsidRPr="00A4561C" w:rsidRDefault="00C21738" w:rsidP="00A4561C">
      <w:r w:rsidRPr="00A4561C">
        <w:t xml:space="preserve">H: ¡No! No ya no ahora soy una persona como te dije ya soy muy seguro, si hago esto, si hago algo bien o algo mal, tengo que, ¿Cómo te digo? Es como la toma de decisiones, si tomo una decisión para bien y me va bien, chévere, pero si me va mal bueno llévate tu barranco y soluciona tu peo pues, cosas así. No me lamento de lo que hago, nunca me lamento de lo que hago, - Conchale pero si hubiese hecho esto.  No, nunca, nunca, por eso es que siempre soy muy radical en mis decisiones, tanto con una pareja como un amigo, como con, -¿Vamos a beber cervezas?, -No, ¿Tú me estas preguntando no? Bueno No! Y cosas asi, podemos negociar a ver si cambiando una bebida o una opción tercera, coincidimos, sino me quedo en mi casa. </w:t>
      </w:r>
    </w:p>
    <w:p w:rsidR="00C21738" w:rsidRPr="00A4561C" w:rsidRDefault="00C21738" w:rsidP="00A4561C">
      <w:r w:rsidRPr="00A4561C">
        <w:t xml:space="preserve">CH1: Claro obviamente. </w:t>
      </w:r>
    </w:p>
    <w:p w:rsidR="00C21738" w:rsidRPr="00A4561C" w:rsidRDefault="00C21738" w:rsidP="00A4561C">
      <w:r w:rsidRPr="00A4561C">
        <w:t xml:space="preserve">H: Para estar pasando roncha en la calle, no, </w:t>
      </w:r>
    </w:p>
    <w:p w:rsidR="00C21738" w:rsidRPr="00A4561C" w:rsidRDefault="00C21738" w:rsidP="00A4561C">
      <w:r w:rsidRPr="00A4561C">
        <w:t xml:space="preserve">CH1: Ehhhhh… has viajado mucho. </w:t>
      </w:r>
    </w:p>
    <w:p w:rsidR="00C21738" w:rsidRPr="00A4561C" w:rsidRDefault="00C21738" w:rsidP="00A4561C">
      <w:r w:rsidRPr="00A4561C">
        <w:t>H: Ujumm</w:t>
      </w:r>
    </w:p>
    <w:p w:rsidR="00C21738" w:rsidRPr="00A4561C" w:rsidRDefault="00C21738" w:rsidP="00A4561C">
      <w:r w:rsidRPr="00A4561C">
        <w:t>CH1: En esas, ¿En esos viajes has tenido experiencias que te hayan marcado, personal sexual, profesional?</w:t>
      </w:r>
    </w:p>
    <w:p w:rsidR="00C21738" w:rsidRPr="00A4561C" w:rsidRDefault="00C21738" w:rsidP="00A4561C">
      <w:r w:rsidRPr="00A4561C">
        <w:lastRenderedPageBreak/>
        <w:t>H: No he estado con nadie sexualmente fuera del país, soy una persona totalmente tercer mundista, no suelo ser liberal, no soy liberal, Esteee… las drogas, hay demasiada droga afuera, una de las cosa que me molesta, las drogas me desagradan, o sea así de sencillo, si tu consumes drogas chévere, o sea es tu mundo y puedo ver, te puedo dar hasta la llave de mi casa para que te metas la droga, eso si, nunca me la ofrezcas, nunca en tu vida, nunca, nunca ese tipo de cosas, las drogas es lo que mas me ha marcado, hay demasiada droga, lo de sexo normal equis, aparte de mi trabajo pero ya las drogas si es algo que por esa parte no sé si respondi tu pregunta o…</w:t>
      </w:r>
    </w:p>
    <w:p w:rsidR="00C21738" w:rsidRPr="00A4561C" w:rsidRDefault="00C21738" w:rsidP="00A4561C">
      <w:r w:rsidRPr="00A4561C">
        <w:t xml:space="preserve">CH1: No, no, no está bien eso fue algo que me llamo la atención de ti en ese sentido, ahora, te han marcado las drogas por? Que has visto? En tu trabajo desde tu punto de vista, lo que ha llegado a hacer con otras personas? </w:t>
      </w:r>
    </w:p>
    <w:p w:rsidR="00C21738" w:rsidRPr="00A4561C" w:rsidRDefault="00C21738" w:rsidP="00A4561C">
      <w:r w:rsidRPr="00A4561C">
        <w:t xml:space="preserve">H: Exactamente, se cómo se puede convertir una buena persona en algo que no sirve, y que a pesar de que uno intenta ayudarlos no salen de ese hueco, no salen, y eso lo viví yo con una persona con la que compartí habitación, el consumía droga y yo no sabía, de pana es que yo no sé no estoy pendiente de eso, este… hasta que bueno hasta que me di cuenta un día y verga que arrecho y tanto fue mi curiosidad que quería ver cómo te lo metes, y eso me marco, así ver como la cosa se va por la nariz, -Pa ve, voltea pa aca pa ve, me ofreció, e insistió, ahí se acabó todo, ya hum hum, por eso es que rechazo totalmente, si una pareja ponte que yo conozca a alguien y consume drogas y en efecto yo decía: yo coño a mi me gustaría conocer un novio que sea drogadicto pa ve que tal es como es esa experiencia sabes? La vaina, pero es arrecho marico, debe ser muy arrecho, lo máximo que he probado así es la marihuana,  la probé en Venezuela y es asquerosa sabe a chicharrón (risas) sabe a chicharrón y y no me hizo nada sabes, yo pensé que iba a ser algo como que ¿sabes? Veo luciérnagas o… Nada!!! Un día deprimido en Brasil probé una pero eso es ah ah ah era la merma nawebona eso sabia como a hojas así de flores nawebona demasiado rico en efecto casi me lo lance yo solo y entendí después que fume eso porque es medicinal , marico yo no sé de donde inventó esas cosas, entendí por qué es medicinal, yo me sentí tan feliz mira eso era que yo no paraba de reír y eso que me reía y la estabas pasando muy bien el grupo de amistades estábamos en una fiesta pero todo era muy milli era un culito y yo me reía de todo y ellos se reían y todos nos reíamos y me preguntaba por qué me reía tanto y la chama me decía es que estas drogado (risas) y yo ay que chevereeee (gritos) marico era que no aguantaba yo decía con razón esto es medicinal, entonces fume!!!! Fume!!! Mira si van a estar feliz sin motivos fume!!! </w:t>
      </w:r>
    </w:p>
    <w:p w:rsidR="00C21738" w:rsidRPr="00A4561C" w:rsidRDefault="00C21738" w:rsidP="00A4561C">
      <w:r w:rsidRPr="00A4561C">
        <w:t xml:space="preserve">H: Yo nada que ver, no me ha interesado acido o polvo, nada, nada, nada de eso nada de eso, en efecto yo no bebía yo comencé a beber fue hace como… cinco años comencé a beber de la nada pero yo era nada, nada absolutamente nada, en efecto tu me preguntabas porque yo era de los que bailaba en la pista y me tripeaba la fiesta, y decía como hace la gente? Y por qué Si yo la estoy pasando tan bien ¿por qué la gente se droga? Naguara y yo digo (simulando voz de borracho) yo tengo una cerveza y me la tripeo igualito, (risas) o sea cosas así, entonces me imagino que ese es el momento en que llegan a la parte de que sin la droga no me puedo disfrutar la fiesta, o sea es comprensible, como otra cosa que comprendí, la fiesta donde estuve donde </w:t>
      </w:r>
      <w:r w:rsidRPr="00A4561C">
        <w:lastRenderedPageBreak/>
        <w:t>consumí la marihuana que te dije en Brasil, es la casa de ensueño para empezar, los tipos estaban podridos de buenos, una pareja, y los dos son médicos, a que bueno, Esteee… bueno empezamos a hablar uno hablaba español, lo otro bueno ah que fino, el chico uno de ellos ha sacado un aparato sofisticado y arrechisimo, donde tenía coca, donde la medida exacta, le daba ¡chik! Y sacaba la medida exacta y se lo metían y chévere, y yo, ¿QUE? O sea naguevona, los carajos consumen drogas o sea ¿Por qué y para qué? Si la estamos pasando tan tranquilos, yo les pregunte, no me ofrecieron, yo le pregunte que porque estaban consumiendo drogas, y me dicen, -Mira Luís! Somos médicos, y venimos de trabajar no sé cuántas horas durante toda la semana que no sé qué tal pin pun pan, hoy es el único día que tenemos para compartir y sin embargo nos tenemos que parar a las seis de la mañana para trabajar, es la única manera de mantenernos despiertos, pero necesitamos hacer vida social, necesitamos divertirnos, necesitamos tener otra distracción y esto nos ayuda, naguara marico ahí fue que yo dije esta, ¿sabes? bien lo apruebo está bien, o sea no es una persona que eje aja snif (simulando el acto de aspirar droga a cada momento) y es que va a estas!!! No o sea lo hicieron porque necesitan estar despiertos, necesitan compartir estas tú no eres de aquí te queremos atender ese tipo de cosas, o sea no marico, ese mundo es muy arrecho</w:t>
      </w:r>
    </w:p>
    <w:p w:rsidR="00C21738" w:rsidRPr="00A4561C" w:rsidRDefault="00C21738" w:rsidP="00A4561C">
      <w:r w:rsidRPr="00A4561C">
        <w:t>CH1: Ahora ¿Qué se siente sonar en todos lados y que en cualquier parte que vayas te reconozcan?</w:t>
      </w:r>
    </w:p>
    <w:p w:rsidR="00C21738" w:rsidRPr="00A4561C" w:rsidRDefault="00C21738" w:rsidP="00A4561C">
      <w:r w:rsidRPr="00A4561C">
        <w:t xml:space="preserve">H: Coño, eso me hace saber que lo estoy haciendo bien, y también que me tengo que poner las pilas, (risas) si, son son son, son cosas buenas las que se sienten y ricas, pero a la vez es como un peso que te están dando, porque la gente va a querer mas y no va a querer cualquier cosa, cada vez tienes que superarte y tienes que hacer algo mejor, y verga es arrecho, es arrecho a pesar que yo lo vea como arte, toda la cosa, coño necesito que me pasen cosas a diario pa hacer buena música, (risas) no!, es muy rico de verdad que es muy rico, mas cundo te las cantan, cuando te las tararean, cuando verga que arrecho yo, uno no se imagina a donde puede llegar lo que tu haces, y que aspecto de la vida de otra persona puedes formar parte, hay personas que lo usan por que van hacia el gimnasio, porque están tristes y tienen que activarse, o porque simplemente putearon y esa noche conocieron el amor de su vida, son muchas cosas y como que QUE DE PINGAAAA!!!! Y yo, marico si supieras lo que estaba haciendo yo cuando la hice, me estaba muriendo de una depresión, no se cosas como esas. </w:t>
      </w:r>
    </w:p>
    <w:p w:rsidR="00C21738" w:rsidRPr="00A4561C" w:rsidRDefault="00C21738" w:rsidP="00A4561C">
      <w:r w:rsidRPr="00A4561C">
        <w:t xml:space="preserve">H: Mira, tu sabes que a mí me gusta mucho la música triste, me gustan las melodías tristes, y yo creo que eso fue, parte de mi éxito, lo que me ayudo a levantarme de que todas las canciones tenían una melodía triste, la mujer podía estar gritando de la arrechera, pero yo a esa voz de arrechera la ponía triste, en la época que yo comencé a producir que empezó a sonar el nombre de Luís Erre, estaba mal, no tenía un sitio fijo donde vivir, no tenía un coño e madre que comer porque gastaba más de lo que podía guardar, no tenia internet, no tenia computadora, y, verga viví demasiadas vainas, pero fueron las vainas que me ayudaron, porque, yo coño o sea, todo el mundo tiene sentimientos, las melodías bonitas pero bailándolas coño suena bonito, o sea aunque </w:t>
      </w:r>
      <w:r w:rsidRPr="00A4561C">
        <w:lastRenderedPageBreak/>
        <w:t>sea subliminalmente uno tiene que llegar a un punto donde ahí es, ahí es, todo el mundo tiene sentimientos, todo el mundo todo ese tipo de cosas, te voy a mostrar algo… Yo vi Betty la fea, como todo el mundo vio Betty la fea, a mi me marco esa novela, me gusto mucho, y yo… Tú te acuerdas la melodía que ponían de fondo cuando la hacían llorar? Cuando pasaba algo así muy triste?</w:t>
      </w:r>
    </w:p>
    <w:p w:rsidR="00C21738" w:rsidRPr="00A4561C" w:rsidRDefault="00C21738" w:rsidP="00A4561C">
      <w:r w:rsidRPr="00A4561C">
        <w:t xml:space="preserve">CH1: Ujum… No me acuerdo pero si la escucho </w:t>
      </w:r>
    </w:p>
    <w:p w:rsidR="00C21738" w:rsidRPr="00A4561C" w:rsidRDefault="00C21738" w:rsidP="00A4561C">
      <w:r w:rsidRPr="00A4561C">
        <w:t xml:space="preserve">H: Es esta (reproduce la canción en su computadora) es esta, tal cual, sonaban unas campanas, plin, plin, me gustaba tanto que la hice, como donde la voy a conseguir? Bueno la tuve que hacer. Esa novela me marco, y esa canción, no no no demasiado linda. (Pausa para escuchar la canción producida) Una vez hice un video familiar… Ya para eso… </w:t>
      </w:r>
    </w:p>
    <w:p w:rsidR="00C21738" w:rsidRPr="00A4561C" w:rsidRDefault="00C21738" w:rsidP="00A4561C">
      <w:r w:rsidRPr="00A4561C">
        <w:t>CH1: Pero debo hacer el cierre</w:t>
      </w:r>
    </w:p>
    <w:p w:rsidR="00C21738" w:rsidRPr="00A4561C" w:rsidRDefault="00C21738" w:rsidP="00A4561C">
      <w:r w:rsidRPr="00A4561C">
        <w:t>H: Ah bueno de el cierre pues</w:t>
      </w:r>
    </w:p>
    <w:p w:rsidR="00C21738" w:rsidRPr="00A4561C" w:rsidRDefault="00C21738" w:rsidP="00A4561C">
      <w:r w:rsidRPr="00A4561C">
        <w:t xml:space="preserve">CH1: Bueno Luís ¿algo más que quieras agregar? </w:t>
      </w:r>
    </w:p>
    <w:p w:rsidR="00C21738" w:rsidRPr="00A4561C" w:rsidRDefault="00C21738" w:rsidP="00A4561C">
      <w:r w:rsidRPr="00A4561C">
        <w:t xml:space="preserve">CH1: No ya, soy una persona feliz, me gusta ser feliz, he logrado ser feliz, repito he logrado ser feliz, a mi manera pero lo soy, estoy felizmente casado, gracias a dios, con una persona que se que me ama, es como el dicho no hay nada mas sabroso que amar y ser amado, ¿verdad? Ehhh soy una persona exitosa, soy un pelabola mas, pero yo me tripeo hasta la pobreza, porque si yo me muero es de viejo de la risa, yo no me voy a morir de amargura. </w:t>
      </w:r>
    </w:p>
    <w:p w:rsidR="00C21738" w:rsidRPr="00A4561C" w:rsidRDefault="00C21738" w:rsidP="00A4561C">
      <w:r w:rsidRPr="00A4561C">
        <w:t>CH: Bueno Luís, gracias, por haberme permitido conocer ese, esa parte que no todo el mundo ve, y bueno, ya vendrán muchas dudas, muchas cosas que quizá te quisiera preguntar mas.</w:t>
      </w:r>
    </w:p>
    <w:p w:rsidR="00C21738" w:rsidRPr="00A4561C" w:rsidRDefault="00C21738" w:rsidP="00A4561C">
      <w:r w:rsidRPr="00A4561C">
        <w:t>H: Ah bueno está bien como no</w:t>
      </w:r>
    </w:p>
    <w:p w:rsidR="00C21738" w:rsidRPr="00A4561C" w:rsidRDefault="00C21738" w:rsidP="00A4561C">
      <w:r w:rsidRPr="00A4561C">
        <w:t xml:space="preserve">CH1: Cuando vuelva a releer escuchar, y bueno todo lo que produzca será leído entre nosotros incluido Daniel, y bueno a medida que vayan fluyendo las cosas yo necesito quizá te tome un poquito de tu tiempo, y me vas a disculpar de antemano, porque Esteee… porque quizá lo que yo vaya a interpretar tu vas a ser quien me va a decir mira está bien o mira está mal no es así o no eso no fue lo que te quise decir y no soy de los que me guste construir una estructura a espaldas del historiador. </w:t>
      </w:r>
    </w:p>
    <w:p w:rsidR="00C21738" w:rsidRPr="00A4561C" w:rsidRDefault="00C21738" w:rsidP="00A4561C">
      <w:r w:rsidRPr="00A4561C">
        <w:t>H: No está bien si haces un libro, mejor hacemos los reales, hacemos las pacas.</w:t>
      </w:r>
    </w:p>
    <w:p w:rsidR="00C21738" w:rsidRPr="00A4561C" w:rsidRDefault="00C21738" w:rsidP="00A4561C">
      <w:r w:rsidRPr="00A4561C">
        <w:t xml:space="preserve">CH1: Bueno Luís será hasta una próxima oportunidad y muchas gracias. </w:t>
      </w:r>
    </w:p>
    <w:p w:rsidR="007652DC" w:rsidRDefault="00C21738" w:rsidP="00A4561C">
      <w:pPr>
        <w:sectPr w:rsidR="007652DC" w:rsidSect="00BE256F">
          <w:pgSz w:w="12240" w:h="15840" w:code="1"/>
          <w:pgMar w:top="2268" w:right="1701" w:bottom="1701" w:left="2268" w:header="709" w:footer="709" w:gutter="0"/>
          <w:lnNumType w:countBy="1" w:restart="continuous"/>
          <w:cols w:space="708"/>
          <w:docGrid w:linePitch="360"/>
        </w:sectPr>
      </w:pPr>
      <w:r w:rsidRPr="00A4561C">
        <w:t>H: Ah bueno chao!</w:t>
      </w:r>
      <w:r w:rsidR="007652DC">
        <w:br w:type="page"/>
      </w:r>
    </w:p>
    <w:p w:rsidR="00FA2DD7" w:rsidRDefault="00FA2DD7" w:rsidP="00FA2DD7">
      <w:pPr>
        <w:jc w:val="center"/>
        <w:rPr>
          <w:b/>
        </w:rPr>
      </w:pPr>
      <w:r>
        <w:rPr>
          <w:b/>
        </w:rPr>
        <w:lastRenderedPageBreak/>
        <w:t>APERTURA AL DIÁ</w:t>
      </w:r>
      <w:r w:rsidRPr="00DA0964">
        <w:rPr>
          <w:b/>
        </w:rPr>
        <w:t>LOGO CON LAS TEORIAS EMERGENTES</w:t>
      </w:r>
    </w:p>
    <w:p w:rsidR="00FA2DD7" w:rsidRDefault="00FA2DD7" w:rsidP="00FA2DD7">
      <w:pPr>
        <w:jc w:val="center"/>
        <w:rPr>
          <w:b/>
        </w:rPr>
      </w:pPr>
    </w:p>
    <w:p w:rsidR="00FA2DD7" w:rsidRPr="00DA0964" w:rsidRDefault="00FA2DD7" w:rsidP="00FA2DD7">
      <w:pPr>
        <w:rPr>
          <w:b/>
        </w:rPr>
      </w:pPr>
      <w:r>
        <w:rPr>
          <w:b/>
        </w:rPr>
        <w:t>4.1 Interpretación de la Historia, con las marcas guías y los teóricos emergentes</w:t>
      </w:r>
    </w:p>
    <w:tbl>
      <w:tblPr>
        <w:tblStyle w:val="Tablaconcuadrcula"/>
        <w:tblpPr w:leftFromText="141" w:rightFromText="141" w:vertAnchor="page" w:horzAnchor="margin" w:tblpY="3783"/>
        <w:tblW w:w="9067" w:type="dxa"/>
        <w:tblLook w:val="04A0"/>
      </w:tblPr>
      <w:tblGrid>
        <w:gridCol w:w="5090"/>
        <w:gridCol w:w="1887"/>
        <w:gridCol w:w="2090"/>
      </w:tblGrid>
      <w:tr w:rsidR="00FA2DD7" w:rsidRPr="00884A58" w:rsidTr="00FA2DD7">
        <w:trPr>
          <w:trHeight w:val="205"/>
        </w:trPr>
        <w:tc>
          <w:tcPr>
            <w:tcW w:w="9067" w:type="dxa"/>
            <w:gridSpan w:val="3"/>
          </w:tcPr>
          <w:p w:rsidR="00FA2DD7" w:rsidRPr="00E33974" w:rsidRDefault="00FA2DD7" w:rsidP="00FA2DD7">
            <w:pPr>
              <w:rPr>
                <w:b/>
              </w:rPr>
            </w:pPr>
            <w:r w:rsidRPr="00E33974">
              <w:rPr>
                <w:b/>
              </w:rPr>
              <w:t>Bloque de Sentido 1:                                   Líneas de la Historia: 1-2</w:t>
            </w:r>
          </w:p>
          <w:p w:rsidR="00FA2DD7" w:rsidRPr="00E33974" w:rsidRDefault="00FA2DD7" w:rsidP="00FA2DD7">
            <w:pPr>
              <w:widowControl w:val="0"/>
              <w:spacing w:line="276" w:lineRule="auto"/>
              <w:ind w:right="193"/>
              <w:jc w:val="both"/>
              <w:outlineLvl w:val="0"/>
            </w:pPr>
            <w:r w:rsidRPr="00E33974">
              <w:t>CH1: ok bueno (…) este (…) bienvenido Luís, ya, o, más bien gracias por haberme dejado entrar en tu casa para poder iniciar lo que es (…)</w:t>
            </w:r>
          </w:p>
        </w:tc>
      </w:tr>
      <w:tr w:rsidR="00FA2DD7" w:rsidRPr="00884A58" w:rsidTr="00FA2DD7">
        <w:trPr>
          <w:trHeight w:val="5047"/>
        </w:trPr>
        <w:tc>
          <w:tcPr>
            <w:tcW w:w="5090" w:type="dxa"/>
            <w:tcBorders>
              <w:bottom w:val="nil"/>
            </w:tcBorders>
            <w:vAlign w:val="center"/>
          </w:tcPr>
          <w:p w:rsidR="00FA2DD7" w:rsidRPr="00E33974" w:rsidRDefault="00FA2DD7" w:rsidP="00FA2DD7">
            <w:pPr>
              <w:rPr>
                <w:b/>
              </w:rPr>
            </w:pPr>
            <w:r w:rsidRPr="00E33974">
              <w:rPr>
                <w:b/>
              </w:rPr>
              <w:t>Interpretación:</w:t>
            </w:r>
          </w:p>
          <w:p w:rsidR="00FA2DD7" w:rsidRDefault="00FA2DD7" w:rsidP="00FA2DD7">
            <w:pPr>
              <w:widowControl w:val="0"/>
              <w:suppressLineNumbers/>
              <w:spacing w:line="276" w:lineRule="auto"/>
              <w:ind w:right="176"/>
              <w:jc w:val="both"/>
              <w:outlineLvl w:val="0"/>
              <w:rPr>
                <w:i/>
              </w:rPr>
            </w:pPr>
            <w:r w:rsidRPr="00E33974">
              <w:rPr>
                <w:i/>
              </w:rPr>
              <w:t>El Cohistoriador intenta dar la bienvenida al historiador para iniciar la narración, tratando ofrecerle comodidad y confianza para iniciar la construcción de la historia, el lugar donde se realiza la historia es, como señale en el capítulo anterior, la casa del Historiador, se percibe titubeo y nervios para comenzar la narración por parte del cohistoriador, a pesar de ser una persona con experiencia en la investigación con historias de vida, da por hecho que el histori</w:t>
            </w:r>
            <w:r>
              <w:rPr>
                <w:i/>
              </w:rPr>
              <w:t>ador conoce cómo se desarrollará</w:t>
            </w:r>
            <w:r w:rsidRPr="00E33974">
              <w:rPr>
                <w:i/>
              </w:rPr>
              <w:t xml:space="preserve"> la construcción de la misma; es necesario hacer una pausa en este punto, ya que no se puede dar por entendido ciertas guías que se deben tomar en cuenta al momento de realizar una historia de vida</w:t>
            </w:r>
            <w:r>
              <w:t>.</w:t>
            </w:r>
          </w:p>
          <w:p w:rsidR="00FA2DD7" w:rsidRPr="006E4D04" w:rsidRDefault="00FA2DD7" w:rsidP="00FA2DD7">
            <w:pPr>
              <w:widowControl w:val="0"/>
              <w:suppressLineNumbers/>
              <w:spacing w:line="276" w:lineRule="auto"/>
              <w:ind w:right="176"/>
              <w:jc w:val="both"/>
              <w:outlineLvl w:val="0"/>
              <w:rPr>
                <w:i/>
              </w:rPr>
            </w:pPr>
            <w:r>
              <w:rPr>
                <w:i/>
              </w:rPr>
              <w:t xml:space="preserve">Este es un aspecto que se escapa de la intención de la investigación, pero resulta importante destacar lo que tiene que ver con lo metodológico y lo procedimental. La historia muestra lo complejo que resulta iniciar la narración. </w:t>
            </w:r>
          </w:p>
          <w:p w:rsidR="00FA2DD7" w:rsidRPr="00C71A6C" w:rsidRDefault="00FA2DD7" w:rsidP="00FA2DD7">
            <w:pPr>
              <w:spacing w:line="276" w:lineRule="auto"/>
              <w:ind w:right="223"/>
              <w:jc w:val="both"/>
              <w:rPr>
                <w:i/>
              </w:rPr>
            </w:pPr>
            <w:r w:rsidRPr="006E4D04">
              <w:rPr>
                <w:i/>
              </w:rPr>
              <w:t>La confianza, el conocimiento previo del tratamiento de la información, la confidencialidad y la relación subjetiva se hacen necesarias para establecer la narración de la Historia-de-vid</w:t>
            </w:r>
            <w:r>
              <w:rPr>
                <w:i/>
              </w:rPr>
              <w:t>a, la ausencia de estos originarán titubeos en el</w:t>
            </w:r>
            <w:r w:rsidRPr="006E4D04">
              <w:rPr>
                <w:i/>
              </w:rPr>
              <w:t xml:space="preserve"> historiador y la necesidad de que el cohistoriador proporcione ideas para conducir la historia</w:t>
            </w:r>
            <w:r>
              <w:rPr>
                <w:i/>
              </w:rPr>
              <w:t xml:space="preserve">. </w:t>
            </w:r>
          </w:p>
        </w:tc>
        <w:tc>
          <w:tcPr>
            <w:tcW w:w="1887" w:type="dxa"/>
            <w:vMerge w:val="restart"/>
          </w:tcPr>
          <w:p w:rsidR="00FA2DD7" w:rsidRPr="00E33974" w:rsidRDefault="00FA2DD7" w:rsidP="00FA2DD7">
            <w:pPr>
              <w:rPr>
                <w:b/>
              </w:rPr>
            </w:pPr>
            <w:r w:rsidRPr="00E33974">
              <w:rPr>
                <w:b/>
              </w:rPr>
              <w:t>Marca Guía:</w:t>
            </w:r>
          </w:p>
          <w:p w:rsidR="00FA2DD7" w:rsidRDefault="00FA2DD7" w:rsidP="00FA2DD7"/>
          <w:p w:rsidR="00FA2DD7" w:rsidRDefault="00FA2DD7" w:rsidP="00FA2DD7"/>
          <w:p w:rsidR="00FA2DD7" w:rsidRPr="00E33974" w:rsidRDefault="00FA2DD7" w:rsidP="00FA2DD7">
            <w:r>
              <w:t xml:space="preserve">La importancia de la prehistoria en la relación, que presenta una dificultad para narrar y abrirse a la historia. </w:t>
            </w:r>
          </w:p>
        </w:tc>
        <w:tc>
          <w:tcPr>
            <w:tcW w:w="2090" w:type="dxa"/>
            <w:vMerge w:val="restart"/>
          </w:tcPr>
          <w:p w:rsidR="00FA2DD7" w:rsidRDefault="00FA2DD7" w:rsidP="00FA2DD7">
            <w:pPr>
              <w:rPr>
                <w:b/>
              </w:rPr>
            </w:pPr>
            <w:r w:rsidRPr="00E33974">
              <w:rPr>
                <w:b/>
              </w:rPr>
              <w:t xml:space="preserve">Teóricos Emergentes: </w:t>
            </w:r>
          </w:p>
          <w:p w:rsidR="00FA2DD7" w:rsidRDefault="00FA2DD7" w:rsidP="00FA2DD7">
            <w:pPr>
              <w:rPr>
                <w:b/>
              </w:rPr>
            </w:pPr>
          </w:p>
          <w:p w:rsidR="00FA2DD7" w:rsidRPr="00E25962" w:rsidRDefault="00FA2DD7" w:rsidP="00FA2DD7">
            <w:r w:rsidRPr="00CF7FA8">
              <w:rPr>
                <w:b/>
              </w:rPr>
              <w:t>Moreno (2006)</w:t>
            </w:r>
            <w:r w:rsidRPr="00E25962">
              <w:t xml:space="preserve"> “Una historia no comienza cuando se empieza a grabar su narración sino mucho antes, en lo que conocemos como su pre-historia, esto es, el tiempo en el que se establece la relación del investigador-cohistoriador no sólo con el historiador sino también y en igualdad de importancia con el mundo-de-vida al que pertenece el historiador mismo”. (pág.34</w:t>
            </w:r>
            <w:r>
              <w:t>)</w:t>
            </w:r>
          </w:p>
        </w:tc>
      </w:tr>
      <w:tr w:rsidR="00FA2DD7" w:rsidRPr="00884A58" w:rsidTr="00FA2DD7">
        <w:trPr>
          <w:trHeight w:val="70"/>
        </w:trPr>
        <w:tc>
          <w:tcPr>
            <w:tcW w:w="5090" w:type="dxa"/>
            <w:tcBorders>
              <w:top w:val="nil"/>
            </w:tcBorders>
          </w:tcPr>
          <w:p w:rsidR="00FA2DD7" w:rsidRPr="00884A58" w:rsidRDefault="00FA2DD7" w:rsidP="00FA2DD7">
            <w:pPr>
              <w:rPr>
                <w:b/>
              </w:rPr>
            </w:pPr>
          </w:p>
        </w:tc>
        <w:tc>
          <w:tcPr>
            <w:tcW w:w="1887" w:type="dxa"/>
            <w:vMerge/>
          </w:tcPr>
          <w:p w:rsidR="00FA2DD7" w:rsidRPr="00884A58" w:rsidRDefault="00FA2DD7" w:rsidP="00FA2DD7">
            <w:pPr>
              <w:rPr>
                <w:b/>
              </w:rPr>
            </w:pPr>
          </w:p>
        </w:tc>
        <w:tc>
          <w:tcPr>
            <w:tcW w:w="2090" w:type="dxa"/>
            <w:vMerge/>
          </w:tcPr>
          <w:p w:rsidR="00FA2DD7" w:rsidRPr="00884A58" w:rsidRDefault="00FA2DD7" w:rsidP="00FA2DD7">
            <w:pPr>
              <w:rPr>
                <w:b/>
              </w:rPr>
            </w:pPr>
          </w:p>
        </w:tc>
      </w:tr>
    </w:tbl>
    <w:p w:rsidR="00FA2DD7" w:rsidRDefault="00FA2DD7" w:rsidP="00FA2DD7">
      <w:pPr>
        <w:jc w:val="both"/>
      </w:pPr>
      <w:r w:rsidRPr="00884A58">
        <w:t xml:space="preserve">A continuación, se presentan los bloques de interpretación que </w:t>
      </w:r>
      <w:r>
        <w:t>surgen</w:t>
      </w:r>
      <w:r w:rsidRPr="00884A58">
        <w:t xml:space="preserve"> de la Historia-de-Vida, de la cual emergen las marcas guías que dan comprensión a la misma, y a su vez se confrontan con los refe</w:t>
      </w:r>
      <w:r>
        <w:t>rentes teóricos a la vista de lo</w:t>
      </w:r>
      <w:r w:rsidRPr="00884A58">
        <w:t xml:space="preserve">s grandes hallazgos de la Investigación. </w:t>
      </w:r>
    </w:p>
    <w:p w:rsidR="00FA2DD7" w:rsidRDefault="00FA2DD7" w:rsidP="00FA2DD7"/>
    <w:tbl>
      <w:tblPr>
        <w:tblStyle w:val="Tablaconcuadrcula"/>
        <w:tblpPr w:leftFromText="141" w:rightFromText="141" w:vertAnchor="page" w:horzAnchor="margin" w:tblpY="2541"/>
        <w:tblW w:w="0" w:type="auto"/>
        <w:tblLook w:val="04A0"/>
      </w:tblPr>
      <w:tblGrid>
        <w:gridCol w:w="4390"/>
        <w:gridCol w:w="2126"/>
        <w:gridCol w:w="2312"/>
      </w:tblGrid>
      <w:tr w:rsidR="00FA2DD7" w:rsidRPr="00884A58" w:rsidTr="000F6D53">
        <w:trPr>
          <w:trHeight w:val="205"/>
        </w:trPr>
        <w:tc>
          <w:tcPr>
            <w:tcW w:w="8828" w:type="dxa"/>
            <w:gridSpan w:val="3"/>
          </w:tcPr>
          <w:p w:rsidR="00FA2DD7" w:rsidRPr="00E33974" w:rsidRDefault="00FA2DD7" w:rsidP="000F6D53">
            <w:pPr>
              <w:rPr>
                <w:b/>
              </w:rPr>
            </w:pPr>
            <w:r w:rsidRPr="00E33974">
              <w:rPr>
                <w:b/>
              </w:rPr>
              <w:t>Bloque de Sentido 2:                                                      Líneas de la Historia: 3-</w:t>
            </w:r>
            <w:r>
              <w:rPr>
                <w:b/>
              </w:rPr>
              <w:t>5</w:t>
            </w:r>
          </w:p>
          <w:p w:rsidR="00FA2DD7" w:rsidRPr="00E33974" w:rsidRDefault="00FA2DD7" w:rsidP="000F6D53">
            <w:pPr>
              <w:widowControl w:val="0"/>
              <w:spacing w:line="276" w:lineRule="auto"/>
              <w:jc w:val="both"/>
              <w:outlineLvl w:val="0"/>
            </w:pPr>
            <w:r w:rsidRPr="00E33974">
              <w:t xml:space="preserve">H: ¿Quién es Luís? </w:t>
            </w:r>
          </w:p>
          <w:p w:rsidR="00FA2DD7" w:rsidRPr="00E33974" w:rsidRDefault="00FA2DD7" w:rsidP="000F6D53">
            <w:pPr>
              <w:widowControl w:val="0"/>
              <w:spacing w:line="276" w:lineRule="auto"/>
              <w:jc w:val="both"/>
              <w:outlineLvl w:val="0"/>
            </w:pPr>
            <w:r w:rsidRPr="00E33974">
              <w:t>Ch1: bueno no te preocupes que igual el nombre lo voy a cambiar yo cuando lo esté transcribiendo (el historiador en principio esperaba que no se mencionara su nombre y le extraña que el cohistoriador si lo mencione)</w:t>
            </w:r>
          </w:p>
        </w:tc>
      </w:tr>
      <w:tr w:rsidR="00FA2DD7" w:rsidRPr="00884A58" w:rsidTr="000F6D53">
        <w:trPr>
          <w:trHeight w:val="6729"/>
        </w:trPr>
        <w:tc>
          <w:tcPr>
            <w:tcW w:w="4390" w:type="dxa"/>
          </w:tcPr>
          <w:p w:rsidR="00FA2DD7" w:rsidRPr="00E33974" w:rsidRDefault="00FA2DD7" w:rsidP="000F6D53">
            <w:pPr>
              <w:rPr>
                <w:b/>
              </w:rPr>
            </w:pPr>
            <w:r w:rsidRPr="00E33974">
              <w:rPr>
                <w:b/>
              </w:rPr>
              <w:lastRenderedPageBreak/>
              <w:t>Interpretación:</w:t>
            </w:r>
          </w:p>
          <w:p w:rsidR="00FA2DD7" w:rsidRDefault="00FA2DD7" w:rsidP="000F6D53">
            <w:pPr>
              <w:widowControl w:val="0"/>
              <w:suppressLineNumbers/>
              <w:spacing w:line="276" w:lineRule="auto"/>
              <w:ind w:right="176"/>
              <w:jc w:val="both"/>
              <w:outlineLvl w:val="0"/>
              <w:rPr>
                <w:i/>
              </w:rPr>
            </w:pPr>
            <w:r w:rsidRPr="00E33974">
              <w:rPr>
                <w:i/>
              </w:rPr>
              <w:t>El historiador abre una interrogante queriendo decirle al investigador</w:t>
            </w:r>
            <w:r>
              <w:rPr>
                <w:i/>
              </w:rPr>
              <w:t xml:space="preserve"> ¿Por qué dices mi nombre?</w:t>
            </w:r>
            <w:r w:rsidRPr="00E33974">
              <w:rPr>
                <w:i/>
              </w:rPr>
              <w:t xml:space="preserve"> “se supone que yo no soy Luís y que soy un desconocido con un nombre anónimo” lo que el historiador desconocía era que el nombre del historiador se cambia al transcribir, y aquí se reafirma nuevamente lo interpretado en líneas superiores, es evidente la necesidad de que antes de iniciar la historia el investigador, en este caso el cohistoriador, le explique al historiador cómo será el proceso de la investigación,</w:t>
            </w:r>
            <w:r>
              <w:rPr>
                <w:i/>
              </w:rPr>
              <w:t xml:space="preserve"> ya que un proceso de investigación utilizando la historia de vida como metodología, requiere de un proceso de conocimiento previo, </w:t>
            </w:r>
            <w:r w:rsidRPr="00E33974">
              <w:rPr>
                <w:i/>
              </w:rPr>
              <w:t xml:space="preserve"> a fin de plantar firmemente la empatía en esa relación de confianza; la entrevista,  la transcripción, la interpretación y hasta la presentación de los resultados. Demostrarle al historiador que esto será una construcción entretejida entre ambos sujetos, historiador y cohistoriador, basados en la confianza y confidencialidad de la historia.</w:t>
            </w:r>
          </w:p>
          <w:p w:rsidR="00FA2DD7" w:rsidRPr="007163C5" w:rsidRDefault="00FA2DD7" w:rsidP="000F6D53">
            <w:pPr>
              <w:widowControl w:val="0"/>
              <w:suppressLineNumbers/>
              <w:spacing w:line="276" w:lineRule="auto"/>
              <w:ind w:right="176"/>
              <w:jc w:val="both"/>
              <w:outlineLvl w:val="0"/>
              <w:rPr>
                <w:i/>
              </w:rPr>
            </w:pPr>
            <w:r>
              <w:rPr>
                <w:i/>
              </w:rPr>
              <w:t xml:space="preserve">Se hace presente lo metodológico, y lo importante que es poner a tono al historiador con algunos aspectos básicos del proceso de investigación sin llegar a prejuiciarlo. </w:t>
            </w:r>
          </w:p>
        </w:tc>
        <w:tc>
          <w:tcPr>
            <w:tcW w:w="2126" w:type="dxa"/>
          </w:tcPr>
          <w:p w:rsidR="00FA2DD7" w:rsidRPr="00E33974" w:rsidRDefault="00FA2DD7" w:rsidP="000F6D53">
            <w:pPr>
              <w:rPr>
                <w:b/>
              </w:rPr>
            </w:pPr>
            <w:r w:rsidRPr="00E33974">
              <w:rPr>
                <w:b/>
              </w:rPr>
              <w:t>Marca Guía:</w:t>
            </w:r>
          </w:p>
          <w:p w:rsidR="00FA2DD7" w:rsidRDefault="00FA2DD7" w:rsidP="000F6D53">
            <w:pPr>
              <w:rPr>
                <w:color w:val="FF0000"/>
              </w:rPr>
            </w:pPr>
          </w:p>
          <w:p w:rsidR="00FA2DD7" w:rsidRPr="00E25962" w:rsidRDefault="00FA2DD7" w:rsidP="000F6D53">
            <w:r w:rsidRPr="00E25962">
              <w:t>La importancia de la confidencialidad al momento de narrar la historia-de-vida.</w:t>
            </w:r>
          </w:p>
        </w:tc>
        <w:tc>
          <w:tcPr>
            <w:tcW w:w="2312" w:type="dxa"/>
          </w:tcPr>
          <w:p w:rsidR="00FA2DD7" w:rsidRDefault="00FA2DD7" w:rsidP="000F6D53">
            <w:pPr>
              <w:rPr>
                <w:b/>
              </w:rPr>
            </w:pPr>
            <w:r w:rsidRPr="00E33974">
              <w:rPr>
                <w:b/>
              </w:rPr>
              <w:t xml:space="preserve">Teóricos Emergentes: </w:t>
            </w:r>
          </w:p>
          <w:p w:rsidR="00FA2DD7" w:rsidRDefault="00FA2DD7" w:rsidP="000F6D53">
            <w:pPr>
              <w:rPr>
                <w:b/>
                <w:color w:val="FF0000"/>
              </w:rPr>
            </w:pPr>
          </w:p>
          <w:p w:rsidR="00FA2DD7" w:rsidRDefault="00FA2DD7" w:rsidP="000F6D53">
            <w:pPr>
              <w:rPr>
                <w:b/>
                <w:highlight w:val="yellow"/>
              </w:rPr>
            </w:pPr>
            <w:r w:rsidRPr="00CF7FA8">
              <w:rPr>
                <w:b/>
              </w:rPr>
              <w:t>Moreno (2006)</w:t>
            </w:r>
            <w:r w:rsidRPr="00E25962">
              <w:t xml:space="preserve"> “Una historia no comienza cuando se empieza a grabar su narración sino mucho antes, en lo que conocemos como su pre-historia, esto es, el tiempo en el que se establece la relación del investigador-cohistoriador no sólo con el historiador sino también y en igualdad de importancia con el mundo-de-vida al que pertenece el historiador mismo”. (pág.34</w:t>
            </w:r>
            <w:r>
              <w:t>)</w:t>
            </w:r>
          </w:p>
          <w:p w:rsidR="00FA2DD7" w:rsidRDefault="00FA2DD7" w:rsidP="000F6D53">
            <w:pPr>
              <w:rPr>
                <w:b/>
                <w:highlight w:val="yellow"/>
              </w:rPr>
            </w:pPr>
          </w:p>
          <w:p w:rsidR="00FA2DD7" w:rsidRPr="00E25962" w:rsidRDefault="00FA2DD7" w:rsidP="000F6D53">
            <w:r w:rsidRPr="00482028">
              <w:rPr>
                <w:b/>
              </w:rPr>
              <w:t>Moreno (1998)</w:t>
            </w:r>
            <w:r w:rsidRPr="00482028">
              <w:t xml:space="preserve"> “Sólo se cambian por razones éticas de confidencialidad, todos los nombres de personas y lugares fácilmente reconocibles.” (pág.27)</w:t>
            </w:r>
          </w:p>
        </w:tc>
      </w:tr>
    </w:tbl>
    <w:p w:rsidR="00FA2DD7" w:rsidRDefault="00FA2DD7" w:rsidP="00FA2DD7"/>
    <w:p w:rsidR="00FA2DD7" w:rsidRDefault="00FA2DD7" w:rsidP="00FA2DD7">
      <w:r>
        <w:br w:type="page"/>
      </w:r>
    </w:p>
    <w:tbl>
      <w:tblPr>
        <w:tblStyle w:val="Tablaconcuadrcula"/>
        <w:tblpPr w:leftFromText="141" w:rightFromText="141" w:vertAnchor="page" w:horzAnchor="margin" w:tblpY="2471"/>
        <w:tblW w:w="8926" w:type="dxa"/>
        <w:tblLook w:val="04A0"/>
      </w:tblPr>
      <w:tblGrid>
        <w:gridCol w:w="5240"/>
        <w:gridCol w:w="1734"/>
        <w:gridCol w:w="1952"/>
      </w:tblGrid>
      <w:tr w:rsidR="00FA2DD7" w:rsidRPr="00884A58" w:rsidTr="000F6D53">
        <w:trPr>
          <w:trHeight w:val="205"/>
        </w:trPr>
        <w:tc>
          <w:tcPr>
            <w:tcW w:w="8926" w:type="dxa"/>
            <w:gridSpan w:val="3"/>
          </w:tcPr>
          <w:p w:rsidR="00FA2DD7" w:rsidRPr="00E33974" w:rsidRDefault="00FA2DD7" w:rsidP="000F6D53">
            <w:pPr>
              <w:rPr>
                <w:b/>
              </w:rPr>
            </w:pPr>
            <w:r w:rsidRPr="00E33974">
              <w:rPr>
                <w:b/>
              </w:rPr>
              <w:lastRenderedPageBreak/>
              <w:t xml:space="preserve">Bloque de Sentido 3:                              </w:t>
            </w:r>
            <w:r w:rsidR="000F6D53">
              <w:rPr>
                <w:b/>
              </w:rPr>
              <w:t xml:space="preserve"> Líneas de la Historia: 6-17</w:t>
            </w:r>
          </w:p>
          <w:p w:rsidR="00FA2DD7" w:rsidRPr="00E33974" w:rsidRDefault="00FA2DD7" w:rsidP="000F6D53">
            <w:pPr>
              <w:widowControl w:val="0"/>
              <w:spacing w:line="276" w:lineRule="auto"/>
              <w:jc w:val="both"/>
              <w:outlineLvl w:val="0"/>
            </w:pPr>
            <w:r w:rsidRPr="00E33974">
              <w:t>H: (risas)</w:t>
            </w:r>
          </w:p>
          <w:p w:rsidR="00FA2DD7" w:rsidRPr="00E33974" w:rsidRDefault="00FA2DD7" w:rsidP="000F6D53">
            <w:pPr>
              <w:widowControl w:val="0"/>
              <w:spacing w:line="276" w:lineRule="auto"/>
              <w:jc w:val="both"/>
              <w:outlineLvl w:val="0"/>
            </w:pPr>
            <w:r w:rsidRPr="00E33974">
              <w:t xml:space="preserve">Esteee… y bueno gracias por haberme permitido hacerte la entrevista para la tesis te repito el tema inicial que yo propuse fue el de la homosexualidad masculina (pausa corta) quiero conocer sobre tu vida, sobre tu vivencia, no importa en el orden si se lo quieres colocar en el punto que tu consideres importante, que me quieras contar y bueno… el campo es tuyo. </w:t>
            </w:r>
          </w:p>
          <w:p w:rsidR="00FA2DD7" w:rsidRPr="00E33974" w:rsidRDefault="00FA2DD7" w:rsidP="000F6D53">
            <w:pPr>
              <w:widowControl w:val="0"/>
              <w:spacing w:line="276" w:lineRule="auto"/>
              <w:jc w:val="both"/>
              <w:outlineLvl w:val="0"/>
            </w:pPr>
            <w:r w:rsidRPr="00E33974">
              <w:t xml:space="preserve">H: está bien, </w:t>
            </w:r>
          </w:p>
          <w:p w:rsidR="00FA2DD7" w:rsidRPr="00E33974" w:rsidRDefault="00FA2DD7" w:rsidP="000F6D53">
            <w:pPr>
              <w:widowControl w:val="0"/>
              <w:spacing w:line="276" w:lineRule="auto"/>
              <w:jc w:val="both"/>
              <w:outlineLvl w:val="0"/>
            </w:pPr>
            <w:r w:rsidRPr="00E33974">
              <w:t>Ch1: Adelante (interviene un sonido de mensaje entrante de un Smartphone que pertenece al participante)</w:t>
            </w:r>
          </w:p>
          <w:p w:rsidR="00FA2DD7" w:rsidRPr="00E33974" w:rsidRDefault="00FA2DD7" w:rsidP="000F6D53">
            <w:pPr>
              <w:widowControl w:val="0"/>
              <w:spacing w:line="276" w:lineRule="auto"/>
              <w:ind w:right="618"/>
              <w:jc w:val="both"/>
              <w:outlineLvl w:val="0"/>
            </w:pPr>
            <w:r w:rsidRPr="00E33974">
              <w:t xml:space="preserve">H: ¿Ahhh y yo tengo que arrancar? </w:t>
            </w:r>
          </w:p>
          <w:p w:rsidR="00FA2DD7" w:rsidRPr="00E33974" w:rsidRDefault="00FA2DD7" w:rsidP="000F6D53">
            <w:pPr>
              <w:widowControl w:val="0"/>
              <w:spacing w:line="276" w:lineRule="auto"/>
              <w:ind w:right="618"/>
              <w:jc w:val="both"/>
              <w:outlineLvl w:val="0"/>
              <w:rPr>
                <w:i/>
              </w:rPr>
            </w:pPr>
            <w:r w:rsidRPr="00E33974">
              <w:t>Ch: ¡claro! Cuéntame de ti, quiero, quiero conocerte imagínate que no nos conocemos y quiero saber de ti</w:t>
            </w:r>
          </w:p>
        </w:tc>
      </w:tr>
      <w:tr w:rsidR="00FA2DD7" w:rsidRPr="00884A58" w:rsidTr="000F6D53">
        <w:trPr>
          <w:trHeight w:val="845"/>
        </w:trPr>
        <w:tc>
          <w:tcPr>
            <w:tcW w:w="5240"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ind w:right="81"/>
              <w:jc w:val="both"/>
              <w:outlineLvl w:val="0"/>
              <w:rPr>
                <w:i/>
              </w:rPr>
            </w:pPr>
            <w:r w:rsidRPr="00E33974">
              <w:rPr>
                <w:i/>
              </w:rPr>
              <w:t>Iniciando este párrafo, el cohistoriador</w:t>
            </w:r>
            <w:r>
              <w:rPr>
                <w:i/>
              </w:rPr>
              <w:t xml:space="preserve"> vuelve a</w:t>
            </w:r>
            <w:r w:rsidRPr="00E33974">
              <w:rPr>
                <w:i/>
              </w:rPr>
              <w:t xml:space="preserve"> presenta su agradecimiento al historiador por darle cabida al conocimiento de su vida, y lo centra en lo que desea conocer de su vivencia, lo que plantea en la interpretación una ambivalencia, ya que al centrar el relato en un tema específico de su vida </w:t>
            </w:r>
            <w:r w:rsidRPr="00E33974">
              <w:rPr>
                <w:b/>
              </w:rPr>
              <w:t>homosexualidad masculina</w:t>
            </w:r>
            <w:r w:rsidRPr="00E33974">
              <w:rPr>
                <w:i/>
              </w:rPr>
              <w:t>, para el proceso de investigación ser</w:t>
            </w:r>
            <w:r>
              <w:rPr>
                <w:i/>
              </w:rPr>
              <w:t>í</w:t>
            </w:r>
            <w:r w:rsidRPr="00E33974">
              <w:rPr>
                <w:i/>
              </w:rPr>
              <w:t xml:space="preserve">a un “relato de vida”; sin embargo, seguidamente le dice </w:t>
            </w:r>
            <w:r w:rsidRPr="00E33974">
              <w:rPr>
                <w:b/>
              </w:rPr>
              <w:t>quiero conocer sobre tu vida sobre tu vivencia no importa en el orden si se lo quieres colocar en el punto que tu consideres importante</w:t>
            </w:r>
            <w:r w:rsidRPr="00E33974">
              <w:t xml:space="preserve">, </w:t>
            </w:r>
            <w:r w:rsidRPr="00E33974">
              <w:rPr>
                <w:i/>
              </w:rPr>
              <w:t>lo que inmediatamente centra la investigación en “Historia de vida”</w:t>
            </w:r>
            <w:r>
              <w:rPr>
                <w:i/>
              </w:rPr>
              <w:t>, se hace evidente como vuelve a surgir aspectos de orden Metodológico-Epistemológico</w:t>
            </w:r>
            <w:r w:rsidRPr="00E33974">
              <w:rPr>
                <w:i/>
              </w:rPr>
              <w:t>. Es interesante como en el transcurso de la grabación de la historia estuvo marcada la presencia de los Smartphone, cosa que en otras historias no había presenciado como investigador en la construcción de la historia</w:t>
            </w:r>
            <w:r>
              <w:rPr>
                <w:i/>
              </w:rPr>
              <w:t xml:space="preserve">; Aparece lo tecnológico como un aspecto marcante en la vida de Luis Erre, aspecto que se confirmará más adelante en los bloques de sentido subsiguientes, es tan marcante que no puede deslindarse de él, aun cuando se trata de algo tan vital como narrar su vida, ¿Pudiera ser un mecanismo de evasión?, pudiera pensarse, mas no es así, no en la narración, sino en los acontecimientos que enmarcan la narración, la seducción casi dependencia, a lo tecnológico como parte de su manera de vivir, se puede ubicar elementos de la postmodernidad en Luis Erre. </w:t>
            </w:r>
          </w:p>
          <w:p w:rsidR="00FA2DD7" w:rsidRDefault="00FA2DD7" w:rsidP="000F6D53">
            <w:pPr>
              <w:widowControl w:val="0"/>
              <w:suppressLineNumbers/>
              <w:spacing w:line="276" w:lineRule="auto"/>
              <w:ind w:right="81"/>
              <w:jc w:val="both"/>
              <w:outlineLvl w:val="0"/>
              <w:rPr>
                <w:i/>
              </w:rPr>
            </w:pPr>
          </w:p>
          <w:p w:rsidR="00FA2DD7" w:rsidRDefault="00FA2DD7" w:rsidP="000F6D53">
            <w:pPr>
              <w:widowControl w:val="0"/>
              <w:suppressLineNumbers/>
              <w:spacing w:line="276" w:lineRule="auto"/>
              <w:ind w:right="81"/>
              <w:jc w:val="both"/>
              <w:outlineLvl w:val="0"/>
              <w:rPr>
                <w:i/>
              </w:rPr>
            </w:pPr>
            <w:r w:rsidRPr="00E33974">
              <w:rPr>
                <w:i/>
              </w:rPr>
              <w:t xml:space="preserve"> Y surge la duda del historiador, </w:t>
            </w:r>
            <w:r w:rsidRPr="00E33974">
              <w:rPr>
                <w:b/>
              </w:rPr>
              <w:t xml:space="preserve">“¿yo tengo que </w:t>
            </w:r>
            <w:r w:rsidRPr="00E33974">
              <w:rPr>
                <w:b/>
              </w:rPr>
              <w:lastRenderedPageBreak/>
              <w:t xml:space="preserve">arrancar?” </w:t>
            </w:r>
            <w:r w:rsidRPr="00E33974">
              <w:rPr>
                <w:i/>
              </w:rPr>
              <w:t>Aparentemente el cohistoriador no le explicó al historiador que éste es su espacio y que la conducción del mismo debe salir de él, es actor principal de este momento, el historiador pareciera querer centrar la  expectativa en lo que desea conocer el cohistoriador, pudiendo así también interpretarse, que el historiador esperaba que fuese una entrevista donde el investigador preguntaba y el historiador se limitaba s</w:t>
            </w:r>
            <w:r>
              <w:rPr>
                <w:i/>
              </w:rPr>
              <w:t>ó</w:t>
            </w:r>
            <w:r w:rsidRPr="00E33974">
              <w:rPr>
                <w:i/>
              </w:rPr>
              <w:t>lo a responder</w:t>
            </w:r>
            <w:r>
              <w:rPr>
                <w:i/>
              </w:rPr>
              <w:t>, se presentan nuevamente los vaivenes de lo metodológico-epistemológico. Se aprecia como el historiador, quizá marcado por la visión tradicional de la investigación, espera un proceso más al estilo de entrevista, se patentiza la importancia de una buena prehistoria, que ubique al historiador en un proceso más cercano y espontáneo</w:t>
            </w:r>
            <w:r w:rsidRPr="00E33974">
              <w:rPr>
                <w:i/>
              </w:rPr>
              <w:t xml:space="preserve">. </w:t>
            </w:r>
          </w:p>
          <w:p w:rsidR="00FA2DD7" w:rsidRDefault="00FA2DD7" w:rsidP="000F6D53">
            <w:pPr>
              <w:widowControl w:val="0"/>
              <w:suppressLineNumbers/>
              <w:spacing w:line="276" w:lineRule="auto"/>
              <w:ind w:right="81"/>
              <w:jc w:val="both"/>
              <w:outlineLvl w:val="0"/>
              <w:rPr>
                <w:i/>
              </w:rPr>
            </w:pPr>
          </w:p>
          <w:p w:rsidR="00FA2DD7" w:rsidRPr="00E33974" w:rsidRDefault="00FA2DD7" w:rsidP="000F6D53">
            <w:pPr>
              <w:widowControl w:val="0"/>
              <w:suppressLineNumbers/>
              <w:spacing w:line="276" w:lineRule="auto"/>
              <w:ind w:right="81"/>
              <w:jc w:val="both"/>
              <w:outlineLvl w:val="0"/>
              <w:rPr>
                <w:b/>
              </w:rPr>
            </w:pPr>
            <w:r w:rsidRPr="00E33974">
              <w:rPr>
                <w:i/>
              </w:rPr>
              <w:t xml:space="preserve"> Seguidamente el cohistoriador responde </w:t>
            </w:r>
            <w:r w:rsidRPr="00E33974">
              <w:rPr>
                <w:b/>
              </w:rPr>
              <w:t xml:space="preserve">“Cuéntame de ti, quiero, quiero conocerte imagínate que no nos conocemos y quiero saber de ti” </w:t>
            </w:r>
            <w:r w:rsidRPr="00E33974">
              <w:rPr>
                <w:i/>
              </w:rPr>
              <w:t>Estas dos líneas de la historia parecen algo contradictorias, por una parte sería fácil pensar, en teoría presuponiendo, que es más fácil contarle tu vida a una persona que conoces, de confianza, que sabes que no romperá la confidencialidad del otro, sin embargo, dentro del ambiente homosexual, existe una particularidad, conocida por el cohistoriador por su experiencia en investigaciones anteriores con característica</w:t>
            </w:r>
            <w:r>
              <w:rPr>
                <w:i/>
              </w:rPr>
              <w:t>s semejantes, la homosexualidad, donde</w:t>
            </w:r>
            <w:r w:rsidRPr="00E33974">
              <w:rPr>
                <w:i/>
              </w:rPr>
              <w:t xml:space="preserve"> las personas suelen comentar su vida con lujos y detalles a personas que no conocen con mayor amplitud que a un conocido; lo que conlleva al cohistoriador a presentarle a Luis Erre esa manera de iniciar la narración de la historia, valga el espacio para aclarar que es la experiencia propia del investigador en el trato con personas homosexuales, lo que le permite hacer este tipo de interpretaciones, habría que corroborar con otras investigaciones a fin de constatar la certeza de esta forma de conocer a un desconocido.  </w:t>
            </w:r>
            <w:r>
              <w:rPr>
                <w:i/>
              </w:rPr>
              <w:t xml:space="preserve">En este sentido, la particularidad de ser homosexual implica una variación a ser considerada, al querer abordar a personas homosexuales con relatos o historias de vida. </w:t>
            </w:r>
          </w:p>
        </w:tc>
        <w:tc>
          <w:tcPr>
            <w:tcW w:w="1734" w:type="dxa"/>
          </w:tcPr>
          <w:p w:rsidR="00FA2DD7" w:rsidRDefault="00FA2DD7" w:rsidP="000F6D53">
            <w:pPr>
              <w:rPr>
                <w:b/>
              </w:rPr>
            </w:pPr>
            <w:r w:rsidRPr="00E33974">
              <w:rPr>
                <w:b/>
              </w:rPr>
              <w:lastRenderedPageBreak/>
              <w:t>Marca Guía:</w:t>
            </w:r>
          </w:p>
          <w:p w:rsidR="00FA2DD7" w:rsidRPr="00E33974" w:rsidRDefault="00FA2DD7" w:rsidP="000F6D53">
            <w:pPr>
              <w:rPr>
                <w:b/>
              </w:rPr>
            </w:pP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5B35CC" w:rsidRDefault="00FA2DD7" w:rsidP="000F6D53">
            <w:r w:rsidRPr="00254066">
              <w:t>La tecnología en el modo de vida postmoderno del joven homosexual</w:t>
            </w:r>
          </w:p>
          <w:p w:rsidR="00FA2DD7" w:rsidRPr="005B35CC"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811385" w:rsidRDefault="00FA2DD7" w:rsidP="000F6D53">
            <w:r>
              <w:t>Dificultad para iniciar</w:t>
            </w:r>
            <w:r w:rsidRPr="005B35CC">
              <w:t xml:space="preserve"> la narración</w:t>
            </w:r>
            <w:r>
              <w:t xml:space="preserve"> ante una débil co-confianza (prehistoria y co-cofianza)</w:t>
            </w:r>
          </w:p>
        </w:tc>
        <w:tc>
          <w:tcPr>
            <w:tcW w:w="1952" w:type="dxa"/>
          </w:tcPr>
          <w:p w:rsidR="00FA2DD7" w:rsidRDefault="00FA2DD7" w:rsidP="000F6D53">
            <w:pPr>
              <w:rPr>
                <w:b/>
              </w:rPr>
            </w:pPr>
            <w:r w:rsidRPr="00E33974">
              <w:rPr>
                <w:b/>
              </w:rPr>
              <w:lastRenderedPageBreak/>
              <w:t xml:space="preserve">Teóricos Emergentes: </w:t>
            </w:r>
          </w:p>
          <w:p w:rsidR="00FA2DD7" w:rsidRDefault="00FA2DD7" w:rsidP="000F6D53"/>
          <w:p w:rsidR="00FA2DD7" w:rsidRPr="005B35CC" w:rsidRDefault="00FA2DD7" w:rsidP="000F6D53">
            <w:r>
              <w:t xml:space="preserve">En este sentido, encontramos un sujeto que se hace valer de la Tecnología de la reproducción, de entretenimiento; al respecto </w:t>
            </w:r>
            <w:r w:rsidRPr="00254066">
              <w:rPr>
                <w:b/>
              </w:rPr>
              <w:t>Jameson (1984)</w:t>
            </w:r>
            <w:r>
              <w:t xml:space="preserve">plantea </w:t>
            </w:r>
            <w:r w:rsidRPr="005B35CC">
              <w:t>“En lugar de tec</w:t>
            </w:r>
            <w:r>
              <w:t>n</w:t>
            </w:r>
            <w:r w:rsidRPr="005B35CC">
              <w:t>ologías productivas como la cadena de montaje del automóvil, tenemos el dominio de tecnologías reproductivas en especial los medio</w:t>
            </w:r>
            <w:r>
              <w:t>s</w:t>
            </w:r>
            <w:r w:rsidRPr="005B35CC">
              <w:t xml:space="preserve"> electrónicos como el aparato de televisión y el ordenador.” (pág.587)</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5B35CC" w:rsidRDefault="00FA2DD7" w:rsidP="000F6D53"/>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r>
              <w:rPr>
                <w:b/>
              </w:rPr>
              <w:lastRenderedPageBreak/>
              <w:t>Moreno (2006)</w:t>
            </w:r>
          </w:p>
          <w:p w:rsidR="00FA2DD7" w:rsidRPr="001D57AE" w:rsidRDefault="00FA2DD7" w:rsidP="000F6D53">
            <w:r>
              <w:t xml:space="preserve">La pre-historia cumple dos funciones indispensables, la primera, fusionar al historiador y cohistoriador en el mismo horizonte hermenéutico y para que la historia se produzca, como narración, en una relación profunda de confianza entre ambos. </w:t>
            </w:r>
          </w:p>
          <w:p w:rsidR="00FA2DD7" w:rsidRPr="00E33974" w:rsidRDefault="00FA2DD7" w:rsidP="000F6D53">
            <w:pPr>
              <w:rPr>
                <w:b/>
              </w:rPr>
            </w:pPr>
            <w:r w:rsidRPr="00F40FFB">
              <w:rPr>
                <w:b/>
              </w:rPr>
              <w:t>Pérez (2010)</w:t>
            </w:r>
            <w:r w:rsidRPr="005B35CC">
              <w:t xml:space="preserve"> “Iniciar la narración es el gran problema; una vez que empiece la historia to</w:t>
            </w:r>
            <w:r>
              <w:t>mará</w:t>
            </w:r>
            <w:r w:rsidRPr="005B35CC">
              <w:t xml:space="preserve"> el curso que la historiadora haya elegido. La cohistoriadora que su ayuda es transitoria y sólo cuando sea necesaria. Una ayuda sin exceso; más como motivación que como conducción o guía.” (pág.40)</w:t>
            </w:r>
          </w:p>
        </w:tc>
      </w:tr>
    </w:tbl>
    <w:tbl>
      <w:tblPr>
        <w:tblStyle w:val="Tablaconcuadrcula"/>
        <w:tblpPr w:leftFromText="141" w:rightFromText="141" w:vertAnchor="page" w:horzAnchor="margin" w:tblpY="5966"/>
        <w:tblW w:w="8926" w:type="dxa"/>
        <w:shd w:val="clear" w:color="auto" w:fill="FFFFFF" w:themeFill="background1"/>
        <w:tblLook w:val="04A0"/>
      </w:tblPr>
      <w:tblGrid>
        <w:gridCol w:w="3823"/>
        <w:gridCol w:w="1984"/>
        <w:gridCol w:w="3119"/>
      </w:tblGrid>
      <w:tr w:rsidR="00134F79" w:rsidRPr="00884A58" w:rsidTr="00134F79">
        <w:trPr>
          <w:trHeight w:val="205"/>
        </w:trPr>
        <w:tc>
          <w:tcPr>
            <w:tcW w:w="8926" w:type="dxa"/>
            <w:gridSpan w:val="3"/>
            <w:shd w:val="clear" w:color="auto" w:fill="FFFFFF" w:themeFill="background1"/>
          </w:tcPr>
          <w:p w:rsidR="00134F79" w:rsidRPr="00E33974" w:rsidRDefault="00134F79" w:rsidP="00134F79">
            <w:pPr>
              <w:rPr>
                <w:b/>
              </w:rPr>
            </w:pPr>
            <w:r w:rsidRPr="00E33974">
              <w:rPr>
                <w:b/>
              </w:rPr>
              <w:lastRenderedPageBreak/>
              <w:t xml:space="preserve">Bloque </w:t>
            </w:r>
            <w:r>
              <w:rPr>
                <w:b/>
              </w:rPr>
              <w:t>de Sentido 4</w:t>
            </w:r>
            <w:r w:rsidRPr="00E33974">
              <w:rPr>
                <w:b/>
              </w:rPr>
              <w:t xml:space="preserve">:                                                                 Líneas de la Historia: </w:t>
            </w:r>
            <w:r>
              <w:rPr>
                <w:b/>
              </w:rPr>
              <w:t>18</w:t>
            </w:r>
          </w:p>
          <w:p w:rsidR="00134F79" w:rsidRPr="00A41A77" w:rsidRDefault="00134F79" w:rsidP="00134F79">
            <w:pPr>
              <w:widowControl w:val="0"/>
              <w:spacing w:line="360" w:lineRule="auto"/>
              <w:jc w:val="both"/>
              <w:outlineLvl w:val="0"/>
            </w:pPr>
            <w:r w:rsidRPr="00A41A77">
              <w:t>H: Que arrrrechaaaaaaaa</w:t>
            </w:r>
          </w:p>
        </w:tc>
      </w:tr>
      <w:tr w:rsidR="00134F79" w:rsidRPr="00884A58" w:rsidTr="00134F79">
        <w:trPr>
          <w:trHeight w:val="2607"/>
        </w:trPr>
        <w:tc>
          <w:tcPr>
            <w:tcW w:w="3823" w:type="dxa"/>
            <w:shd w:val="clear" w:color="auto" w:fill="FFFFFF" w:themeFill="background1"/>
          </w:tcPr>
          <w:p w:rsidR="00134F79" w:rsidRPr="00E33974" w:rsidRDefault="00134F79" w:rsidP="00134F79">
            <w:pPr>
              <w:rPr>
                <w:b/>
              </w:rPr>
            </w:pPr>
            <w:r w:rsidRPr="00E33974">
              <w:rPr>
                <w:b/>
              </w:rPr>
              <w:t>Interpretación:</w:t>
            </w:r>
          </w:p>
          <w:p w:rsidR="00134F79" w:rsidRPr="00A41A77" w:rsidRDefault="00134F79" w:rsidP="00134F79">
            <w:pPr>
              <w:widowControl w:val="0"/>
              <w:suppressLineNumbers/>
              <w:spacing w:line="276" w:lineRule="auto"/>
              <w:ind w:right="81"/>
              <w:jc w:val="both"/>
              <w:outlineLvl w:val="0"/>
              <w:rPr>
                <w:b/>
              </w:rPr>
            </w:pPr>
            <w:r w:rsidRPr="00A41A77">
              <w:rPr>
                <w:i/>
              </w:rPr>
              <w:t xml:space="preserve">Esta expresión no debe interpretarse como la forma coloquialmente conocida “ARRECHERA”, significa más bien </w:t>
            </w:r>
            <w:r>
              <w:rPr>
                <w:i/>
              </w:rPr>
              <w:t xml:space="preserve">modismo muy usado, que, en el etnos homosexual, es interpretado como mujer atrevida, de fuerza, de ímpetu, sin embargo, en este espacio Luis la utiliza para expresar osadía, abuso de parte del cohistoriador. Al respecto, es interesante indicar cómo hoy en día, los homosexuales, han generado una subcultura dentro de las culturas, con sus propios modismos, forma de vestir, de comunicarse, de interactuar entre sus pares, representando un etnos, sub-etnos. </w:t>
            </w:r>
          </w:p>
        </w:tc>
        <w:tc>
          <w:tcPr>
            <w:tcW w:w="1984" w:type="dxa"/>
            <w:shd w:val="clear" w:color="auto" w:fill="FFFFFF" w:themeFill="background1"/>
          </w:tcPr>
          <w:p w:rsidR="00134F79" w:rsidRPr="00E33974" w:rsidRDefault="00134F79" w:rsidP="00134F79">
            <w:pPr>
              <w:rPr>
                <w:b/>
              </w:rPr>
            </w:pPr>
            <w:r w:rsidRPr="00E33974">
              <w:rPr>
                <w:b/>
              </w:rPr>
              <w:t>Marca Guía:</w:t>
            </w:r>
          </w:p>
          <w:p w:rsidR="00134F79" w:rsidRDefault="00134F79" w:rsidP="00134F79">
            <w:pPr>
              <w:rPr>
                <w:color w:val="FF0000"/>
              </w:rPr>
            </w:pPr>
          </w:p>
          <w:p w:rsidR="00134F79" w:rsidRPr="00DF7D22" w:rsidRDefault="00134F79" w:rsidP="00134F79">
            <w:r>
              <w:t>Modismo de la</w:t>
            </w:r>
          </w:p>
          <w:p w:rsidR="00134F79" w:rsidRDefault="00134F79" w:rsidP="00134F79">
            <w:r w:rsidRPr="00DF7D22">
              <w:t xml:space="preserve">Forma-de-vida </w:t>
            </w:r>
            <w:r>
              <w:t>homosexual</w:t>
            </w:r>
          </w:p>
          <w:p w:rsidR="00134F79" w:rsidRDefault="00134F79" w:rsidP="00134F79"/>
          <w:p w:rsidR="00134F79" w:rsidRPr="00566AD9" w:rsidRDefault="00134F79" w:rsidP="00134F79">
            <w:r w:rsidRPr="00DF7D22">
              <w:t>Feminización del hombre en el lenguaje</w:t>
            </w:r>
            <w:r>
              <w:t xml:space="preserve"> cotidiano de los homosexuales, propio de la </w:t>
            </w:r>
            <w:r w:rsidRPr="00DF7D22">
              <w:t>Forma-de-vida gay</w:t>
            </w:r>
          </w:p>
        </w:tc>
        <w:tc>
          <w:tcPr>
            <w:tcW w:w="3119" w:type="dxa"/>
            <w:shd w:val="clear" w:color="auto" w:fill="FFFFFF" w:themeFill="background1"/>
          </w:tcPr>
          <w:p w:rsidR="00134F79" w:rsidRDefault="00134F79" w:rsidP="00134F79">
            <w:pPr>
              <w:rPr>
                <w:b/>
              </w:rPr>
            </w:pPr>
            <w:r w:rsidRPr="00E33974">
              <w:rPr>
                <w:b/>
              </w:rPr>
              <w:t xml:space="preserve">Teóricos Emergentes: </w:t>
            </w:r>
          </w:p>
          <w:p w:rsidR="00134F79" w:rsidRDefault="00134F79" w:rsidP="00134F79"/>
          <w:p w:rsidR="00134F79" w:rsidRPr="00317B9E" w:rsidRDefault="00134F79" w:rsidP="00134F79">
            <w:r w:rsidRPr="00317B9E">
              <w:t>No hay referentes directos</w:t>
            </w:r>
            <w:r>
              <w:t xml:space="preserve"> a la homosexualidad como forma de vida, pero encontramos en </w:t>
            </w:r>
            <w:r w:rsidRPr="00B411A1">
              <w:rPr>
                <w:b/>
              </w:rPr>
              <w:t>Maffesoli (1990)</w:t>
            </w:r>
            <w:r>
              <w:t xml:space="preserve">, dos características de las tribus urbanas que puede ilustrar como se presenta los elementos interpretados en la forma de vida homosexual, así tenemos:  Son comunidades emocionales que se fundamentan en la comunión de emociones intensas, buscan construir una nueva forma de sociabilidad, en donde lo fundamental es vivir con el grupo. Siendo este último elemento el que le da sentido a la construcción de un lenguaje propio e identificativo de grupo. </w:t>
            </w:r>
          </w:p>
        </w:tc>
      </w:tr>
    </w:tbl>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2121"/>
        <w:tblW w:w="0" w:type="auto"/>
        <w:tblLook w:val="04A0"/>
      </w:tblPr>
      <w:tblGrid>
        <w:gridCol w:w="4390"/>
        <w:gridCol w:w="2588"/>
        <w:gridCol w:w="1850"/>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5</w:t>
            </w:r>
            <w:r w:rsidRPr="00E33974">
              <w:rPr>
                <w:b/>
              </w:rPr>
              <w:t xml:space="preserve">:         Líneas de la Historia: </w:t>
            </w:r>
            <w:r w:rsidR="00134F79">
              <w:rPr>
                <w:b/>
              </w:rPr>
              <w:t>19-20</w:t>
            </w:r>
          </w:p>
          <w:p w:rsidR="00FA2DD7" w:rsidRPr="00301626" w:rsidRDefault="00FA2DD7" w:rsidP="000F6D53">
            <w:pPr>
              <w:widowControl w:val="0"/>
              <w:spacing w:line="360" w:lineRule="auto"/>
              <w:jc w:val="both"/>
              <w:outlineLvl w:val="0"/>
            </w:pPr>
            <w:r w:rsidRPr="00301626">
              <w:t>CH: de Luís</w:t>
            </w:r>
          </w:p>
          <w:p w:rsidR="00FA2DD7" w:rsidRPr="00301626" w:rsidRDefault="00FA2DD7" w:rsidP="000F6D53">
            <w:pPr>
              <w:widowControl w:val="0"/>
              <w:spacing w:line="360" w:lineRule="auto"/>
              <w:jc w:val="both"/>
              <w:outlineLvl w:val="0"/>
            </w:pPr>
            <w:r w:rsidRPr="00301626">
              <w:t xml:space="preserve">H: Cuando escuches esto te vas a reír perra (risas). </w:t>
            </w:r>
            <w:r w:rsidRPr="00301626">
              <w:sym w:font="Symbol" w:char="F05B"/>
            </w:r>
            <w:r w:rsidRPr="00301626">
              <w:t>Dirigiéndose a Daniel el acompañante</w:t>
            </w:r>
            <w:r w:rsidRPr="00301626">
              <w:sym w:font="Symbol" w:char="F05D"/>
            </w:r>
          </w:p>
        </w:tc>
      </w:tr>
      <w:tr w:rsidR="00FA2DD7" w:rsidRPr="00884A58" w:rsidTr="000F6D53">
        <w:trPr>
          <w:trHeight w:val="2607"/>
        </w:trPr>
        <w:tc>
          <w:tcPr>
            <w:tcW w:w="4390" w:type="dxa"/>
          </w:tcPr>
          <w:p w:rsidR="00FA2DD7" w:rsidRPr="00E33974" w:rsidRDefault="00FA2DD7" w:rsidP="000F6D53">
            <w:pPr>
              <w:rPr>
                <w:b/>
              </w:rPr>
            </w:pPr>
            <w:r w:rsidRPr="00E33974">
              <w:rPr>
                <w:b/>
              </w:rPr>
              <w:t>Interpretación:</w:t>
            </w:r>
          </w:p>
          <w:p w:rsidR="00FA2DD7" w:rsidRPr="00A41A77" w:rsidRDefault="00FA2DD7" w:rsidP="000F6D53">
            <w:pPr>
              <w:widowControl w:val="0"/>
              <w:suppressLineNumbers/>
              <w:spacing w:line="276" w:lineRule="auto"/>
              <w:ind w:right="81"/>
              <w:jc w:val="both"/>
              <w:outlineLvl w:val="0"/>
              <w:rPr>
                <w:b/>
              </w:rPr>
            </w:pPr>
            <w:r w:rsidRPr="00A41A77">
              <w:rPr>
                <w:i/>
              </w:rPr>
              <w:t>Manifiesta esto refiriéndose al acompañante, que a pesar de estar escuchando música, el historiador piensa que él escuchará la historia más adelante, aquí se reafirma el desconocimiento del mismo con respecto al proceso de tratamiento e interpretación de la investigación y del proceso de confidencialidad del mismo</w:t>
            </w:r>
            <w:r>
              <w:rPr>
                <w:i/>
              </w:rPr>
              <w:t>, pensando que en algún momento de la construcción de la investigación el acompañante escuchará la grabación o participará en el diseño de la misma</w:t>
            </w:r>
            <w:r w:rsidRPr="00A41A77">
              <w:rPr>
                <w:i/>
              </w:rPr>
              <w:t>. De igual manera se observa la feminización del hombre en el mundo de “ambiente”, la necesidad de darle el toque femenino a todas las expresiones del jolgorio diario dirigidas a un hombre de género masculino: Arrecha, Puta, Perra,</w:t>
            </w:r>
            <w:r>
              <w:rPr>
                <w:i/>
              </w:rPr>
              <w:t xml:space="preserve"> refiriéndose en este caso a perra como una feminización despectiva del acompañante. </w:t>
            </w:r>
          </w:p>
        </w:tc>
        <w:tc>
          <w:tcPr>
            <w:tcW w:w="2588" w:type="dxa"/>
          </w:tcPr>
          <w:p w:rsidR="00FA2DD7" w:rsidRPr="00E33974" w:rsidRDefault="00FA2DD7" w:rsidP="000F6D53">
            <w:pPr>
              <w:rPr>
                <w:b/>
              </w:rPr>
            </w:pPr>
            <w:r w:rsidRPr="00E33974">
              <w:rPr>
                <w:b/>
              </w:rPr>
              <w:t>Marca Guía:</w:t>
            </w:r>
          </w:p>
          <w:p w:rsidR="00FA2DD7" w:rsidRDefault="00FA2DD7" w:rsidP="000F6D53"/>
          <w:p w:rsidR="00FA2DD7" w:rsidRDefault="00FA2DD7" w:rsidP="000F6D53"/>
          <w:p w:rsidR="00FA2DD7" w:rsidRPr="00AC0C01" w:rsidRDefault="00FA2DD7" w:rsidP="000F6D53">
            <w:r w:rsidRPr="00DF7D22">
              <w:t>Feminización del hombre en el lenguaje</w:t>
            </w:r>
            <w:r>
              <w:t xml:space="preserve"> cotidiano de los homosexuales, propio de la </w:t>
            </w:r>
            <w:r w:rsidRPr="00DF7D22">
              <w:t xml:space="preserve">Forma-de-vida </w:t>
            </w:r>
            <w:r>
              <w:t xml:space="preserve">homosexual. </w:t>
            </w:r>
          </w:p>
        </w:tc>
        <w:tc>
          <w:tcPr>
            <w:tcW w:w="1850"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E33974" w:rsidRDefault="00FA2DD7" w:rsidP="000F6D53">
            <w:pPr>
              <w:rPr>
                <w:b/>
              </w:rPr>
            </w:pPr>
            <w:r>
              <w:t xml:space="preserve">Encontramos nuevamente los elementos ya señalados de </w:t>
            </w:r>
            <w:r w:rsidRPr="00B411A1">
              <w:rPr>
                <w:b/>
              </w:rPr>
              <w:t>Maffesoli (1990)</w:t>
            </w:r>
            <w:r>
              <w:t xml:space="preserve">, en el bloque de sentido 4 </w:t>
            </w:r>
          </w:p>
        </w:tc>
      </w:tr>
    </w:tbl>
    <w:p w:rsidR="00FA2DD7" w:rsidRDefault="00FA2DD7" w:rsidP="00FA2DD7"/>
    <w:p w:rsidR="00FA2DD7" w:rsidRDefault="00FA2DD7" w:rsidP="00FA2DD7">
      <w:r>
        <w:br w:type="page"/>
      </w:r>
    </w:p>
    <w:tbl>
      <w:tblPr>
        <w:tblStyle w:val="Tablaconcuadrcula"/>
        <w:tblpPr w:leftFromText="141" w:rightFromText="141" w:vertAnchor="page" w:horzAnchor="margin" w:tblpY="2059"/>
        <w:tblW w:w="0" w:type="auto"/>
        <w:tblLook w:val="04A0"/>
      </w:tblPr>
      <w:tblGrid>
        <w:gridCol w:w="4106"/>
        <w:gridCol w:w="1985"/>
        <w:gridCol w:w="2737"/>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6</w:t>
            </w:r>
            <w:r w:rsidRPr="00E33974">
              <w:rPr>
                <w:b/>
              </w:rPr>
              <w:t xml:space="preserve">:                                  Líneas de la Historia: </w:t>
            </w:r>
            <w:r>
              <w:rPr>
                <w:b/>
              </w:rPr>
              <w:t>2</w:t>
            </w:r>
            <w:r w:rsidR="00134F79">
              <w:rPr>
                <w:b/>
              </w:rPr>
              <w:t>1</w:t>
            </w:r>
          </w:p>
          <w:p w:rsidR="00FA2DD7" w:rsidRPr="00A41A77" w:rsidRDefault="00FA2DD7" w:rsidP="000F6D53">
            <w:pPr>
              <w:widowControl w:val="0"/>
              <w:spacing w:line="360" w:lineRule="auto"/>
              <w:jc w:val="both"/>
              <w:outlineLvl w:val="0"/>
            </w:pPr>
            <w:r>
              <w:t xml:space="preserve">H: </w:t>
            </w:r>
            <w:r w:rsidRPr="00A41A77">
              <w:t xml:space="preserve">A ver, a ver </w:t>
            </w:r>
            <w:r>
              <w:t xml:space="preserve">(Como un Muéstrame) </w:t>
            </w:r>
            <w:r w:rsidRPr="00A41A77">
              <w:t>¿por dónde podemos empezar? ¿Empezamos por dónde?</w:t>
            </w:r>
          </w:p>
        </w:tc>
      </w:tr>
      <w:tr w:rsidR="00FA2DD7" w:rsidRPr="00884A58" w:rsidTr="000F6D53">
        <w:trPr>
          <w:trHeight w:val="2607"/>
        </w:trPr>
        <w:tc>
          <w:tcPr>
            <w:tcW w:w="4106" w:type="dxa"/>
          </w:tcPr>
          <w:p w:rsidR="00FA2DD7" w:rsidRPr="00E33974" w:rsidRDefault="00FA2DD7" w:rsidP="000F6D53">
            <w:pPr>
              <w:rPr>
                <w:b/>
              </w:rPr>
            </w:pPr>
            <w:r w:rsidRPr="00E33974">
              <w:rPr>
                <w:b/>
              </w:rPr>
              <w:t>Interpretación:</w:t>
            </w:r>
          </w:p>
          <w:p w:rsidR="00FA2DD7" w:rsidRPr="00A41A77" w:rsidRDefault="00FA2DD7" w:rsidP="000F6D53">
            <w:pPr>
              <w:widowControl w:val="0"/>
              <w:suppressLineNumbers/>
              <w:spacing w:line="276" w:lineRule="auto"/>
              <w:jc w:val="both"/>
              <w:outlineLvl w:val="0"/>
              <w:rPr>
                <w:b/>
              </w:rPr>
            </w:pPr>
            <w:r w:rsidRPr="00A41A77">
              <w:rPr>
                <w:i/>
              </w:rPr>
              <w:t xml:space="preserve">En esta parte de la entrevista el historiador toma una posición totalmente cruzada de las piernas en la silla donde se encuentra, una reclinable de computadora lo suficientemente cómoda, lo que en Programación Neurolingüística pudiese interpretarse como un cierre ante la información brindada o recibida, quizá un bloqueo inicial en la narración de su vida. Sin embargo, él se muestra cómodo físicamente hablando, pero en su lenguaje manifiesta la incomodidad de no saber por dónde iniciar el relato de su vida. Vuelve a manifestar una indecisión de por dónde empezar a narrar, a pesar de que el investigador le brinde la disposición de iniciar en el punto que </w:t>
            </w:r>
            <w:r>
              <w:rPr>
                <w:i/>
              </w:rPr>
              <w:t>é</w:t>
            </w:r>
            <w:r w:rsidRPr="00A41A77">
              <w:rPr>
                <w:i/>
              </w:rPr>
              <w:t>l desee</w:t>
            </w:r>
            <w:r>
              <w:rPr>
                <w:i/>
              </w:rPr>
              <w:t>,</w:t>
            </w:r>
            <w:r w:rsidRPr="00A41A77">
              <w:rPr>
                <w:i/>
              </w:rPr>
              <w:t xml:space="preserve"> aún sigue sin saber por dónde iniciar su narración. </w:t>
            </w:r>
            <w:r>
              <w:rPr>
                <w:i/>
              </w:rPr>
              <w:t xml:space="preserve">Se percibe el nivel de dificultad que siente el historiador para iniciar la narración abierta, espontánea, esto son los resultados de la ausencia de una buena prehistoria. </w:t>
            </w:r>
          </w:p>
        </w:tc>
        <w:tc>
          <w:tcPr>
            <w:tcW w:w="1985" w:type="dxa"/>
          </w:tcPr>
          <w:p w:rsidR="00FA2DD7" w:rsidRPr="00E33974" w:rsidRDefault="00FA2DD7" w:rsidP="000F6D53">
            <w:pPr>
              <w:rPr>
                <w:b/>
              </w:rPr>
            </w:pPr>
            <w:r w:rsidRPr="00E33974">
              <w:rPr>
                <w:b/>
              </w:rPr>
              <w:t>Marca Guía:</w:t>
            </w:r>
          </w:p>
          <w:p w:rsidR="00FA2DD7" w:rsidRDefault="00FA2DD7" w:rsidP="000F6D53"/>
          <w:p w:rsidR="00FA2DD7" w:rsidRPr="00400E8A" w:rsidRDefault="00FA2DD7" w:rsidP="000F6D53">
            <w:r w:rsidRPr="00400E8A">
              <w:t>El valor de la prehistoria</w:t>
            </w:r>
          </w:p>
          <w:p w:rsidR="00FA2DD7" w:rsidRPr="00400E8A"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615B32" w:rsidRDefault="00FA2DD7" w:rsidP="000F6D53">
            <w:r w:rsidRPr="00400E8A">
              <w:t>El control sobre los hechos que se van a narrar</w:t>
            </w:r>
          </w:p>
        </w:tc>
        <w:tc>
          <w:tcPr>
            <w:tcW w:w="2737" w:type="dxa"/>
          </w:tcPr>
          <w:p w:rsidR="00FA2DD7" w:rsidRDefault="00FA2DD7" w:rsidP="000F6D53">
            <w:pPr>
              <w:rPr>
                <w:b/>
              </w:rPr>
            </w:pPr>
            <w:r w:rsidRPr="00E33974">
              <w:rPr>
                <w:b/>
              </w:rPr>
              <w:t xml:space="preserve">Teóricos Emergentes: </w:t>
            </w:r>
          </w:p>
          <w:p w:rsidR="00FA2DD7" w:rsidRPr="00400E8A" w:rsidRDefault="00FA2DD7" w:rsidP="000F6D53">
            <w:r w:rsidRPr="008E7871">
              <w:rPr>
                <w:b/>
              </w:rPr>
              <w:t>Moreno (2006)</w:t>
            </w:r>
            <w:r w:rsidRPr="00400E8A">
              <w:t xml:space="preserve"> “La persona que narra su historia, tiene control sobre muchos de los datos de esa historia, esto es, al disponer a narrarlos, tiene conciencia de ello y por lo mismo controla si los va a narrar o no y como los va a narrar. Sobre otro o los tiene ya sea porque los ha olvidado, ya sea porque “se le salen” sin querer, ya sea porque esta distorsionada en su memoria, pero sobre los significados no tiene ningún control púes están presentes en toda su vida y en toda su forma de narrarla…” (pág.25)</w:t>
            </w:r>
          </w:p>
        </w:tc>
      </w:tr>
    </w:tbl>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tbl>
      <w:tblPr>
        <w:tblStyle w:val="Tablaconcuadrcula"/>
        <w:tblpPr w:leftFromText="141" w:rightFromText="141" w:vertAnchor="page" w:horzAnchor="margin" w:tblpY="1900"/>
        <w:tblW w:w="0" w:type="auto"/>
        <w:tblLook w:val="04A0"/>
      </w:tblPr>
      <w:tblGrid>
        <w:gridCol w:w="5483"/>
        <w:gridCol w:w="1742"/>
        <w:gridCol w:w="1603"/>
      </w:tblGrid>
      <w:tr w:rsidR="00134F79" w:rsidRPr="00884A58" w:rsidTr="00134F79">
        <w:trPr>
          <w:trHeight w:val="205"/>
        </w:trPr>
        <w:tc>
          <w:tcPr>
            <w:tcW w:w="8828" w:type="dxa"/>
            <w:gridSpan w:val="3"/>
          </w:tcPr>
          <w:p w:rsidR="00134F79" w:rsidRPr="00E33974" w:rsidRDefault="00134F79" w:rsidP="00134F79">
            <w:pPr>
              <w:rPr>
                <w:b/>
              </w:rPr>
            </w:pPr>
            <w:r w:rsidRPr="00E33974">
              <w:rPr>
                <w:b/>
              </w:rPr>
              <w:t xml:space="preserve">Bloque </w:t>
            </w:r>
            <w:r>
              <w:rPr>
                <w:b/>
              </w:rPr>
              <w:t>de Sentido 7</w:t>
            </w:r>
            <w:r w:rsidRPr="00E33974">
              <w:rPr>
                <w:b/>
              </w:rPr>
              <w:t xml:space="preserve">:                                                              Líneas de la Historia: </w:t>
            </w:r>
            <w:r>
              <w:rPr>
                <w:b/>
              </w:rPr>
              <w:t>24</w:t>
            </w:r>
          </w:p>
          <w:p w:rsidR="00134F79" w:rsidRPr="004E7E73" w:rsidRDefault="00134F79" w:rsidP="00134F79">
            <w:pPr>
              <w:widowControl w:val="0"/>
              <w:spacing w:line="360" w:lineRule="auto"/>
              <w:jc w:val="both"/>
              <w:outlineLvl w:val="0"/>
            </w:pPr>
            <w:r w:rsidRPr="004E7E73">
              <w:t xml:space="preserve">CH: Por donde tú quieras, tu </w:t>
            </w:r>
            <w:r w:rsidRPr="00043113">
              <w:t>infancia</w:t>
            </w:r>
            <w:r w:rsidRPr="004E7E73">
              <w:t xml:space="preserve"> por ejemplo.  </w:t>
            </w:r>
          </w:p>
        </w:tc>
      </w:tr>
      <w:tr w:rsidR="00134F79" w:rsidRPr="00884A58" w:rsidTr="00134F79">
        <w:trPr>
          <w:trHeight w:val="983"/>
        </w:trPr>
        <w:tc>
          <w:tcPr>
            <w:tcW w:w="5483" w:type="dxa"/>
          </w:tcPr>
          <w:p w:rsidR="00134F79" w:rsidRPr="00E33974" w:rsidRDefault="00134F79" w:rsidP="00134F79">
            <w:pPr>
              <w:rPr>
                <w:b/>
              </w:rPr>
            </w:pPr>
            <w:r w:rsidRPr="00E33974">
              <w:rPr>
                <w:b/>
              </w:rPr>
              <w:t>Interpretación:</w:t>
            </w:r>
          </w:p>
          <w:p w:rsidR="00134F79" w:rsidRPr="00A41A77" w:rsidRDefault="00134F79" w:rsidP="00134F79">
            <w:pPr>
              <w:widowControl w:val="0"/>
              <w:suppressLineNumbers/>
              <w:spacing w:line="276" w:lineRule="auto"/>
              <w:jc w:val="both"/>
              <w:outlineLvl w:val="0"/>
              <w:rPr>
                <w:b/>
              </w:rPr>
            </w:pPr>
            <w:r w:rsidRPr="00A41A77">
              <w:rPr>
                <w:i/>
              </w:rPr>
              <w:t xml:space="preserve">El cohistoriador de una vez lo ubica en un punto donde iniciar al ver la indecisión del historiador, le plantea un punto de arranque para iniciar la historia, situándolo en </w:t>
            </w:r>
            <w:r w:rsidRPr="00A41A77">
              <w:rPr>
                <w:i/>
              </w:rPr>
              <w:lastRenderedPageBreak/>
              <w:t>un continuo de pasado a futuro, lo que implica, por lo menos en un moderno, centrarse más en una historia que en un relato; y aquí como investigador considero que es de vital importancia hacer una pausa para reflexionar, ¿Por qué el investigador le da como marca inicial de la narración la “infancia”? ¿Por qué no darle la libertad de elección? ¿Quién dice que narrar una historia debería ser desde la infancia? Pareciera que el investigador al no saber cómo motivar la narración del historiador, recurre a la academia, que plantea la infancia como inicio de las razones morales, culturales y estructurales del individuo, queriendo decirle “es allí donde pienso esta la razón de tu estilo de vida”. Es interesante reflexionar sobre esto, y como a pesar de los años de educación como investigador, y conocedor de la metodología cualitativa del cohistoriador, aún se evidencia la presencia de lo secuencial lineal que le ha enseñado la educación en Venezuela por muchos años, un error de prejuicio que viene del investigador, en la historia de vida, el historiador es quien debe decidir y guiar su historia, pudiese interpretarse este punto de inicio planteado por del investigador como una característica que desvirtúa la historia y desvalora la entrevista,</w:t>
            </w:r>
            <w:r>
              <w:rPr>
                <w:i/>
              </w:rPr>
              <w:t xml:space="preserve"> a su vez el cohistoriador se siente presionado por el historiador, pidiéndole que le diera pautas, líneas, evidencias de lo que espera el cohistoriador conocer para “Satisfacerlo” características propias de los sujetos postmodernos, </w:t>
            </w:r>
            <w:r w:rsidRPr="00A41A77">
              <w:rPr>
                <w:i/>
              </w:rPr>
              <w:t xml:space="preserve"> sin embargo, cuando una historia se narra en la confianza, a pesar del investigador querer marcar pautas de inicio o conducción de la historia, el historiador en la narrativa siempre será quien conduzca su historia y la estructura de significados de la misma, (Moreno 2002); planteamiento que se evidenciará en líneas posteriores.   </w:t>
            </w:r>
          </w:p>
        </w:tc>
        <w:tc>
          <w:tcPr>
            <w:tcW w:w="1742" w:type="dxa"/>
          </w:tcPr>
          <w:p w:rsidR="00134F79" w:rsidRPr="00E33974" w:rsidRDefault="00134F79" w:rsidP="00134F79">
            <w:pPr>
              <w:rPr>
                <w:b/>
              </w:rPr>
            </w:pPr>
            <w:r w:rsidRPr="00E33974">
              <w:rPr>
                <w:b/>
              </w:rPr>
              <w:lastRenderedPageBreak/>
              <w:t>Marca Guía:</w:t>
            </w:r>
          </w:p>
          <w:p w:rsidR="00134F79" w:rsidRDefault="00134F79" w:rsidP="00134F79"/>
          <w:p w:rsidR="00134F79" w:rsidRDefault="00134F79" w:rsidP="00134F79"/>
          <w:p w:rsidR="00134F79" w:rsidRPr="00400E8A" w:rsidRDefault="00134F79" w:rsidP="00134F79">
            <w:r w:rsidRPr="00400E8A">
              <w:t xml:space="preserve">Impronta </w:t>
            </w:r>
            <w:r w:rsidRPr="00400E8A">
              <w:lastRenderedPageBreak/>
              <w:t>académica-formativa clásica en el proceso de investigación</w:t>
            </w:r>
          </w:p>
        </w:tc>
        <w:tc>
          <w:tcPr>
            <w:tcW w:w="1603" w:type="dxa"/>
          </w:tcPr>
          <w:p w:rsidR="00134F79" w:rsidRDefault="00134F79" w:rsidP="00134F79">
            <w:pPr>
              <w:rPr>
                <w:b/>
              </w:rPr>
            </w:pPr>
            <w:r w:rsidRPr="00E33974">
              <w:rPr>
                <w:b/>
              </w:rPr>
              <w:lastRenderedPageBreak/>
              <w:t xml:space="preserve">Teóricos Emergentes: </w:t>
            </w:r>
          </w:p>
          <w:p w:rsidR="00134F79" w:rsidRDefault="00134F79" w:rsidP="00134F79">
            <w:pPr>
              <w:rPr>
                <w:b/>
              </w:rPr>
            </w:pPr>
          </w:p>
          <w:p w:rsidR="00134F79" w:rsidRPr="00043113" w:rsidRDefault="00134F79" w:rsidP="00134F79">
            <w:r w:rsidRPr="00043113">
              <w:t xml:space="preserve">No hay un </w:t>
            </w:r>
            <w:r w:rsidRPr="00043113">
              <w:lastRenderedPageBreak/>
              <w:t xml:space="preserve">representante teórico </w:t>
            </w:r>
            <w:r>
              <w:t xml:space="preserve">al respecto de la presente marca guía, sin embargo, resulta interesante e importante, tenerlo en cuenta en los grandes hallazgos que se vincularán al proceso de investigación. </w:t>
            </w:r>
          </w:p>
        </w:tc>
      </w:tr>
    </w:tbl>
    <w:tbl>
      <w:tblPr>
        <w:tblStyle w:val="Tablaconcuadrcula"/>
        <w:tblpPr w:leftFromText="141" w:rightFromText="141" w:vertAnchor="page" w:horzAnchor="margin" w:tblpY="2868"/>
        <w:tblW w:w="0" w:type="auto"/>
        <w:tblLook w:val="04A0"/>
      </w:tblPr>
      <w:tblGrid>
        <w:gridCol w:w="4673"/>
        <w:gridCol w:w="1985"/>
        <w:gridCol w:w="2170"/>
      </w:tblGrid>
      <w:tr w:rsidR="00134F79" w:rsidRPr="00884A58" w:rsidTr="00134F79">
        <w:trPr>
          <w:trHeight w:val="205"/>
        </w:trPr>
        <w:tc>
          <w:tcPr>
            <w:tcW w:w="8828" w:type="dxa"/>
            <w:gridSpan w:val="3"/>
          </w:tcPr>
          <w:p w:rsidR="00134F79" w:rsidRPr="00E33974" w:rsidRDefault="00134F79" w:rsidP="00134F79">
            <w:pPr>
              <w:rPr>
                <w:b/>
              </w:rPr>
            </w:pPr>
            <w:r w:rsidRPr="00E33974">
              <w:rPr>
                <w:b/>
              </w:rPr>
              <w:lastRenderedPageBreak/>
              <w:t xml:space="preserve">Bloque </w:t>
            </w:r>
            <w:r>
              <w:rPr>
                <w:b/>
              </w:rPr>
              <w:t xml:space="preserve">de Sentido 8:  </w:t>
            </w:r>
            <w:r w:rsidRPr="00E33974">
              <w:rPr>
                <w:b/>
              </w:rPr>
              <w:t xml:space="preserve">Líneas de la Historia: </w:t>
            </w:r>
            <w:r>
              <w:rPr>
                <w:b/>
              </w:rPr>
              <w:t>25-27</w:t>
            </w:r>
          </w:p>
          <w:p w:rsidR="00134F79" w:rsidRPr="004E7E73" w:rsidRDefault="00134F79" w:rsidP="00134F79">
            <w:pPr>
              <w:widowControl w:val="0"/>
              <w:spacing w:line="360" w:lineRule="auto"/>
              <w:jc w:val="both"/>
              <w:outlineLvl w:val="0"/>
            </w:pPr>
            <w:r w:rsidRPr="004E7E73">
              <w:t>H: Mi infancia, (pausa corta) para ver desde que punto de mi infancia, déjame pensar para ver desde que punto arrancar, mi infancia (se levanta de la silla y se dirige a la cocina a buscar una bebida)</w:t>
            </w:r>
          </w:p>
        </w:tc>
      </w:tr>
      <w:tr w:rsidR="00134F79" w:rsidRPr="00884A58" w:rsidTr="00134F79">
        <w:trPr>
          <w:trHeight w:val="416"/>
        </w:trPr>
        <w:tc>
          <w:tcPr>
            <w:tcW w:w="4673" w:type="dxa"/>
            <w:shd w:val="clear" w:color="auto" w:fill="FFFFFF" w:themeFill="background1"/>
          </w:tcPr>
          <w:p w:rsidR="00134F79" w:rsidRPr="00E33974" w:rsidRDefault="00134F79" w:rsidP="00134F79">
            <w:pPr>
              <w:rPr>
                <w:b/>
              </w:rPr>
            </w:pPr>
            <w:r w:rsidRPr="00E33974">
              <w:rPr>
                <w:b/>
              </w:rPr>
              <w:t>Interpretación:</w:t>
            </w:r>
          </w:p>
          <w:p w:rsidR="00134F79" w:rsidRDefault="00134F79" w:rsidP="00134F79">
            <w:pPr>
              <w:widowControl w:val="0"/>
              <w:suppressLineNumbers/>
              <w:spacing w:line="276" w:lineRule="auto"/>
              <w:ind w:right="33"/>
              <w:jc w:val="both"/>
              <w:outlineLvl w:val="0"/>
              <w:rPr>
                <w:i/>
              </w:rPr>
            </w:pPr>
            <w:r w:rsidRPr="004E7E73">
              <w:rPr>
                <w:i/>
              </w:rPr>
              <w:t>Se percibe aún en el historiador el titubeo para iniciar la historia, y se toma su tiempo para organizar su infancia e iniciar la narración, se dirige a la cocina, pudiendo interpretarse como un momento para pensar qu</w:t>
            </w:r>
            <w:r>
              <w:rPr>
                <w:i/>
              </w:rPr>
              <w:t>é</w:t>
            </w:r>
            <w:r w:rsidRPr="004E7E73">
              <w:rPr>
                <w:i/>
              </w:rPr>
              <w:t xml:space="preserve"> decir y c</w:t>
            </w:r>
            <w:r>
              <w:rPr>
                <w:i/>
              </w:rPr>
              <w:t>ó</w:t>
            </w:r>
            <w:r w:rsidRPr="004E7E73">
              <w:rPr>
                <w:i/>
              </w:rPr>
              <w:t>mo decirlo, busca una bebida en este caso una cerveza, ¿Qué simboliza para él tener que recurrir a una bebida? Y no cualquier bebida, una cerveza, podría interpretarse la misma como una bebida que relaje, que permita ver el momento como una reunión para hablar abierta y libremente, desinhibirse</w:t>
            </w:r>
            <w:r>
              <w:rPr>
                <w:i/>
              </w:rPr>
              <w:t xml:space="preserve"> ¿Por qué la bebida es un relajante? Existe realmente aspectos orgánicos, pero también cultural y subcultural ¿Cómo aprendió o asoció la relación con la cerveza? ¿Habrá aquí influencia de lo coloquial y/o Posmoderno?</w:t>
            </w:r>
          </w:p>
          <w:p w:rsidR="00134F79" w:rsidRPr="000A58FF" w:rsidRDefault="00134F79" w:rsidP="00134F79">
            <w:pPr>
              <w:widowControl w:val="0"/>
              <w:suppressLineNumbers/>
              <w:spacing w:line="276" w:lineRule="auto"/>
              <w:jc w:val="both"/>
              <w:outlineLvl w:val="0"/>
              <w:rPr>
                <w:i/>
                <w:shd w:val="clear" w:color="auto" w:fill="FFFFFF" w:themeFill="background1"/>
              </w:rPr>
            </w:pPr>
            <w:r>
              <w:rPr>
                <w:i/>
              </w:rPr>
              <w:t xml:space="preserve">Indiscutiblemente arrancar la narración no le resulta fácil, requirió de un esfuerzo para ubicar un punto de inicio y ahora un esfuerzo para organizar ese punto de inicio. Parece mostrarse muy estructurado propio de un </w:t>
            </w:r>
            <w:r w:rsidRPr="000A58FF">
              <w:rPr>
                <w:i/>
              </w:rPr>
              <w:t xml:space="preserve">sujeto </w:t>
            </w:r>
            <w:r>
              <w:rPr>
                <w:i/>
              </w:rPr>
              <w:t>post</w:t>
            </w:r>
            <w:r w:rsidRPr="000A58FF">
              <w:rPr>
                <w:i/>
              </w:rPr>
              <w:t>moderno</w:t>
            </w:r>
            <w:r w:rsidRPr="000A58FF">
              <w:rPr>
                <w:i/>
                <w:shd w:val="clear" w:color="auto" w:fill="FFFFFF" w:themeFill="background1"/>
              </w:rPr>
              <w:t>,</w:t>
            </w:r>
            <w:r>
              <w:rPr>
                <w:i/>
                <w:shd w:val="clear" w:color="auto" w:fill="FFFFFF" w:themeFill="background1"/>
              </w:rPr>
              <w:t xml:space="preserve"> hacerse entender y conocer a través de un discurso construido y previamente pensado. </w:t>
            </w:r>
            <w:r w:rsidRPr="00EE1F97">
              <w:rPr>
                <w:i/>
                <w:shd w:val="clear" w:color="auto" w:fill="FFFFFF" w:themeFill="background1"/>
              </w:rPr>
              <w:t>Como se verá mas adelante del discurso, es un discurso estructurado, secuencial lineal, la estructuración por tópicos de vida, nos insinúa estar en presencia de un sujeto posmoderno, pero como veremos más adelante se inicia en un modo de vida de origen popular (vivido en los cánones modernos-postmodernos)</w:t>
            </w:r>
          </w:p>
        </w:tc>
        <w:tc>
          <w:tcPr>
            <w:tcW w:w="1985" w:type="dxa"/>
          </w:tcPr>
          <w:p w:rsidR="00134F79" w:rsidRPr="00E33974" w:rsidRDefault="00134F79" w:rsidP="00134F79">
            <w:pPr>
              <w:rPr>
                <w:b/>
              </w:rPr>
            </w:pPr>
            <w:r w:rsidRPr="00E33974">
              <w:rPr>
                <w:b/>
              </w:rPr>
              <w:t>Marca Guía:</w:t>
            </w:r>
          </w:p>
          <w:p w:rsidR="00134F79" w:rsidRDefault="00134F79" w:rsidP="00134F79"/>
          <w:p w:rsidR="00134F79" w:rsidRDefault="00134F79" w:rsidP="00134F79"/>
          <w:p w:rsidR="00134F79" w:rsidRDefault="00134F79" w:rsidP="00134F79">
            <w:r>
              <w:t>La dificultad de iniciar (su vinculación con la co-confianza y la prehistoria)</w:t>
            </w:r>
          </w:p>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r w:rsidRPr="00B65CDA">
              <w:t>La necesidad de estructurar y organizar el discurso</w:t>
            </w:r>
            <w:r>
              <w:t xml:space="preserve">. </w:t>
            </w:r>
          </w:p>
          <w:p w:rsidR="00134F79" w:rsidRDefault="00134F79" w:rsidP="00134F79"/>
          <w:p w:rsidR="00134F79" w:rsidRPr="000A58FF" w:rsidRDefault="00134F79" w:rsidP="00134F79"/>
        </w:tc>
        <w:tc>
          <w:tcPr>
            <w:tcW w:w="2170" w:type="dxa"/>
          </w:tcPr>
          <w:p w:rsidR="00134F79" w:rsidRDefault="00134F79" w:rsidP="00134F79">
            <w:pPr>
              <w:rPr>
                <w:b/>
              </w:rPr>
            </w:pPr>
            <w:r w:rsidRPr="00E33974">
              <w:rPr>
                <w:b/>
              </w:rPr>
              <w:t xml:space="preserve">Teóricos Emergentes: </w:t>
            </w:r>
          </w:p>
          <w:p w:rsidR="00134F79" w:rsidRDefault="00134F79" w:rsidP="00134F79">
            <w:pPr>
              <w:rPr>
                <w:b/>
              </w:rPr>
            </w:pPr>
          </w:p>
          <w:p w:rsidR="00134F79" w:rsidRDefault="00134F79" w:rsidP="00134F79">
            <w:pPr>
              <w:rPr>
                <w:b/>
              </w:rPr>
            </w:pPr>
            <w:r>
              <w:rPr>
                <w:b/>
              </w:rPr>
              <w:t>Moreno (2006)</w:t>
            </w:r>
          </w:p>
          <w:p w:rsidR="00134F79" w:rsidRPr="001D57AE" w:rsidRDefault="00134F79" w:rsidP="00134F79">
            <w:r>
              <w:t xml:space="preserve">La pre-historia cumple dos funciones indispensables, la primera, fusionar al historiador y cohistoriador en el mismo horizonte hermenéutico y para que la historia se produzca, como narración, en una relación profunda de confianza entre ambos. </w:t>
            </w:r>
          </w:p>
          <w:p w:rsidR="00134F79" w:rsidRPr="00B5250D" w:rsidRDefault="00134F79" w:rsidP="00134F79">
            <w:pPr>
              <w:rPr>
                <w:highlight w:val="yellow"/>
              </w:rPr>
            </w:pPr>
          </w:p>
          <w:p w:rsidR="00134F79" w:rsidRDefault="00134F79" w:rsidP="00134F79">
            <w:r w:rsidRPr="00824333">
              <w:rPr>
                <w:b/>
              </w:rPr>
              <w:t>Moreno (1993),</w:t>
            </w:r>
            <w:r>
              <w:t xml:space="preserve">Percibiendo la posmodernidad como modernidad extrema, nos plantea que el sujeto elabora su discurso desde unas reglas claramente definidas: relación estructural, cualidad, ordenación cualitativa del ser para la búsqueda del gozo en la contemplación de la armonía total. </w:t>
            </w:r>
          </w:p>
          <w:p w:rsidR="00134F79" w:rsidRPr="00B65CDA" w:rsidRDefault="00134F79" w:rsidP="00134F79"/>
        </w:tc>
      </w:tr>
    </w:tbl>
    <w:tbl>
      <w:tblPr>
        <w:tblStyle w:val="Tablaconcuadrcula"/>
        <w:tblpPr w:leftFromText="141" w:rightFromText="141" w:vertAnchor="page" w:horzAnchor="margin" w:tblpY="2650"/>
        <w:tblW w:w="0" w:type="auto"/>
        <w:tblLook w:val="04A0"/>
      </w:tblPr>
      <w:tblGrid>
        <w:gridCol w:w="4551"/>
        <w:gridCol w:w="1812"/>
        <w:gridCol w:w="2465"/>
      </w:tblGrid>
      <w:tr w:rsidR="00134F79" w:rsidRPr="00884A58" w:rsidTr="00134F79">
        <w:trPr>
          <w:trHeight w:val="205"/>
        </w:trPr>
        <w:tc>
          <w:tcPr>
            <w:tcW w:w="8828" w:type="dxa"/>
            <w:gridSpan w:val="3"/>
          </w:tcPr>
          <w:p w:rsidR="00134F79" w:rsidRPr="00E33974" w:rsidRDefault="00134F79" w:rsidP="00134F79">
            <w:pPr>
              <w:rPr>
                <w:b/>
              </w:rPr>
            </w:pPr>
            <w:r w:rsidRPr="00E33974">
              <w:rPr>
                <w:b/>
              </w:rPr>
              <w:t xml:space="preserve">Bloque </w:t>
            </w:r>
            <w:r>
              <w:rPr>
                <w:b/>
              </w:rPr>
              <w:t xml:space="preserve">de Sentido 9:                </w:t>
            </w:r>
            <w:r w:rsidRPr="00E33974">
              <w:rPr>
                <w:b/>
              </w:rPr>
              <w:t xml:space="preserve">Líneas de la Historia: </w:t>
            </w:r>
            <w:r>
              <w:rPr>
                <w:b/>
              </w:rPr>
              <w:t>27-31</w:t>
            </w:r>
          </w:p>
          <w:p w:rsidR="00134F79" w:rsidRPr="00F84BEE" w:rsidRDefault="00134F79" w:rsidP="00134F79">
            <w:pPr>
              <w:widowControl w:val="0"/>
              <w:spacing w:line="276" w:lineRule="auto"/>
              <w:jc w:val="both"/>
              <w:outlineLvl w:val="0"/>
            </w:pPr>
            <w:r>
              <w:t xml:space="preserve">H: </w:t>
            </w:r>
            <w:r w:rsidRPr="00F84BEE">
              <w:t>una infancia común y corriente como la de cualquier niño normal Esteee… tengo recuerdos desde que tenía 5 o 4 años porque mi cabeza es (…) retentiva (interviene el sonido del Smartphone del cohistoriado</w:t>
            </w:r>
            <w:r>
              <w:t>r) tengo mucha retentiva, Este…</w:t>
            </w:r>
            <w:r w:rsidRPr="00F84BEE">
              <w:t xml:space="preserve"> pues nada fui hijo único hasta los 6 años yo creo que hasta los 6 años f</w:t>
            </w:r>
            <w:r>
              <w:t>ui el más mimado hasta que llegó</w:t>
            </w:r>
            <w:r w:rsidRPr="00F84BEE">
              <w:t xml:space="preserve"> mi hermana,</w:t>
            </w:r>
          </w:p>
        </w:tc>
      </w:tr>
      <w:tr w:rsidR="00134F79" w:rsidRPr="00884A58" w:rsidTr="00134F79">
        <w:trPr>
          <w:trHeight w:val="1544"/>
        </w:trPr>
        <w:tc>
          <w:tcPr>
            <w:tcW w:w="4551" w:type="dxa"/>
          </w:tcPr>
          <w:p w:rsidR="00134F79" w:rsidRPr="00E33974" w:rsidRDefault="00134F79" w:rsidP="00134F79">
            <w:pPr>
              <w:rPr>
                <w:b/>
              </w:rPr>
            </w:pPr>
            <w:r w:rsidRPr="00E33974">
              <w:rPr>
                <w:b/>
              </w:rPr>
              <w:t>Interpretación:</w:t>
            </w:r>
          </w:p>
          <w:p w:rsidR="00134F79" w:rsidRPr="00A41A77" w:rsidRDefault="00134F79" w:rsidP="00134F79">
            <w:pPr>
              <w:widowControl w:val="0"/>
              <w:suppressLineNumbers/>
              <w:spacing w:line="276" w:lineRule="auto"/>
              <w:jc w:val="both"/>
              <w:outlineLvl w:val="0"/>
              <w:rPr>
                <w:b/>
              </w:rPr>
            </w:pPr>
            <w:r w:rsidRPr="00F84BEE">
              <w:rPr>
                <w:i/>
              </w:rPr>
              <w:t xml:space="preserve">Inicia por fin la narración de su infancia, y de una vez él, la define como una infancia “Normal” inicia la narración ubicándose en trama familiar, y los miembros que conformaron su familia en aquel momento, expresa que fue el centro de las manifestaciones de cariño de su entorno hasta un punto de la infancia, </w:t>
            </w:r>
            <w:r>
              <w:rPr>
                <w:i/>
              </w:rPr>
              <w:t>la</w:t>
            </w:r>
            <w:r w:rsidRPr="00F84BEE">
              <w:rPr>
                <w:i/>
              </w:rPr>
              <w:t xml:space="preserve"> llegada de la hermana, será posible evidenciar en el transcurso de la historia</w:t>
            </w:r>
            <w:r>
              <w:rPr>
                <w:i/>
              </w:rPr>
              <w:t>,</w:t>
            </w:r>
            <w:r w:rsidRPr="00F84BEE">
              <w:rPr>
                <w:i/>
              </w:rPr>
              <w:t xml:space="preserve"> como la infancia del historiador se ve marcada por la llegada de su hermana al núcleo familiar y el tener que compartir </w:t>
            </w:r>
            <w:r>
              <w:rPr>
                <w:i/>
              </w:rPr>
              <w:t>compitiendo con su hermana por el cariño de su madre y</w:t>
            </w:r>
            <w:r w:rsidRPr="00F84BEE">
              <w:rPr>
                <w:i/>
              </w:rPr>
              <w:t xml:space="preserve"> de su núcleo familiar</w:t>
            </w:r>
            <w:r>
              <w:rPr>
                <w:i/>
              </w:rPr>
              <w:t>,</w:t>
            </w:r>
            <w:r w:rsidRPr="00F84BEE">
              <w:rPr>
                <w:i/>
              </w:rPr>
              <w:t xml:space="preserve"> que él ya consideraba como suyo, habrá que considerar más adelante lo que d</w:t>
            </w:r>
            <w:r>
              <w:rPr>
                <w:i/>
              </w:rPr>
              <w:t>ice la psicología al respecto. I</w:t>
            </w:r>
            <w:r w:rsidRPr="00F84BEE">
              <w:rPr>
                <w:i/>
              </w:rPr>
              <w:t xml:space="preserve">nterviene nuevamente la presencia del Smartphone, y por lo repetitivo de la presencia del mismo en el transcurso de toda la historia, se manifiesta el anuncio de una realidad vivida por los venezolanos, la aparición de los celulares inteligentes en todos los momentos de la vida; y no sólo en la construcción de esta historia, en las reuniones con el historiador anteriores y posteriores a la construcción de la misma, siempre ha estado presente el Smartphone, ya sea para tomar una fotografía y compartirla en las redes sociales, para escuchar algún tema musical de su producción, o simplemente para evadir la realidad del momento cuando el silencio incómodo ocupa la conversación en las reuniones. </w:t>
            </w:r>
            <w:r>
              <w:rPr>
                <w:i/>
              </w:rPr>
              <w:t xml:space="preserve">Se evidencia la presencia de elementos postmodernos en el historiador. </w:t>
            </w:r>
          </w:p>
        </w:tc>
        <w:tc>
          <w:tcPr>
            <w:tcW w:w="1812" w:type="dxa"/>
          </w:tcPr>
          <w:p w:rsidR="00134F79" w:rsidRPr="00E33974" w:rsidRDefault="00134F79" w:rsidP="00134F79">
            <w:pPr>
              <w:rPr>
                <w:b/>
              </w:rPr>
            </w:pPr>
            <w:r w:rsidRPr="00E33974">
              <w:rPr>
                <w:b/>
              </w:rPr>
              <w:t>Marca Guía:</w:t>
            </w:r>
          </w:p>
          <w:p w:rsidR="00134F79" w:rsidRDefault="00134F79" w:rsidP="00134F79"/>
          <w:p w:rsidR="00134F79" w:rsidRDefault="00134F79" w:rsidP="00134F79">
            <w:r>
              <w:t>Infancia vivida en trama familiar y sus miembros</w:t>
            </w:r>
          </w:p>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Default="00134F79" w:rsidP="00134F79"/>
          <w:p w:rsidR="00134F79" w:rsidRPr="00E33974" w:rsidRDefault="00134F79" w:rsidP="00134F79">
            <w:r>
              <w:t>La tecnología en el modo de vida postmoderno del joven homosexual de origen popular</w:t>
            </w:r>
          </w:p>
        </w:tc>
        <w:tc>
          <w:tcPr>
            <w:tcW w:w="2465" w:type="dxa"/>
          </w:tcPr>
          <w:p w:rsidR="00134F79" w:rsidRDefault="00134F79" w:rsidP="00134F79">
            <w:pPr>
              <w:rPr>
                <w:b/>
              </w:rPr>
            </w:pPr>
            <w:r w:rsidRPr="00E33974">
              <w:rPr>
                <w:b/>
              </w:rPr>
              <w:t xml:space="preserve">Teóricos Emergentes: </w:t>
            </w:r>
          </w:p>
          <w:p w:rsidR="00134F79" w:rsidRDefault="00134F79" w:rsidP="00134F79">
            <w:pPr>
              <w:rPr>
                <w:b/>
              </w:rPr>
            </w:pPr>
          </w:p>
          <w:p w:rsidR="00134F79" w:rsidRPr="00516FF8" w:rsidRDefault="00134F79" w:rsidP="00134F79">
            <w:pPr>
              <w:rPr>
                <w:color w:val="FF0000"/>
              </w:rPr>
            </w:pPr>
            <w:r w:rsidRPr="009C70CB">
              <w:rPr>
                <w:b/>
              </w:rPr>
              <w:t>Moreno (2006)</w:t>
            </w:r>
            <w:r w:rsidRPr="00516FF8">
              <w:t xml:space="preserve"> “… El mundo en general, físico y humano, adquieren sentido desde y la relación y en la relación fundamental constituida por la trama familiar, piso sobre el que se sustenta toda posibilidad de conocimiento y comprensión”. (pág.421)</w:t>
            </w:r>
          </w:p>
          <w:p w:rsidR="00134F79" w:rsidRDefault="00134F79" w:rsidP="00134F79">
            <w:pPr>
              <w:rPr>
                <w:b/>
              </w:rPr>
            </w:pPr>
          </w:p>
          <w:p w:rsidR="00134F79" w:rsidRDefault="00134F79" w:rsidP="00134F79">
            <w:pPr>
              <w:rPr>
                <w:b/>
              </w:rPr>
            </w:pPr>
          </w:p>
          <w:p w:rsidR="00134F79" w:rsidRPr="00130E89" w:rsidRDefault="00134F79" w:rsidP="00134F79">
            <w:r w:rsidRPr="009C70CB">
              <w:rPr>
                <w:b/>
              </w:rPr>
              <w:t>Jameson (1984)</w:t>
            </w:r>
            <w:r w:rsidRPr="00130E89">
              <w:t xml:space="preserve"> “En lugar de tecnologías productivas como la cadena de montaje del automóvil, tenemos el dominio de tecnologías reproductivas en especial los medio</w:t>
            </w:r>
            <w:r>
              <w:t>s</w:t>
            </w:r>
            <w:r w:rsidRPr="00130E89">
              <w:t xml:space="preserve"> electrónicos como el aparato de televisión y el ordenador.” (pág.587)</w:t>
            </w:r>
          </w:p>
          <w:p w:rsidR="00134F79" w:rsidRPr="00E33974" w:rsidRDefault="00134F79" w:rsidP="00134F79">
            <w:pPr>
              <w:rPr>
                <w:b/>
              </w:rPr>
            </w:pPr>
          </w:p>
        </w:tc>
      </w:tr>
    </w:tbl>
    <w:p w:rsidR="00FA2DD7" w:rsidRDefault="00FA2DD7" w:rsidP="00FA2DD7"/>
    <w:tbl>
      <w:tblPr>
        <w:tblStyle w:val="Tablaconcuadrcula"/>
        <w:tblW w:w="0" w:type="auto"/>
        <w:tblLook w:val="04A0"/>
      </w:tblPr>
      <w:tblGrid>
        <w:gridCol w:w="4581"/>
        <w:gridCol w:w="1785"/>
        <w:gridCol w:w="2462"/>
      </w:tblGrid>
      <w:tr w:rsidR="00063BF3" w:rsidRPr="00884A58" w:rsidTr="00063BF3">
        <w:trPr>
          <w:trHeight w:val="205"/>
        </w:trPr>
        <w:tc>
          <w:tcPr>
            <w:tcW w:w="8828" w:type="dxa"/>
            <w:gridSpan w:val="3"/>
          </w:tcPr>
          <w:p w:rsidR="00063BF3" w:rsidRPr="00E33974" w:rsidRDefault="00063BF3" w:rsidP="00063BF3">
            <w:pPr>
              <w:rPr>
                <w:b/>
              </w:rPr>
            </w:pPr>
            <w:r w:rsidRPr="00E33974">
              <w:rPr>
                <w:b/>
              </w:rPr>
              <w:t xml:space="preserve">Bloque </w:t>
            </w:r>
            <w:r>
              <w:rPr>
                <w:b/>
              </w:rPr>
              <w:t>de Sentido 10</w:t>
            </w:r>
            <w:r w:rsidRPr="00E33974">
              <w:rPr>
                <w:b/>
              </w:rPr>
              <w:t xml:space="preserve">:                                            Líneas de la Historia: </w:t>
            </w:r>
            <w:r>
              <w:rPr>
                <w:b/>
              </w:rPr>
              <w:t>31-44</w:t>
            </w:r>
          </w:p>
          <w:p w:rsidR="00063BF3" w:rsidRPr="00F84BEE" w:rsidRDefault="00063BF3" w:rsidP="00063BF3">
            <w:pPr>
              <w:widowControl w:val="0"/>
              <w:spacing w:line="276" w:lineRule="auto"/>
              <w:jc w:val="both"/>
              <w:outlineLvl w:val="0"/>
            </w:pPr>
            <w:r>
              <w:lastRenderedPageBreak/>
              <w:t>H: S</w:t>
            </w:r>
            <w:r w:rsidRPr="00F84BEE">
              <w:t>iempre tuve todo entre paréntesis con comillas</w:t>
            </w:r>
            <w:r>
              <w:t>,</w:t>
            </w:r>
            <w:r w:rsidRPr="00F84BEE">
              <w:t xml:space="preserve"> perdón con comillas, todo lo que mi mamá pensaba por el cual </w:t>
            </w:r>
            <w:r w:rsidRPr="0045109B">
              <w:rPr>
                <w:u w:val="single"/>
              </w:rPr>
              <w:t>estaría completo su hijo</w:t>
            </w:r>
            <w:r w:rsidRPr="00F84BEE">
              <w:t>: juguetes, regalos, las mejores escuelas, la mejor ropa, según ella, Esteee pero nunca hubo (pausa corta) el calor de madre, (hay una pausa sentimental en la que el historiador levanta la mirada en el</w:t>
            </w:r>
            <w:r>
              <w:t xml:space="preserve"> horizonte). No conocí a mi papá, por lo que mi mamá</w:t>
            </w:r>
            <w:r w:rsidRPr="00F84BEE">
              <w:t xml:space="preserve"> fue madre soltera y ya tu sabes que madre soltera a los 30 años pues anda bochincheando todavía y en aquella época yo creo que también es bueno</w:t>
            </w:r>
            <w:r>
              <w:t>,</w:t>
            </w:r>
            <w:r w:rsidRPr="00F84BEE">
              <w:t xml:space="preserve"> no era como antes</w:t>
            </w:r>
            <w:r>
              <w:t>,</w:t>
            </w:r>
            <w:r w:rsidRPr="00F84BEE">
              <w:t xml:space="preserve"> pero igualito </w:t>
            </w:r>
          </w:p>
          <w:p w:rsidR="00063BF3" w:rsidRPr="00F84BEE" w:rsidRDefault="00063BF3" w:rsidP="00063BF3">
            <w:pPr>
              <w:widowControl w:val="0"/>
              <w:spacing w:line="276" w:lineRule="auto"/>
              <w:jc w:val="both"/>
              <w:outlineLvl w:val="0"/>
            </w:pPr>
            <w:r w:rsidRPr="00F84BEE">
              <w:t>Ch: ¿no era como antes o no es como ahorita?</w:t>
            </w:r>
          </w:p>
          <w:p w:rsidR="00063BF3" w:rsidRPr="00F84BEE" w:rsidRDefault="00063BF3" w:rsidP="00063BF3">
            <w:pPr>
              <w:widowControl w:val="0"/>
              <w:spacing w:line="276" w:lineRule="auto"/>
              <w:jc w:val="both"/>
              <w:outlineLvl w:val="0"/>
            </w:pPr>
            <w:r w:rsidRPr="00F84BEE">
              <w:t xml:space="preserve">(La confusión del historiador pudiera atañerse a los nervios de la entrevista) </w:t>
            </w:r>
          </w:p>
          <w:p w:rsidR="00063BF3" w:rsidRPr="00F84BEE" w:rsidRDefault="00063BF3" w:rsidP="00063BF3">
            <w:pPr>
              <w:widowControl w:val="0"/>
              <w:spacing w:line="276" w:lineRule="auto"/>
              <w:jc w:val="both"/>
              <w:outlineLvl w:val="0"/>
            </w:pPr>
            <w:r w:rsidRPr="00F84BEE">
              <w:t>H: ay bueno perdón es como ahorita (risas por parte de ambos) equis Esteee,</w:t>
            </w:r>
          </w:p>
        </w:tc>
      </w:tr>
      <w:tr w:rsidR="00063BF3" w:rsidRPr="00884A58" w:rsidTr="00063BF3">
        <w:trPr>
          <w:trHeight w:val="2607"/>
        </w:trPr>
        <w:tc>
          <w:tcPr>
            <w:tcW w:w="4581" w:type="dxa"/>
          </w:tcPr>
          <w:p w:rsidR="00063BF3" w:rsidRPr="00E33974" w:rsidRDefault="00063BF3" w:rsidP="00063BF3">
            <w:pPr>
              <w:rPr>
                <w:b/>
              </w:rPr>
            </w:pPr>
            <w:r w:rsidRPr="00E33974">
              <w:rPr>
                <w:b/>
              </w:rPr>
              <w:lastRenderedPageBreak/>
              <w:t>Interpretación:</w:t>
            </w:r>
          </w:p>
          <w:p w:rsidR="00063BF3" w:rsidRDefault="00063BF3" w:rsidP="00063BF3">
            <w:pPr>
              <w:widowControl w:val="0"/>
              <w:suppressLineNumbers/>
              <w:tabs>
                <w:tab w:val="left" w:pos="5043"/>
              </w:tabs>
              <w:spacing w:line="276" w:lineRule="auto"/>
              <w:jc w:val="both"/>
              <w:outlineLvl w:val="0"/>
              <w:rPr>
                <w:i/>
              </w:rPr>
            </w:pPr>
            <w:r w:rsidRPr="00F84BEE">
              <w:rPr>
                <w:i/>
              </w:rPr>
              <w:t>Aparece el primer reclamo a la madre, pareciera decir “tuve todo, pero no fue suficien</w:t>
            </w:r>
            <w:r>
              <w:rPr>
                <w:i/>
              </w:rPr>
              <w:t>te”, se manifiesta una carencia:</w:t>
            </w:r>
            <w:r w:rsidRPr="00F84BEE">
              <w:rPr>
                <w:i/>
              </w:rPr>
              <w:t xml:space="preserve"> el calor de madre. este reclamo Luís no lo hace hacia el padre, quien no estuvo presente en toda su vida, sino a su madre, a quien sí </w:t>
            </w:r>
            <w:r>
              <w:rPr>
                <w:i/>
              </w:rPr>
              <w:t>le reclama pues estuvo presente; Luis</w:t>
            </w:r>
            <w:r w:rsidRPr="00F84BEE">
              <w:rPr>
                <w:i/>
              </w:rPr>
              <w:t xml:space="preserve"> conoció y vivió madre pero con falta de “calor” lo que lo conlleva a decir que no fue lo suficientemente fuerte su presencia como para sentirse “completo” como hijo. Aparentemente el historiador asocia el calor de madre como necesario para el desarrollo de la infancia, es lo primero que el historiador</w:t>
            </w:r>
            <w:r>
              <w:rPr>
                <w:i/>
              </w:rPr>
              <w:t xml:space="preserve"> narra que es</w:t>
            </w:r>
            <w:r w:rsidRPr="00F84BEE">
              <w:rPr>
                <w:i/>
              </w:rPr>
              <w:t xml:space="preserve"> significativo y con fuerza</w:t>
            </w:r>
            <w:r>
              <w:rPr>
                <w:i/>
              </w:rPr>
              <w:t xml:space="preserve"> a la interpretación</w:t>
            </w:r>
            <w:r w:rsidRPr="00F84BEE">
              <w:rPr>
                <w:i/>
              </w:rPr>
              <w:t>, ahora bien, ¿Con qué asociamos el calor de madre? ¿Qué significa en nuestra cultura el calor de madre? ¿Será de igual manera necesario el amor de madre para definir la sexualidad del niño? Porque en líneas anteriores el investigador le plantea que hable sobre su homosexualidad y su infancia, y lo asocia directamente al calor de madre, esperaremos seguir avanzando en la historia para dilucidar</w:t>
            </w:r>
            <w:r>
              <w:rPr>
                <w:i/>
              </w:rPr>
              <w:t xml:space="preserve"> siestas</w:t>
            </w:r>
            <w:r w:rsidRPr="00F84BEE">
              <w:rPr>
                <w:i/>
              </w:rPr>
              <w:t xml:space="preserve"> interrogantes tienen respuesta en la construcción y/o interpretación de la misma. El Centro de Investigaciones Populares define a la madre como el único vínculo realmente fuerte, estable, cálidamente afectivo, mientras que el padre será un permanente hijo, y un hombre autónomo, que como padre siempre será el dador, el que satisface las necesidades materiales </w:t>
            </w:r>
            <w:r>
              <w:rPr>
                <w:i/>
              </w:rPr>
              <w:t>en caso de llegarlas a satisfacer</w:t>
            </w:r>
            <w:r w:rsidRPr="00F84BEE">
              <w:rPr>
                <w:i/>
              </w:rPr>
              <w:t xml:space="preserve">; vemos en Luis aparentemente un intercambio de </w:t>
            </w:r>
            <w:r w:rsidRPr="00F84BEE">
              <w:rPr>
                <w:i/>
              </w:rPr>
              <w:lastRenderedPageBreak/>
              <w:t xml:space="preserve">roles de la madre, asumiendo el rol de dador, facilita las cosas a su hijo, pero no es todo lo que él considera necesario para </w:t>
            </w:r>
            <w:r>
              <w:rPr>
                <w:i/>
              </w:rPr>
              <w:t>lograr una</w:t>
            </w:r>
            <w:r w:rsidRPr="00F84BEE">
              <w:rPr>
                <w:i/>
              </w:rPr>
              <w:t xml:space="preserve"> infancia</w:t>
            </w:r>
            <w:r>
              <w:rPr>
                <w:i/>
              </w:rPr>
              <w:t xml:space="preserve"> plena:</w:t>
            </w:r>
            <w:r w:rsidRPr="00F84BEE">
              <w:rPr>
                <w:i/>
              </w:rPr>
              <w:t xml:space="preserve"> el cariño, el afecto, “el calor de madre”. </w:t>
            </w:r>
            <w:r>
              <w:rPr>
                <w:i/>
              </w:rPr>
              <w:t xml:space="preserve">Hoy en día el rol de dador lo cumple también la madre, a eso nos llevó la situación económica actual, pero sin renunciar a su condición de madre; hasta este bloque de sentido se puede hablar de evidencias de fallo de madre, y con certeza presenciamos que no hay vivencia de plenitud de madre. </w:t>
            </w:r>
          </w:p>
          <w:p w:rsidR="00063BF3" w:rsidRDefault="00063BF3" w:rsidP="00063BF3">
            <w:pPr>
              <w:widowControl w:val="0"/>
              <w:suppressLineNumbers/>
              <w:tabs>
                <w:tab w:val="left" w:pos="5043"/>
              </w:tabs>
              <w:spacing w:line="276" w:lineRule="auto"/>
              <w:jc w:val="both"/>
              <w:outlineLvl w:val="0"/>
              <w:rPr>
                <w:i/>
              </w:rPr>
            </w:pPr>
          </w:p>
          <w:p w:rsidR="00063BF3" w:rsidRPr="00A41A77" w:rsidRDefault="00063BF3" w:rsidP="00063BF3">
            <w:pPr>
              <w:widowControl w:val="0"/>
              <w:suppressLineNumbers/>
              <w:tabs>
                <w:tab w:val="left" w:pos="5043"/>
              </w:tabs>
              <w:spacing w:line="276" w:lineRule="auto"/>
              <w:jc w:val="both"/>
              <w:outlineLvl w:val="0"/>
              <w:rPr>
                <w:b/>
              </w:rPr>
            </w:pPr>
            <w:r w:rsidRPr="00F84BEE">
              <w:rPr>
                <w:i/>
              </w:rPr>
              <w:t xml:space="preserve">A pesar de plantear una interpretación vista desde las investigaciones con </w:t>
            </w:r>
            <w:r>
              <w:rPr>
                <w:i/>
              </w:rPr>
              <w:t xml:space="preserve">personas </w:t>
            </w:r>
            <w:r w:rsidRPr="00F84BEE">
              <w:rPr>
                <w:i/>
              </w:rPr>
              <w:t>populares, no podemos aseverar que Luis sea o no un popular o un moderno, más adelante hare</w:t>
            </w:r>
            <w:r>
              <w:rPr>
                <w:i/>
              </w:rPr>
              <w:t>mos un diálogo con las teorías</w:t>
            </w:r>
            <w:r w:rsidRPr="00F84BEE">
              <w:rPr>
                <w:i/>
              </w:rPr>
              <w:t xml:space="preserve">, a fin de poder develar en Luis su modernidad o su popularidad. Al tocar el tema del padre, Luis hace un inciso muy corto, </w:t>
            </w:r>
            <w:r w:rsidRPr="00F84BEE">
              <w:rPr>
                <w:b/>
              </w:rPr>
              <w:t>no conocí a mi papá</w:t>
            </w:r>
            <w:r w:rsidRPr="00F84BEE">
              <w:rPr>
                <w:i/>
              </w:rPr>
              <w:t xml:space="preserve">, y de una vez retoma a la madre, haciendo énfasis en la edad y el nivel de madurez que tuvo ella en el momento, a su vez el historiador trata de justificar el tipo de presencia que tuvo su madre, una presencia débil como centro del afecto, una madre </w:t>
            </w:r>
            <w:r w:rsidRPr="00F84BEE">
              <w:rPr>
                <w:b/>
              </w:rPr>
              <w:t>que andaba bochincheando</w:t>
            </w:r>
            <w:r w:rsidRPr="00F84BEE">
              <w:rPr>
                <w:i/>
              </w:rPr>
              <w:t>, le da un toque de normalidad a lo que manifiesta, tratando de restarle importancia al hecho que reclama</w:t>
            </w:r>
            <w:r>
              <w:rPr>
                <w:i/>
              </w:rPr>
              <w:t xml:space="preserve">, justificar para proteger la imagen de madre, </w:t>
            </w:r>
            <w:r w:rsidRPr="00F84BEE">
              <w:rPr>
                <w:i/>
              </w:rPr>
              <w:t>ubicá</w:t>
            </w:r>
            <w:r>
              <w:rPr>
                <w:i/>
              </w:rPr>
              <w:t>ndose</w:t>
            </w:r>
            <w:r w:rsidRPr="00F84BEE">
              <w:rPr>
                <w:i/>
              </w:rPr>
              <w:t xml:space="preserve"> en contexto histórico y asocia la edad con la soltería de la misma,  y  lo relaciona con los años en los que vivió su infancia y como son las madres actualmente, e inconscientemente lo dice, en aquel momento más aun debió haber estado allí con calor de madre; no es común en nuestra sociedad que una madre después de tener hijos siga “bochincheando”, lo normal es que una madre se avoque a su hijo y él está reclamando esa ausencia</w:t>
            </w:r>
            <w:r>
              <w:rPr>
                <w:i/>
              </w:rPr>
              <w:t>, esto parece brotar de la cultura del historiador</w:t>
            </w:r>
            <w:r w:rsidRPr="00F84BEE">
              <w:rPr>
                <w:i/>
              </w:rPr>
              <w:t xml:space="preserve">. Al investigador querer aclarar la confusión del historiador al narrar, la expresión “Equis” le otorga un significado aparente de restarle importancia a lo que le plantea el </w:t>
            </w:r>
            <w:r w:rsidRPr="00F84BEE">
              <w:rPr>
                <w:i/>
              </w:rPr>
              <w:lastRenderedPageBreak/>
              <w:t>investigador, queriendo decir, “si eso, ya prosigamos”. Sin embarco más adelante se podrá evidenciar que a pesar de querer justificarla y restarle importancia a esta parte de la historia, la juzga tajantemente por la carencia que él tuvo de afecto y no de cualquier afecto, de su afecto, del afecto de madre y más concreto el afecto de mamá</w:t>
            </w:r>
            <w:r>
              <w:rPr>
                <w:i/>
              </w:rPr>
              <w:t>; lo que ratifica el fallo de madre como una marca guía</w:t>
            </w:r>
            <w:r w:rsidRPr="00F84BEE">
              <w:rPr>
                <w:i/>
              </w:rPr>
              <w:t xml:space="preserve">. </w:t>
            </w:r>
          </w:p>
        </w:tc>
        <w:tc>
          <w:tcPr>
            <w:tcW w:w="1785" w:type="dxa"/>
          </w:tcPr>
          <w:p w:rsidR="00063BF3" w:rsidRPr="00E33974" w:rsidRDefault="00063BF3" w:rsidP="00063BF3">
            <w:pPr>
              <w:rPr>
                <w:b/>
              </w:rPr>
            </w:pPr>
            <w:r w:rsidRPr="00E33974">
              <w:rPr>
                <w:b/>
              </w:rPr>
              <w:lastRenderedPageBreak/>
              <w:t>Marca Guía</w:t>
            </w:r>
            <w:r>
              <w:rPr>
                <w:b/>
              </w:rPr>
              <w:t>:</w:t>
            </w:r>
          </w:p>
          <w:p w:rsidR="00063BF3" w:rsidRDefault="00063BF3" w:rsidP="00063BF3"/>
          <w:p w:rsidR="00063BF3" w:rsidRPr="002E6E74" w:rsidRDefault="00063BF3" w:rsidP="00063BF3">
            <w:r w:rsidRPr="002E6E74">
              <w:t>Vacío de experiencia de madre</w:t>
            </w:r>
            <w:r>
              <w:t xml:space="preserve">, </w:t>
            </w:r>
            <w:r w:rsidRPr="002E6E74">
              <w:t>Falla de madre</w:t>
            </w:r>
            <w:r>
              <w:t xml:space="preserve">, </w:t>
            </w:r>
            <w:r w:rsidRPr="002E6E74">
              <w:t>Anhelo</w:t>
            </w:r>
            <w:r>
              <w:t xml:space="preserve"> de madre.</w:t>
            </w:r>
          </w:p>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437C10" w:rsidRDefault="00437C10" w:rsidP="00063BF3"/>
          <w:p w:rsidR="00437C10" w:rsidRDefault="00437C10" w:rsidP="00063BF3"/>
          <w:p w:rsidR="00437C10" w:rsidRDefault="00437C10" w:rsidP="00063BF3"/>
          <w:p w:rsidR="00437C10" w:rsidRDefault="00437C10" w:rsidP="00063BF3"/>
          <w:p w:rsidR="00063BF3" w:rsidRPr="002E6E74" w:rsidRDefault="00063BF3" w:rsidP="00063BF3">
            <w:r>
              <w:t>Necesidad de preservar la imagen de madre</w:t>
            </w:r>
          </w:p>
          <w:p w:rsidR="00063BF3" w:rsidRPr="002E6E74" w:rsidRDefault="00063BF3" w:rsidP="00063BF3"/>
          <w:p w:rsidR="00063BF3" w:rsidRPr="002E6E74" w:rsidRDefault="00063BF3" w:rsidP="00063BF3"/>
          <w:p w:rsidR="00063BF3" w:rsidRDefault="00063BF3" w:rsidP="00063BF3">
            <w:pPr>
              <w:rPr>
                <w:color w:val="FF0000"/>
              </w:rPr>
            </w:pPr>
          </w:p>
          <w:p w:rsidR="00063BF3" w:rsidRPr="00E33974" w:rsidRDefault="00063BF3" w:rsidP="00063BF3"/>
        </w:tc>
        <w:tc>
          <w:tcPr>
            <w:tcW w:w="2462" w:type="dxa"/>
          </w:tcPr>
          <w:p w:rsidR="00063BF3" w:rsidRDefault="00063BF3" w:rsidP="00063BF3">
            <w:pPr>
              <w:rPr>
                <w:b/>
              </w:rPr>
            </w:pPr>
            <w:r w:rsidRPr="00E33974">
              <w:rPr>
                <w:b/>
              </w:rPr>
              <w:lastRenderedPageBreak/>
              <w:t xml:space="preserve">Teóricos Emergentes: </w:t>
            </w:r>
          </w:p>
          <w:p w:rsidR="00063BF3" w:rsidRDefault="00063BF3" w:rsidP="00063BF3">
            <w:pPr>
              <w:rPr>
                <w:b/>
              </w:rPr>
            </w:pPr>
          </w:p>
          <w:p w:rsidR="00063BF3" w:rsidRPr="00654A4F" w:rsidRDefault="00063BF3" w:rsidP="00063BF3">
            <w:r w:rsidRPr="009C70CB">
              <w:rPr>
                <w:b/>
              </w:rPr>
              <w:t>Moreno (1998)</w:t>
            </w:r>
            <w:r w:rsidRPr="00654A4F">
              <w:t xml:space="preserve"> “La madre puede fallar y sus fallas son de enorme importancia. La madre está sometida al mandato cultural de ser plenamente madre casi se diría que madre perfecta.”(pág.423)</w:t>
            </w:r>
          </w:p>
          <w:p w:rsidR="00063BF3" w:rsidRPr="00654A4F" w:rsidRDefault="00063BF3" w:rsidP="00063BF3"/>
          <w:p w:rsidR="00063BF3" w:rsidRPr="00654A4F" w:rsidRDefault="00063BF3" w:rsidP="00063BF3">
            <w:r w:rsidRPr="009C70CB">
              <w:rPr>
                <w:b/>
              </w:rPr>
              <w:t>Moreno (2002)</w:t>
            </w:r>
            <w:r w:rsidRPr="00654A4F">
              <w:t xml:space="preserve"> “En la experiencia y vivencia del hijo, uno de los rasgos que definen al padre es el de abandonante”(pág.343)</w:t>
            </w:r>
          </w:p>
          <w:p w:rsidR="00063BF3" w:rsidRPr="00654A4F" w:rsidRDefault="00063BF3" w:rsidP="00063BF3"/>
          <w:p w:rsidR="00063BF3" w:rsidRPr="00654A4F" w:rsidRDefault="00063BF3" w:rsidP="00063BF3">
            <w:r w:rsidRPr="009C70CB">
              <w:rPr>
                <w:b/>
              </w:rPr>
              <w:t>Moreno (2002)</w:t>
            </w:r>
            <w:r w:rsidRPr="00654A4F">
              <w:t xml:space="preserve"> “… La relación afectiva es el soporte sobre el que se construye todo el mundo-de-vida. Así la falta de afecto es identificada como </w:t>
            </w:r>
            <w:r w:rsidR="005F6E43" w:rsidRPr="00654A4F">
              <w:t>soledad,</w:t>
            </w:r>
            <w:r w:rsidRPr="00654A4F">
              <w:t xml:space="preserve"> aunque haya compañía de </w:t>
            </w:r>
            <w:r w:rsidR="005F6E43" w:rsidRPr="00654A4F">
              <w:t>gente” (</w:t>
            </w:r>
            <w:r w:rsidRPr="00654A4F">
              <w:t>pág.347)</w:t>
            </w:r>
          </w:p>
          <w:p w:rsidR="00063BF3" w:rsidRPr="00654A4F" w:rsidRDefault="00063BF3" w:rsidP="00063BF3"/>
          <w:p w:rsidR="00063BF3" w:rsidRDefault="00063BF3" w:rsidP="00063BF3">
            <w:r w:rsidRPr="009C70CB">
              <w:rPr>
                <w:b/>
              </w:rPr>
              <w:t>Moreno (1995)</w:t>
            </w:r>
            <w:r w:rsidRPr="00654A4F">
              <w:t xml:space="preserve"> “La historia ha hecho de la madre popular una mujer-sin-hombre o una mujer-sin-pareja</w:t>
            </w:r>
            <w:r w:rsidR="005F6E43" w:rsidRPr="00654A4F">
              <w:t>”. (</w:t>
            </w:r>
            <w:r w:rsidRPr="00654A4F">
              <w:t>pág.7)</w:t>
            </w:r>
          </w:p>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063BF3" w:rsidRDefault="00063BF3" w:rsidP="00063BF3"/>
          <w:p w:rsidR="00437C10" w:rsidRDefault="00437C10" w:rsidP="00063BF3"/>
          <w:p w:rsidR="00437C10" w:rsidRDefault="00437C10" w:rsidP="00063BF3"/>
          <w:p w:rsidR="00437C10" w:rsidRDefault="00437C10" w:rsidP="00063BF3"/>
          <w:p w:rsidR="00437C10" w:rsidRDefault="00437C10" w:rsidP="00063BF3"/>
          <w:p w:rsidR="00437C10" w:rsidRDefault="00437C10" w:rsidP="00063BF3"/>
          <w:p w:rsidR="00063BF3" w:rsidRPr="00E33974" w:rsidRDefault="00063BF3" w:rsidP="00063BF3">
            <w:pPr>
              <w:rPr>
                <w:b/>
              </w:rPr>
            </w:pPr>
            <w:r w:rsidRPr="009C70CB">
              <w:rPr>
                <w:b/>
              </w:rPr>
              <w:t>Moreno (2006)</w:t>
            </w:r>
            <w:r w:rsidRPr="00165052">
              <w:t xml:space="preserve"> El historiador puede tener vinculación débil con la madre, pero al narrar siempre justificarán la conducta materna, porque el </w:t>
            </w:r>
            <w:r w:rsidR="005F6E43" w:rsidRPr="00165052">
              <w:t>venezolano</w:t>
            </w:r>
            <w:r w:rsidRPr="00165052">
              <w:t xml:space="preserve"> no puede, por exigencia cultural, culpar a la madre.</w:t>
            </w:r>
          </w:p>
        </w:tc>
      </w:tr>
    </w:tbl>
    <w:p w:rsidR="00FA2DD7" w:rsidRDefault="00FA2DD7" w:rsidP="00FA2DD7"/>
    <w:p w:rsidR="00FA2DD7" w:rsidRDefault="00FA2DD7" w:rsidP="00FA2DD7"/>
    <w:p w:rsidR="00FA2DD7" w:rsidRDefault="00FA2DD7" w:rsidP="00FA2DD7"/>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2104"/>
        <w:tblW w:w="0" w:type="auto"/>
        <w:tblLook w:val="04A0"/>
      </w:tblPr>
      <w:tblGrid>
        <w:gridCol w:w="4673"/>
        <w:gridCol w:w="1843"/>
        <w:gridCol w:w="2312"/>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11</w:t>
            </w:r>
            <w:r w:rsidRPr="00E33974">
              <w:rPr>
                <w:b/>
              </w:rPr>
              <w:t xml:space="preserve">:                     Líneas de la Historia: </w:t>
            </w:r>
            <w:r w:rsidR="00063BF3">
              <w:rPr>
                <w:b/>
              </w:rPr>
              <w:t>44-49</w:t>
            </w:r>
          </w:p>
          <w:p w:rsidR="00FA2DD7" w:rsidRPr="000859B0" w:rsidRDefault="00FA2DD7" w:rsidP="000F6D53">
            <w:pPr>
              <w:widowControl w:val="0"/>
              <w:spacing w:line="276" w:lineRule="auto"/>
              <w:jc w:val="both"/>
              <w:outlineLvl w:val="0"/>
            </w:pPr>
            <w:r w:rsidRPr="000859B0">
              <w:t xml:space="preserve">H: (pausa corta) yo sabía que me gustaban los niños desde los 6 años porque ya yo veía a los niños bonitos, pero la educación que me dieron </w:t>
            </w:r>
            <w:r w:rsidRPr="000A0933">
              <w:rPr>
                <w:u w:val="single"/>
              </w:rPr>
              <w:t>mis padres</w:t>
            </w:r>
            <w:r w:rsidRPr="000859B0">
              <w:t xml:space="preserve"> y mi familia lo que yo tenía en el entorno eran las niñas, por lo que yo estuve digamos fijándome en las niñas hasta lossssssssss 20 años, los niños los veía bonito pero era algo que</w:t>
            </w:r>
            <w:r>
              <w:t>,</w:t>
            </w:r>
            <w:r w:rsidRPr="000859B0">
              <w:t xml:space="preserve"> que desconocía y no buscaba tampoco, (pausa corta evocando recuerdos) a ver… este… </w:t>
            </w:r>
          </w:p>
        </w:tc>
      </w:tr>
      <w:tr w:rsidR="00FA2DD7" w:rsidRPr="00884A58" w:rsidTr="00063BF3">
        <w:trPr>
          <w:trHeight w:val="1686"/>
        </w:trPr>
        <w:tc>
          <w:tcPr>
            <w:tcW w:w="4673" w:type="dxa"/>
          </w:tcPr>
          <w:p w:rsidR="00FA2DD7" w:rsidRPr="00E33974" w:rsidRDefault="00FA2DD7" w:rsidP="000F6D53">
            <w:pPr>
              <w:rPr>
                <w:b/>
              </w:rPr>
            </w:pPr>
            <w:r w:rsidRPr="00E33974">
              <w:rPr>
                <w:b/>
              </w:rPr>
              <w:t>Interpretación:</w:t>
            </w:r>
          </w:p>
          <w:p w:rsidR="00FA2DD7" w:rsidRPr="00A41A77" w:rsidRDefault="00FA2DD7" w:rsidP="000F6D53">
            <w:pPr>
              <w:widowControl w:val="0"/>
              <w:suppressLineNumbers/>
              <w:spacing w:line="276" w:lineRule="auto"/>
              <w:ind w:right="81"/>
              <w:jc w:val="both"/>
              <w:outlineLvl w:val="0"/>
              <w:rPr>
                <w:b/>
              </w:rPr>
            </w:pPr>
            <w:r w:rsidRPr="000859B0">
              <w:rPr>
                <w:i/>
              </w:rPr>
              <w:t xml:space="preserve">Por fin toca el tema de la homosexualidad, </w:t>
            </w:r>
            <w:r>
              <w:rPr>
                <w:i/>
              </w:rPr>
              <w:t>el tema inicial que motiva al cohistoriador a acudir a Luis Erre para conocer su historia. Este se</w:t>
            </w:r>
            <w:r w:rsidRPr="000859B0">
              <w:rPr>
                <w:i/>
              </w:rPr>
              <w:t xml:space="preserve"> sitúa en que ya de inicio hay una tendencia en su infancia en tener gustos por los jóvenes de su mismo sexo, ¿qué es lo que pasa en ese proceso evolutivo que lo conlleva a tener preferencia en un a</w:t>
            </w:r>
            <w:r>
              <w:rPr>
                <w:i/>
              </w:rPr>
              <w:t>lto porcentaje por los varones? Es importante detenerse a comprender un punto en el discurso de Luis: El menciona a “sus padres” comprendiéndose como “mis padres” a su madre, al hablar de padres y familia, manifiesta la familia que vivió en concreto, a su madre y a su abuela. Ahora bien, s</w:t>
            </w:r>
            <w:r w:rsidRPr="000859B0">
              <w:rPr>
                <w:i/>
              </w:rPr>
              <w:t>i su famil</w:t>
            </w:r>
            <w:r>
              <w:rPr>
                <w:i/>
              </w:rPr>
              <w:t xml:space="preserve">ia y “sus padres” le enseñaron que debía fijarse en las niñas, ¿Qué lo conlleva a sentir preferencia por los niños y llegado a los 20 años? </w:t>
            </w:r>
            <w:r w:rsidRPr="000859B0">
              <w:rPr>
                <w:i/>
              </w:rPr>
              <w:t xml:space="preserve">es interesante señalar que el veía a los chicos de joven, mas no los buscó, buscó fue a las mujeres hasta los 20 años, acentuándose en lo que percibía de la sociedad, y su modelaje en ella, Sin embargo lo interesante es que no buscó la opción masculina sino hasta los 20 años, ¿Qué habrá pasado en esos lapsos de tiempo que lo conllevaron a enfocarse en lo contrario a los que venía visualizando hasta los 20 años de edad? ¿Sería que ya se sentía autónomo y sin temor a ejecutar su gusto real sin prejuicio ante la sociedad y su familia? ¿Por qué a los 20 años y no antes? </w:t>
            </w:r>
            <w:r>
              <w:rPr>
                <w:i/>
              </w:rPr>
              <w:t xml:space="preserve">¿Habrá existido una etapa latente de homosexualidad en Luis hasta los 20 años de vida? Se confirma que la familia de origen es matricentrada, indiscutiblemente una familia matricentrada que pierde fuerza por fallo de la madre.  </w:t>
            </w:r>
          </w:p>
        </w:tc>
        <w:tc>
          <w:tcPr>
            <w:tcW w:w="1843" w:type="dxa"/>
          </w:tcPr>
          <w:p w:rsidR="00FA2DD7" w:rsidRPr="00E33974" w:rsidRDefault="00FA2DD7" w:rsidP="000F6D53">
            <w:pPr>
              <w:rPr>
                <w:b/>
              </w:rPr>
            </w:pPr>
            <w:r w:rsidRPr="00E33974">
              <w:rPr>
                <w:b/>
              </w:rPr>
              <w:t>Marca Guía:</w:t>
            </w:r>
          </w:p>
          <w:p w:rsidR="00FA2DD7" w:rsidRDefault="00FA2DD7" w:rsidP="000F6D53"/>
          <w:p w:rsidR="00FA2DD7" w:rsidRDefault="00FA2DD7" w:rsidP="000F6D53">
            <w:r>
              <w:t xml:space="preserve">El modelaje familiar y social y su incidencia no marcante sobre la orientación sexual </w:t>
            </w:r>
          </w:p>
          <w:p w:rsidR="00FA2DD7" w:rsidRDefault="00FA2DD7" w:rsidP="000F6D53"/>
          <w:p w:rsidR="00FA2DD7" w:rsidRDefault="00FA2DD7" w:rsidP="000F6D53"/>
          <w:p w:rsidR="00FA2DD7" w:rsidRDefault="00FA2DD7" w:rsidP="000F6D53"/>
          <w:p w:rsidR="00FA2DD7" w:rsidRDefault="00FA2DD7" w:rsidP="000F6D53">
            <w:r>
              <w:t>Familia matricentrada</w:t>
            </w:r>
          </w:p>
          <w:p w:rsidR="00FA2DD7" w:rsidRPr="00E33974" w:rsidRDefault="00FA2DD7" w:rsidP="000F6D53"/>
        </w:tc>
        <w:tc>
          <w:tcPr>
            <w:tcW w:w="2312" w:type="dxa"/>
          </w:tcPr>
          <w:p w:rsidR="00FA2DD7" w:rsidRDefault="00FA2DD7" w:rsidP="000F6D53">
            <w:pPr>
              <w:rPr>
                <w:b/>
              </w:rPr>
            </w:pPr>
            <w:r w:rsidRPr="00E33974">
              <w:rPr>
                <w:b/>
              </w:rPr>
              <w:t xml:space="preserve">Teóricos Emergentes: </w:t>
            </w:r>
          </w:p>
          <w:p w:rsidR="00FA2DD7" w:rsidRDefault="00FA2DD7" w:rsidP="000F6D53">
            <w:pPr>
              <w:rPr>
                <w:b/>
                <w:color w:val="FF0000"/>
              </w:rPr>
            </w:pPr>
          </w:p>
          <w:p w:rsidR="00FA2DD7" w:rsidRPr="009C70CB" w:rsidRDefault="00FA2DD7" w:rsidP="000F6D53">
            <w:pPr>
              <w:rPr>
                <w:b/>
              </w:rPr>
            </w:pPr>
            <w:r w:rsidRPr="009C70CB">
              <w:rPr>
                <w:b/>
              </w:rPr>
              <w:t>Bandura (</w:t>
            </w:r>
            <w:r>
              <w:rPr>
                <w:b/>
              </w:rPr>
              <w:t>1999a</w:t>
            </w:r>
            <w:r w:rsidRPr="009C70CB">
              <w:rPr>
                <w:b/>
              </w:rPr>
              <w:t>)</w:t>
            </w:r>
          </w:p>
          <w:p w:rsidR="00FA2DD7" w:rsidRDefault="00FA2DD7" w:rsidP="000F6D53">
            <w:r>
              <w:t xml:space="preserve">Nos presenta la influencia del medio en la adquisición de conductas a través de la observación de modelos del entorno y su interacción con los factores personales-cognitivos del sujeto en cuestión, pero que no refiere directamente (como teoría) a la configuración de la identidad sexual, aunque no se niega su incidencia en la misma no parece ser determinante; tal como se infiere de la narración </w:t>
            </w:r>
          </w:p>
          <w:p w:rsidR="00FA2DD7" w:rsidRDefault="00FA2DD7" w:rsidP="000F6D53"/>
          <w:p w:rsidR="00FA2DD7" w:rsidRPr="00654A4F" w:rsidRDefault="00FA2DD7" w:rsidP="000F6D53">
            <w:r w:rsidRPr="009C70CB">
              <w:rPr>
                <w:b/>
              </w:rPr>
              <w:t>Freud (1917)</w:t>
            </w:r>
            <w:r>
              <w:t xml:space="preserve"> Nos indicaría, que el sujeto durante su etapa fálica de 3 a 6 años, aparece el complejo de Edipo, que resuelve generando una identificación sexual con el progenitor de su mismo sexo. Aspecto que desde el psicoanálisis daría explicación a la orientación sexual de Luis Erre. </w:t>
            </w:r>
          </w:p>
        </w:tc>
      </w:tr>
    </w:tbl>
    <w:p w:rsidR="00FA2DD7" w:rsidRDefault="00FA2DD7" w:rsidP="00FA2DD7"/>
    <w:tbl>
      <w:tblPr>
        <w:tblStyle w:val="Tablaconcuadrcula"/>
        <w:tblW w:w="0" w:type="auto"/>
        <w:tblLook w:val="04A0"/>
      </w:tblPr>
      <w:tblGrid>
        <w:gridCol w:w="4957"/>
        <w:gridCol w:w="86"/>
        <w:gridCol w:w="1756"/>
        <w:gridCol w:w="120"/>
        <w:gridCol w:w="1909"/>
      </w:tblGrid>
      <w:tr w:rsidR="00FA2DD7" w:rsidRPr="00884A58" w:rsidTr="00063BF3">
        <w:trPr>
          <w:trHeight w:val="205"/>
        </w:trPr>
        <w:tc>
          <w:tcPr>
            <w:tcW w:w="8828" w:type="dxa"/>
            <w:gridSpan w:val="5"/>
          </w:tcPr>
          <w:p w:rsidR="00FA2DD7" w:rsidRPr="00E33974" w:rsidRDefault="00FA2DD7" w:rsidP="00063BF3">
            <w:pPr>
              <w:rPr>
                <w:b/>
              </w:rPr>
            </w:pPr>
            <w:r w:rsidRPr="00E33974">
              <w:rPr>
                <w:b/>
              </w:rPr>
              <w:t xml:space="preserve">Bloque </w:t>
            </w:r>
            <w:r>
              <w:rPr>
                <w:b/>
              </w:rPr>
              <w:t>de Sentido 12</w:t>
            </w:r>
            <w:r w:rsidRPr="00E33974">
              <w:rPr>
                <w:b/>
              </w:rPr>
              <w:t xml:space="preserve">:                                           Líneas de la Historia: </w:t>
            </w:r>
            <w:r w:rsidR="00063BF3">
              <w:rPr>
                <w:b/>
              </w:rPr>
              <w:t>50-54</w:t>
            </w:r>
          </w:p>
          <w:p w:rsidR="00FA2DD7" w:rsidRPr="00623F1B" w:rsidRDefault="00FA2DD7" w:rsidP="00063BF3">
            <w:pPr>
              <w:widowControl w:val="0"/>
              <w:spacing w:line="276" w:lineRule="auto"/>
              <w:jc w:val="both"/>
              <w:outlineLvl w:val="0"/>
            </w:pPr>
            <w:r w:rsidRPr="00623F1B">
              <w:lastRenderedPageBreak/>
              <w:t>Ch: ¿En total cuantos hermanos son ustedes?</w:t>
            </w:r>
          </w:p>
          <w:p w:rsidR="00FA2DD7" w:rsidRPr="00623F1B" w:rsidRDefault="00FA2DD7" w:rsidP="00063BF3">
            <w:pPr>
              <w:widowControl w:val="0"/>
              <w:spacing w:line="276" w:lineRule="auto"/>
              <w:jc w:val="both"/>
              <w:outlineLvl w:val="0"/>
            </w:pPr>
            <w:r w:rsidRPr="00623F1B">
              <w:t xml:space="preserve">H: dos </w:t>
            </w:r>
          </w:p>
          <w:p w:rsidR="00FA2DD7" w:rsidRPr="00623F1B" w:rsidRDefault="00FA2DD7" w:rsidP="00063BF3">
            <w:pPr>
              <w:widowControl w:val="0"/>
              <w:spacing w:line="276" w:lineRule="auto"/>
              <w:jc w:val="both"/>
              <w:outlineLvl w:val="0"/>
            </w:pPr>
            <w:r w:rsidRPr="00623F1B">
              <w:t>CH: dos</w:t>
            </w:r>
          </w:p>
          <w:p w:rsidR="00FA2DD7" w:rsidRPr="00623F1B" w:rsidRDefault="00FA2DD7" w:rsidP="00063BF3">
            <w:pPr>
              <w:widowControl w:val="0"/>
              <w:spacing w:line="276" w:lineRule="auto"/>
              <w:jc w:val="both"/>
              <w:outlineLvl w:val="0"/>
            </w:pPr>
            <w:r w:rsidRPr="00623F1B">
              <w:t>H: si somos dos, (pausa corta) me tienes que ayudar</w:t>
            </w:r>
            <w:r>
              <w:t>,</w:t>
            </w:r>
            <w:r w:rsidRPr="00623F1B">
              <w:t xml:space="preserve"> me tienes que empujar</w:t>
            </w:r>
            <w:r>
              <w:t>,</w:t>
            </w:r>
            <w:r w:rsidRPr="00623F1B">
              <w:t xml:space="preserve"> me tienes que preguntar porqueeee bueno.</w:t>
            </w:r>
          </w:p>
        </w:tc>
      </w:tr>
      <w:tr w:rsidR="00FA2DD7" w:rsidRPr="00884A58" w:rsidTr="00063BF3">
        <w:trPr>
          <w:trHeight w:val="2607"/>
        </w:trPr>
        <w:tc>
          <w:tcPr>
            <w:tcW w:w="5043" w:type="dxa"/>
            <w:gridSpan w:val="2"/>
            <w:tcBorders>
              <w:bottom w:val="single" w:sz="4" w:space="0" w:color="auto"/>
            </w:tcBorders>
          </w:tcPr>
          <w:p w:rsidR="00FA2DD7" w:rsidRPr="00E33974" w:rsidRDefault="00FA2DD7" w:rsidP="00063BF3">
            <w:pPr>
              <w:rPr>
                <w:b/>
              </w:rPr>
            </w:pPr>
            <w:r w:rsidRPr="00E33974">
              <w:rPr>
                <w:b/>
              </w:rPr>
              <w:lastRenderedPageBreak/>
              <w:t>Interpretación:</w:t>
            </w:r>
          </w:p>
          <w:p w:rsidR="00FA2DD7" w:rsidRPr="00A41A77" w:rsidRDefault="00FA2DD7" w:rsidP="00063BF3">
            <w:pPr>
              <w:widowControl w:val="0"/>
              <w:suppressLineNumbers/>
              <w:spacing w:line="276" w:lineRule="auto"/>
              <w:jc w:val="both"/>
              <w:outlineLvl w:val="0"/>
              <w:rPr>
                <w:b/>
              </w:rPr>
            </w:pPr>
            <w:r w:rsidRPr="00623F1B">
              <w:rPr>
                <w:i/>
              </w:rPr>
              <w:t xml:space="preserve">El cohistoriador hace un giro al discurso para motivarlo a seguir contando otros aspectos de su vida y visualizar el entorno familiar, a lo que él continúa manifestando la necesidad del referente del investigador para continuar con la narrativa de su historia, ¿Será doloroso evocar los recuerdos de forma autónoma? ¿Querrá solo responder a lo que el investigador le pregunte como por entregar lo que el otro busca y ya? </w:t>
            </w:r>
            <w:r>
              <w:rPr>
                <w:i/>
              </w:rPr>
              <w:t xml:space="preserve">Ese “…me tienes que ayudar, me tienes que empujar…” parece denotar que no resulta fácil hablar y que requiere lo guíen con preguntas ¿está bloqueado? ¿Por qué le cuesta? ¿Por qué le tienen que preguntar? </w:t>
            </w:r>
          </w:p>
        </w:tc>
        <w:tc>
          <w:tcPr>
            <w:tcW w:w="1876" w:type="dxa"/>
            <w:gridSpan w:val="2"/>
            <w:tcBorders>
              <w:bottom w:val="single" w:sz="4" w:space="0" w:color="auto"/>
            </w:tcBorders>
          </w:tcPr>
          <w:p w:rsidR="00FA2DD7" w:rsidRPr="00E33974" w:rsidRDefault="00FA2DD7" w:rsidP="00063BF3">
            <w:pPr>
              <w:rPr>
                <w:b/>
              </w:rPr>
            </w:pPr>
            <w:r w:rsidRPr="00E33974">
              <w:rPr>
                <w:b/>
              </w:rPr>
              <w:t>Marca Guía:</w:t>
            </w:r>
          </w:p>
          <w:p w:rsidR="00FA2DD7" w:rsidRDefault="00FA2DD7" w:rsidP="00063BF3"/>
          <w:p w:rsidR="00FA2DD7" w:rsidRDefault="00FA2DD7" w:rsidP="00063BF3"/>
          <w:p w:rsidR="00FA2DD7" w:rsidRPr="008C37C4" w:rsidRDefault="00FA2DD7" w:rsidP="00063BF3">
            <w:r w:rsidRPr="008C37C4">
              <w:t>El historiador como actor y autor de su propia historia, ratifica un yo céntrico que dirigirá el discurso</w:t>
            </w:r>
          </w:p>
          <w:p w:rsidR="00FA2DD7" w:rsidRPr="008C37C4" w:rsidRDefault="00FA2DD7" w:rsidP="00063BF3"/>
          <w:p w:rsidR="00FA2DD7" w:rsidRPr="00A94471" w:rsidRDefault="00FA2DD7" w:rsidP="00063BF3">
            <w:pPr>
              <w:rPr>
                <w:color w:val="FF0000"/>
              </w:rPr>
            </w:pPr>
            <w:r w:rsidRPr="008C37C4">
              <w:t>La historia-de-vida se produce entre dos.</w:t>
            </w:r>
          </w:p>
        </w:tc>
        <w:tc>
          <w:tcPr>
            <w:tcW w:w="1909" w:type="dxa"/>
            <w:tcBorders>
              <w:bottom w:val="single" w:sz="4" w:space="0" w:color="auto"/>
            </w:tcBorders>
          </w:tcPr>
          <w:p w:rsidR="00FA2DD7" w:rsidRDefault="00FA2DD7" w:rsidP="00063BF3">
            <w:pPr>
              <w:rPr>
                <w:b/>
              </w:rPr>
            </w:pPr>
            <w:r w:rsidRPr="00E33974">
              <w:rPr>
                <w:b/>
              </w:rPr>
              <w:t xml:space="preserve">Teóricos Emergentes: </w:t>
            </w:r>
          </w:p>
          <w:p w:rsidR="00FA2DD7" w:rsidRDefault="00FA2DD7" w:rsidP="00063BF3">
            <w:pPr>
              <w:rPr>
                <w:b/>
              </w:rPr>
            </w:pPr>
          </w:p>
          <w:p w:rsidR="00FA2DD7" w:rsidRPr="00727E93" w:rsidRDefault="00FA2DD7" w:rsidP="00063BF3">
            <w:pPr>
              <w:rPr>
                <w:b/>
              </w:rPr>
            </w:pPr>
            <w:r w:rsidRPr="00727E93">
              <w:rPr>
                <w:b/>
              </w:rPr>
              <w:t>Moreno (1998)</w:t>
            </w:r>
          </w:p>
          <w:p w:rsidR="00FA2DD7" w:rsidRPr="000256A1" w:rsidRDefault="00FA2DD7" w:rsidP="00063BF3">
            <w:r w:rsidRPr="008C37C4">
              <w:t>“Toda historia-de-vida se produce entre los dos aunque el investigador y se iluda pensando que no interviene. Su sola presencia es ya participación en la elaboración de la historia.”(pág.26)</w:t>
            </w:r>
          </w:p>
        </w:tc>
      </w:tr>
      <w:tr w:rsidR="00063BF3" w:rsidRPr="00884A58" w:rsidTr="00063BF3">
        <w:trPr>
          <w:trHeight w:val="202"/>
        </w:trPr>
        <w:tc>
          <w:tcPr>
            <w:tcW w:w="5043" w:type="dxa"/>
            <w:gridSpan w:val="2"/>
            <w:tcBorders>
              <w:left w:val="nil"/>
              <w:right w:val="nil"/>
            </w:tcBorders>
          </w:tcPr>
          <w:p w:rsidR="00063BF3" w:rsidRPr="00E33974" w:rsidRDefault="00063BF3" w:rsidP="00063BF3">
            <w:pPr>
              <w:rPr>
                <w:b/>
              </w:rPr>
            </w:pPr>
          </w:p>
        </w:tc>
        <w:tc>
          <w:tcPr>
            <w:tcW w:w="1876" w:type="dxa"/>
            <w:gridSpan w:val="2"/>
            <w:tcBorders>
              <w:left w:val="nil"/>
              <w:right w:val="nil"/>
            </w:tcBorders>
          </w:tcPr>
          <w:p w:rsidR="00063BF3" w:rsidRPr="00E33974" w:rsidRDefault="00063BF3" w:rsidP="00063BF3">
            <w:pPr>
              <w:rPr>
                <w:b/>
              </w:rPr>
            </w:pPr>
          </w:p>
        </w:tc>
        <w:tc>
          <w:tcPr>
            <w:tcW w:w="1909" w:type="dxa"/>
            <w:tcBorders>
              <w:left w:val="nil"/>
              <w:right w:val="nil"/>
            </w:tcBorders>
          </w:tcPr>
          <w:p w:rsidR="00063BF3" w:rsidRPr="00E33974" w:rsidRDefault="00063BF3" w:rsidP="00063BF3">
            <w:pPr>
              <w:rPr>
                <w:b/>
              </w:rPr>
            </w:pPr>
          </w:p>
        </w:tc>
      </w:tr>
      <w:tr w:rsidR="00FA2DD7" w:rsidRPr="00884A58" w:rsidTr="00063BF3">
        <w:trPr>
          <w:trHeight w:val="205"/>
        </w:trPr>
        <w:tc>
          <w:tcPr>
            <w:tcW w:w="8828" w:type="dxa"/>
            <w:gridSpan w:val="5"/>
          </w:tcPr>
          <w:p w:rsidR="00FA2DD7" w:rsidRPr="00E33974" w:rsidRDefault="00FA2DD7" w:rsidP="00063BF3">
            <w:pPr>
              <w:rPr>
                <w:b/>
              </w:rPr>
            </w:pPr>
            <w:r w:rsidRPr="00E33974">
              <w:rPr>
                <w:b/>
              </w:rPr>
              <w:t xml:space="preserve">Bloque </w:t>
            </w:r>
            <w:r>
              <w:rPr>
                <w:b/>
              </w:rPr>
              <w:t>de Sentido 13</w:t>
            </w:r>
            <w:r w:rsidR="00063BF3">
              <w:rPr>
                <w:b/>
              </w:rPr>
              <w:t xml:space="preserve">:                    </w:t>
            </w:r>
            <w:r w:rsidRPr="00E33974">
              <w:rPr>
                <w:b/>
              </w:rPr>
              <w:t xml:space="preserve">Líneas de la Historia: </w:t>
            </w:r>
            <w:r w:rsidR="00063BF3">
              <w:rPr>
                <w:b/>
              </w:rPr>
              <w:t>55-57</w:t>
            </w:r>
          </w:p>
          <w:p w:rsidR="00FA2DD7" w:rsidRPr="00623F1B" w:rsidRDefault="00FA2DD7" w:rsidP="00063BF3">
            <w:pPr>
              <w:widowControl w:val="0"/>
              <w:spacing w:line="276" w:lineRule="auto"/>
              <w:jc w:val="both"/>
              <w:outlineLvl w:val="0"/>
            </w:pPr>
            <w:r w:rsidRPr="00623F1B">
              <w:t xml:space="preserve">CH: Relájate tranquilo siéntete cómodo </w:t>
            </w:r>
          </w:p>
          <w:p w:rsidR="00FA2DD7" w:rsidRPr="00623F1B" w:rsidRDefault="00FA2DD7" w:rsidP="00063BF3">
            <w:pPr>
              <w:widowControl w:val="0"/>
              <w:spacing w:line="276" w:lineRule="auto"/>
              <w:jc w:val="both"/>
              <w:outlineLvl w:val="0"/>
            </w:pPr>
            <w:r w:rsidRPr="00623F1B">
              <w:t>H: A ver a ver, ay yo estoy cómodo (En tono jocoso)</w:t>
            </w:r>
          </w:p>
          <w:p w:rsidR="00FA2DD7" w:rsidRPr="00623F1B" w:rsidRDefault="00FA2DD7" w:rsidP="00063BF3">
            <w:pPr>
              <w:widowControl w:val="0"/>
              <w:spacing w:line="276" w:lineRule="auto"/>
              <w:jc w:val="both"/>
              <w:outlineLvl w:val="0"/>
            </w:pPr>
            <w:r w:rsidRPr="00623F1B">
              <w:t>Ch: no muy cómodo por lo que veo (refiriéndose a la comodidad para hablar) (risas)</w:t>
            </w:r>
          </w:p>
        </w:tc>
      </w:tr>
      <w:tr w:rsidR="00FA2DD7" w:rsidRPr="00884A58" w:rsidTr="00063BF3">
        <w:trPr>
          <w:trHeight w:val="2607"/>
        </w:trPr>
        <w:tc>
          <w:tcPr>
            <w:tcW w:w="4957" w:type="dxa"/>
          </w:tcPr>
          <w:p w:rsidR="00FA2DD7" w:rsidRPr="00E33974" w:rsidRDefault="00FA2DD7" w:rsidP="00063BF3">
            <w:pPr>
              <w:rPr>
                <w:b/>
              </w:rPr>
            </w:pPr>
            <w:r w:rsidRPr="00E33974">
              <w:rPr>
                <w:b/>
              </w:rPr>
              <w:t>Interpretación:</w:t>
            </w:r>
          </w:p>
          <w:p w:rsidR="00FA2DD7" w:rsidRPr="00623F1B" w:rsidRDefault="00FA2DD7" w:rsidP="00063BF3">
            <w:pPr>
              <w:widowControl w:val="0"/>
              <w:suppressLineNumbers/>
              <w:spacing w:line="276" w:lineRule="auto"/>
              <w:jc w:val="both"/>
              <w:outlineLvl w:val="0"/>
              <w:rPr>
                <w:i/>
              </w:rPr>
            </w:pPr>
            <w:r w:rsidRPr="00623F1B">
              <w:rPr>
                <w:i/>
              </w:rPr>
              <w:t xml:space="preserve">El cohistoriador le abre nuevamente la brecha para que él continúe la narración y se sienta agradable narrando su historia, lamentablemente eso no es suficiente, ya que es necesario que transcurran unos minutos más para que pueda hablar con libertad de su vida, manifiesta estar cómodo, haciendo alusión a como está sentado, aparentando evadir la situación incómoda que implica hablar de su vida a un desconocido, más sin embargo el investigador se refiere a su comodidad para hablar y continuar con la construcción de la historia. </w:t>
            </w:r>
            <w:r>
              <w:rPr>
                <w:i/>
              </w:rPr>
              <w:t xml:space="preserve">Se reitera que no le resulta fácil hablar de él, y de sus cosas íntimas, se muestra, pero no parece estar cómodo mostrando su intimidad ¿Características de lo postmoderno? ¿Sólo lo superficial? Dejarse conocer desde lo superficial. </w:t>
            </w:r>
          </w:p>
        </w:tc>
        <w:tc>
          <w:tcPr>
            <w:tcW w:w="1842" w:type="dxa"/>
            <w:gridSpan w:val="2"/>
          </w:tcPr>
          <w:p w:rsidR="00FA2DD7" w:rsidRDefault="00FA2DD7" w:rsidP="00063BF3">
            <w:pPr>
              <w:rPr>
                <w:b/>
              </w:rPr>
            </w:pPr>
            <w:r w:rsidRPr="00E33974">
              <w:rPr>
                <w:b/>
              </w:rPr>
              <w:t>Marca Guía:</w:t>
            </w:r>
          </w:p>
          <w:p w:rsidR="00FA2DD7" w:rsidRPr="00E33974" w:rsidRDefault="00FA2DD7" w:rsidP="00063BF3">
            <w:pPr>
              <w:rPr>
                <w:b/>
              </w:rPr>
            </w:pPr>
          </w:p>
          <w:p w:rsidR="00FA2DD7" w:rsidRDefault="00FA2DD7" w:rsidP="00063BF3"/>
          <w:p w:rsidR="00FA2DD7" w:rsidRDefault="00FA2DD7" w:rsidP="00063BF3"/>
          <w:p w:rsidR="00FA2DD7" w:rsidRDefault="00FA2DD7" w:rsidP="00063BF3">
            <w:r>
              <w:t>La dificultad de continuar el curso de la narración (su vinculación con la co-confianza y la prehistoria)</w:t>
            </w:r>
          </w:p>
          <w:p w:rsidR="00FA2DD7" w:rsidRPr="00E33974" w:rsidRDefault="00FA2DD7" w:rsidP="00063BF3"/>
        </w:tc>
        <w:tc>
          <w:tcPr>
            <w:tcW w:w="2029" w:type="dxa"/>
            <w:gridSpan w:val="2"/>
          </w:tcPr>
          <w:p w:rsidR="00FA2DD7" w:rsidRDefault="00FA2DD7" w:rsidP="00063BF3">
            <w:pPr>
              <w:rPr>
                <w:b/>
              </w:rPr>
            </w:pPr>
            <w:r w:rsidRPr="00E33974">
              <w:rPr>
                <w:b/>
              </w:rPr>
              <w:t xml:space="preserve">Teóricos Emergentes: </w:t>
            </w:r>
          </w:p>
          <w:p w:rsidR="00FA2DD7" w:rsidRDefault="00FA2DD7" w:rsidP="00063BF3">
            <w:pPr>
              <w:rPr>
                <w:b/>
              </w:rPr>
            </w:pPr>
          </w:p>
          <w:p w:rsidR="00FA2DD7" w:rsidRDefault="00FA2DD7" w:rsidP="00063BF3"/>
          <w:p w:rsidR="00FA2DD7" w:rsidRDefault="00FA2DD7" w:rsidP="00063BF3">
            <w:pPr>
              <w:rPr>
                <w:b/>
              </w:rPr>
            </w:pPr>
            <w:r>
              <w:rPr>
                <w:b/>
              </w:rPr>
              <w:t>Moreno (2006)</w:t>
            </w:r>
          </w:p>
          <w:p w:rsidR="00FA2DD7" w:rsidRPr="008C37C4" w:rsidRDefault="00FA2DD7" w:rsidP="00063BF3">
            <w:r>
              <w:t xml:space="preserve">La pre-historia cumple dos funciones indispensables, la primera, fusionar al historiador y cohistoriador en el mismo horizonte hermenéutico y para que la historia se produzca, como narración, en una relación profunda de confianza entre ambos. </w:t>
            </w:r>
          </w:p>
        </w:tc>
      </w:tr>
    </w:tbl>
    <w:p w:rsidR="00FA2DD7" w:rsidRDefault="00FA2DD7" w:rsidP="00FA2DD7"/>
    <w:tbl>
      <w:tblPr>
        <w:tblStyle w:val="Tablaconcuadrcula"/>
        <w:tblW w:w="8975" w:type="dxa"/>
        <w:tblLook w:val="04A0"/>
      </w:tblPr>
      <w:tblGrid>
        <w:gridCol w:w="5220"/>
        <w:gridCol w:w="1906"/>
        <w:gridCol w:w="1849"/>
      </w:tblGrid>
      <w:tr w:rsidR="00FA2DD7" w:rsidRPr="00884A58" w:rsidTr="00957AB0">
        <w:trPr>
          <w:trHeight w:val="205"/>
        </w:trPr>
        <w:tc>
          <w:tcPr>
            <w:tcW w:w="8975" w:type="dxa"/>
            <w:gridSpan w:val="3"/>
          </w:tcPr>
          <w:p w:rsidR="00FA2DD7" w:rsidRPr="00E33974" w:rsidRDefault="00FA2DD7" w:rsidP="00957AB0">
            <w:pPr>
              <w:rPr>
                <w:b/>
              </w:rPr>
            </w:pPr>
            <w:r w:rsidRPr="00E33974">
              <w:rPr>
                <w:b/>
              </w:rPr>
              <w:t xml:space="preserve">Bloque </w:t>
            </w:r>
            <w:r>
              <w:rPr>
                <w:b/>
              </w:rPr>
              <w:t>de Sentido 14</w:t>
            </w:r>
            <w:r w:rsidRPr="00E33974">
              <w:rPr>
                <w:b/>
              </w:rPr>
              <w:t xml:space="preserve">:                                   Líneas de la Historia: </w:t>
            </w:r>
            <w:r w:rsidR="00957AB0">
              <w:rPr>
                <w:b/>
              </w:rPr>
              <w:t>58-66</w:t>
            </w:r>
          </w:p>
          <w:p w:rsidR="00FA2DD7" w:rsidRPr="002165BC" w:rsidRDefault="00FA2DD7" w:rsidP="00957AB0">
            <w:pPr>
              <w:widowControl w:val="0"/>
              <w:spacing w:line="276" w:lineRule="auto"/>
              <w:jc w:val="both"/>
              <w:outlineLvl w:val="0"/>
            </w:pPr>
            <w:r w:rsidRPr="002165BC">
              <w:t xml:space="preserve">H: Toy muy cómodo (con tono de sobrado) es que me estoy acordando de coooosasss de mi </w:t>
            </w:r>
            <w:r w:rsidRPr="002165BC">
              <w:lastRenderedPageBreak/>
              <w:t xml:space="preserve">vidaaaaa (tono de suspenso agraciado)  (risas) Esteee fui una persona insegura, hasta los 19 años… ehhmmmm </w:t>
            </w:r>
          </w:p>
          <w:p w:rsidR="00FA2DD7" w:rsidRPr="002165BC" w:rsidRDefault="00FA2DD7" w:rsidP="00957AB0">
            <w:pPr>
              <w:widowControl w:val="0"/>
              <w:spacing w:line="276" w:lineRule="auto"/>
              <w:jc w:val="both"/>
              <w:outlineLvl w:val="0"/>
            </w:pPr>
            <w:r w:rsidRPr="002165BC">
              <w:t>CH: ¿a qué llamas inseguro?</w:t>
            </w:r>
          </w:p>
          <w:p w:rsidR="00FA2DD7" w:rsidRPr="00623F1B" w:rsidRDefault="00FA2DD7" w:rsidP="00957AB0">
            <w:pPr>
              <w:widowControl w:val="0"/>
              <w:spacing w:line="276" w:lineRule="auto"/>
              <w:jc w:val="both"/>
              <w:outlineLvl w:val="0"/>
            </w:pPr>
            <w:r w:rsidRPr="002165BC">
              <w:t>H: inseguro de todo lo que hacía, lo que decía era muy tímido, cosa de lo que ahorita soy todo lo contrario, ehhh yo creo que, por eso por el mismo, por la misma falta de calor familiar, del que tener que ocultar algo ya a medida de que vas creciendo y ¿sabes? eso te hace como que muy inseguro pues, primero porque no sabes lo que te está pasando y no tienes con quien hablarlo ni siquiera para que te lo explique,</w:t>
            </w:r>
          </w:p>
        </w:tc>
      </w:tr>
      <w:tr w:rsidR="00FA2DD7" w:rsidRPr="00C64001" w:rsidTr="00957AB0">
        <w:trPr>
          <w:trHeight w:val="272"/>
        </w:trPr>
        <w:tc>
          <w:tcPr>
            <w:tcW w:w="5220" w:type="dxa"/>
          </w:tcPr>
          <w:p w:rsidR="00FA2DD7" w:rsidRPr="00E33974" w:rsidRDefault="00FA2DD7" w:rsidP="00957AB0">
            <w:pPr>
              <w:rPr>
                <w:b/>
              </w:rPr>
            </w:pPr>
            <w:r w:rsidRPr="00E33974">
              <w:rPr>
                <w:b/>
              </w:rPr>
              <w:lastRenderedPageBreak/>
              <w:t>Interpretación:</w:t>
            </w:r>
          </w:p>
          <w:p w:rsidR="00FA2DD7" w:rsidRDefault="00FA2DD7" w:rsidP="00957AB0">
            <w:pPr>
              <w:widowControl w:val="0"/>
              <w:suppressLineNumbers/>
              <w:spacing w:line="276" w:lineRule="auto"/>
              <w:ind w:right="81"/>
              <w:jc w:val="both"/>
              <w:outlineLvl w:val="0"/>
              <w:rPr>
                <w:i/>
              </w:rPr>
            </w:pPr>
            <w:r>
              <w:rPr>
                <w:i/>
              </w:rPr>
              <w:t>¿Por qué la necesidad de mostrar que está cómodo? ¿Actitud de qué índole? ¿Por qué no reconoce su negación para relatar libremente? Son interrogantes que asaltan al cohistoriador, pero que no tienen una clara respuesta, por lo menos hasta ahora, pero que parece tener su origen en la prehistoria y en la co-confianza.</w:t>
            </w:r>
          </w:p>
          <w:p w:rsidR="00FA2DD7" w:rsidRPr="00623F1B" w:rsidRDefault="00FA2DD7" w:rsidP="00957AB0">
            <w:pPr>
              <w:widowControl w:val="0"/>
              <w:suppressLineNumbers/>
              <w:spacing w:line="276" w:lineRule="auto"/>
              <w:ind w:right="81"/>
              <w:jc w:val="both"/>
              <w:outlineLvl w:val="0"/>
              <w:rPr>
                <w:i/>
              </w:rPr>
            </w:pPr>
            <w:r w:rsidRPr="00957AB0">
              <w:rPr>
                <w:i/>
              </w:rPr>
              <w:t xml:space="preserve">Se presenta nuevamente un reclamo hacia la madre y al vacío de familia, y es por no tener una persona de confianza, a pesar de tener una familia y una madre, no sentía la seguridad para hablar de lo que “ocultaba” y es aquí en este espacio, donde es necesario hacer una reflexión a los padres y madres de la sociedad de hoy en día; en la cual es importante que se tome en cuenta lo esencial de la fuerte presencia de la figura de los padres, especialmente la de la madre en esta cultura, durante la etapa del crecimiento del niño, el calor de ambos, el desarrollo afectivo en la cual ellos sembrarán la confianza en él de poder comunicar lo que siente, piensa o padece, sobre todo en la adolescencia, donde el muchacho necesita de alguien significativo, ecuánime, estable, saludable a quien contar sus vivencias plenamente y de su edad, que le comprenda y a su vez sirva de camino idóneo para la solución de sus conflictos. Ahora bien, si la familia y dentro de estos los padres, no asumen dicha responsabilidad, es donde se le abre un espacio a los docentes y orientadores para realizar un proceso de acompañamiento en el cual el niño no se sienta carente de afecto o comunicación, sobre todo en los primeros años que son claves en su desarrollo. Si bien es cierto, hoy en día se ve normal que los hijos sientan pudor o vergüenza en comunicar estas cosas a sus padres, y terminan confiando en gente de la calle que no necesariamente son los más idóneos, en especial en lo </w:t>
            </w:r>
            <w:r w:rsidRPr="00957AB0">
              <w:rPr>
                <w:i/>
              </w:rPr>
              <w:lastRenderedPageBreak/>
              <w:t>que se refiere a los</w:t>
            </w:r>
            <w:r w:rsidR="00957AB0">
              <w:rPr>
                <w:i/>
              </w:rPr>
              <w:t xml:space="preserve"> aspectos de decencia y moral. </w:t>
            </w:r>
          </w:p>
        </w:tc>
        <w:tc>
          <w:tcPr>
            <w:tcW w:w="1906" w:type="dxa"/>
          </w:tcPr>
          <w:p w:rsidR="00FA2DD7" w:rsidRPr="008C37C4" w:rsidRDefault="00FA2DD7" w:rsidP="00957AB0">
            <w:pPr>
              <w:rPr>
                <w:b/>
              </w:rPr>
            </w:pPr>
            <w:r w:rsidRPr="008C37C4">
              <w:rPr>
                <w:b/>
              </w:rPr>
              <w:lastRenderedPageBreak/>
              <w:t>Marca Guía:</w:t>
            </w:r>
          </w:p>
          <w:p w:rsidR="00FA2DD7" w:rsidRPr="008C37C4" w:rsidRDefault="00FA2DD7" w:rsidP="00957AB0"/>
          <w:p w:rsidR="00FA2DD7" w:rsidRDefault="00FA2DD7" w:rsidP="00957AB0"/>
          <w:p w:rsidR="00FA2DD7" w:rsidRDefault="00FA2DD7" w:rsidP="00957AB0"/>
          <w:p w:rsidR="00FA2DD7" w:rsidRDefault="00FA2DD7" w:rsidP="00957AB0"/>
          <w:p w:rsidR="00FA2DD7" w:rsidRDefault="00FA2DD7" w:rsidP="00957AB0"/>
          <w:p w:rsidR="00FA2DD7" w:rsidRDefault="00FA2DD7" w:rsidP="00957AB0"/>
          <w:p w:rsidR="00FA2DD7" w:rsidRDefault="00FA2DD7" w:rsidP="00957AB0"/>
          <w:p w:rsidR="00FA2DD7" w:rsidRPr="008C37C4" w:rsidRDefault="00FA2DD7" w:rsidP="00957AB0">
            <w:r w:rsidRPr="008C37C4">
              <w:t>La falta del calor familiar significa ausencia de madre</w:t>
            </w:r>
            <w:r>
              <w:t xml:space="preserve"> (Fallo de madre) </w:t>
            </w:r>
          </w:p>
          <w:p w:rsidR="00FA2DD7" w:rsidRPr="008C37C4" w:rsidRDefault="00FA2DD7" w:rsidP="00957AB0"/>
          <w:p w:rsidR="00FA2DD7" w:rsidRPr="008C37C4" w:rsidRDefault="00FA2DD7" w:rsidP="00957AB0"/>
          <w:p w:rsidR="00FA2DD7" w:rsidRPr="008C37C4" w:rsidRDefault="00FA2DD7" w:rsidP="00957AB0"/>
          <w:p w:rsidR="00FA2DD7" w:rsidRDefault="00FA2DD7" w:rsidP="00957AB0"/>
          <w:p w:rsidR="00FA2DD7" w:rsidRDefault="00FA2DD7" w:rsidP="00957AB0"/>
          <w:p w:rsidR="00FA2DD7" w:rsidRDefault="00FA2DD7" w:rsidP="00957AB0"/>
          <w:p w:rsidR="00FA2DD7" w:rsidRDefault="00FA2DD7" w:rsidP="00957AB0"/>
          <w:p w:rsidR="00FA2DD7" w:rsidRPr="00C64001" w:rsidRDefault="00FA2DD7" w:rsidP="00957AB0">
            <w:pPr>
              <w:rPr>
                <w:color w:val="FF0000"/>
              </w:rPr>
            </w:pPr>
            <w:r w:rsidRPr="008C37C4">
              <w:t xml:space="preserve">La </w:t>
            </w:r>
            <w:r>
              <w:t>ausencia</w:t>
            </w:r>
            <w:r w:rsidRPr="008C37C4">
              <w:t xml:space="preserve"> de la madre</w:t>
            </w:r>
            <w:r>
              <w:t xml:space="preserve"> (adulto significante) no facilita resolver, conflictos en este caso asimilar la identidad sexual, homosexual o de otro tipo. </w:t>
            </w:r>
          </w:p>
        </w:tc>
        <w:tc>
          <w:tcPr>
            <w:tcW w:w="1849" w:type="dxa"/>
          </w:tcPr>
          <w:p w:rsidR="00FA2DD7" w:rsidRPr="008C37C4" w:rsidRDefault="00FA2DD7" w:rsidP="00957AB0">
            <w:pPr>
              <w:rPr>
                <w:b/>
              </w:rPr>
            </w:pPr>
            <w:r w:rsidRPr="008C37C4">
              <w:rPr>
                <w:b/>
              </w:rPr>
              <w:t xml:space="preserve">Teóricos Emergentes: </w:t>
            </w:r>
          </w:p>
          <w:p w:rsidR="00FA2DD7" w:rsidRPr="008C37C4" w:rsidRDefault="00FA2DD7" w:rsidP="00957AB0">
            <w:pPr>
              <w:rPr>
                <w:b/>
              </w:rPr>
            </w:pPr>
          </w:p>
          <w:p w:rsidR="00FA2DD7" w:rsidRDefault="00FA2DD7" w:rsidP="00957AB0"/>
          <w:p w:rsidR="00FA2DD7" w:rsidRDefault="00FA2DD7" w:rsidP="00957AB0"/>
          <w:p w:rsidR="00FA2DD7" w:rsidRDefault="00FA2DD7" w:rsidP="00957AB0"/>
          <w:p w:rsidR="00FA2DD7" w:rsidRDefault="00FA2DD7" w:rsidP="00957AB0"/>
          <w:p w:rsidR="00FA2DD7" w:rsidRDefault="00FA2DD7" w:rsidP="00957AB0"/>
          <w:p w:rsidR="00FA2DD7" w:rsidRDefault="00FA2DD7" w:rsidP="00957AB0">
            <w:r w:rsidRPr="009C70CB">
              <w:rPr>
                <w:b/>
              </w:rPr>
              <w:t>Moreno (1995)</w:t>
            </w:r>
            <w:r w:rsidRPr="008C37C4">
              <w:t xml:space="preserve"> “Las necesidades afectivas del varón esta canalizadas hacia una única vía de satisfacción plena e indefectible: la madre”. (pág.11)</w:t>
            </w:r>
          </w:p>
          <w:p w:rsidR="00FA2DD7" w:rsidRDefault="00FA2DD7" w:rsidP="00957AB0"/>
          <w:p w:rsidR="00FA2DD7" w:rsidRDefault="00FA2DD7" w:rsidP="00957AB0"/>
          <w:p w:rsidR="00FA2DD7" w:rsidRDefault="00FA2DD7" w:rsidP="00957AB0">
            <w:r>
              <w:rPr>
                <w:b/>
              </w:rPr>
              <w:t>Moreno (2006</w:t>
            </w:r>
            <w:r w:rsidRPr="009C70CB">
              <w:rPr>
                <w:b/>
              </w:rPr>
              <w:t>)</w:t>
            </w:r>
            <w:r>
              <w:t xml:space="preserve"> La madre es figura representativa para el desarrollo de la personalidad y de las necesidades afectivas del niño, cuando la madre falla, culturalmente proviene del entramado de madres (abuela, tías), pero aquí esa trama no se evidencia, dejando en indefensión, en vací</w:t>
            </w:r>
            <w:r w:rsidR="00957AB0">
              <w:t xml:space="preserve">o, en carencia al historiador. </w:t>
            </w:r>
          </w:p>
          <w:p w:rsidR="00FA2DD7" w:rsidRPr="007E6BD1" w:rsidRDefault="00FA2DD7" w:rsidP="00957AB0"/>
        </w:tc>
      </w:tr>
    </w:tbl>
    <w:tbl>
      <w:tblPr>
        <w:tblStyle w:val="Tablaconcuadrcula"/>
        <w:tblpPr w:leftFromText="141" w:rightFromText="141" w:vertAnchor="page" w:horzAnchor="margin" w:tblpY="8776"/>
        <w:tblW w:w="8979" w:type="dxa"/>
        <w:tblLook w:val="04A0"/>
      </w:tblPr>
      <w:tblGrid>
        <w:gridCol w:w="5107"/>
        <w:gridCol w:w="1898"/>
        <w:gridCol w:w="1974"/>
      </w:tblGrid>
      <w:tr w:rsidR="004F27DC" w:rsidRPr="00884A58" w:rsidTr="004F27DC">
        <w:trPr>
          <w:trHeight w:val="208"/>
        </w:trPr>
        <w:tc>
          <w:tcPr>
            <w:tcW w:w="8979" w:type="dxa"/>
            <w:gridSpan w:val="3"/>
          </w:tcPr>
          <w:p w:rsidR="004F27DC" w:rsidRPr="00E33974" w:rsidRDefault="004F27DC" w:rsidP="004F27DC">
            <w:pPr>
              <w:rPr>
                <w:b/>
              </w:rPr>
            </w:pPr>
            <w:r w:rsidRPr="00E33974">
              <w:rPr>
                <w:b/>
              </w:rPr>
              <w:lastRenderedPageBreak/>
              <w:t xml:space="preserve">Bloque </w:t>
            </w:r>
            <w:r>
              <w:rPr>
                <w:b/>
              </w:rPr>
              <w:t xml:space="preserve">de Sentido 15:       </w:t>
            </w:r>
            <w:r w:rsidRPr="00E33974">
              <w:rPr>
                <w:b/>
              </w:rPr>
              <w:t xml:space="preserve">Líneas de la Historia: </w:t>
            </w:r>
            <w:r>
              <w:rPr>
                <w:b/>
              </w:rPr>
              <w:t>66-70</w:t>
            </w:r>
          </w:p>
          <w:p w:rsidR="004F27DC" w:rsidRPr="002165BC" w:rsidRDefault="004F27DC" w:rsidP="004F27DC">
            <w:pPr>
              <w:widowControl w:val="0"/>
              <w:spacing w:line="276" w:lineRule="auto"/>
              <w:jc w:val="both"/>
              <w:outlineLvl w:val="0"/>
            </w:pPr>
            <w:r>
              <w:t xml:space="preserve">H: </w:t>
            </w:r>
            <w:r w:rsidRPr="002165BC">
              <w:t>emmm tuve experiencia con amiguitos digamos toque, yo creo que siempre fui muy quesuo (risa</w:t>
            </w:r>
            <w:r>
              <w:t xml:space="preserve">s del cohistoriador) fui muuuy </w:t>
            </w:r>
            <w:r w:rsidRPr="002165BC">
              <w:t xml:space="preserve">(tono de reafirmación) quesuo y si cuando se daba la oportunidad con un amiguito pues toquecitos no pasaba nada nada más allá de lo que se pueda hacer ahorita, </w:t>
            </w:r>
          </w:p>
        </w:tc>
      </w:tr>
      <w:tr w:rsidR="004F27DC" w:rsidRPr="00884A58" w:rsidTr="004F27DC">
        <w:trPr>
          <w:trHeight w:val="2645"/>
        </w:trPr>
        <w:tc>
          <w:tcPr>
            <w:tcW w:w="5107" w:type="dxa"/>
          </w:tcPr>
          <w:p w:rsidR="004F27DC" w:rsidRPr="00E33974" w:rsidRDefault="004F27DC" w:rsidP="004F27DC">
            <w:pPr>
              <w:rPr>
                <w:b/>
              </w:rPr>
            </w:pPr>
            <w:r w:rsidRPr="00E33974">
              <w:rPr>
                <w:b/>
              </w:rPr>
              <w:t>Interpretación:</w:t>
            </w:r>
          </w:p>
          <w:p w:rsidR="004F27DC" w:rsidRPr="002165BC" w:rsidRDefault="004F27DC" w:rsidP="004F27DC">
            <w:pPr>
              <w:widowControl w:val="0"/>
              <w:suppressLineNumbers/>
              <w:spacing w:line="276" w:lineRule="auto"/>
              <w:jc w:val="both"/>
              <w:outlineLvl w:val="0"/>
              <w:rPr>
                <w:i/>
              </w:rPr>
            </w:pPr>
            <w:r>
              <w:rPr>
                <w:i/>
              </w:rPr>
              <w:t>Aparecen entonces</w:t>
            </w:r>
            <w:r w:rsidRPr="002165BC">
              <w:rPr>
                <w:i/>
              </w:rPr>
              <w:t>, con vestigios de intencionalidad, sus primeros encuentros con niños de su mismo sexo, no manifiesta a qu</w:t>
            </w:r>
            <w:r>
              <w:rPr>
                <w:i/>
              </w:rPr>
              <w:t>é</w:t>
            </w:r>
            <w:r w:rsidRPr="002165BC">
              <w:rPr>
                <w:i/>
              </w:rPr>
              <w:t xml:space="preserve"> edades pertenecían, pero si demuestra que, a pesar de no buscarlos, cuando tenía la oportuni</w:t>
            </w:r>
            <w:r>
              <w:rPr>
                <w:i/>
              </w:rPr>
              <w:t>dad lo disfrutaba. E</w:t>
            </w:r>
            <w:r w:rsidRPr="002165BC">
              <w:rPr>
                <w:i/>
              </w:rPr>
              <w:t xml:space="preserve">n Venezuela, el ser “Quesuo” </w:t>
            </w:r>
            <w:r>
              <w:rPr>
                <w:i/>
              </w:rPr>
              <w:t xml:space="preserve">en el jolgorio popular, significa que esta erotizado, pensamiento constante en sexo sin importar si se hace o no. </w:t>
            </w:r>
          </w:p>
        </w:tc>
        <w:tc>
          <w:tcPr>
            <w:tcW w:w="1898" w:type="dxa"/>
          </w:tcPr>
          <w:p w:rsidR="004F27DC" w:rsidRPr="00E33974" w:rsidRDefault="004F27DC" w:rsidP="004F27DC">
            <w:pPr>
              <w:rPr>
                <w:b/>
              </w:rPr>
            </w:pPr>
            <w:r w:rsidRPr="00E33974">
              <w:rPr>
                <w:b/>
              </w:rPr>
              <w:t>Marca Guía:</w:t>
            </w:r>
          </w:p>
          <w:p w:rsidR="004F27DC" w:rsidRDefault="004F27DC" w:rsidP="004F27DC"/>
          <w:p w:rsidR="004F27DC" w:rsidRDefault="004F27DC" w:rsidP="004F27DC"/>
          <w:p w:rsidR="004F27DC" w:rsidRDefault="004F27DC" w:rsidP="004F27DC">
            <w:r>
              <w:t>Búsqueda intencional del contacto físico (toquecitos)</w:t>
            </w:r>
          </w:p>
          <w:p w:rsidR="004F27DC" w:rsidRDefault="004F27DC" w:rsidP="004F27DC">
            <w:r>
              <w:t>Con niños del mismo sexo durante la infancia</w:t>
            </w:r>
          </w:p>
          <w:p w:rsidR="004F27DC" w:rsidRDefault="004F27DC" w:rsidP="004F27DC"/>
          <w:p w:rsidR="004F27DC" w:rsidRPr="00E33974" w:rsidRDefault="004F27DC" w:rsidP="004F27DC"/>
        </w:tc>
        <w:tc>
          <w:tcPr>
            <w:tcW w:w="1974" w:type="dxa"/>
          </w:tcPr>
          <w:p w:rsidR="004F27DC" w:rsidRDefault="004F27DC" w:rsidP="004F27DC">
            <w:pPr>
              <w:rPr>
                <w:b/>
              </w:rPr>
            </w:pPr>
            <w:r w:rsidRPr="00E33974">
              <w:rPr>
                <w:b/>
              </w:rPr>
              <w:t xml:space="preserve">Teóricos Emergentes: </w:t>
            </w:r>
          </w:p>
          <w:p w:rsidR="004F27DC" w:rsidRDefault="004F27DC" w:rsidP="004F27DC">
            <w:pPr>
              <w:rPr>
                <w:b/>
              </w:rPr>
            </w:pPr>
          </w:p>
          <w:p w:rsidR="004F27DC" w:rsidRPr="00CD63ED" w:rsidRDefault="004F27DC" w:rsidP="004F27DC">
            <w:pPr>
              <w:rPr>
                <w:b/>
              </w:rPr>
            </w:pPr>
            <w:r w:rsidRPr="00211B68">
              <w:rPr>
                <w:b/>
              </w:rPr>
              <w:t>Freud (1921)</w:t>
            </w:r>
            <w:r w:rsidRPr="00CD63ED">
              <w:t xml:space="preserve"> La satisfacción sexual de su comportamiento erotizado, como meta primaria para la satisfacción del dominio acentuado en su eros. </w:t>
            </w:r>
          </w:p>
        </w:tc>
      </w:tr>
    </w:tbl>
    <w:p w:rsidR="00FA2DD7" w:rsidRDefault="00FA2DD7" w:rsidP="00FA2DD7"/>
    <w:tbl>
      <w:tblPr>
        <w:tblStyle w:val="Tablaconcuadrcula"/>
        <w:tblpPr w:leftFromText="141" w:rightFromText="141" w:vertAnchor="page" w:horzAnchor="margin" w:tblpY="2024"/>
        <w:tblW w:w="8978" w:type="dxa"/>
        <w:tblLook w:val="04A0"/>
      </w:tblPr>
      <w:tblGrid>
        <w:gridCol w:w="3887"/>
        <w:gridCol w:w="1873"/>
        <w:gridCol w:w="3218"/>
      </w:tblGrid>
      <w:tr w:rsidR="00FA2DD7" w:rsidRPr="00884A58" w:rsidTr="005328DC">
        <w:trPr>
          <w:trHeight w:val="206"/>
        </w:trPr>
        <w:tc>
          <w:tcPr>
            <w:tcW w:w="8978" w:type="dxa"/>
            <w:gridSpan w:val="3"/>
          </w:tcPr>
          <w:p w:rsidR="00FA2DD7" w:rsidRPr="00E33974" w:rsidRDefault="00FA2DD7" w:rsidP="005328DC">
            <w:pPr>
              <w:rPr>
                <w:b/>
              </w:rPr>
            </w:pPr>
            <w:r w:rsidRPr="00E33974">
              <w:rPr>
                <w:b/>
              </w:rPr>
              <w:t xml:space="preserve">Bloque </w:t>
            </w:r>
            <w:r>
              <w:rPr>
                <w:b/>
              </w:rPr>
              <w:t>de Sentido 16</w:t>
            </w:r>
            <w:r w:rsidRPr="00E33974">
              <w:rPr>
                <w:b/>
              </w:rPr>
              <w:t xml:space="preserve">:                                                           Líneas de la Historia: </w:t>
            </w:r>
            <w:r w:rsidR="005328DC">
              <w:rPr>
                <w:b/>
              </w:rPr>
              <w:t>70</w:t>
            </w:r>
          </w:p>
          <w:p w:rsidR="00FA2DD7" w:rsidRPr="002165BC" w:rsidRDefault="00FA2DD7" w:rsidP="005328DC">
            <w:pPr>
              <w:widowControl w:val="0"/>
              <w:spacing w:line="276" w:lineRule="auto"/>
              <w:jc w:val="both"/>
              <w:outlineLvl w:val="0"/>
            </w:pPr>
            <w:r>
              <w:t xml:space="preserve">H: </w:t>
            </w:r>
            <w:r w:rsidRPr="002165BC">
              <w:t xml:space="preserve">ya va (se aproxima a la pc para actualizar la lista de reproducción al acompañante) </w:t>
            </w:r>
          </w:p>
        </w:tc>
      </w:tr>
      <w:tr w:rsidR="00FA2DD7" w:rsidRPr="00884A58" w:rsidTr="005328DC">
        <w:trPr>
          <w:trHeight w:val="2628"/>
        </w:trPr>
        <w:tc>
          <w:tcPr>
            <w:tcW w:w="3887" w:type="dxa"/>
          </w:tcPr>
          <w:p w:rsidR="00FA2DD7" w:rsidRPr="00E33974" w:rsidRDefault="00FA2DD7" w:rsidP="005328DC">
            <w:pPr>
              <w:rPr>
                <w:b/>
              </w:rPr>
            </w:pPr>
            <w:r w:rsidRPr="00E33974">
              <w:rPr>
                <w:b/>
              </w:rPr>
              <w:t>Interpretación:</w:t>
            </w:r>
          </w:p>
          <w:p w:rsidR="00FA2DD7" w:rsidRPr="002165BC" w:rsidRDefault="00FA2DD7" w:rsidP="005328DC">
            <w:pPr>
              <w:widowControl w:val="0"/>
              <w:suppressLineNumbers/>
              <w:spacing w:line="276" w:lineRule="auto"/>
              <w:jc w:val="both"/>
              <w:outlineLvl w:val="0"/>
              <w:rPr>
                <w:i/>
              </w:rPr>
            </w:pPr>
            <w:r w:rsidRPr="002165BC">
              <w:rPr>
                <w:i/>
              </w:rPr>
              <w:t>Vemos acá una ambivalencia en la decisión del historiador, aceptando que el acompañante este presente, sin embargo, le coloca los auriculares y se cerciora de dos cosas, una de que este cómodo escuchando música, y la segunda que la lista de reproducción no se termine garantizando que el acompañante en este caso su amigo no escuche la historia que se está grabando</w:t>
            </w:r>
            <w:r>
              <w:rPr>
                <w:i/>
              </w:rPr>
              <w:t>, Interpretándose como un “quiero que estés, y no estés, no participes en la construcción de mi historia”</w:t>
            </w:r>
            <w:r w:rsidRPr="002165BC">
              <w:rPr>
                <w:i/>
              </w:rPr>
              <w:t xml:space="preserve">. Esta ambivalencia se repetirá en muchos otros momentos de la narración de la historia. Habrá que esperar al final de la interpretación para observar si emerge </w:t>
            </w:r>
            <w:r w:rsidRPr="002165BC">
              <w:rPr>
                <w:i/>
              </w:rPr>
              <w:lastRenderedPageBreak/>
              <w:t xml:space="preserve">la razón. </w:t>
            </w:r>
          </w:p>
          <w:p w:rsidR="00FA2DD7" w:rsidRPr="002165BC" w:rsidRDefault="00FA2DD7" w:rsidP="005328DC">
            <w:pPr>
              <w:widowControl w:val="0"/>
              <w:suppressLineNumbers/>
              <w:spacing w:line="276" w:lineRule="auto"/>
              <w:jc w:val="both"/>
              <w:outlineLvl w:val="0"/>
              <w:rPr>
                <w:i/>
              </w:rPr>
            </w:pPr>
          </w:p>
        </w:tc>
        <w:tc>
          <w:tcPr>
            <w:tcW w:w="1873" w:type="dxa"/>
          </w:tcPr>
          <w:p w:rsidR="00FA2DD7" w:rsidRPr="00E33974" w:rsidRDefault="00FA2DD7" w:rsidP="005328DC">
            <w:pPr>
              <w:rPr>
                <w:b/>
              </w:rPr>
            </w:pPr>
            <w:r w:rsidRPr="00E33974">
              <w:rPr>
                <w:b/>
              </w:rPr>
              <w:lastRenderedPageBreak/>
              <w:t>Marca Guía:</w:t>
            </w:r>
          </w:p>
          <w:p w:rsidR="00FA2DD7" w:rsidRDefault="00FA2DD7" w:rsidP="005328DC"/>
          <w:p w:rsidR="00FA2DD7" w:rsidRDefault="00FA2DD7" w:rsidP="005328DC"/>
          <w:p w:rsidR="00FA2DD7" w:rsidRPr="00E33974" w:rsidRDefault="00FA2DD7" w:rsidP="005328DC">
            <w:r>
              <w:t>Comportamiento Ambivalente</w:t>
            </w:r>
          </w:p>
        </w:tc>
        <w:tc>
          <w:tcPr>
            <w:tcW w:w="3218" w:type="dxa"/>
          </w:tcPr>
          <w:p w:rsidR="00FA2DD7" w:rsidRDefault="00FA2DD7" w:rsidP="005328DC">
            <w:pPr>
              <w:rPr>
                <w:b/>
              </w:rPr>
            </w:pPr>
            <w:r w:rsidRPr="00E33974">
              <w:rPr>
                <w:b/>
              </w:rPr>
              <w:t xml:space="preserve">Teóricos Emergentes: </w:t>
            </w:r>
          </w:p>
          <w:p w:rsidR="00FA2DD7" w:rsidRDefault="00FA2DD7" w:rsidP="005328DC">
            <w:pPr>
              <w:rPr>
                <w:b/>
              </w:rPr>
            </w:pPr>
          </w:p>
          <w:p w:rsidR="00FA2DD7" w:rsidRPr="00CB0448" w:rsidRDefault="00FA2DD7" w:rsidP="005328DC">
            <w:r w:rsidRPr="00CB0448">
              <w:rPr>
                <w:b/>
              </w:rPr>
              <w:t>Jameson (1991)</w:t>
            </w:r>
            <w:r>
              <w:t xml:space="preserve"> En el comportamiento de Luis Erre, aparece la ambivalencia de los extremos, como paradoja en la que quiere que esté presente su acompañante en la narración de la historia, pero que no la escuche, que este y no este, paradoja que en la posmodernidad se resuelve con la integración de los fragmentos de las experiencias de vida, donde lo diverso y contradictorio pueden armonizar por la ruptura de sus significados. </w:t>
            </w:r>
          </w:p>
        </w:tc>
      </w:tr>
    </w:tbl>
    <w:p w:rsidR="005328DC" w:rsidRPr="005328DC" w:rsidRDefault="005328DC" w:rsidP="005328DC">
      <w:pPr>
        <w:tabs>
          <w:tab w:val="left" w:pos="1182"/>
        </w:tabs>
      </w:pPr>
    </w:p>
    <w:p w:rsidR="005328DC" w:rsidRPr="005328DC" w:rsidRDefault="005328DC" w:rsidP="005328DC"/>
    <w:tbl>
      <w:tblPr>
        <w:tblStyle w:val="Tablaconcuadrcula"/>
        <w:tblW w:w="0" w:type="auto"/>
        <w:tblLook w:val="04A0"/>
      </w:tblPr>
      <w:tblGrid>
        <w:gridCol w:w="4390"/>
        <w:gridCol w:w="1842"/>
        <w:gridCol w:w="2596"/>
      </w:tblGrid>
      <w:tr w:rsidR="00FA2DD7" w:rsidRPr="00884A58" w:rsidTr="005328DC">
        <w:trPr>
          <w:trHeight w:val="205"/>
        </w:trPr>
        <w:tc>
          <w:tcPr>
            <w:tcW w:w="8828" w:type="dxa"/>
            <w:gridSpan w:val="3"/>
          </w:tcPr>
          <w:p w:rsidR="00FA2DD7" w:rsidRPr="00E33974" w:rsidRDefault="00FA2DD7" w:rsidP="005328DC">
            <w:pPr>
              <w:rPr>
                <w:b/>
              </w:rPr>
            </w:pPr>
            <w:r w:rsidRPr="00E33974">
              <w:rPr>
                <w:b/>
              </w:rPr>
              <w:t xml:space="preserve">Bloque </w:t>
            </w:r>
            <w:r>
              <w:rPr>
                <w:b/>
              </w:rPr>
              <w:t>de Sentido 17</w:t>
            </w:r>
            <w:r w:rsidRPr="00E33974">
              <w:rPr>
                <w:b/>
              </w:rPr>
              <w:t xml:space="preserve">:     Líneas de la Historia: </w:t>
            </w:r>
            <w:r w:rsidR="005328DC">
              <w:rPr>
                <w:b/>
              </w:rPr>
              <w:t>71-76</w:t>
            </w:r>
          </w:p>
          <w:p w:rsidR="00FA2DD7" w:rsidRPr="0053555C" w:rsidRDefault="00FA2DD7" w:rsidP="005328DC">
            <w:pPr>
              <w:widowControl w:val="0"/>
              <w:spacing w:line="276" w:lineRule="auto"/>
              <w:jc w:val="both"/>
              <w:outlineLvl w:val="0"/>
            </w:pPr>
            <w:r>
              <w:t xml:space="preserve">H: </w:t>
            </w:r>
            <w:r w:rsidRPr="0053555C">
              <w:t xml:space="preserve">Esteee, estuve con mujeres desde los catorce años, fui un perro ehhhhh, estaba en plenaaaa adolescencia asiiii sabrosaaa yyyyy mi grupo era una mierda, por su puesto mientras más putas te cojias más popular ibas a ser, siempre fui popular a pesar de lo inseguro y lo tímido que era creo que siempre lo disimule para que no supieran que ese era mi punto débil </w:t>
            </w:r>
          </w:p>
        </w:tc>
      </w:tr>
      <w:tr w:rsidR="00FA2DD7" w:rsidRPr="00884A58" w:rsidTr="005328DC">
        <w:trPr>
          <w:trHeight w:val="2607"/>
        </w:trPr>
        <w:tc>
          <w:tcPr>
            <w:tcW w:w="4390" w:type="dxa"/>
          </w:tcPr>
          <w:p w:rsidR="00FA2DD7" w:rsidRPr="00E33974" w:rsidRDefault="00FA2DD7" w:rsidP="005328DC">
            <w:pPr>
              <w:rPr>
                <w:b/>
              </w:rPr>
            </w:pPr>
            <w:r w:rsidRPr="00E33974">
              <w:rPr>
                <w:b/>
              </w:rPr>
              <w:t>Interpretación:</w:t>
            </w:r>
          </w:p>
          <w:p w:rsidR="00FA2DD7" w:rsidRPr="0053555C" w:rsidRDefault="00FA2DD7" w:rsidP="005328DC">
            <w:pPr>
              <w:widowControl w:val="0"/>
              <w:suppressLineNumbers/>
              <w:spacing w:line="276" w:lineRule="auto"/>
              <w:ind w:right="81"/>
              <w:jc w:val="both"/>
              <w:outlineLvl w:val="0"/>
              <w:rPr>
                <w:i/>
              </w:rPr>
            </w:pPr>
            <w:r w:rsidRPr="0053555C">
              <w:rPr>
                <w:i/>
              </w:rPr>
              <w:t xml:space="preserve">Se presenta en el historiador los encuentros con personas del sexo opuesto, se evidencia que socialmente sabía que debía responder a un género sexual masculino y su fijación como objeto de deseo debía ser la mujer, de igual forma se aprecia su disfrute, sin embargo lo motiva más la aceptación popular </w:t>
            </w:r>
            <w:r>
              <w:rPr>
                <w:i/>
              </w:rPr>
              <w:t>del</w:t>
            </w:r>
            <w:r w:rsidRPr="0053555C">
              <w:rPr>
                <w:i/>
              </w:rPr>
              <w:t xml:space="preserve"> “grupo</w:t>
            </w:r>
            <w:r>
              <w:rPr>
                <w:i/>
              </w:rPr>
              <w:t xml:space="preserve"> de referencia</w:t>
            </w:r>
            <w:r w:rsidRPr="0053555C">
              <w:rPr>
                <w:i/>
              </w:rPr>
              <w:t>” que la misma satisfacción sexual, y no cualquier grupo, un grupo que al ser llamado mierda, pudiese interpretarse como “grupo que rompe las reglas socialmente aceptadas</w:t>
            </w:r>
            <w:r>
              <w:rPr>
                <w:i/>
              </w:rPr>
              <w:t>, la  podredumbre, lo peor, lo más bajo</w:t>
            </w:r>
            <w:r w:rsidRPr="0053555C">
              <w:rPr>
                <w:i/>
              </w:rPr>
              <w:t>”</w:t>
            </w:r>
            <w:r>
              <w:rPr>
                <w:i/>
              </w:rPr>
              <w:t xml:space="preserve"> por lo tanto el modelo social que tuvo Luis puede interpretarse como carente de valores positivos y socialmente aceptados, un grupo de referencia con carencia de estructura moral. A</w:t>
            </w:r>
            <w:r w:rsidRPr="0053555C">
              <w:rPr>
                <w:i/>
              </w:rPr>
              <w:t>hora bien, es importante acotar que en la sociedad, el sexo en los primeros pasos de la adolescencia es un factor incentivante en la aceptación de los grupos como membresía, que dan prestigio</w:t>
            </w:r>
            <w:r>
              <w:rPr>
                <w:i/>
              </w:rPr>
              <w:t>, según las vivencias propias del investigador que han resonado en personas contemporáneas con él</w:t>
            </w:r>
            <w:r w:rsidRPr="0053555C">
              <w:rPr>
                <w:i/>
              </w:rPr>
              <w:t xml:space="preserve">, así como también, en el caso  del historiador, lo usa como forma de disimular su timidez e inseguridad. Se presenta al mismo tiempo, </w:t>
            </w:r>
            <w:r w:rsidRPr="0053555C">
              <w:rPr>
                <w:i/>
              </w:rPr>
              <w:lastRenderedPageBreak/>
              <w:t>una faceta de Luís, su desconfianza en mostrar l</w:t>
            </w:r>
            <w:r>
              <w:rPr>
                <w:i/>
              </w:rPr>
              <w:t>o que realmente siente, manifestando así que debía mostrar un Yo fuerte para encubrir su debilidad, su temor… vivir de una apariencia,</w:t>
            </w:r>
            <w:r w:rsidRPr="0053555C">
              <w:rPr>
                <w:i/>
              </w:rPr>
              <w:t xml:space="preserve"> con poco vinculo de relación profunda, bloquea la relación hacia los demás, tenía grupos de referencia, compartía con amigos, pero no eran amigos porque no les mostraba su punto débil, quizá por considerarlos “mierdas”, se evidencia la ausencia de algún adultotanto para él como para el grupo, </w:t>
            </w:r>
            <w:r>
              <w:rPr>
                <w:i/>
              </w:rPr>
              <w:t xml:space="preserve"> o quizá un grupo positivamente significante, </w:t>
            </w:r>
            <w:r w:rsidRPr="0053555C">
              <w:rPr>
                <w:i/>
              </w:rPr>
              <w:t xml:space="preserve">quizá un orientador u orientadora en estos grupos hubiese sido idóneo para guiar el proceso. </w:t>
            </w:r>
          </w:p>
          <w:p w:rsidR="00FA2DD7" w:rsidRPr="002165BC" w:rsidRDefault="00FA2DD7" w:rsidP="005328DC">
            <w:pPr>
              <w:widowControl w:val="0"/>
              <w:suppressLineNumbers/>
              <w:spacing w:line="276" w:lineRule="auto"/>
              <w:jc w:val="both"/>
              <w:outlineLvl w:val="0"/>
              <w:rPr>
                <w:i/>
              </w:rPr>
            </w:pPr>
          </w:p>
        </w:tc>
        <w:tc>
          <w:tcPr>
            <w:tcW w:w="1842" w:type="dxa"/>
          </w:tcPr>
          <w:p w:rsidR="00FA2DD7" w:rsidRPr="00E33974" w:rsidRDefault="00FA2DD7" w:rsidP="005328DC">
            <w:pPr>
              <w:rPr>
                <w:b/>
              </w:rPr>
            </w:pPr>
            <w:r w:rsidRPr="00E33974">
              <w:rPr>
                <w:b/>
              </w:rPr>
              <w:lastRenderedPageBreak/>
              <w:t>Marca Guía</w:t>
            </w:r>
            <w:r>
              <w:rPr>
                <w:b/>
              </w:rPr>
              <w:t xml:space="preserve"> (H)</w:t>
            </w:r>
            <w:r w:rsidRPr="00E33974">
              <w:rPr>
                <w:b/>
              </w:rPr>
              <w:t>:</w:t>
            </w:r>
          </w:p>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r>
              <w:t xml:space="preserve">El “grupo” como elemento de presión en la ejecución de la función de la conducta sexual dispersa en la adolescencia en función de la popularidad, la apariencia. </w:t>
            </w:r>
          </w:p>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Default="00FA2DD7" w:rsidP="005328DC"/>
          <w:p w:rsidR="00FA2DD7" w:rsidRPr="00E33974" w:rsidRDefault="00FA2DD7" w:rsidP="005328DC">
            <w:r>
              <w:t>Mostrar un yo fuerte en lo social y la popularidad para encubrir la debilidad, el anuncio real de un Yo débil. (Ambivalencia)</w:t>
            </w:r>
          </w:p>
        </w:tc>
        <w:tc>
          <w:tcPr>
            <w:tcW w:w="2596" w:type="dxa"/>
          </w:tcPr>
          <w:p w:rsidR="00FA2DD7" w:rsidRDefault="00FA2DD7" w:rsidP="005328DC">
            <w:pPr>
              <w:rPr>
                <w:b/>
              </w:rPr>
            </w:pPr>
            <w:r w:rsidRPr="00E33974">
              <w:rPr>
                <w:b/>
              </w:rPr>
              <w:lastRenderedPageBreak/>
              <w:t xml:space="preserve">Teóricos Emergentes: </w:t>
            </w:r>
          </w:p>
          <w:p w:rsidR="00FA2DD7" w:rsidRDefault="00FA2DD7" w:rsidP="005328DC">
            <w:pPr>
              <w:rPr>
                <w:b/>
              </w:rPr>
            </w:pPr>
          </w:p>
          <w:p w:rsidR="00FA2DD7" w:rsidRPr="00860A48" w:rsidRDefault="00FA2DD7" w:rsidP="005328DC">
            <w:r w:rsidRPr="00192FD1">
              <w:rPr>
                <w:b/>
              </w:rPr>
              <w:t>Vethencourt (1974)</w:t>
            </w:r>
            <w:r w:rsidRPr="00192FD1">
              <w:t xml:space="preserve">El sexo ha sido hasta el presente la actividad más integrada y regulada por la pauta cultural de distintos tipos de sociedad. El sexo está entre las actividades humanas más culturizadas, más dependientes de regulaciones grupales, hasta llegar en algunas sociedades cerradas y en algunas subculturas, a un angustiógeno condicionamiento por lo que tiene de severo e implacable. </w:t>
            </w:r>
            <w:r>
              <w:t xml:space="preserve">Siguiendo a Vethencourt, la regulación de la conducta sexual de Luis Erre en este caso, se </w:t>
            </w:r>
            <w:r w:rsidRPr="00192FD1">
              <w:t xml:space="preserve">presenta en un espacio social insano, ya que </w:t>
            </w:r>
            <w:r>
              <w:t xml:space="preserve">no </w:t>
            </w:r>
            <w:r w:rsidRPr="00192FD1">
              <w:t xml:space="preserve">está acorde a una gran cantidad de normas fundamentales y acuerdo tácito, al respeto </w:t>
            </w:r>
            <w:r w:rsidRPr="00860A48">
              <w:t xml:space="preserve">espontáneo por la dignidad del otro, pues cada quien debería saber por propia cuenta que él también </w:t>
            </w:r>
            <w:r w:rsidRPr="00860A48">
              <w:lastRenderedPageBreak/>
              <w:t>participa de esa dignidad.</w:t>
            </w:r>
          </w:p>
          <w:p w:rsidR="00FA2DD7" w:rsidRPr="00860A48" w:rsidRDefault="00FA2DD7" w:rsidP="005328DC"/>
          <w:p w:rsidR="00FA2DD7" w:rsidRPr="00860A48" w:rsidRDefault="00FA2DD7" w:rsidP="005328DC">
            <w:r w:rsidRPr="00860A48">
              <w:t xml:space="preserve">Siguiendo en la misma línea de </w:t>
            </w:r>
            <w:r w:rsidRPr="00211B68">
              <w:rPr>
                <w:b/>
              </w:rPr>
              <w:t>Vethencourt</w:t>
            </w:r>
            <w:r w:rsidRPr="00860A48">
              <w:t xml:space="preserve">, la personalidad funciona adecuadamente, cuando su yo central está bien desarrollado teniendo una serie de áreas que se han especializado en sus relaciones con el mundo, cada una en su área y lo hacen bien, es decir, su yo se relaciona de manera ajustada, equilibrada con el mundo externo; permitiendo al sujeto ser coherente en su manera de ser y en cualquier área, ya sea familiar, de trabajo, entre otras. </w:t>
            </w:r>
          </w:p>
          <w:p w:rsidR="00FA2DD7" w:rsidRPr="007E6BD1" w:rsidRDefault="00FA2DD7" w:rsidP="005328DC">
            <w:r w:rsidRPr="00860A48">
              <w:t xml:space="preserve">En este sentido, el historiador muestra un Yo fragmentado, </w:t>
            </w:r>
            <w:r w:rsidRPr="00211B68">
              <w:rPr>
                <w:b/>
              </w:rPr>
              <w:t>Jameson (1991)</w:t>
            </w:r>
            <w:r w:rsidRPr="00860A48">
              <w:t xml:space="preserve"> en un juego de ambivalencia entre, la popularidad y la timidez e inseguridad. Nos encontramos ante el anuncio de un Yo central débil</w:t>
            </w:r>
            <w:r>
              <w:t>,</w:t>
            </w:r>
            <w:r w:rsidRPr="00860A48">
              <w:t xml:space="preserve"> para </w:t>
            </w:r>
            <w:r w:rsidRPr="00211B68">
              <w:rPr>
                <w:b/>
              </w:rPr>
              <w:t>Vethencourt</w:t>
            </w:r>
            <w:r w:rsidRPr="00860A48">
              <w:t>.</w:t>
            </w:r>
          </w:p>
        </w:tc>
      </w:tr>
    </w:tbl>
    <w:p w:rsidR="00FA2DD7" w:rsidRDefault="00FA2DD7" w:rsidP="00FA2DD7"/>
    <w:tbl>
      <w:tblPr>
        <w:tblStyle w:val="Tablaconcuadrcula"/>
        <w:tblW w:w="0" w:type="auto"/>
        <w:tblLook w:val="04A0"/>
      </w:tblPr>
      <w:tblGrid>
        <w:gridCol w:w="5073"/>
        <w:gridCol w:w="1891"/>
        <w:gridCol w:w="1864"/>
      </w:tblGrid>
      <w:tr w:rsidR="00FA2DD7" w:rsidRPr="00884A58" w:rsidTr="005328DC">
        <w:trPr>
          <w:trHeight w:val="205"/>
        </w:trPr>
        <w:tc>
          <w:tcPr>
            <w:tcW w:w="8828" w:type="dxa"/>
            <w:gridSpan w:val="3"/>
          </w:tcPr>
          <w:p w:rsidR="00FA2DD7" w:rsidRPr="00E33974" w:rsidRDefault="00FA2DD7" w:rsidP="005328DC">
            <w:pPr>
              <w:rPr>
                <w:b/>
              </w:rPr>
            </w:pPr>
            <w:r w:rsidRPr="00E33974">
              <w:rPr>
                <w:b/>
              </w:rPr>
              <w:t xml:space="preserve">Bloque </w:t>
            </w:r>
            <w:r>
              <w:rPr>
                <w:b/>
              </w:rPr>
              <w:t>de Sentido 18</w:t>
            </w:r>
            <w:r w:rsidRPr="00E33974">
              <w:rPr>
                <w:b/>
              </w:rPr>
              <w:t xml:space="preserve">:                                               Líneas de la Historia: </w:t>
            </w:r>
            <w:r w:rsidR="005328DC">
              <w:rPr>
                <w:b/>
              </w:rPr>
              <w:t>76-81</w:t>
            </w:r>
          </w:p>
          <w:p w:rsidR="00FA2DD7" w:rsidRPr="001011ED" w:rsidRDefault="00FA2DD7" w:rsidP="005328DC">
            <w:pPr>
              <w:widowControl w:val="0"/>
              <w:spacing w:line="276" w:lineRule="auto"/>
              <w:jc w:val="both"/>
              <w:outlineLvl w:val="0"/>
            </w:pPr>
            <w:r w:rsidRPr="001011ED">
              <w:t>H: o ese era como, como realmente era, siempre fui lo contrario mostré una cara, estuve muchas veces deprimido, también porque yo no quería ser gay o digamos en aquella época</w:t>
            </w:r>
            <w:r>
              <w:t>,</w:t>
            </w:r>
            <w:r w:rsidRPr="001011ED">
              <w:t xml:space="preserve"> te voy a hablar tal cual aquella época</w:t>
            </w:r>
            <w:r>
              <w:t>,</w:t>
            </w:r>
            <w:r w:rsidRPr="001011ED">
              <w:t xml:space="preserve"> yo no quiero ser marico, porque ya sabes que hasta yo mismo le decía marico a los demás es como me dijeron una vez: “que arrecho tú le dices marico a todo el mundo y el marico eres tú” ese tipo de cosas, (pausa corta) </w:t>
            </w:r>
          </w:p>
        </w:tc>
      </w:tr>
      <w:tr w:rsidR="00FA2DD7" w:rsidRPr="00884A58" w:rsidTr="005328DC">
        <w:trPr>
          <w:trHeight w:val="2607"/>
        </w:trPr>
        <w:tc>
          <w:tcPr>
            <w:tcW w:w="5073" w:type="dxa"/>
          </w:tcPr>
          <w:p w:rsidR="00FA2DD7" w:rsidRPr="00E33974" w:rsidRDefault="00FA2DD7" w:rsidP="005328DC">
            <w:pPr>
              <w:rPr>
                <w:b/>
              </w:rPr>
            </w:pPr>
            <w:r w:rsidRPr="00E33974">
              <w:rPr>
                <w:b/>
              </w:rPr>
              <w:t>Interpretación:</w:t>
            </w:r>
          </w:p>
          <w:p w:rsidR="00FA2DD7" w:rsidRPr="001011ED" w:rsidRDefault="00FA2DD7" w:rsidP="005328DC">
            <w:pPr>
              <w:widowControl w:val="0"/>
              <w:suppressLineNumbers/>
              <w:spacing w:line="276" w:lineRule="auto"/>
              <w:jc w:val="both"/>
              <w:outlineLvl w:val="0"/>
              <w:rPr>
                <w:i/>
              </w:rPr>
            </w:pPr>
            <w:r w:rsidRPr="001011ED">
              <w:rPr>
                <w:i/>
              </w:rPr>
              <w:t xml:space="preserve">A pesar de tener encuentros sexuales que disfrutaba, </w:t>
            </w:r>
            <w:r>
              <w:rPr>
                <w:i/>
              </w:rPr>
              <w:t>por</w:t>
            </w:r>
            <w:r w:rsidRPr="001011ED">
              <w:rPr>
                <w:i/>
              </w:rPr>
              <w:t xml:space="preserve"> ser aceptado en el grupo, Luís no sabe manejar su cruce de identidad, lo que lo conlleva a tener miedo de vivir su </w:t>
            </w:r>
            <w:r>
              <w:rPr>
                <w:i/>
              </w:rPr>
              <w:t>sexualidad</w:t>
            </w:r>
            <w:r w:rsidRPr="001011ED">
              <w:rPr>
                <w:i/>
              </w:rPr>
              <w:t xml:space="preserve"> y no ser aceptado en el grupo, por ello, ocultar su timidez y homosexual</w:t>
            </w:r>
            <w:r>
              <w:rPr>
                <w:i/>
              </w:rPr>
              <w:t>idad</w:t>
            </w:r>
            <w:r w:rsidRPr="001011ED">
              <w:rPr>
                <w:i/>
              </w:rPr>
              <w:t xml:space="preserve"> por percibirlo como “debilidad”, lo lleva a ser objeto de la depresión, que debió ser aguda, ya que como se lee en líneas anteriores, él no contaba con nadie en quien confiar y desahogarse, lo que la hace aguda. Vuelven </w:t>
            </w:r>
            <w:r w:rsidRPr="001011ED">
              <w:rPr>
                <w:i/>
              </w:rPr>
              <w:lastRenderedPageBreak/>
              <w:t xml:space="preserve">a aparecer en el Historiador los juegos de contradicción, negación y rechazo a ser de ese grupo, “No quiero ser marico, pero humillo a los demás diciéndoles marico” se percibe aquí una autocrítica y un temor a sentirse parte del mismo concepto, ser “marico” en Venezuela va más allá de ser homosexual, es una palabra humillante al género masculino o por lo menos en el momento en el que el historiador vivencia esto en su historia. </w:t>
            </w:r>
          </w:p>
        </w:tc>
        <w:tc>
          <w:tcPr>
            <w:tcW w:w="1891" w:type="dxa"/>
          </w:tcPr>
          <w:p w:rsidR="00FA2DD7" w:rsidRDefault="00FA2DD7" w:rsidP="005328DC">
            <w:pPr>
              <w:rPr>
                <w:b/>
              </w:rPr>
            </w:pPr>
            <w:r w:rsidRPr="00E33974">
              <w:rPr>
                <w:b/>
              </w:rPr>
              <w:lastRenderedPageBreak/>
              <w:t>Marca Guía:</w:t>
            </w:r>
          </w:p>
          <w:p w:rsidR="00FA2DD7" w:rsidRPr="00E33974" w:rsidRDefault="00FA2DD7" w:rsidP="005328DC">
            <w:pPr>
              <w:rPr>
                <w:b/>
              </w:rPr>
            </w:pPr>
          </w:p>
          <w:p w:rsidR="00FA2DD7" w:rsidRDefault="00FA2DD7" w:rsidP="005328DC"/>
          <w:p w:rsidR="00FA2DD7" w:rsidRDefault="00FA2DD7" w:rsidP="005328DC">
            <w:r>
              <w:t xml:space="preserve">Cruce de identidad sexual no conducida debidamente conlleva a una autocrítica, negación y con ello a la depresión </w:t>
            </w:r>
            <w:r>
              <w:lastRenderedPageBreak/>
              <w:t>del historiador que lo encierra en una “homofobia”</w:t>
            </w:r>
          </w:p>
          <w:p w:rsidR="00FA2DD7" w:rsidRDefault="00FA2DD7" w:rsidP="005328DC"/>
          <w:p w:rsidR="00FA2DD7" w:rsidRPr="00652CF8" w:rsidRDefault="00FA2DD7" w:rsidP="005328DC">
            <w:pPr>
              <w:rPr>
                <w:color w:val="FF0000"/>
              </w:rPr>
            </w:pPr>
          </w:p>
        </w:tc>
        <w:tc>
          <w:tcPr>
            <w:tcW w:w="1864" w:type="dxa"/>
          </w:tcPr>
          <w:p w:rsidR="00FA2DD7" w:rsidRDefault="00FA2DD7" w:rsidP="005328DC">
            <w:pPr>
              <w:rPr>
                <w:b/>
              </w:rPr>
            </w:pPr>
            <w:r w:rsidRPr="00E33974">
              <w:rPr>
                <w:b/>
              </w:rPr>
              <w:lastRenderedPageBreak/>
              <w:t xml:space="preserve">Teóricos Emergentes: </w:t>
            </w:r>
          </w:p>
          <w:p w:rsidR="00FA2DD7" w:rsidRDefault="00FA2DD7" w:rsidP="005328DC">
            <w:pPr>
              <w:rPr>
                <w:b/>
              </w:rPr>
            </w:pPr>
          </w:p>
          <w:p w:rsidR="00FA2DD7" w:rsidRPr="007E6BD1" w:rsidRDefault="00FA2DD7" w:rsidP="005328DC">
            <w:pPr>
              <w:rPr>
                <w:color w:val="FF0000"/>
              </w:rPr>
            </w:pPr>
            <w:r w:rsidRPr="009E354C">
              <w:rPr>
                <w:b/>
              </w:rPr>
              <w:t>Moreno (1995)</w:t>
            </w:r>
            <w:r w:rsidRPr="007E6BD1">
              <w:t xml:space="preserve"> “Entre los mecanismos de defensa en contra de la homosexualidad se encuentra: el desprecio, la </w:t>
            </w:r>
            <w:r w:rsidRPr="007E6BD1">
              <w:lastRenderedPageBreak/>
              <w:t>burla, la descalificación, incluso cruel, del homosexual, actitud que circula ampliamente en el lenguaje cotidiano de hombre y mujeres, en el imaginario colectivo, íntimamente unido al temor, casi pánico, generalizado, a ser visto, sospechado o simplemente imaginado homosexual por los otros.</w:t>
            </w:r>
          </w:p>
        </w:tc>
      </w:tr>
    </w:tbl>
    <w:p w:rsidR="00FA2DD7" w:rsidRDefault="00FA2DD7" w:rsidP="00FA2DD7"/>
    <w:tbl>
      <w:tblPr>
        <w:tblStyle w:val="Tablaconcuadrcula"/>
        <w:tblW w:w="0" w:type="auto"/>
        <w:tblLook w:val="04A0"/>
      </w:tblPr>
      <w:tblGrid>
        <w:gridCol w:w="4106"/>
        <w:gridCol w:w="1985"/>
        <w:gridCol w:w="2737"/>
      </w:tblGrid>
      <w:tr w:rsidR="00FA2DD7" w:rsidRPr="00884A58" w:rsidTr="005328DC">
        <w:trPr>
          <w:trHeight w:val="205"/>
        </w:trPr>
        <w:tc>
          <w:tcPr>
            <w:tcW w:w="8828" w:type="dxa"/>
            <w:gridSpan w:val="3"/>
          </w:tcPr>
          <w:p w:rsidR="00FA2DD7" w:rsidRPr="00E33974" w:rsidRDefault="00FA2DD7" w:rsidP="005328DC">
            <w:pPr>
              <w:rPr>
                <w:b/>
              </w:rPr>
            </w:pPr>
            <w:r w:rsidRPr="00E33974">
              <w:rPr>
                <w:b/>
              </w:rPr>
              <w:t xml:space="preserve">Bloque </w:t>
            </w:r>
            <w:r>
              <w:rPr>
                <w:b/>
              </w:rPr>
              <w:t>de Sentido 19</w:t>
            </w:r>
            <w:r w:rsidRPr="00E33974">
              <w:rPr>
                <w:b/>
              </w:rPr>
              <w:t xml:space="preserve">:                                                Líneas de la Historia: </w:t>
            </w:r>
            <w:r w:rsidR="005328DC">
              <w:rPr>
                <w:b/>
              </w:rPr>
              <w:t>82-87</w:t>
            </w:r>
          </w:p>
          <w:p w:rsidR="00FA2DD7" w:rsidRPr="00F621E7" w:rsidRDefault="00FA2DD7" w:rsidP="005328DC">
            <w:pPr>
              <w:widowControl w:val="0"/>
              <w:spacing w:line="276" w:lineRule="auto"/>
              <w:jc w:val="both"/>
              <w:outlineLvl w:val="0"/>
            </w:pPr>
            <w:r w:rsidRPr="00F621E7">
              <w:t xml:space="preserve">H:  Esteee (otra pausa corta) tuve experiencia a los quince años, dieciséis, quince, tuve mi primera experiencia con un muchacho, ahí si ya paso de todo, él estaba peor que yo, él lloraba porque él decía que no quería ser marico que no sé qué, pero ya qué coño, yo estaba grande, yo sabía qué era lo que estaba haciendo, ahí ya normal (con tono de no importarle) ehhhh estuvimos juntos por tres meses, actualmente somos muy amigos y está bien bueno por cierto esteeeeee… </w:t>
            </w:r>
          </w:p>
        </w:tc>
      </w:tr>
      <w:tr w:rsidR="00FA2DD7" w:rsidRPr="00884A58" w:rsidTr="00CD693F">
        <w:trPr>
          <w:trHeight w:val="1408"/>
        </w:trPr>
        <w:tc>
          <w:tcPr>
            <w:tcW w:w="4106" w:type="dxa"/>
          </w:tcPr>
          <w:p w:rsidR="00FA2DD7" w:rsidRPr="00E33974" w:rsidRDefault="00FA2DD7" w:rsidP="005328DC">
            <w:pPr>
              <w:rPr>
                <w:b/>
              </w:rPr>
            </w:pPr>
            <w:r w:rsidRPr="00E33974">
              <w:rPr>
                <w:b/>
              </w:rPr>
              <w:t>Interpretación:</w:t>
            </w:r>
          </w:p>
          <w:p w:rsidR="00FA2DD7" w:rsidRPr="001011ED" w:rsidRDefault="00FA2DD7" w:rsidP="005328DC">
            <w:pPr>
              <w:widowControl w:val="0"/>
              <w:suppressLineNumbers/>
              <w:spacing w:line="276" w:lineRule="auto"/>
              <w:jc w:val="both"/>
              <w:outlineLvl w:val="0"/>
              <w:rPr>
                <w:i/>
              </w:rPr>
            </w:pPr>
            <w:r w:rsidRPr="00F621E7">
              <w:rPr>
                <w:i/>
              </w:rPr>
              <w:t>Siguen haciéndose pausas para evocar recuerdos, se abre una brecha clave para la exploración sexual del Historiador con chicos de su mismo sexo, y a su vez un espacio que le permite moverse por ambos géneros sexuales, ya venía anteriormente experimentando relaciones sexuales con mujeres, y ahora con un hombre en particular</w:t>
            </w:r>
            <w:r>
              <w:rPr>
                <w:i/>
              </w:rPr>
              <w:t>, con el cual Luis nos deja ver una identidad más clara y un asumir conscientemente responsable de llevar a otro por ese camino de la homosexualidad, aunque no hace nada para evitarlo, por el contrario lo usa para su goce final</w:t>
            </w:r>
            <w:r w:rsidRPr="00F621E7">
              <w:rPr>
                <w:i/>
              </w:rPr>
              <w:t>. En líneas anteriores Luís hace referencia a encuentros libidinosos llamados “toqueteos”, sin embargo, es aquí donde emplea las palabras “encuentro se</w:t>
            </w:r>
            <w:r>
              <w:rPr>
                <w:i/>
              </w:rPr>
              <w:t>xual”, al coito como tal, toma é</w:t>
            </w:r>
            <w:r w:rsidRPr="00F621E7">
              <w:rPr>
                <w:i/>
              </w:rPr>
              <w:t xml:space="preserve">sta como su primera </w:t>
            </w:r>
            <w:r w:rsidRPr="00F621E7">
              <w:rPr>
                <w:i/>
              </w:rPr>
              <w:lastRenderedPageBreak/>
              <w:t>experiencia sexual ya que imp</w:t>
            </w:r>
            <w:r>
              <w:rPr>
                <w:i/>
              </w:rPr>
              <w:t>lica penetración, se evidencia</w:t>
            </w:r>
            <w:r w:rsidRPr="00F621E7">
              <w:rPr>
                <w:i/>
              </w:rPr>
              <w:t xml:space="preserve"> la adolescencia como etapa clave de exploración sexual. Ahora bien, se presenta otro punto de vital importancia, el Historiador INICIA en la exploración sexual a otro, así como en líneas posteriores encontraremos a alguien que inicia al Historiador en la homosexualidad, </w:t>
            </w:r>
            <w:r>
              <w:rPr>
                <w:i/>
              </w:rPr>
              <w:t>aquí es</w:t>
            </w:r>
            <w:r w:rsidRPr="00F621E7">
              <w:rPr>
                <w:i/>
              </w:rPr>
              <w:t xml:space="preserve"> él quien funge de anfitrión y lo conlleva a un encuentro donde el otro se acepta, sin embargo,</w:t>
            </w:r>
            <w:r>
              <w:rPr>
                <w:i/>
              </w:rPr>
              <w:t xml:space="preserve"> prevalece la satisfacción egoista</w:t>
            </w:r>
            <w:r w:rsidRPr="00F621E7">
              <w:rPr>
                <w:i/>
              </w:rPr>
              <w:t xml:space="preserve"> del Historiador, minimizando la importancia del otro y anteponiendo</w:t>
            </w:r>
            <w:r>
              <w:rPr>
                <w:i/>
              </w:rPr>
              <w:t>se por encima de todo</w:t>
            </w:r>
            <w:r w:rsidRPr="00F621E7">
              <w:rPr>
                <w:i/>
              </w:rPr>
              <w:t xml:space="preserve">. </w:t>
            </w:r>
            <w:r>
              <w:rPr>
                <w:i/>
              </w:rPr>
              <w:t>Visto desde el Psicoanálisis vemos</w:t>
            </w:r>
            <w:r w:rsidRPr="00F621E7">
              <w:rPr>
                <w:i/>
              </w:rPr>
              <w:t xml:space="preserve"> en el sujeto que narra el historiador, a un homosexual que también se ve afectado por un conflicto entre el yo y el súper yo que lo conlleva a las l</w:t>
            </w:r>
            <w:r>
              <w:rPr>
                <w:i/>
              </w:rPr>
              <w:t xml:space="preserve">ágrimas posterior al encuentro. </w:t>
            </w:r>
          </w:p>
        </w:tc>
        <w:tc>
          <w:tcPr>
            <w:tcW w:w="1985" w:type="dxa"/>
          </w:tcPr>
          <w:p w:rsidR="00FA2DD7" w:rsidRPr="00824333" w:rsidRDefault="00FA2DD7" w:rsidP="005328DC">
            <w:pPr>
              <w:rPr>
                <w:b/>
              </w:rPr>
            </w:pPr>
            <w:r w:rsidRPr="00824333">
              <w:rPr>
                <w:b/>
              </w:rPr>
              <w:lastRenderedPageBreak/>
              <w:t>Marca Guía:</w:t>
            </w:r>
          </w:p>
          <w:p w:rsidR="00FA2DD7" w:rsidRPr="00824333" w:rsidRDefault="00FA2DD7" w:rsidP="005328DC"/>
          <w:p w:rsidR="00FA2DD7" w:rsidRPr="00824333" w:rsidRDefault="00FA2DD7" w:rsidP="005328DC"/>
          <w:p w:rsidR="00FA2DD7" w:rsidRPr="00824333" w:rsidRDefault="00FA2DD7" w:rsidP="005328DC"/>
          <w:p w:rsidR="00FA2DD7" w:rsidRPr="00824333" w:rsidRDefault="00FA2DD7" w:rsidP="005328DC"/>
          <w:p w:rsidR="00FA2DD7" w:rsidRPr="00824333" w:rsidRDefault="00FA2DD7" w:rsidP="005328DC">
            <w:r w:rsidRPr="00824333">
              <w:t>Consolidación primaria del encuentro sexual homosexual, liderado por la satisfacción primaria del YO del historiador, viendo al otro sólo como objeto de placer.</w:t>
            </w:r>
          </w:p>
          <w:p w:rsidR="00FA2DD7" w:rsidRPr="00824333" w:rsidRDefault="00FA2DD7" w:rsidP="005328DC"/>
          <w:p w:rsidR="00FA2DD7" w:rsidRPr="00824333" w:rsidRDefault="00FA2DD7" w:rsidP="005328DC"/>
        </w:tc>
        <w:tc>
          <w:tcPr>
            <w:tcW w:w="2737" w:type="dxa"/>
          </w:tcPr>
          <w:p w:rsidR="00FA2DD7" w:rsidRPr="00824333" w:rsidRDefault="00FA2DD7" w:rsidP="005328DC">
            <w:pPr>
              <w:rPr>
                <w:b/>
              </w:rPr>
            </w:pPr>
            <w:r w:rsidRPr="00824333">
              <w:rPr>
                <w:b/>
              </w:rPr>
              <w:t xml:space="preserve">Teóricos Emergentes: </w:t>
            </w:r>
          </w:p>
          <w:p w:rsidR="00FA2DD7" w:rsidRPr="00824333" w:rsidRDefault="00FA2DD7" w:rsidP="005328DC">
            <w:pPr>
              <w:rPr>
                <w:b/>
              </w:rPr>
            </w:pPr>
          </w:p>
          <w:p w:rsidR="00FA2DD7" w:rsidRPr="00824333" w:rsidRDefault="00FA2DD7" w:rsidP="005328DC">
            <w:r w:rsidRPr="00824333">
              <w:t>Según</w:t>
            </w:r>
            <w:r w:rsidRPr="00824333">
              <w:rPr>
                <w:b/>
              </w:rPr>
              <w:t xml:space="preserve"> Buber (1923) </w:t>
            </w:r>
            <w:r w:rsidRPr="00824333">
              <w:t xml:space="preserve">El acercamiento en el encuentro sexual de Luis Erre sería un Yo-Ello viendo el Ello como eso, y no un Yo-Tu en este sentido “El hombre que se ha hecho consciente del Yo, el hombre que dice Yo-Ello, se coloca ante las cosas como observador, en vez de colocarse frente a ellas para el viviente intercambio de la acción recíproca” </w:t>
            </w:r>
          </w:p>
          <w:p w:rsidR="00FA2DD7" w:rsidRPr="00824333" w:rsidRDefault="00FA2DD7" w:rsidP="005328DC">
            <w:pPr>
              <w:rPr>
                <w:b/>
              </w:rPr>
            </w:pPr>
          </w:p>
          <w:p w:rsidR="00FA2DD7" w:rsidRPr="00824333" w:rsidRDefault="00FA2DD7" w:rsidP="005328DC">
            <w:pPr>
              <w:jc w:val="both"/>
            </w:pPr>
            <w:r w:rsidRPr="00824333">
              <w:rPr>
                <w:b/>
              </w:rPr>
              <w:t>Vethencourt (1974)</w:t>
            </w:r>
            <w:r w:rsidRPr="00824333">
              <w:t xml:space="preserve"> Establece dos pautas culturales claves en la forma de vida radical de un individuo, que son: la </w:t>
            </w:r>
            <w:r w:rsidRPr="00824333">
              <w:lastRenderedPageBreak/>
              <w:t>socialización de la actividad sexual, o sea la regulación cultural de los apetitos sexuales, para enmarcar su satisfacción dentro de ciertas condiciones estables.</w:t>
            </w:r>
          </w:p>
          <w:p w:rsidR="00FA2DD7" w:rsidRPr="00824333" w:rsidRDefault="00FA2DD7" w:rsidP="005328DC">
            <w:pPr>
              <w:jc w:val="both"/>
              <w:rPr>
                <w:b/>
              </w:rPr>
            </w:pPr>
            <w:r w:rsidRPr="00824333">
              <w:t xml:space="preserve">Y La segunda está constituida por la espiritualización de una cierta parte de la energía sexual con el fin de dar paso a la producción de necesidades eróticas de un nivel superior, más humano,que enriquezca y asegure la convivencia amorosa entre el hombre y la mujer, en el caso del Historiador, entre el hombre y el hombre. Evidenciamos claramente que ninguna de las pautas claves que establece Vethencourt, están dadas en este encuentro sexual de tipo homosexual en Luis Erre. </w:t>
            </w:r>
          </w:p>
        </w:tc>
      </w:tr>
    </w:tbl>
    <w:p w:rsidR="00FA2DD7" w:rsidRDefault="00FA2DD7" w:rsidP="00FA2DD7"/>
    <w:tbl>
      <w:tblPr>
        <w:tblStyle w:val="Tablaconcuadrcula"/>
        <w:tblW w:w="0" w:type="auto"/>
        <w:tblLook w:val="04A0"/>
      </w:tblPr>
      <w:tblGrid>
        <w:gridCol w:w="5083"/>
        <w:gridCol w:w="1887"/>
        <w:gridCol w:w="1858"/>
      </w:tblGrid>
      <w:tr w:rsidR="00FA2DD7" w:rsidRPr="00884A58" w:rsidTr="00CD693F">
        <w:trPr>
          <w:trHeight w:val="205"/>
        </w:trPr>
        <w:tc>
          <w:tcPr>
            <w:tcW w:w="8828" w:type="dxa"/>
            <w:gridSpan w:val="3"/>
          </w:tcPr>
          <w:p w:rsidR="00FA2DD7" w:rsidRPr="00E33974" w:rsidRDefault="00FA2DD7" w:rsidP="00CD693F">
            <w:pPr>
              <w:rPr>
                <w:b/>
              </w:rPr>
            </w:pPr>
            <w:r w:rsidRPr="00E33974">
              <w:rPr>
                <w:b/>
              </w:rPr>
              <w:t xml:space="preserve">Bloque </w:t>
            </w:r>
            <w:r>
              <w:rPr>
                <w:b/>
              </w:rPr>
              <w:t>de Sentido 20</w:t>
            </w:r>
            <w:r w:rsidRPr="00E33974">
              <w:rPr>
                <w:b/>
              </w:rPr>
              <w:t xml:space="preserve">:                                          Líneas de la Historia: </w:t>
            </w:r>
            <w:r w:rsidR="00CD693F">
              <w:rPr>
                <w:b/>
              </w:rPr>
              <w:t>89-99</w:t>
            </w:r>
          </w:p>
          <w:p w:rsidR="00FA2DD7" w:rsidRPr="00693276" w:rsidRDefault="00FA2DD7" w:rsidP="00CD693F">
            <w:pPr>
              <w:widowControl w:val="0"/>
              <w:spacing w:line="276" w:lineRule="auto"/>
              <w:jc w:val="both"/>
              <w:outlineLvl w:val="0"/>
            </w:pPr>
            <w:r w:rsidRPr="00693276">
              <w:t xml:space="preserve">H: ah no ay si cuidao, emmmm a ver ¿qué más te puedo contar? </w:t>
            </w:r>
          </w:p>
          <w:p w:rsidR="00FA2DD7" w:rsidRPr="00693276" w:rsidRDefault="00FA2DD7" w:rsidP="00CD693F">
            <w:pPr>
              <w:widowControl w:val="0"/>
              <w:spacing w:line="276" w:lineRule="auto"/>
              <w:jc w:val="both"/>
              <w:outlineLvl w:val="0"/>
            </w:pPr>
            <w:r w:rsidRPr="00693276">
              <w:t>Ch: Ok cuando tú me dices ahorita que estabas en grupos esos grupos eran de estudios, eran  grupos de de donde vivías</w:t>
            </w:r>
          </w:p>
          <w:p w:rsidR="00FA2DD7" w:rsidRPr="00693276" w:rsidRDefault="00FA2DD7" w:rsidP="00CD693F">
            <w:pPr>
              <w:widowControl w:val="0"/>
              <w:spacing w:line="276" w:lineRule="auto"/>
              <w:jc w:val="both"/>
              <w:outlineLvl w:val="0"/>
            </w:pPr>
            <w:r w:rsidRPr="00693276">
              <w:t>H: de estudios y de donde vivía, siempre fui muy popular en el colegio y siempre fui muy digamos por ser bochinchero por mi forma de ser, la forma falsa de ser, la careta que usaba, Esteee  cuando tenía como quince, catorce años, yo pensaba en el suicidio porque no entendía lo que me pasaba y aparte de que me sentía sólo porque mi mamá siempre fue muy cerrada, ni siquiera para hablar de nada, yo creo que mi mamá se preocupó más en otras cosas que en lo que me pueda pasar, según ella fui muy tremendo, pero yo creo que si siempre fui un hijo esplendido, digamos que las cosas que yo buscaba en la calle era porque no las tenía en la casa.</w:t>
            </w:r>
          </w:p>
        </w:tc>
      </w:tr>
      <w:tr w:rsidR="00FA2DD7" w:rsidRPr="00884A58" w:rsidTr="00CD693F">
        <w:trPr>
          <w:trHeight w:val="2607"/>
        </w:trPr>
        <w:tc>
          <w:tcPr>
            <w:tcW w:w="5083" w:type="dxa"/>
          </w:tcPr>
          <w:p w:rsidR="00FA2DD7" w:rsidRPr="00E33974" w:rsidRDefault="00FA2DD7" w:rsidP="00CD693F">
            <w:pPr>
              <w:rPr>
                <w:b/>
              </w:rPr>
            </w:pPr>
            <w:r w:rsidRPr="00E33974">
              <w:rPr>
                <w:b/>
              </w:rPr>
              <w:t>Interpretación:</w:t>
            </w:r>
          </w:p>
          <w:p w:rsidR="00FA2DD7" w:rsidRPr="00693276" w:rsidRDefault="00FA2DD7" w:rsidP="00CD693F">
            <w:pPr>
              <w:widowControl w:val="0"/>
              <w:suppressLineNumbers/>
              <w:tabs>
                <w:tab w:val="left" w:pos="5043"/>
              </w:tabs>
              <w:spacing w:line="276" w:lineRule="auto"/>
              <w:jc w:val="both"/>
              <w:outlineLvl w:val="0"/>
              <w:rPr>
                <w:i/>
              </w:rPr>
            </w:pPr>
            <w:r w:rsidRPr="00693276">
              <w:rPr>
                <w:i/>
              </w:rPr>
              <w:t>Emerge la necesidad del Investigador de ubicar la historia en contextos, a que parte de la vida del historiador señala a sus grupos, entonces tenemos presente dos grupos semejantes. Aparece nuevamente en Luís la apariencia y lo que ocultaba, motivado por su condición sexual que no quería asumir, interpretamos las caretas que puntualiza Luís como una particularidad de saberse mover</w:t>
            </w:r>
            <w:r>
              <w:rPr>
                <w:i/>
              </w:rPr>
              <w:t xml:space="preserve">, de caer bien y </w:t>
            </w:r>
            <w:r>
              <w:rPr>
                <w:i/>
              </w:rPr>
              <w:lastRenderedPageBreak/>
              <w:t>de saber hacerlo</w:t>
            </w:r>
            <w:r w:rsidRPr="00693276">
              <w:rPr>
                <w:i/>
              </w:rPr>
              <w:t>, a pesar de su gusto por otros chicos, en el grupo, se materializa su gran inteligencia social a pesar de no ser él</w:t>
            </w:r>
            <w:r>
              <w:rPr>
                <w:i/>
              </w:rPr>
              <w:t>; se mueve en el mundo de las apariencias</w:t>
            </w:r>
            <w:r w:rsidRPr="00693276">
              <w:rPr>
                <w:i/>
              </w:rPr>
              <w:t xml:space="preserve">. Se refleja por parte del Historiador una profunda Crisis de Conformación de la Identidad sexual, de tal magnitud, que le conduce al pensamiento suicida; si bien es sabido en esta sociedad, la adolescencia es una etapa bastante difícil para los jóvenes, aquí se muestra mucho más compleja, cuando tenemos a un adolescente y homosexual y, adicionando la pobre presencia de Madre, la Adolescencia en esta historia, se hace presente con fuerte hincapié en ser una etapa crítica, y el peligro que implica el suicidio en una crisis de identidad, en este caso la sexual. Es interesante detenerse en este punto y hacer una reflexión nuevamente a la importancia de los roles en la familia y la sociedad, donde falla la familia no debe darse el lujo de fallar el sistema social, ¿Dónde estuvo presente la imagen de los docentes del historiador? ¿Dónde está la presencia del orientador u orientadora y otros profesionales de ayuda, que acompañara a Luís Erre en ese proceso de crisis? Habría que detenerse a reflexionar sobre ello.  </w:t>
            </w:r>
          </w:p>
          <w:p w:rsidR="00FA2DD7" w:rsidRPr="00693276" w:rsidRDefault="00FA2DD7" w:rsidP="00CD693F">
            <w:pPr>
              <w:widowControl w:val="0"/>
              <w:suppressLineNumbers/>
              <w:tabs>
                <w:tab w:val="left" w:pos="5043"/>
              </w:tabs>
              <w:spacing w:line="276" w:lineRule="auto"/>
              <w:jc w:val="both"/>
              <w:outlineLvl w:val="0"/>
              <w:rPr>
                <w:i/>
              </w:rPr>
            </w:pPr>
          </w:p>
          <w:p w:rsidR="00FA2DD7" w:rsidRPr="00693276" w:rsidRDefault="00FA2DD7" w:rsidP="00CD693F">
            <w:pPr>
              <w:widowControl w:val="0"/>
              <w:suppressLineNumbers/>
              <w:tabs>
                <w:tab w:val="left" w:pos="5043"/>
              </w:tabs>
              <w:spacing w:line="276" w:lineRule="auto"/>
              <w:jc w:val="both"/>
              <w:outlineLvl w:val="0"/>
              <w:rPr>
                <w:i/>
              </w:rPr>
            </w:pPr>
            <w:r w:rsidRPr="00693276">
              <w:rPr>
                <w:i/>
              </w:rPr>
              <w:t>El fallo de madre sigue presente</w:t>
            </w:r>
            <w:r>
              <w:rPr>
                <w:i/>
              </w:rPr>
              <w:t xml:space="preserve"> denunciado en otros bloques de sentido lo que evidencia falta de vivencia de plenitud de madre. </w:t>
            </w:r>
            <w:r w:rsidRPr="00693276">
              <w:rPr>
                <w:i/>
              </w:rPr>
              <w:t xml:space="preserve">Sin embargo, Luís cuestiona su desmedido comportamiento al que llama “tremendo” manifestado por la madre, se percibe a sí mismo como un buen hijo, </w:t>
            </w:r>
            <w:r>
              <w:rPr>
                <w:i/>
              </w:rPr>
              <w:t>y esto no debe ser interpretado como un anuncio de un Yo sobredimensionado, que se muestra como el bueno, sino como una impostura tal vez. A</w:t>
            </w:r>
            <w:r w:rsidRPr="00693276">
              <w:rPr>
                <w:i/>
              </w:rPr>
              <w:t>hora,  sin restarle responsabilidad a su madre y sin cuestionar la pobre presencia de la misma, ¿habrá sido Luis un hijo sin límites el cual la madre no pudo reconducir en esta etapa de vida</w:t>
            </w:r>
            <w:r>
              <w:rPr>
                <w:i/>
              </w:rPr>
              <w:t>?</w:t>
            </w:r>
            <w:r w:rsidRPr="00693276">
              <w:rPr>
                <w:i/>
              </w:rPr>
              <w:t xml:space="preserve"> habrá que seguir revisando e interpretando la historia. De igual forma, el historiador culpa a su madre de no prever situaciones que le pasaron o pudieron haber pasado al historiador a lo largo de su adolescencia.</w:t>
            </w:r>
          </w:p>
        </w:tc>
        <w:tc>
          <w:tcPr>
            <w:tcW w:w="1887" w:type="dxa"/>
          </w:tcPr>
          <w:p w:rsidR="00FA2DD7" w:rsidRPr="008F1D4A" w:rsidRDefault="00FA2DD7" w:rsidP="00CD693F">
            <w:pPr>
              <w:rPr>
                <w:b/>
              </w:rPr>
            </w:pPr>
            <w:r w:rsidRPr="008F1D4A">
              <w:rPr>
                <w:b/>
              </w:rPr>
              <w:lastRenderedPageBreak/>
              <w:t>Marca Guía:</w:t>
            </w:r>
          </w:p>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r w:rsidRPr="008F1D4A">
              <w:t xml:space="preserve">Se reafirma la marca-guía de Carencia de plenitud de madre </w:t>
            </w:r>
          </w:p>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Pr="008F1D4A" w:rsidRDefault="00FA2DD7" w:rsidP="00CD693F"/>
          <w:p w:rsidR="00FA2DD7" w:rsidRDefault="00FA2DD7" w:rsidP="00CD693F"/>
          <w:p w:rsidR="00FA2DD7" w:rsidRDefault="00FA2DD7" w:rsidP="00CD693F"/>
          <w:p w:rsidR="00FA2DD7" w:rsidRPr="008F1D4A" w:rsidRDefault="00FA2DD7" w:rsidP="00CD693F">
            <w:r w:rsidRPr="008F1D4A">
              <w:t xml:space="preserve">El suicidio como vía de escape a la realidad </w:t>
            </w:r>
            <w:r>
              <w:t xml:space="preserve">sexual </w:t>
            </w:r>
            <w:r w:rsidRPr="008F1D4A">
              <w:t>vívidamente desconocida</w:t>
            </w:r>
          </w:p>
          <w:p w:rsidR="00FA2DD7" w:rsidRPr="008F1D4A" w:rsidRDefault="00FA2DD7" w:rsidP="00CD693F"/>
        </w:tc>
        <w:tc>
          <w:tcPr>
            <w:tcW w:w="1858" w:type="dxa"/>
          </w:tcPr>
          <w:p w:rsidR="00FA2DD7" w:rsidRPr="008F1D4A" w:rsidRDefault="00FA2DD7" w:rsidP="00CD693F">
            <w:pPr>
              <w:rPr>
                <w:b/>
              </w:rPr>
            </w:pPr>
            <w:r w:rsidRPr="008F1D4A">
              <w:rPr>
                <w:b/>
              </w:rPr>
              <w:lastRenderedPageBreak/>
              <w:t xml:space="preserve">Teóricos Emergentes: </w:t>
            </w:r>
          </w:p>
          <w:p w:rsidR="00FA2DD7" w:rsidRPr="008F1D4A" w:rsidRDefault="00FA2DD7" w:rsidP="00CD693F">
            <w:pPr>
              <w:rPr>
                <w:b/>
              </w:rPr>
            </w:pPr>
          </w:p>
          <w:p w:rsidR="00FA2DD7" w:rsidRDefault="00FA2DD7" w:rsidP="00CD693F">
            <w:r w:rsidRPr="00E46A4A">
              <w:rPr>
                <w:b/>
              </w:rPr>
              <w:t>Moreno y otros (2006)</w:t>
            </w:r>
            <w:r w:rsidRPr="008F1D4A">
              <w:t xml:space="preserve"> La madre no puede ser sustituida sino por otra madre, y si esta no está, no existe o no funciona como </w:t>
            </w:r>
            <w:r w:rsidRPr="008F1D4A">
              <w:lastRenderedPageBreak/>
              <w:t>tal, tenemos que hablar de carencia de madre. En el caso de Luis Erre, carencia de plenitud de madre, una madre presente físicamente pero carente de peso moral representable, porque rechaza o porque no ama.</w:t>
            </w:r>
          </w:p>
          <w:p w:rsidR="00FA2DD7" w:rsidRDefault="00FA2DD7" w:rsidP="00CD693F"/>
          <w:p w:rsidR="00FA2DD7" w:rsidRDefault="00FA2DD7" w:rsidP="00CD693F"/>
          <w:p w:rsidR="00FA2DD7" w:rsidRPr="008F1D4A" w:rsidRDefault="00FA2DD7" w:rsidP="00CD693F">
            <w:pPr>
              <w:rPr>
                <w:b/>
              </w:rPr>
            </w:pPr>
            <w:r w:rsidRPr="00211B68">
              <w:rPr>
                <w:b/>
              </w:rPr>
              <w:t>Santrock (2006)</w:t>
            </w:r>
            <w:r>
              <w:t xml:space="preserve"> Los adolescentes homosexuales se encuentran más vulnerables al suicidio que los adolescentes heterosexuales, un historial familiar de inestabilidad, angustia, la falta de afecto y el exceso de control por parte de los padres pueden desembocar en suicidio por parte de los adolescentes. </w:t>
            </w:r>
          </w:p>
        </w:tc>
      </w:tr>
    </w:tbl>
    <w:p w:rsidR="00FA2DD7" w:rsidRDefault="00FA2DD7" w:rsidP="00FA2DD7"/>
    <w:tbl>
      <w:tblPr>
        <w:tblStyle w:val="Tablaconcuadrcula"/>
        <w:tblW w:w="0" w:type="auto"/>
        <w:tblLook w:val="04A0"/>
      </w:tblPr>
      <w:tblGrid>
        <w:gridCol w:w="3823"/>
        <w:gridCol w:w="1984"/>
        <w:gridCol w:w="3021"/>
      </w:tblGrid>
      <w:tr w:rsidR="00FA2DD7" w:rsidRPr="00884A58" w:rsidTr="00CD693F">
        <w:trPr>
          <w:trHeight w:val="205"/>
        </w:trPr>
        <w:tc>
          <w:tcPr>
            <w:tcW w:w="8828" w:type="dxa"/>
            <w:gridSpan w:val="3"/>
          </w:tcPr>
          <w:p w:rsidR="00FA2DD7" w:rsidRPr="00E33974" w:rsidRDefault="00FA2DD7" w:rsidP="00CD693F">
            <w:pPr>
              <w:rPr>
                <w:b/>
              </w:rPr>
            </w:pPr>
            <w:r w:rsidRPr="00E33974">
              <w:rPr>
                <w:b/>
              </w:rPr>
              <w:t xml:space="preserve">Bloque </w:t>
            </w:r>
            <w:r>
              <w:rPr>
                <w:b/>
              </w:rPr>
              <w:t>de Sentido 21</w:t>
            </w:r>
            <w:r w:rsidRPr="00E33974">
              <w:rPr>
                <w:b/>
              </w:rPr>
              <w:t xml:space="preserve">:                       Líneas de la Historia: </w:t>
            </w:r>
            <w:r w:rsidR="00CD693F">
              <w:rPr>
                <w:b/>
              </w:rPr>
              <w:t>100-104</w:t>
            </w:r>
          </w:p>
          <w:p w:rsidR="00FA2DD7" w:rsidRPr="00693276" w:rsidRDefault="00FA2DD7" w:rsidP="00CD693F">
            <w:pPr>
              <w:widowControl w:val="0"/>
              <w:spacing w:line="276" w:lineRule="auto"/>
              <w:jc w:val="both"/>
              <w:outlineLvl w:val="0"/>
            </w:pPr>
            <w:r w:rsidRPr="00693276">
              <w:t>CH: ¿cosas como por ejemplo?</w:t>
            </w:r>
          </w:p>
          <w:p w:rsidR="00FA2DD7" w:rsidRPr="00693276" w:rsidRDefault="00FA2DD7" w:rsidP="00CD693F">
            <w:pPr>
              <w:widowControl w:val="0"/>
              <w:spacing w:line="276" w:lineRule="auto"/>
              <w:jc w:val="both"/>
              <w:outlineLvl w:val="0"/>
            </w:pPr>
            <w:r w:rsidRPr="00693276">
              <w:lastRenderedPageBreak/>
              <w:t>H: Ehhhh, cariño</w:t>
            </w:r>
            <w:r>
              <w:t>,</w:t>
            </w:r>
            <w:r w:rsidRPr="00693276">
              <w:t xml:space="preserve"> comunicación, eh risas</w:t>
            </w:r>
            <w:r>
              <w:t>,</w:t>
            </w:r>
            <w:r w:rsidRPr="00693276">
              <w:t xml:space="preserve"> momentos de risas, ehh momentos de de no sé hacer nada pero que ese nada para el hijo podía ser mucho (el historiador hace miradas bajas significando que siente las palabras que expresa al igual que el quiebre en su tono de voz) sabes eso no existió en mi entorno familiar (tartamudea) </w:t>
            </w:r>
          </w:p>
        </w:tc>
      </w:tr>
      <w:tr w:rsidR="00FA2DD7" w:rsidRPr="00884A58" w:rsidTr="00CD693F">
        <w:trPr>
          <w:trHeight w:val="2607"/>
        </w:trPr>
        <w:tc>
          <w:tcPr>
            <w:tcW w:w="3823" w:type="dxa"/>
          </w:tcPr>
          <w:p w:rsidR="00FA2DD7" w:rsidRPr="00E33974" w:rsidRDefault="00FA2DD7" w:rsidP="00CD693F">
            <w:pPr>
              <w:rPr>
                <w:b/>
              </w:rPr>
            </w:pPr>
            <w:r w:rsidRPr="00E33974">
              <w:rPr>
                <w:b/>
              </w:rPr>
              <w:lastRenderedPageBreak/>
              <w:t>Interpretación:</w:t>
            </w:r>
          </w:p>
          <w:p w:rsidR="00FA2DD7" w:rsidRPr="001011ED" w:rsidRDefault="00FA2DD7" w:rsidP="00CD693F">
            <w:pPr>
              <w:widowControl w:val="0"/>
              <w:suppressLineNumbers/>
              <w:spacing w:line="276" w:lineRule="auto"/>
              <w:jc w:val="both"/>
              <w:outlineLvl w:val="0"/>
              <w:rPr>
                <w:i/>
              </w:rPr>
            </w:pPr>
            <w:r w:rsidRPr="00693276">
              <w:rPr>
                <w:i/>
              </w:rPr>
              <w:t>Ese “nada” que manifiesta el historiador, no es más que un vacío completo de madre, se refiere al estar presen</w:t>
            </w:r>
            <w:r>
              <w:rPr>
                <w:i/>
              </w:rPr>
              <w:t>te de la madre para “hacer nada,</w:t>
            </w:r>
            <w:r w:rsidRPr="00693276">
              <w:rPr>
                <w:i/>
              </w:rPr>
              <w:t xml:space="preserve"> pero para ser todo</w:t>
            </w:r>
            <w:r>
              <w:rPr>
                <w:i/>
              </w:rPr>
              <w:t>”</w:t>
            </w:r>
            <w:r w:rsidRPr="00693276">
              <w:rPr>
                <w:i/>
              </w:rPr>
              <w:t xml:space="preserve">, saber que ella está presente para lo que Luis necesitase, contar un cuento, una anécdota, acompañarle a una actividad, o para contarle lo más íntimo y preocupante de su vida; podríamos definir aquí una Ausencia en la Presencia de la </w:t>
            </w:r>
            <w:r>
              <w:rPr>
                <w:i/>
              </w:rPr>
              <w:t>M</w:t>
            </w:r>
            <w:r w:rsidRPr="00693276">
              <w:rPr>
                <w:i/>
              </w:rPr>
              <w:t>adre de Luis</w:t>
            </w:r>
            <w:r>
              <w:rPr>
                <w:i/>
              </w:rPr>
              <w:t>, ya que</w:t>
            </w:r>
            <w:r w:rsidRPr="00693276">
              <w:rPr>
                <w:i/>
              </w:rPr>
              <w:t xml:space="preserve"> no tuvo sensación de presencia de madre, aun cuando vivía con ella. </w:t>
            </w:r>
          </w:p>
        </w:tc>
        <w:tc>
          <w:tcPr>
            <w:tcW w:w="1984" w:type="dxa"/>
          </w:tcPr>
          <w:p w:rsidR="00FA2DD7" w:rsidRPr="00E33974" w:rsidRDefault="00FA2DD7" w:rsidP="00CD693F">
            <w:pPr>
              <w:rPr>
                <w:b/>
              </w:rPr>
            </w:pPr>
            <w:r w:rsidRPr="00E33974">
              <w:rPr>
                <w:b/>
              </w:rPr>
              <w:t>Marca Guía:</w:t>
            </w:r>
          </w:p>
          <w:p w:rsidR="00FA2DD7" w:rsidRDefault="00FA2DD7" w:rsidP="00CD693F"/>
          <w:p w:rsidR="00FA2DD7" w:rsidRDefault="00FA2DD7" w:rsidP="00CD693F"/>
          <w:p w:rsidR="00FA2DD7" w:rsidRDefault="00FA2DD7" w:rsidP="00CD693F"/>
          <w:p w:rsidR="00FA2DD7" w:rsidRDefault="00FA2DD7" w:rsidP="00CD693F"/>
          <w:p w:rsidR="00FA2DD7" w:rsidRPr="00E33974" w:rsidRDefault="00FA2DD7" w:rsidP="00CD693F">
            <w:r>
              <w:t xml:space="preserve">Carencia de plenitud de madre </w:t>
            </w:r>
          </w:p>
        </w:tc>
        <w:tc>
          <w:tcPr>
            <w:tcW w:w="3021" w:type="dxa"/>
          </w:tcPr>
          <w:p w:rsidR="00FA2DD7" w:rsidRDefault="00FA2DD7" w:rsidP="00CD693F">
            <w:pPr>
              <w:rPr>
                <w:b/>
              </w:rPr>
            </w:pPr>
            <w:r w:rsidRPr="00E33974">
              <w:rPr>
                <w:b/>
              </w:rPr>
              <w:t xml:space="preserve">Teóricos Emergentes: </w:t>
            </w:r>
          </w:p>
          <w:p w:rsidR="00FA2DD7" w:rsidRDefault="00FA2DD7" w:rsidP="00CD693F">
            <w:pPr>
              <w:rPr>
                <w:b/>
              </w:rPr>
            </w:pPr>
          </w:p>
          <w:p w:rsidR="00FA2DD7" w:rsidRPr="00F515EB" w:rsidRDefault="00FA2DD7" w:rsidP="00CD693F">
            <w:r w:rsidRPr="00E46A4A">
              <w:rPr>
                <w:b/>
              </w:rPr>
              <w:t>Moreno y otros (2006)</w:t>
            </w:r>
            <w:r>
              <w:t>La madre no puede ser sustituida sino por otra madre, y si esta no está, no existe o no funciona como tal, tenemos que hablar de carencia de madre. En el caso de Luis Erre, carencia de plenitud de madre, una madre presente físicamente pero carente de peso moral representable, porque rechaza o porque no ama.</w:t>
            </w:r>
          </w:p>
        </w:tc>
      </w:tr>
    </w:tbl>
    <w:p w:rsidR="00FA2DD7" w:rsidRDefault="00FA2DD7" w:rsidP="00FA2DD7"/>
    <w:tbl>
      <w:tblPr>
        <w:tblStyle w:val="Tablaconcuadrcula"/>
        <w:tblpPr w:leftFromText="141" w:rightFromText="141" w:vertAnchor="page" w:horzAnchor="margin" w:tblpY="2128"/>
        <w:tblW w:w="0" w:type="auto"/>
        <w:tblLook w:val="04A0"/>
      </w:tblPr>
      <w:tblGrid>
        <w:gridCol w:w="5082"/>
        <w:gridCol w:w="1892"/>
        <w:gridCol w:w="1854"/>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22</w:t>
            </w:r>
            <w:r w:rsidRPr="00E33974">
              <w:rPr>
                <w:b/>
              </w:rPr>
              <w:t xml:space="preserve">:                             Líneas de la Historia: </w:t>
            </w:r>
            <w:r w:rsidR="00CD693F">
              <w:rPr>
                <w:b/>
              </w:rPr>
              <w:t>104-107</w:t>
            </w:r>
          </w:p>
          <w:p w:rsidR="00FA2DD7" w:rsidRPr="00693276" w:rsidRDefault="00FA2DD7" w:rsidP="000F6D53">
            <w:pPr>
              <w:widowControl w:val="0"/>
              <w:spacing w:line="276" w:lineRule="auto"/>
              <w:jc w:val="both"/>
              <w:outlineLvl w:val="0"/>
            </w:pPr>
            <w:r>
              <w:t>H: E</w:t>
            </w:r>
            <w:r w:rsidRPr="00693276">
              <w:t>hhhh mi mamá se molestaba porque yo iba mucho a la calle, porque la comparaba con otras vecinas eso era</w:t>
            </w:r>
            <w:r>
              <w:t>,</w:t>
            </w:r>
            <w:r w:rsidRPr="00693276">
              <w:t xml:space="preserve"> era para ella mortal</w:t>
            </w:r>
            <w:r>
              <w:t>,</w:t>
            </w:r>
            <w:r w:rsidRPr="00693276">
              <w:t xml:space="preserve"> pero ella nunca entendió de que ella tenía que cambiar (pausa corta) </w:t>
            </w:r>
          </w:p>
        </w:tc>
      </w:tr>
      <w:tr w:rsidR="00FA2DD7" w:rsidRPr="00884A58" w:rsidTr="000F6D53">
        <w:trPr>
          <w:trHeight w:val="696"/>
        </w:trPr>
        <w:tc>
          <w:tcPr>
            <w:tcW w:w="5082"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jc w:val="both"/>
              <w:outlineLvl w:val="0"/>
              <w:rPr>
                <w:i/>
              </w:rPr>
            </w:pPr>
            <w:r w:rsidRPr="00693276">
              <w:rPr>
                <w:i/>
              </w:rPr>
              <w:t>Luís hace un cuestionamiento de madre, a</w:t>
            </w:r>
            <w:r>
              <w:rPr>
                <w:i/>
              </w:rPr>
              <w:t xml:space="preserve">l compararla con otras madres, </w:t>
            </w:r>
            <w:r w:rsidRPr="00693276">
              <w:rPr>
                <w:i/>
              </w:rPr>
              <w:t>se hace notar que su carácter tampoco era el de un hijo sumiso ejemplar como es codiciado por las madres en todo momento, que obedece sin cuestionar la actitud o decisiones de la misma, la madre siempre supo que él frecuentaba la calle, pero tampoco marcó limites en Luís</w:t>
            </w:r>
            <w:r>
              <w:rPr>
                <w:i/>
              </w:rPr>
              <w:t>. Ahora cabe preguntar ¿Qué le molestaba a la madre? ¿Que Luis fuera a la calle o que Luis al estar en la calle la comparara con la madre de sus amigos? Aunque es relativo, se puede interpretar que prevalece como razón, es el amor y que Luis baje la guardia. S</w:t>
            </w:r>
            <w:r w:rsidRPr="00693276">
              <w:rPr>
                <w:i/>
              </w:rPr>
              <w:t xml:space="preserve">e hace ver un Luís retador frente a lo que no acepta. Es evidenciable en primer plano un nivel de anhelo, de envidia de madre en comparación a la suya, porque ve en los otros lo que no hay en sí mismo, reclama esto a su madre de manera tajante, cruda y con una fuerte carga sentimental, reclama a la madre que quería, una madre con presencia plena contraria a lo que hasta el momento ha tenido, “UNA MADRE” que lo haga sentir hijo querido y protegido. </w:t>
            </w:r>
          </w:p>
          <w:p w:rsidR="00FA2DD7" w:rsidRDefault="00FA2DD7" w:rsidP="000F6D53">
            <w:pPr>
              <w:widowControl w:val="0"/>
              <w:suppressLineNumbers/>
              <w:spacing w:line="276" w:lineRule="auto"/>
              <w:jc w:val="both"/>
              <w:outlineLvl w:val="0"/>
              <w:rPr>
                <w:i/>
              </w:rPr>
            </w:pPr>
            <w:r>
              <w:rPr>
                <w:i/>
              </w:rPr>
              <w:t xml:space="preserve">En lo cotidiano, los encuentros de calle de los chamos de antes, incluso aún ahora en ciertos lugares, se prestaban para los juegos de calle, donde se podía apreciar madres supervisando, madres invitando a los amigos de sus hijos a un refrigerio, madres atendiéndolos, todo lo que no se ve en la propia madre de Luis. </w:t>
            </w:r>
          </w:p>
          <w:p w:rsidR="00FA2DD7" w:rsidRDefault="00FA2DD7" w:rsidP="000F6D53">
            <w:pPr>
              <w:widowControl w:val="0"/>
              <w:suppressLineNumbers/>
              <w:spacing w:line="276" w:lineRule="auto"/>
              <w:jc w:val="both"/>
              <w:outlineLvl w:val="0"/>
              <w:rPr>
                <w:i/>
              </w:rPr>
            </w:pPr>
            <w:r>
              <w:rPr>
                <w:i/>
              </w:rPr>
              <w:t>El historiador reconoce que su reclamo era doloroso para su madre (era mortal) ¿Qué madre venezolana puede permanecer impávida ante tal reclamo? Sin embargo no se percibe un cambio. A lo que la madre de Luis no le gustaba que el fuera a la calle, pero ¿por qué? ¿Por los riesgos de la calle? ¿Por las malas juntas? O ¿porque era el espacio para él compararla con las madres de sus amigos?</w:t>
            </w:r>
          </w:p>
          <w:p w:rsidR="00FA2DD7" w:rsidRDefault="00FA2DD7" w:rsidP="000F6D53">
            <w:pPr>
              <w:widowControl w:val="0"/>
              <w:suppressLineNumbers/>
              <w:spacing w:line="276" w:lineRule="auto"/>
              <w:jc w:val="both"/>
              <w:outlineLvl w:val="0"/>
              <w:rPr>
                <w:i/>
              </w:rPr>
            </w:pPr>
            <w:r>
              <w:rPr>
                <w:i/>
              </w:rPr>
              <w:t xml:space="preserve">Esa ausencia de madre va alimentando en Luis cierto resentimiento (como se verá más adelante) que lo acompañará y estigmatizará en su vida. </w:t>
            </w:r>
          </w:p>
          <w:p w:rsidR="00FA2DD7" w:rsidRPr="00693276" w:rsidRDefault="00FA2DD7" w:rsidP="000F6D53">
            <w:pPr>
              <w:widowControl w:val="0"/>
              <w:suppressLineNumbers/>
              <w:spacing w:line="276" w:lineRule="auto"/>
              <w:jc w:val="both"/>
              <w:outlineLvl w:val="0"/>
              <w:rPr>
                <w:i/>
              </w:rPr>
            </w:pPr>
            <w:r>
              <w:rPr>
                <w:i/>
              </w:rPr>
              <w:lastRenderedPageBreak/>
              <w:t xml:space="preserve">Su madre nunca entendió que ella debía cambiar, no sabemos cómo fue la forma de reclamo de Luis, podemos suponer que no fue con guante de seda, basados en la prehistoria del mismo, pero no fue efectiva para lo que el anhela, que su madre se centrara en él y lo atendiera con amor. </w:t>
            </w:r>
          </w:p>
        </w:tc>
        <w:tc>
          <w:tcPr>
            <w:tcW w:w="1892"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p w:rsidR="00FA2DD7" w:rsidRDefault="00FA2DD7" w:rsidP="000F6D53">
            <w:r>
              <w:t>Ante la carencia de plenitud de madre la comparación con otras se hace inevitable</w:t>
            </w:r>
          </w:p>
          <w:p w:rsidR="00FA2DD7" w:rsidRDefault="00FA2DD7" w:rsidP="000F6D53"/>
          <w:p w:rsidR="00FA2DD7" w:rsidRPr="00E33974" w:rsidRDefault="00FA2DD7" w:rsidP="000F6D53"/>
        </w:tc>
        <w:tc>
          <w:tcPr>
            <w:tcW w:w="1854"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Default="00FA2DD7" w:rsidP="000F6D53">
            <w:pPr>
              <w:rPr>
                <w:b/>
              </w:rPr>
            </w:pPr>
          </w:p>
          <w:p w:rsidR="00FA2DD7" w:rsidRPr="00F515EB" w:rsidRDefault="00FA2DD7" w:rsidP="000F6D53">
            <w:r w:rsidRPr="00E46A4A">
              <w:rPr>
                <w:b/>
              </w:rPr>
              <w:t>Moreno y otros (2006)</w:t>
            </w:r>
            <w:r>
              <w:t>La madre no puede ser sustituida sino por otra madre, y si esta no está, no existe o no funciona como tal, tenemos que hablar de carencia de madre. En el caso de Luis Erre, carencia de plenitud de madre, una madre presente físicamente pero carente de peso moral representable, porque rechaza o porque no ama; lo que conlleva al Historiador a comparar su madre con otras.</w:t>
            </w:r>
          </w:p>
        </w:tc>
      </w:tr>
    </w:tbl>
    <w:p w:rsidR="00FA2DD7" w:rsidRDefault="00FA2DD7" w:rsidP="00FA2DD7"/>
    <w:tbl>
      <w:tblPr>
        <w:tblStyle w:val="Tablaconcuadrcula"/>
        <w:tblW w:w="0" w:type="auto"/>
        <w:tblLook w:val="04A0"/>
      </w:tblPr>
      <w:tblGrid>
        <w:gridCol w:w="4775"/>
        <w:gridCol w:w="1881"/>
        <w:gridCol w:w="2172"/>
      </w:tblGrid>
      <w:tr w:rsidR="00FA2DD7" w:rsidRPr="00884A58" w:rsidTr="00CD693F">
        <w:trPr>
          <w:trHeight w:val="205"/>
        </w:trPr>
        <w:tc>
          <w:tcPr>
            <w:tcW w:w="8828" w:type="dxa"/>
            <w:gridSpan w:val="3"/>
          </w:tcPr>
          <w:p w:rsidR="00FA2DD7" w:rsidRPr="00E33974" w:rsidRDefault="00FA2DD7" w:rsidP="00CD693F">
            <w:pPr>
              <w:rPr>
                <w:b/>
              </w:rPr>
            </w:pPr>
            <w:r w:rsidRPr="00E33974">
              <w:rPr>
                <w:b/>
              </w:rPr>
              <w:t xml:space="preserve">Bloque </w:t>
            </w:r>
            <w:r>
              <w:rPr>
                <w:b/>
              </w:rPr>
              <w:t>de Sentido 23</w:t>
            </w:r>
            <w:r w:rsidRPr="00E33974">
              <w:rPr>
                <w:b/>
              </w:rPr>
              <w:t xml:space="preserve">:  Líneas de la Historia: </w:t>
            </w:r>
            <w:r w:rsidR="00CD693F">
              <w:rPr>
                <w:b/>
              </w:rPr>
              <w:t>108-112</w:t>
            </w:r>
          </w:p>
          <w:p w:rsidR="00FA2DD7" w:rsidRPr="00DC7960" w:rsidRDefault="00FA2DD7" w:rsidP="00CD693F">
            <w:pPr>
              <w:widowControl w:val="0"/>
              <w:spacing w:line="276" w:lineRule="auto"/>
              <w:jc w:val="both"/>
              <w:outlineLvl w:val="0"/>
            </w:pPr>
            <w:r>
              <w:t xml:space="preserve">H: </w:t>
            </w:r>
            <w:r w:rsidRPr="00DC7960">
              <w:t>Esteee yo creo que mi mamá siempre supo que yo era gay, ella tiene que haberlo sabido, aunque como te dije, como ella no me paraba pelotas</w:t>
            </w:r>
            <w:r>
              <w:t xml:space="preserve"> de repente mi ahhhhhh que coño. M</w:t>
            </w:r>
            <w:r w:rsidRPr="00DC7960">
              <w:t>e independicé a los dieciocho años, quise salir de la prisión donde me tenía mi mamá, mi mamá era un r</w:t>
            </w:r>
            <w:r>
              <w:t>égimen muy arrecho, y…</w:t>
            </w:r>
            <w:r w:rsidRPr="00DC7960">
              <w:t xml:space="preserve"> ya yo estaba harto, harto de ella, </w:t>
            </w:r>
          </w:p>
        </w:tc>
      </w:tr>
      <w:tr w:rsidR="00FA2DD7" w:rsidRPr="00884A58" w:rsidTr="00CD693F">
        <w:trPr>
          <w:trHeight w:val="696"/>
        </w:trPr>
        <w:tc>
          <w:tcPr>
            <w:tcW w:w="4775" w:type="dxa"/>
          </w:tcPr>
          <w:p w:rsidR="00FA2DD7" w:rsidRPr="00E33974" w:rsidRDefault="00FA2DD7" w:rsidP="00CD693F">
            <w:pPr>
              <w:rPr>
                <w:b/>
              </w:rPr>
            </w:pPr>
            <w:r w:rsidRPr="00E33974">
              <w:rPr>
                <w:b/>
              </w:rPr>
              <w:t>Interpretación:</w:t>
            </w:r>
          </w:p>
          <w:p w:rsidR="00FA2DD7" w:rsidRDefault="00FA2DD7" w:rsidP="00CD693F">
            <w:pPr>
              <w:widowControl w:val="0"/>
              <w:suppressLineNumbers/>
              <w:spacing w:line="276" w:lineRule="auto"/>
              <w:jc w:val="both"/>
              <w:outlineLvl w:val="0"/>
              <w:rPr>
                <w:i/>
              </w:rPr>
            </w:pPr>
            <w:r w:rsidRPr="00DC7960">
              <w:rPr>
                <w:i/>
              </w:rPr>
              <w:t>De este párrafo quisiera sustraer tres aspectos que generan una falta de armonía en la narración, “</w:t>
            </w:r>
            <w:r w:rsidRPr="00DC7960">
              <w:t>mamá siempre supo que yo era gay”, “como ella no me para</w:t>
            </w:r>
            <w:r>
              <w:t>ba pelotas de repente mi ah…</w:t>
            </w:r>
            <w:r w:rsidRPr="00DC7960">
              <w:t xml:space="preserve"> que coño”, “quise salir de la prisión donde me tenía mi mamá”; </w:t>
            </w:r>
            <w:r w:rsidRPr="00DC7960">
              <w:rPr>
                <w:i/>
              </w:rPr>
              <w:t>en el primer aspecto emerge nuevamente el reclamo hacia la madre, en esta oportunidad para hacer saber su perspectiva con respecto a los pensamientos d</w:t>
            </w:r>
            <w:r>
              <w:rPr>
                <w:i/>
              </w:rPr>
              <w:t>e la misma, y a su vez su queja;</w:t>
            </w:r>
            <w:r w:rsidRPr="00DC7960">
              <w:rPr>
                <w:i/>
              </w:rPr>
              <w:t xml:space="preserve"> pareciera que el historiador quisiera decir: “¡Tu debías saber que yo era gay, algo debiste haber hecho, pero no lo hiciste!</w:t>
            </w:r>
            <w:r>
              <w:rPr>
                <w:i/>
              </w:rPr>
              <w:t xml:space="preserve"> Y si lo hubieses hecho no me importaba, no tenías ni la moral ni la relación de confianza para hacerlo.</w:t>
            </w:r>
            <w:r w:rsidRPr="00DC7960">
              <w:rPr>
                <w:i/>
              </w:rPr>
              <w:t>” bien sea para ayudarlo a salir identificado hacia un lado u otro o cualquier cosa, pero hace</w:t>
            </w:r>
            <w:r>
              <w:rPr>
                <w:i/>
              </w:rPr>
              <w:t>r algo y no parecer indiferente, ausente, distante;</w:t>
            </w:r>
            <w:r w:rsidRPr="00DC7960">
              <w:rPr>
                <w:i/>
              </w:rPr>
              <w:t xml:space="preserve"> luego Luis pasa a reclamar que su madre no le paraba pelotas, no le prestaba atención, </w:t>
            </w:r>
            <w:r>
              <w:rPr>
                <w:i/>
              </w:rPr>
              <w:t xml:space="preserve">además de no atenderlo en o desde el afecto, </w:t>
            </w:r>
            <w:r w:rsidRPr="00DC7960">
              <w:rPr>
                <w:i/>
              </w:rPr>
              <w:t xml:space="preserve">no le fijo límites ni marcos de </w:t>
            </w:r>
            <w:r>
              <w:rPr>
                <w:i/>
              </w:rPr>
              <w:t>referencia.I</w:t>
            </w:r>
            <w:r w:rsidRPr="00DC7960">
              <w:rPr>
                <w:i/>
              </w:rPr>
              <w:t>nmediatamente entra en su independencia,</w:t>
            </w:r>
            <w:r>
              <w:rPr>
                <w:i/>
              </w:rPr>
              <w:t xml:space="preserve"> sin un claro afecto de madre (vacío) y sin marcos de referencia y límites sanos, anuncia un yo que se libera a lo que él quiera, un yo que puede sucumbir al ello. </w:t>
            </w:r>
          </w:p>
          <w:p w:rsidR="00FA2DD7" w:rsidRDefault="00FA2DD7" w:rsidP="00CD693F">
            <w:pPr>
              <w:widowControl w:val="0"/>
              <w:suppressLineNumbers/>
              <w:spacing w:line="276" w:lineRule="auto"/>
              <w:jc w:val="both"/>
              <w:outlineLvl w:val="0"/>
              <w:rPr>
                <w:i/>
              </w:rPr>
            </w:pPr>
          </w:p>
          <w:p w:rsidR="00FA2DD7" w:rsidRPr="00DC7960" w:rsidRDefault="00FA2DD7" w:rsidP="00CD693F">
            <w:pPr>
              <w:widowControl w:val="0"/>
              <w:suppressLineNumbers/>
              <w:spacing w:line="276" w:lineRule="auto"/>
              <w:jc w:val="both"/>
              <w:outlineLvl w:val="0"/>
              <w:rPr>
                <w:i/>
              </w:rPr>
            </w:pPr>
            <w:r>
              <w:rPr>
                <w:i/>
              </w:rPr>
              <w:t>Q</w:t>
            </w:r>
            <w:r w:rsidRPr="00DC7960">
              <w:rPr>
                <w:i/>
              </w:rPr>
              <w:t xml:space="preserve">uiso salir de una “prisión” donde su mamá lo tenía, y aquí es donde precisamente no se comprende claramente lo que vivía Luis y lo que narra, pudiésemos interpretar, que su mamá si fijaba limites, mas no los supervisaba, también </w:t>
            </w:r>
            <w:r w:rsidRPr="00DC7960">
              <w:rPr>
                <w:i/>
              </w:rPr>
              <w:lastRenderedPageBreak/>
              <w:t>pudiese interpretarse que quizá la mamá fijaba límites a través de su abuela que vivía con él mientras mamá trabajaba, y si unimos esta interpretación con la de párrafos anteriores, pudiésemos decir que Luis no aceptaba esos límites, no fue sumiso, fue rebelde, quiso marcar sus propios espacios y limites, y quizá eso fue lo que percibió como prisión, lo que lo obliga a tomar su independencia, independencia que no es común en la familia popular venezolana, como lo manifiesta (Moreno 2010), los hijos en su mayoría generan un apego con mamá, al grado tal que conviven con su pareja en la casa de mamá, sin embargo, el hecho de sentir que su casa es una “prisión” lo conlleva a independizarse, al respecto la ley venezolana establece que prisión es sinónimo de privación de la libertad, se abren entonces las interrogantes: ¿Era Luís en aquel entonces privado de su libertad?¿No era lo totalmente libre? ¿Simplemente necesitaba más libertad de la que ya tenía para satisfacer su YO? O ¿Será acaso la prisión el no poder vivir el ser homosexual sin la sensación de defraudar a la madre?</w:t>
            </w:r>
            <w:r>
              <w:rPr>
                <w:i/>
              </w:rPr>
              <w:t xml:space="preserve"> A la luz de la interpretación se puede evidenciar claramente </w:t>
            </w:r>
          </w:p>
          <w:p w:rsidR="00FA2DD7" w:rsidRPr="00693276" w:rsidRDefault="00FA2DD7" w:rsidP="00CD693F">
            <w:pPr>
              <w:widowControl w:val="0"/>
              <w:suppressLineNumbers/>
              <w:spacing w:line="276" w:lineRule="auto"/>
              <w:jc w:val="both"/>
              <w:outlineLvl w:val="0"/>
              <w:rPr>
                <w:i/>
              </w:rPr>
            </w:pPr>
          </w:p>
        </w:tc>
        <w:tc>
          <w:tcPr>
            <w:tcW w:w="1881" w:type="dxa"/>
          </w:tcPr>
          <w:p w:rsidR="00FA2DD7" w:rsidRPr="00E33974" w:rsidRDefault="00FA2DD7" w:rsidP="00CD693F">
            <w:pPr>
              <w:rPr>
                <w:b/>
              </w:rPr>
            </w:pPr>
            <w:r w:rsidRPr="00E33974">
              <w:rPr>
                <w:b/>
              </w:rPr>
              <w:lastRenderedPageBreak/>
              <w:t>Marca Guía:</w:t>
            </w:r>
          </w:p>
          <w:p w:rsidR="00FA2DD7" w:rsidRDefault="00FA2DD7" w:rsidP="00CD693F"/>
          <w:p w:rsidR="00FA2DD7" w:rsidRDefault="00FA2DD7" w:rsidP="00CD693F"/>
          <w:p w:rsidR="00FA2DD7" w:rsidRDefault="00FA2DD7" w:rsidP="00CD693F">
            <w:r>
              <w:t xml:space="preserve">Fallo de madre, no demarca límites adecuadamente. </w:t>
            </w:r>
          </w:p>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Default="00FA2DD7" w:rsidP="00CD693F"/>
          <w:p w:rsidR="00FA2DD7" w:rsidRPr="00E33974" w:rsidRDefault="00FA2DD7" w:rsidP="00CD693F">
            <w:r>
              <w:t>Un yo pujante de libertad, de hacer lo que él quiera</w:t>
            </w:r>
          </w:p>
        </w:tc>
        <w:tc>
          <w:tcPr>
            <w:tcW w:w="2172" w:type="dxa"/>
          </w:tcPr>
          <w:p w:rsidR="00FA2DD7" w:rsidRDefault="00FA2DD7" w:rsidP="00CD693F">
            <w:pPr>
              <w:rPr>
                <w:b/>
              </w:rPr>
            </w:pPr>
            <w:r w:rsidRPr="00E33974">
              <w:rPr>
                <w:b/>
              </w:rPr>
              <w:t xml:space="preserve">Teóricos Emergentes: </w:t>
            </w:r>
          </w:p>
          <w:p w:rsidR="00FA2DD7" w:rsidRDefault="00FA2DD7" w:rsidP="00CD693F">
            <w:pPr>
              <w:rPr>
                <w:b/>
              </w:rPr>
            </w:pPr>
          </w:p>
          <w:p w:rsidR="00FA2DD7" w:rsidRPr="00F515EB" w:rsidRDefault="00FA2DD7" w:rsidP="00CD693F">
            <w:r w:rsidRPr="001C5A95">
              <w:rPr>
                <w:b/>
              </w:rPr>
              <w:t>Moreno y otros (2006)</w:t>
            </w:r>
            <w:r>
              <w:t>La madre no puede ser sustituida sino por otra madre, y si esta no está, no existe o no funciona como tal, tenemos que hablar de carencia de madre. En el caso de Luis Erre, carencia de plenitud de madre, una madre presente físicamente pero carente de peso moral representable, porque rechaza o porque no ama</w:t>
            </w:r>
          </w:p>
          <w:p w:rsidR="00FA2DD7" w:rsidRDefault="00FA2DD7" w:rsidP="00CD693F"/>
          <w:p w:rsidR="00FA2DD7" w:rsidRDefault="00FA2DD7" w:rsidP="00CD693F"/>
          <w:p w:rsidR="00FA2DD7" w:rsidRDefault="00FA2DD7" w:rsidP="00CD693F"/>
          <w:p w:rsidR="00FA2DD7" w:rsidRPr="00511C9A" w:rsidRDefault="00FA2DD7" w:rsidP="00CD693F">
            <w:pPr>
              <w:rPr>
                <w:b/>
              </w:rPr>
            </w:pPr>
            <w:r w:rsidRPr="001C5A95">
              <w:rPr>
                <w:b/>
              </w:rPr>
              <w:t>Parsons (1951)</w:t>
            </w:r>
            <w:r w:rsidRPr="00F515EB">
              <w:t xml:space="preserve"> “Las disposiciones de la necesidad impulsan a los actores a actuar o rechazar objetos presentes en el entorno o a buscar nuevos objetos si los que están a su alcance no satisfacen las disposiciones de necesidad”. (pág.128)</w:t>
            </w:r>
          </w:p>
        </w:tc>
      </w:tr>
    </w:tbl>
    <w:p w:rsidR="00FA2DD7" w:rsidRDefault="00FA2DD7" w:rsidP="00FA2DD7"/>
    <w:tbl>
      <w:tblPr>
        <w:tblStyle w:val="Tablaconcuadrcula"/>
        <w:tblpPr w:leftFromText="141" w:rightFromText="141" w:vertAnchor="page" w:horzAnchor="margin" w:tblpY="2229"/>
        <w:tblW w:w="0" w:type="auto"/>
        <w:tblLook w:val="04A0"/>
      </w:tblPr>
      <w:tblGrid>
        <w:gridCol w:w="4248"/>
        <w:gridCol w:w="2410"/>
        <w:gridCol w:w="2170"/>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24</w:t>
            </w:r>
            <w:r w:rsidRPr="00E33974">
              <w:rPr>
                <w:b/>
              </w:rPr>
              <w:t xml:space="preserve">:               Líneas de la Historia: </w:t>
            </w:r>
            <w:r w:rsidR="000D6C6F">
              <w:rPr>
                <w:b/>
              </w:rPr>
              <w:t>112-125</w:t>
            </w:r>
          </w:p>
          <w:p w:rsidR="00FA2DD7" w:rsidRPr="00DC7960" w:rsidRDefault="00FA2DD7" w:rsidP="000F6D53">
            <w:pPr>
              <w:widowControl w:val="0"/>
              <w:spacing w:line="276" w:lineRule="auto"/>
              <w:jc w:val="both"/>
              <w:outlineLvl w:val="0"/>
            </w:pPr>
            <w:r w:rsidRPr="00DC7960">
              <w:t>H: a los dieciocho años</w:t>
            </w:r>
            <w:r>
              <w:t>,</w:t>
            </w:r>
            <w:r w:rsidRPr="00DC7960">
              <w:t xml:space="preserve"> el mismo día que los cumplí</w:t>
            </w:r>
            <w:r>
              <w:t>,</w:t>
            </w:r>
            <w:r w:rsidRPr="00DC7960">
              <w:t xml:space="preserve"> comencé a trabajar en Mac Donald, ese día conseguí una residencia donde viví por cuatro años. En Mac Donald tuve muchas novias, (pausa corta evocando recuerdos) hasta que un día entro un gay, un chico pues que se le notaba la homosexualidad, así duro</w:t>
            </w:r>
          </w:p>
          <w:p w:rsidR="00FA2DD7" w:rsidRPr="00DC7960" w:rsidRDefault="00FA2DD7" w:rsidP="000F6D53">
            <w:pPr>
              <w:widowControl w:val="0"/>
              <w:spacing w:line="276" w:lineRule="auto"/>
              <w:jc w:val="both"/>
              <w:outlineLvl w:val="0"/>
            </w:pPr>
            <w:r w:rsidRPr="00DC7960">
              <w:t>CH: fuerte</w:t>
            </w:r>
          </w:p>
          <w:p w:rsidR="00FA2DD7" w:rsidRPr="00DC7960" w:rsidRDefault="00FA2DD7" w:rsidP="000F6D53">
            <w:pPr>
              <w:widowControl w:val="0"/>
              <w:spacing w:line="276" w:lineRule="auto"/>
              <w:jc w:val="both"/>
              <w:outlineLvl w:val="0"/>
            </w:pPr>
            <w:r w:rsidRPr="00DC7960">
              <w:t>H: si era muy fuerte y como me dice ella: “ojo de loca no se equivoca” y entonces me perseguía me decía cosas en el baño, Ahhh así como que “yo sé que tú eres marico” sabes le huía porque NO, a la final bueno él le dio mi número, él consiguió mi número, se lo dio un amigo y a partir de ese amigo digamos me inicie en el ambiente, Esteee, que vamos a conocernos, vamos a vernos, Esteee bueno si digamos yo necesitaba hablar con alguien, y esa persona fue espectacular digamos que no estaba interesado en el sexo que es lo que normalmente buscan busca un gay, me incluyo, Este</w:t>
            </w:r>
            <w:r>
              <w:t>ee digamos que fue como una mamá, el marico fue</w:t>
            </w:r>
            <w:r w:rsidRPr="00DC7960">
              <w:t xml:space="preserve"> como una</w:t>
            </w:r>
            <w:r>
              <w:t xml:space="preserve"> mamá</w:t>
            </w:r>
            <w:r w:rsidRPr="00DC7960">
              <w:t>.</w:t>
            </w:r>
          </w:p>
        </w:tc>
      </w:tr>
      <w:tr w:rsidR="00FA2DD7" w:rsidRPr="00884A58" w:rsidTr="000F6D53">
        <w:trPr>
          <w:trHeight w:val="696"/>
        </w:trPr>
        <w:tc>
          <w:tcPr>
            <w:tcW w:w="4248" w:type="dxa"/>
          </w:tcPr>
          <w:p w:rsidR="00FA2DD7" w:rsidRPr="00E33974" w:rsidRDefault="00FA2DD7" w:rsidP="000F6D53">
            <w:pPr>
              <w:rPr>
                <w:b/>
              </w:rPr>
            </w:pPr>
            <w:r w:rsidRPr="00E33974">
              <w:rPr>
                <w:b/>
              </w:rPr>
              <w:t>Interpretación:</w:t>
            </w:r>
          </w:p>
          <w:p w:rsidR="00FA2DD7" w:rsidRPr="00DC7960" w:rsidRDefault="00FA2DD7" w:rsidP="000F6D53">
            <w:pPr>
              <w:widowControl w:val="0"/>
              <w:suppressLineNumbers/>
              <w:spacing w:line="276" w:lineRule="auto"/>
              <w:jc w:val="both"/>
              <w:outlineLvl w:val="0"/>
              <w:rPr>
                <w:i/>
              </w:rPr>
            </w:pPr>
            <w:r w:rsidRPr="00DC7960">
              <w:rPr>
                <w:i/>
              </w:rPr>
              <w:t>Ahora, ya fuera del seno familiar, sale de la prisión, que a su vez coincide con el cumplimiento de la mayoría de edad, suficiente para ser autónom</w:t>
            </w:r>
            <w:r>
              <w:rPr>
                <w:i/>
              </w:rPr>
              <w:t>o, según las leyes venezolanas, de la mano con la primera experiencia laboral</w:t>
            </w:r>
            <w:r w:rsidRPr="00DC7960">
              <w:rPr>
                <w:i/>
              </w:rPr>
              <w:t>, lo evidencia como alguien autónomo. Continúa con sus relaciones con el sexo opuesto, ahora más formal al llamarlas “novias”</w:t>
            </w:r>
            <w:r>
              <w:rPr>
                <w:i/>
              </w:rPr>
              <w:t xml:space="preserve"> podríamos decir que este título les da una connotación menos peyorativa y destructiva hacia la mujer</w:t>
            </w:r>
            <w:r w:rsidRPr="00DC7960">
              <w:rPr>
                <w:i/>
              </w:rPr>
              <w:t xml:space="preserve">, hasta que finalmente se presenta alguien de su mismo sexo al que de aquí en adelante llamaremos EL </w:t>
            </w:r>
            <w:r w:rsidRPr="00627AB7">
              <w:rPr>
                <w:i/>
              </w:rPr>
              <w:t>ANFITRION</w:t>
            </w:r>
            <w:r>
              <w:rPr>
                <w:i/>
              </w:rPr>
              <w:t xml:space="preserve">, según </w:t>
            </w:r>
            <w:r w:rsidRPr="00627AB7">
              <w:rPr>
                <w:i/>
              </w:rPr>
              <w:t>el diccionario de la Real Academia Española el anfitrión es</w:t>
            </w:r>
            <w:r>
              <w:rPr>
                <w:i/>
              </w:rPr>
              <w:t xml:space="preserve"> la</w:t>
            </w:r>
            <w:r w:rsidRPr="00627AB7">
              <w:rPr>
                <w:rFonts w:eastAsia="Arial Unicode MS"/>
                <w:b/>
                <w:i/>
                <w:color w:val="000000"/>
              </w:rPr>
              <w:t>Persona o entidad que recibe en su país o en su sede habitual a invitados o visitantes</w:t>
            </w:r>
            <w:r>
              <w:rPr>
                <w:rFonts w:eastAsia="Arial Unicode MS"/>
                <w:i/>
                <w:color w:val="000000"/>
              </w:rPr>
              <w:t>, en el caso de esta investigación</w:t>
            </w:r>
            <w:r w:rsidRPr="00627AB7">
              <w:rPr>
                <w:i/>
              </w:rPr>
              <w:t>, una persona que como leeremos en líneas posteriores, lo</w:t>
            </w:r>
            <w:r w:rsidRPr="00DC7960">
              <w:rPr>
                <w:i/>
              </w:rPr>
              <w:t xml:space="preserve"> introduce en el ambiente,</w:t>
            </w:r>
            <w:r>
              <w:rPr>
                <w:i/>
              </w:rPr>
              <w:t xml:space="preserve"> lo recibe como invitado, le guía a Luis en una visita guiada por el mundo que el anfitrión conoce,</w:t>
            </w:r>
            <w:r w:rsidRPr="00DC7960">
              <w:rPr>
                <w:i/>
              </w:rPr>
              <w:t xml:space="preserve"> alguien que pudiésemos decir que lo acosaba, alguien en concreto que lo invita insistentemente en entrar al mundo de ambiente</w:t>
            </w:r>
            <w:r>
              <w:rPr>
                <w:i/>
              </w:rPr>
              <w:t>, con cierto tono de perversión</w:t>
            </w:r>
            <w:r w:rsidRPr="00DC7960">
              <w:rPr>
                <w:i/>
              </w:rPr>
              <w:t xml:space="preserve">, es entonces, desapegado del seno familiar, del núcleo familiar, donde se encuentra motivado a iniciarse por alguien en el mundo homosexual,  quizá de no haber </w:t>
            </w:r>
            <w:r w:rsidRPr="00DC7960">
              <w:rPr>
                <w:i/>
              </w:rPr>
              <w:lastRenderedPageBreak/>
              <w:t xml:space="preserve">existido ese alguien que lo indujera no sabemos si el historiador hubiese decidido adentrarse al ambiente o hubiese tomado otro rumbo. Ahora bien, </w:t>
            </w:r>
            <w:r>
              <w:rPr>
                <w:i/>
              </w:rPr>
              <w:t xml:space="preserve">cuando hablamos en líneas superiores que se observa un tono de perversión, así lo interpretamos porque </w:t>
            </w:r>
            <w:r w:rsidRPr="00DC7960">
              <w:rPr>
                <w:i/>
              </w:rPr>
              <w:t xml:space="preserve">existe la posibilidad que alguien invite, pero de una manera tan insistente como la manifiesta el historiador, que irrumpe en sus espacios tan privados como lo es el baño,  existe presencia de perversión, se abre entonces otra brecha para los padres y para la orientación, donde hay que tener particular cuidado, ¿hasta qué punto pueden los mismos brindar herramientas para evitar este tipo de situaciones, donde la persona es inducida y no entra a dicho mundo por decisión propia?, es sólo un llamado a la reflexión, donde a simple vista se percibe que si la adolescencia es un momento de exploración, el cual en la actualidad esta alargado hasta los 30 años (Bertolucci 2010), ¿hasta qué edad entonces los padres, docentes y orientadores deben estar presentes en el proceso de acompañamiento del adolescente?. </w:t>
            </w:r>
          </w:p>
          <w:p w:rsidR="00FA2DD7" w:rsidRPr="00693276" w:rsidRDefault="00FA2DD7" w:rsidP="000F6D53">
            <w:pPr>
              <w:widowControl w:val="0"/>
              <w:suppressLineNumbers/>
              <w:spacing w:line="276" w:lineRule="auto"/>
              <w:jc w:val="both"/>
              <w:outlineLvl w:val="0"/>
              <w:rPr>
                <w:i/>
              </w:rPr>
            </w:pPr>
            <w:r w:rsidRPr="00DC7960">
              <w:rPr>
                <w:i/>
              </w:rPr>
              <w:t>Ahora bien, en las últimas líneas, se percibe algo, que ya se veía venir en líneas superiores, el fallo de madre es tan marcado, que se observa lo que el historiador buscaba, alguien que lo escuchara, que lo guiara, que lo orientara, y otro se presencia para asumir ese rol, es entonces aquí, en plena fractura de la relación con la madre, donde se abren otros espacios para que Luís encuentre lo que estaba buscando, una persona no conocida, una persona de la calle</w:t>
            </w:r>
            <w:r>
              <w:rPr>
                <w:i/>
              </w:rPr>
              <w:t>; i</w:t>
            </w:r>
            <w:r w:rsidRPr="00DC7960">
              <w:rPr>
                <w:i/>
              </w:rPr>
              <w:t>nsisto, que hubiese pasado si Luís hubiese encontrado en una buena orientadora u orientador</w:t>
            </w:r>
            <w:r>
              <w:rPr>
                <w:i/>
              </w:rPr>
              <w:t>, un docente, un educador,</w:t>
            </w:r>
            <w:r w:rsidRPr="00DC7960">
              <w:rPr>
                <w:i/>
              </w:rPr>
              <w:t xml:space="preserve"> alguien que lo guiara en ese proceso de crecimiento ya que la madre, a pesar de estar presente, se evidenciaba ausente, tal vez hubiese elegido el mismo camino, o tal vez no, pero </w:t>
            </w:r>
            <w:r w:rsidRPr="00DC7960">
              <w:rPr>
                <w:i/>
              </w:rPr>
              <w:lastRenderedPageBreak/>
              <w:t>seguro hubiese sido menos traumático. Y aparece otra brecha o responsabilidad para la educación y la orientación, resguardar el rol de madre.</w:t>
            </w:r>
          </w:p>
        </w:tc>
        <w:tc>
          <w:tcPr>
            <w:tcW w:w="2410"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Pr="004C408D" w:rsidRDefault="00FA2DD7" w:rsidP="000F6D53">
            <w:r w:rsidRPr="004C408D">
              <w:t>A la forma-de-vida homosexual se inicia a través de otro homosexual, y un homosexual con rasgos de perversión</w:t>
            </w:r>
          </w:p>
          <w:p w:rsidR="00FA2DD7" w:rsidRPr="00F529C5" w:rsidRDefault="00FA2DD7" w:rsidP="000F6D53">
            <w:pPr>
              <w:rPr>
                <w:highlight w:val="yellow"/>
              </w:rPr>
            </w:pPr>
          </w:p>
          <w:p w:rsidR="00FA2DD7" w:rsidRPr="00F529C5"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Pr="00F529C5" w:rsidRDefault="00FA2DD7" w:rsidP="000F6D53">
            <w:pPr>
              <w:rPr>
                <w:highlight w:val="yellow"/>
              </w:rPr>
            </w:pPr>
          </w:p>
          <w:p w:rsidR="00FA2DD7" w:rsidRPr="00640D6E" w:rsidRDefault="00FA2DD7" w:rsidP="000F6D53">
            <w:r w:rsidRPr="00640D6E">
              <w:t xml:space="preserve">Ausencia de adulto responsable y significante para acompañar sanamente las experiencias sexuales homosexuales del historiador </w:t>
            </w:r>
          </w:p>
          <w:p w:rsidR="00FA2DD7" w:rsidRPr="00F529C5" w:rsidRDefault="00FA2DD7" w:rsidP="000F6D53">
            <w:pPr>
              <w:rPr>
                <w:highlight w:val="yellow"/>
              </w:rPr>
            </w:pPr>
          </w:p>
          <w:p w:rsidR="00FA2DD7" w:rsidRPr="00F529C5"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F515EB" w:rsidRDefault="00FA2DD7" w:rsidP="000F6D53">
            <w:r w:rsidRPr="007962DE">
              <w:t>Anhelo y búsqueda de la figura de madre</w:t>
            </w:r>
          </w:p>
          <w:p w:rsidR="00FA2DD7" w:rsidRPr="00F515EB" w:rsidRDefault="00FA2DD7" w:rsidP="000F6D53"/>
          <w:p w:rsidR="00FA2DD7" w:rsidRPr="00F515EB" w:rsidRDefault="00FA2DD7" w:rsidP="000F6D53"/>
          <w:p w:rsidR="00FA2DD7" w:rsidRPr="00AC7B54" w:rsidRDefault="00FA2DD7" w:rsidP="000F6D53">
            <w:pPr>
              <w:rPr>
                <w:b/>
                <w:color w:val="FF0000"/>
              </w:rPr>
            </w:pPr>
          </w:p>
        </w:tc>
        <w:tc>
          <w:tcPr>
            <w:tcW w:w="2170" w:type="dxa"/>
          </w:tcPr>
          <w:p w:rsidR="00FA2DD7" w:rsidRDefault="00FA2DD7" w:rsidP="000F6D53">
            <w:pPr>
              <w:rPr>
                <w:b/>
              </w:rPr>
            </w:pPr>
            <w:r w:rsidRPr="00E33974">
              <w:rPr>
                <w:b/>
              </w:rPr>
              <w:lastRenderedPageBreak/>
              <w:t xml:space="preserve">Teóricos Emergentes: </w:t>
            </w:r>
          </w:p>
          <w:p w:rsidR="00FA2DD7" w:rsidRDefault="00FA2DD7" w:rsidP="000F6D53">
            <w:pPr>
              <w:rPr>
                <w:b/>
              </w:rPr>
            </w:pPr>
          </w:p>
          <w:p w:rsidR="00FA2DD7" w:rsidRDefault="00FA2DD7" w:rsidP="000F6D53">
            <w:r>
              <w:t xml:space="preserve">No se maneja un teórico referencial que hable claramente al respecto, sin embargo, es importante destacar la vigencia de ésta marca guía en la interpretación de la historia, ya que esta tendrá fuerte presencia en el discurrir de la misma. </w:t>
            </w:r>
          </w:p>
          <w:p w:rsidR="00FA2DD7" w:rsidRDefault="00FA2DD7" w:rsidP="000F6D53"/>
          <w:p w:rsidR="00FA2DD7" w:rsidRDefault="00FA2DD7" w:rsidP="000F6D53"/>
          <w:p w:rsidR="00FA2DD7" w:rsidRPr="00767C28" w:rsidRDefault="00FA2DD7" w:rsidP="000F6D53">
            <w:r>
              <w:t xml:space="preserve">La </w:t>
            </w:r>
            <w:r w:rsidRPr="00640D6E">
              <w:rPr>
                <w:b/>
              </w:rPr>
              <w:t>Organización Panamericana de la salud (2001)</w:t>
            </w:r>
            <w:r>
              <w:t xml:space="preserve"> plantea que los jóvenes deben tomar conciencia sobre</w:t>
            </w:r>
            <w:r w:rsidRPr="00767C28">
              <w:t xml:space="preserve"> sí mismos y los demás representa</w:t>
            </w:r>
            <w:r>
              <w:t>ndo esto</w:t>
            </w:r>
            <w:r w:rsidRPr="00767C28">
              <w:t xml:space="preserve"> un momento crítico en el desarrollo humano.</w:t>
            </w:r>
          </w:p>
          <w:p w:rsidR="00FA2DD7" w:rsidRPr="00767C28" w:rsidRDefault="00FA2DD7" w:rsidP="000F6D53">
            <w:r w:rsidRPr="00767C28">
              <w:t>La posibilidad de que los jóvenes puedan pasar a través de estos cambios</w:t>
            </w:r>
          </w:p>
          <w:p w:rsidR="00FA2DD7" w:rsidRPr="00767C28" w:rsidRDefault="00FA2DD7" w:rsidP="000F6D53">
            <w:r w:rsidRPr="00767C28">
              <w:t xml:space="preserve">adquiriendo las habilidades requeridas para realizar una </w:t>
            </w:r>
            <w:r w:rsidRPr="00767C28">
              <w:lastRenderedPageBreak/>
              <w:t>transición saludable a la adultez</w:t>
            </w:r>
          </w:p>
          <w:p w:rsidR="00FA2DD7" w:rsidRPr="00767C28" w:rsidRDefault="00FA2DD7" w:rsidP="000F6D53">
            <w:r w:rsidRPr="00767C28">
              <w:t>depende en gran parte de las oportunidades que su medio ambiente les ofrezca</w:t>
            </w:r>
            <w:r>
              <w:t xml:space="preserve">, entre estas oportunidades adultos significantes. </w:t>
            </w:r>
            <w:r w:rsidRPr="00767C28">
              <w:t xml:space="preserve"> (OPS,</w:t>
            </w:r>
          </w:p>
          <w:p w:rsidR="00FA2DD7" w:rsidRDefault="00FA2DD7" w:rsidP="000F6D53">
            <w:r w:rsidRPr="00767C28">
              <w:t>2001:16).</w:t>
            </w:r>
          </w:p>
          <w:p w:rsidR="00FA2DD7" w:rsidRDefault="00FA2DD7" w:rsidP="000F6D53"/>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Default="00FA2DD7" w:rsidP="000F6D53">
            <w:pPr>
              <w:rPr>
                <w:b/>
              </w:rPr>
            </w:pPr>
          </w:p>
          <w:p w:rsidR="00FA2DD7" w:rsidRPr="00216322" w:rsidRDefault="00FA2DD7" w:rsidP="000F6D53">
            <w:r>
              <w:rPr>
                <w:b/>
              </w:rPr>
              <w:t xml:space="preserve">Moreno (2006) </w:t>
            </w:r>
            <w:r>
              <w:t xml:space="preserve">Abandonado intencionalmente o por azar por la propia madre, encuentra inmediatamente figuras femeninas que desempeñan para con él la función de madre que necesita durante los años decisivos de su infancia. Desde el primer momento de su abandono, encuentra madres concretamente identificables como tales con las que pueda establecer una relación filial y vivir </w:t>
            </w:r>
            <w:r>
              <w:lastRenderedPageBreak/>
              <w:t xml:space="preserve">en una atmosfera materna. </w:t>
            </w:r>
          </w:p>
        </w:tc>
      </w:tr>
    </w:tbl>
    <w:p w:rsidR="00FA2DD7" w:rsidRDefault="00FA2DD7" w:rsidP="00FA2DD7"/>
    <w:tbl>
      <w:tblPr>
        <w:tblStyle w:val="Tablaconcuadrcula"/>
        <w:tblW w:w="0" w:type="auto"/>
        <w:tblLook w:val="04A0"/>
      </w:tblPr>
      <w:tblGrid>
        <w:gridCol w:w="5074"/>
        <w:gridCol w:w="1896"/>
        <w:gridCol w:w="1858"/>
      </w:tblGrid>
      <w:tr w:rsidR="00FA2DD7" w:rsidRPr="00884A58" w:rsidTr="00167CE4">
        <w:trPr>
          <w:trHeight w:val="205"/>
        </w:trPr>
        <w:tc>
          <w:tcPr>
            <w:tcW w:w="8828" w:type="dxa"/>
            <w:gridSpan w:val="3"/>
          </w:tcPr>
          <w:p w:rsidR="00FA2DD7" w:rsidRPr="00E33974" w:rsidRDefault="00FA2DD7" w:rsidP="00167CE4">
            <w:pPr>
              <w:rPr>
                <w:b/>
              </w:rPr>
            </w:pPr>
            <w:r w:rsidRPr="00E33974">
              <w:rPr>
                <w:b/>
              </w:rPr>
              <w:t xml:space="preserve">Bloque </w:t>
            </w:r>
            <w:r>
              <w:rPr>
                <w:b/>
              </w:rPr>
              <w:t>de Sentido 25</w:t>
            </w:r>
            <w:r w:rsidRPr="00E33974">
              <w:rPr>
                <w:b/>
              </w:rPr>
              <w:t xml:space="preserve">:                                               Líneas de la Historia: </w:t>
            </w:r>
            <w:r w:rsidR="00BF4547">
              <w:rPr>
                <w:b/>
              </w:rPr>
              <w:t>126-135</w:t>
            </w:r>
          </w:p>
          <w:p w:rsidR="00FA2DD7" w:rsidRPr="00DC7960" w:rsidRDefault="00FA2DD7" w:rsidP="00167CE4">
            <w:pPr>
              <w:widowControl w:val="0"/>
              <w:spacing w:line="276" w:lineRule="auto"/>
              <w:jc w:val="both"/>
              <w:outlineLvl w:val="0"/>
            </w:pPr>
            <w:r w:rsidRPr="00DC7960">
              <w:t>CH: ¿Estuviste con él?</w:t>
            </w:r>
          </w:p>
          <w:p w:rsidR="00FA2DD7" w:rsidRPr="00DC7960" w:rsidRDefault="00FA2DD7" w:rsidP="00167CE4">
            <w:pPr>
              <w:widowControl w:val="0"/>
              <w:spacing w:line="276" w:lineRule="auto"/>
              <w:jc w:val="both"/>
              <w:outlineLvl w:val="0"/>
            </w:pPr>
            <w:r w:rsidRPr="00DC7960">
              <w:t>H: No, para nada (risas) yo creo que por eso fue mi mamá (risas) Esteee</w:t>
            </w:r>
            <w:r w:rsidR="00726BFD" w:rsidRPr="00DC7960">
              <w:t>.,</w:t>
            </w:r>
            <w:r w:rsidRPr="00DC7960">
              <w:t xml:space="preserve"> Me enseñó lo bueno, me enseñó lo malo, cosas que no entendía porque no las había experimentado, pero él igual me las decía, esto es bueno, esto es malo, si haces esto es bueno, si haces esto es malo, yo me vestía ancho, porque yo era así skatesoso y él mismo me dijo que eso iba a cambiar, que me iba a empezar a vestir algo más ajustado yo, yo, NO, NO, le decía que No y NO y bueno mira (sonido labial que se interpreta como muy pegado) </w:t>
            </w:r>
          </w:p>
          <w:p w:rsidR="00FA2DD7" w:rsidRPr="00DC7960" w:rsidRDefault="00FA2DD7" w:rsidP="00167CE4">
            <w:pPr>
              <w:widowControl w:val="0"/>
              <w:spacing w:line="276" w:lineRule="auto"/>
              <w:jc w:val="both"/>
              <w:outlineLvl w:val="0"/>
            </w:pPr>
            <w:r w:rsidRPr="00DC7960">
              <w:t>CH: Chupi</w:t>
            </w:r>
          </w:p>
          <w:p w:rsidR="00FA2DD7" w:rsidRPr="00DC7960" w:rsidRDefault="00FA2DD7" w:rsidP="00167CE4">
            <w:pPr>
              <w:widowControl w:val="0"/>
              <w:spacing w:line="276" w:lineRule="auto"/>
              <w:jc w:val="both"/>
              <w:outlineLvl w:val="0"/>
            </w:pPr>
            <w:r w:rsidRPr="00DC7960">
              <w:t>H: Chupiiii,</w:t>
            </w:r>
          </w:p>
        </w:tc>
      </w:tr>
      <w:tr w:rsidR="00FA2DD7" w:rsidRPr="00884A58" w:rsidTr="00167CE4">
        <w:trPr>
          <w:trHeight w:val="696"/>
        </w:trPr>
        <w:tc>
          <w:tcPr>
            <w:tcW w:w="5074" w:type="dxa"/>
          </w:tcPr>
          <w:p w:rsidR="00FA2DD7" w:rsidRPr="00E33974" w:rsidRDefault="00FA2DD7" w:rsidP="00167CE4">
            <w:pPr>
              <w:rPr>
                <w:b/>
              </w:rPr>
            </w:pPr>
            <w:r w:rsidRPr="00E33974">
              <w:rPr>
                <w:b/>
              </w:rPr>
              <w:t>Interpretación:</w:t>
            </w:r>
          </w:p>
          <w:p w:rsidR="00FA2DD7" w:rsidRDefault="00FA2DD7" w:rsidP="00167CE4">
            <w:pPr>
              <w:widowControl w:val="0"/>
              <w:suppressLineNumbers/>
              <w:spacing w:line="276" w:lineRule="auto"/>
              <w:jc w:val="both"/>
              <w:outlineLvl w:val="0"/>
              <w:rPr>
                <w:i/>
              </w:rPr>
            </w:pPr>
            <w:r w:rsidRPr="00DC7960">
              <w:rPr>
                <w:i/>
              </w:rPr>
              <w:t>El Anfitrión entonces se vuelve el modelo social a seguir, se mostró como la figura que lo acogió, y ante el cual Luis se deja guiar como modelo</w:t>
            </w:r>
            <w:r>
              <w:rPr>
                <w:i/>
              </w:rPr>
              <w:t>, ya que lo guía dentro de la tendencia que ya traía, lo seducible de lo moderno-postmoderno, se convierte el anfitrión</w:t>
            </w:r>
            <w:r w:rsidRPr="00DC7960">
              <w:rPr>
                <w:i/>
              </w:rPr>
              <w:t>, en un patrón de valores, y no valores dichos, sino valores vividos, y valores tan fuertes que lo induce hasta cómo vestir, y vestirse como se hace en el mundo del ambiente</w:t>
            </w:r>
            <w:r>
              <w:rPr>
                <w:i/>
              </w:rPr>
              <w:t>,</w:t>
            </w:r>
            <w:r w:rsidRPr="00DC7960">
              <w:rPr>
                <w:i/>
              </w:rPr>
              <w:t xml:space="preserve"> para los homosexuales; se lee un fuerte modelaje de un agente externo que vive la homosexualidad, desplazando así a la madre o </w:t>
            </w:r>
            <w:r>
              <w:rPr>
                <w:i/>
              </w:rPr>
              <w:t>a</w:t>
            </w:r>
            <w:r w:rsidRPr="00DC7960">
              <w:rPr>
                <w:i/>
              </w:rPr>
              <w:t xml:space="preserve"> la familia como modelo. </w:t>
            </w:r>
          </w:p>
          <w:p w:rsidR="00FA2DD7" w:rsidRPr="00DC7960" w:rsidRDefault="00FA2DD7" w:rsidP="00167CE4">
            <w:pPr>
              <w:widowControl w:val="0"/>
              <w:suppressLineNumbers/>
              <w:spacing w:line="276" w:lineRule="auto"/>
              <w:jc w:val="both"/>
              <w:outlineLvl w:val="0"/>
              <w:rPr>
                <w:i/>
              </w:rPr>
            </w:pPr>
            <w:r>
              <w:rPr>
                <w:i/>
              </w:rPr>
              <w:t xml:space="preserve">Parece que Luis interpreta el ejemplo como bueno o malo, guiado hacia la moda, el cómo comportarse en el medio (como vestirse) cómo actuar, cayendo así en el modelo de las apariencias. </w:t>
            </w:r>
          </w:p>
        </w:tc>
        <w:tc>
          <w:tcPr>
            <w:tcW w:w="1896" w:type="dxa"/>
          </w:tcPr>
          <w:p w:rsidR="00FA2DD7" w:rsidRPr="00E33974" w:rsidRDefault="00FA2DD7" w:rsidP="00167CE4">
            <w:pPr>
              <w:rPr>
                <w:b/>
              </w:rPr>
            </w:pPr>
            <w:r w:rsidRPr="00E33974">
              <w:rPr>
                <w:b/>
              </w:rPr>
              <w:t>Marca Guía:</w:t>
            </w:r>
          </w:p>
          <w:p w:rsidR="00FA2DD7" w:rsidRDefault="00FA2DD7" w:rsidP="00167CE4"/>
          <w:p w:rsidR="00FA2DD7" w:rsidRDefault="00FA2DD7" w:rsidP="00167CE4"/>
          <w:p w:rsidR="00FA2DD7" w:rsidRDefault="00FA2DD7" w:rsidP="00167CE4"/>
          <w:p w:rsidR="00FA2DD7" w:rsidRDefault="00FA2DD7" w:rsidP="00167CE4"/>
          <w:p w:rsidR="00FA2DD7" w:rsidRPr="00D5147C" w:rsidRDefault="00FA2DD7" w:rsidP="00167CE4">
            <w:r>
              <w:t xml:space="preserve">El anfitrión como una figura representativa del modelo de valores moderno-postmoderno dentro de la forma de vida homosexual </w:t>
            </w:r>
          </w:p>
        </w:tc>
        <w:tc>
          <w:tcPr>
            <w:tcW w:w="1858" w:type="dxa"/>
          </w:tcPr>
          <w:p w:rsidR="00FA2DD7" w:rsidRDefault="00FA2DD7" w:rsidP="00167CE4">
            <w:pPr>
              <w:rPr>
                <w:b/>
              </w:rPr>
            </w:pPr>
            <w:r w:rsidRPr="00E33974">
              <w:rPr>
                <w:b/>
              </w:rPr>
              <w:t xml:space="preserve">Teóricos Emergentes: </w:t>
            </w:r>
          </w:p>
          <w:p w:rsidR="00FA2DD7" w:rsidRDefault="00FA2DD7" w:rsidP="00167CE4"/>
          <w:p w:rsidR="00FA2DD7" w:rsidRDefault="00FA2DD7" w:rsidP="00167CE4">
            <w:r>
              <w:t xml:space="preserve">En este aspecto </w:t>
            </w:r>
            <w:r w:rsidRPr="00FB1B31">
              <w:rPr>
                <w:b/>
              </w:rPr>
              <w:t>Jameson (1984)</w:t>
            </w:r>
            <w:r>
              <w:t xml:space="preserve"> plantea que la sociedad posmoderna se caracteriza por la superficialidad y la falta de profundidad. Sus productos culturales se satisfacen con imágenes superficiales y no llegan profundamente al significado subyacente, en este caso como la moda y el cómo vestirse. </w:t>
            </w:r>
          </w:p>
          <w:p w:rsidR="00FA2DD7" w:rsidRPr="00D5147C" w:rsidRDefault="00FA2DD7" w:rsidP="00167CE4"/>
        </w:tc>
      </w:tr>
    </w:tbl>
    <w:p w:rsidR="00FA2DD7" w:rsidRDefault="00FA2DD7" w:rsidP="00FA2DD7"/>
    <w:tbl>
      <w:tblPr>
        <w:tblStyle w:val="Tablaconcuadrcula"/>
        <w:tblW w:w="0" w:type="auto"/>
        <w:tblLook w:val="04A0"/>
      </w:tblPr>
      <w:tblGrid>
        <w:gridCol w:w="3539"/>
        <w:gridCol w:w="2126"/>
        <w:gridCol w:w="3163"/>
      </w:tblGrid>
      <w:tr w:rsidR="00FA2DD7" w:rsidRPr="00884A58" w:rsidTr="00167CE4">
        <w:trPr>
          <w:trHeight w:val="130"/>
        </w:trPr>
        <w:tc>
          <w:tcPr>
            <w:tcW w:w="8828" w:type="dxa"/>
            <w:gridSpan w:val="3"/>
          </w:tcPr>
          <w:p w:rsidR="00FA2DD7" w:rsidRPr="00E33974" w:rsidRDefault="00FA2DD7" w:rsidP="00167CE4">
            <w:pPr>
              <w:rPr>
                <w:b/>
              </w:rPr>
            </w:pPr>
            <w:r w:rsidRPr="00E33974">
              <w:rPr>
                <w:b/>
              </w:rPr>
              <w:t xml:space="preserve">Bloque </w:t>
            </w:r>
            <w:r>
              <w:rPr>
                <w:b/>
              </w:rPr>
              <w:t>de Sentido 26</w:t>
            </w:r>
            <w:r w:rsidRPr="00E33974">
              <w:rPr>
                <w:b/>
              </w:rPr>
              <w:t xml:space="preserve">:                                               Líneas de la Historia: </w:t>
            </w:r>
            <w:r w:rsidR="00167CE4">
              <w:rPr>
                <w:b/>
              </w:rPr>
              <w:t>135-137</w:t>
            </w:r>
          </w:p>
          <w:p w:rsidR="00FA2DD7" w:rsidRPr="00DC7960" w:rsidRDefault="00FA2DD7" w:rsidP="00167CE4">
            <w:pPr>
              <w:widowControl w:val="0"/>
              <w:spacing w:line="276" w:lineRule="auto"/>
              <w:jc w:val="both"/>
              <w:outlineLvl w:val="0"/>
            </w:pPr>
            <w:r w:rsidRPr="00DC7960">
              <w:t>H: Esteee… me llevo a una discoteca de ambiente, porque yo tenía la curiosidad yo no sabía que existían sitios para gays, me llevo a babylon la viña, me recuerdo cuando estaba comenzando</w:t>
            </w:r>
          </w:p>
        </w:tc>
      </w:tr>
      <w:tr w:rsidR="00FA2DD7" w:rsidRPr="00D5147C" w:rsidTr="00167CE4">
        <w:trPr>
          <w:trHeight w:val="696"/>
        </w:trPr>
        <w:tc>
          <w:tcPr>
            <w:tcW w:w="3539" w:type="dxa"/>
          </w:tcPr>
          <w:p w:rsidR="00FA2DD7" w:rsidRPr="00E33974" w:rsidRDefault="00FA2DD7" w:rsidP="00167CE4">
            <w:pPr>
              <w:rPr>
                <w:b/>
              </w:rPr>
            </w:pPr>
            <w:r w:rsidRPr="00E33974">
              <w:rPr>
                <w:b/>
              </w:rPr>
              <w:t>Interpretación:</w:t>
            </w:r>
          </w:p>
          <w:p w:rsidR="00FA2DD7" w:rsidRPr="00DC7960" w:rsidRDefault="00FA2DD7" w:rsidP="00167CE4">
            <w:pPr>
              <w:widowControl w:val="0"/>
              <w:suppressLineNumbers/>
              <w:tabs>
                <w:tab w:val="left" w:pos="5043"/>
              </w:tabs>
              <w:spacing w:line="276" w:lineRule="auto"/>
              <w:jc w:val="both"/>
              <w:outlineLvl w:val="0"/>
              <w:rPr>
                <w:i/>
              </w:rPr>
            </w:pPr>
            <w:r w:rsidRPr="00DC7960">
              <w:rPr>
                <w:i/>
              </w:rPr>
              <w:t xml:space="preserve">Luis entra al mundo </w:t>
            </w:r>
            <w:r>
              <w:rPr>
                <w:i/>
              </w:rPr>
              <w:t>homosexual</w:t>
            </w:r>
            <w:r w:rsidRPr="00DC7960">
              <w:rPr>
                <w:i/>
              </w:rPr>
              <w:t xml:space="preserve"> y específicamente en las discotecas </w:t>
            </w:r>
            <w:r w:rsidRPr="00DC7960">
              <w:rPr>
                <w:i/>
              </w:rPr>
              <w:lastRenderedPageBreak/>
              <w:t xml:space="preserve">homosexuales, iniciándose en una en específico, guiado por alguien, demostrando así que Luís por sí solo no hubiese tomado la iniciativa si no es inducido o llevado por alguien, en este caso, una persona homosexual que le muestra los placeres del mundo de ambiente, el yo de Luis aquí pasa de ser un Yo fuerte a ser un Yo seducido. </w:t>
            </w:r>
            <w:r>
              <w:rPr>
                <w:i/>
              </w:rPr>
              <w:t xml:space="preserve">Es interesante ver como en toda cultura o subcultura-etnos se entra introducido guiado por alguien, ¿Pero quién es ese alguien? Sin cuestionar la moral del “anfitrión” en este caso, ni su valor y significado para Luis, urge el cuestionamiento social del imperativo de adultos responsables y equilibrados para guiar en la juventud. </w:t>
            </w:r>
          </w:p>
        </w:tc>
        <w:tc>
          <w:tcPr>
            <w:tcW w:w="2126" w:type="dxa"/>
          </w:tcPr>
          <w:p w:rsidR="00FA2DD7" w:rsidRPr="00E33974" w:rsidRDefault="00FA2DD7" w:rsidP="00167CE4">
            <w:pPr>
              <w:rPr>
                <w:b/>
              </w:rPr>
            </w:pPr>
            <w:r w:rsidRPr="00E33974">
              <w:rPr>
                <w:b/>
              </w:rPr>
              <w:lastRenderedPageBreak/>
              <w:t>Marca Guía:</w:t>
            </w:r>
          </w:p>
          <w:p w:rsidR="00FA2DD7" w:rsidRDefault="00FA2DD7" w:rsidP="00167CE4"/>
          <w:p w:rsidR="00FA2DD7" w:rsidRPr="00766B7D" w:rsidRDefault="00FA2DD7" w:rsidP="00167CE4">
            <w:r w:rsidRPr="00766B7D">
              <w:t xml:space="preserve">La presencia de terceras personas sin </w:t>
            </w:r>
            <w:r w:rsidRPr="00766B7D">
              <w:lastRenderedPageBreak/>
              <w:t>estructura moral acorde, un anfitrión (con cierto carácter de perversión) lo introduce en el mundo del ambiente y la vida homosexual</w:t>
            </w:r>
          </w:p>
          <w:p w:rsidR="00FA2DD7" w:rsidRDefault="00FA2DD7" w:rsidP="00167CE4">
            <w:r w:rsidRPr="00766B7D">
              <w:t>(Bloque de sentido 24)</w:t>
            </w:r>
          </w:p>
          <w:p w:rsidR="00FA2DD7" w:rsidRDefault="00FA2DD7" w:rsidP="00167CE4"/>
          <w:p w:rsidR="00FA2DD7" w:rsidRPr="00E33974" w:rsidRDefault="00FA2DD7" w:rsidP="00167CE4">
            <w:r>
              <w:t xml:space="preserve">Lo atractivo y seductivo del mundo del placer y entretenimiento para su yo (un yo seducido, un yo débil). </w:t>
            </w:r>
          </w:p>
        </w:tc>
        <w:tc>
          <w:tcPr>
            <w:tcW w:w="3163" w:type="dxa"/>
          </w:tcPr>
          <w:p w:rsidR="00FA2DD7" w:rsidRPr="00D5147C" w:rsidRDefault="00FA2DD7" w:rsidP="00167CE4">
            <w:pPr>
              <w:rPr>
                <w:b/>
              </w:rPr>
            </w:pPr>
            <w:r w:rsidRPr="00D5147C">
              <w:rPr>
                <w:b/>
              </w:rPr>
              <w:lastRenderedPageBreak/>
              <w:t xml:space="preserve">Teóricos Emergentes: </w:t>
            </w:r>
          </w:p>
          <w:p w:rsidR="00FA2DD7" w:rsidRPr="00D5147C" w:rsidRDefault="00FA2DD7" w:rsidP="00167CE4"/>
          <w:p w:rsidR="00FA2DD7" w:rsidRDefault="00FA2DD7" w:rsidP="00167CE4">
            <w:r>
              <w:t xml:space="preserve">No se maneja un teórico referencial que hable claramente </w:t>
            </w:r>
            <w:r>
              <w:lastRenderedPageBreak/>
              <w:t xml:space="preserve">al respecto, sin embargo, es importante destacar la vigencia de ésta marca guía en la interpretación de la historia, ya que esta tendrá fuerte presencia en el discurrir de la misma. </w:t>
            </w:r>
          </w:p>
          <w:p w:rsidR="00FA2DD7" w:rsidRDefault="00FA2DD7" w:rsidP="00167CE4"/>
          <w:p w:rsidR="00FA2DD7" w:rsidRDefault="00FA2DD7" w:rsidP="00167CE4"/>
          <w:p w:rsidR="00FA2DD7" w:rsidRDefault="00FA2DD7" w:rsidP="00167CE4"/>
          <w:p w:rsidR="00FA2DD7" w:rsidRPr="0043529F" w:rsidRDefault="00FA2DD7" w:rsidP="00167CE4">
            <w:pPr>
              <w:rPr>
                <w:b/>
              </w:rPr>
            </w:pPr>
            <w:r w:rsidRPr="0043529F">
              <w:rPr>
                <w:b/>
              </w:rPr>
              <w:t>Jameson (1984) – Moreno (2008)</w:t>
            </w:r>
          </w:p>
          <w:p w:rsidR="00FA2DD7" w:rsidRDefault="00FA2DD7" w:rsidP="00167CE4">
            <w:r>
              <w:t>La fragmentación del sujeto y de las experiencias que por lo mismo se presentan como múltiples y cambiantes, atractivas y seductivas para un sujeto sin coherencia interna ni permanencia de personalidad</w:t>
            </w:r>
          </w:p>
          <w:p w:rsidR="00FA2DD7" w:rsidRDefault="00FA2DD7" w:rsidP="00167CE4"/>
          <w:p w:rsidR="00FA2DD7" w:rsidRPr="00D5147C" w:rsidRDefault="00FA2DD7" w:rsidP="00167CE4">
            <w:r w:rsidRPr="0043529F">
              <w:rPr>
                <w:b/>
              </w:rPr>
              <w:t>Baudrillard (1990)</w:t>
            </w:r>
            <w:r w:rsidRPr="00D5147C">
              <w:t xml:space="preserve"> “afirma que la seducción ofrece la posibilidad de reencantar nuestras vidas más que la total claridad y visibilidad asociada con la modernidad la seducción ofrece la intervención y el poder de la ilusión. (pág.593)</w:t>
            </w:r>
          </w:p>
          <w:p w:rsidR="00FA2DD7" w:rsidRPr="00D5147C" w:rsidRDefault="00FA2DD7" w:rsidP="00167CE4"/>
        </w:tc>
      </w:tr>
    </w:tbl>
    <w:p w:rsidR="00FA2DD7" w:rsidRDefault="00FA2DD7" w:rsidP="00FA2DD7"/>
    <w:tbl>
      <w:tblPr>
        <w:tblStyle w:val="Tablaconcuadrcula"/>
        <w:tblW w:w="8840" w:type="dxa"/>
        <w:tblLook w:val="04A0"/>
      </w:tblPr>
      <w:tblGrid>
        <w:gridCol w:w="5076"/>
        <w:gridCol w:w="1912"/>
        <w:gridCol w:w="1852"/>
      </w:tblGrid>
      <w:tr w:rsidR="00167CE4" w:rsidRPr="00884A58" w:rsidTr="00167CE4">
        <w:trPr>
          <w:trHeight w:val="243"/>
        </w:trPr>
        <w:tc>
          <w:tcPr>
            <w:tcW w:w="8840" w:type="dxa"/>
            <w:gridSpan w:val="3"/>
          </w:tcPr>
          <w:p w:rsidR="00167CE4" w:rsidRPr="00E33974" w:rsidRDefault="00167CE4" w:rsidP="00167CE4">
            <w:pPr>
              <w:rPr>
                <w:b/>
              </w:rPr>
            </w:pPr>
            <w:r w:rsidRPr="00E33974">
              <w:rPr>
                <w:b/>
              </w:rPr>
              <w:t xml:space="preserve">Bloque </w:t>
            </w:r>
            <w:r>
              <w:rPr>
                <w:b/>
              </w:rPr>
              <w:t>de Sentido 27</w:t>
            </w:r>
            <w:r w:rsidRPr="00E33974">
              <w:rPr>
                <w:b/>
              </w:rPr>
              <w:t xml:space="preserve">:                                            Líneas de la Historia: </w:t>
            </w:r>
            <w:r>
              <w:rPr>
                <w:b/>
              </w:rPr>
              <w:t>138-142</w:t>
            </w:r>
          </w:p>
          <w:p w:rsidR="00167CE4" w:rsidRPr="00DC7960" w:rsidRDefault="00167CE4" w:rsidP="00167CE4">
            <w:pPr>
              <w:widowControl w:val="0"/>
              <w:spacing w:line="276" w:lineRule="auto"/>
              <w:jc w:val="both"/>
              <w:outlineLvl w:val="0"/>
            </w:pPr>
            <w:r w:rsidRPr="00DC7960">
              <w:t xml:space="preserve">Ch: siglo veintiuno </w:t>
            </w:r>
          </w:p>
          <w:p w:rsidR="00167CE4" w:rsidRPr="00DC7960" w:rsidRDefault="00167CE4" w:rsidP="00167CE4">
            <w:pPr>
              <w:widowControl w:val="0"/>
              <w:spacing w:line="276" w:lineRule="auto"/>
              <w:jc w:val="both"/>
              <w:outlineLvl w:val="0"/>
            </w:pPr>
            <w:r w:rsidRPr="00DC7960">
              <w:t>H: siglo veintiuno, donde habían diez lesbianas y dos maricos (risas CH) y sabes yo me esperaba algo como que más, fuerte, él me dice te voy a llevar a un sitio de ambiente pero te voy a llevar a un sitio suave porque tú todavía no estás para un sitio fuerte,</w:t>
            </w:r>
          </w:p>
        </w:tc>
      </w:tr>
      <w:tr w:rsidR="00167CE4" w:rsidRPr="00884A58" w:rsidTr="00167CE4">
        <w:trPr>
          <w:trHeight w:val="827"/>
        </w:trPr>
        <w:tc>
          <w:tcPr>
            <w:tcW w:w="5076" w:type="dxa"/>
          </w:tcPr>
          <w:p w:rsidR="00167CE4" w:rsidRPr="00E33974" w:rsidRDefault="00167CE4" w:rsidP="00167CE4">
            <w:pPr>
              <w:rPr>
                <w:b/>
              </w:rPr>
            </w:pPr>
            <w:r w:rsidRPr="00E33974">
              <w:rPr>
                <w:b/>
              </w:rPr>
              <w:t>Interpretación:</w:t>
            </w:r>
          </w:p>
          <w:p w:rsidR="00167CE4" w:rsidRPr="001D3A30" w:rsidRDefault="00167CE4" w:rsidP="00167CE4">
            <w:pPr>
              <w:widowControl w:val="0"/>
              <w:suppressLineNumbers/>
              <w:spacing w:line="276" w:lineRule="auto"/>
              <w:jc w:val="both"/>
              <w:outlineLvl w:val="0"/>
              <w:rPr>
                <w:i/>
              </w:rPr>
            </w:pPr>
            <w:r w:rsidRPr="001D3A30">
              <w:rPr>
                <w:i/>
              </w:rPr>
              <w:t xml:space="preserve">El anfitrión, se muestra claramente como lo definimos en líneas anteriores, un anfitrión que conscientemente lo guía poco a poco, como para no impresionarlo de golpe o asustarlo frente a lo que lo está llevando, el mundo homosexual, para hacer la inclusión en el etnos, punto de atención para los etnógrafos que deseen estudiar los círculos homosexuales como grupos etnográficos; se percibe cierta cautela psicológica, comparable con el padre que lleva a su hijo por primera vez a una casa de citas, pudiese interpretarse cierto nivel de perversión, por la cautela tan delicada en este ingreso de Luís al mundo del ambiente. Podemos asegurar entonces hasta el </w:t>
            </w:r>
            <w:r w:rsidRPr="001D3A30">
              <w:rPr>
                <w:i/>
              </w:rPr>
              <w:lastRenderedPageBreak/>
              <w:t>momento, que Luis no contó con grupos más sanos sino con uno “mierda” y un homosexual “perverso” que lo inducen en la sexualidad marcada psicológicamente,</w:t>
            </w:r>
            <w:r>
              <w:rPr>
                <w:i/>
              </w:rPr>
              <w:t xml:space="preserve"> con una cautela tal que se pueda integrar fácilmente en estos espacios de entretenimiento nocturno, caracterizados por la música, alcohol, sexo, y satisfacción de los placeres que hasta ahora Luis no había podido percibir en su realidad conocida, </w:t>
            </w:r>
            <w:r w:rsidRPr="001D3A30">
              <w:rPr>
                <w:i/>
              </w:rPr>
              <w:t xml:space="preserve"> al punto que son referentes importantes e</w:t>
            </w:r>
            <w:r>
              <w:rPr>
                <w:i/>
              </w:rPr>
              <w:t xml:space="preserve">n la narración de esta historia, ya que Luis no le impacta, no le asombra, no le impresiona. </w:t>
            </w:r>
          </w:p>
        </w:tc>
        <w:tc>
          <w:tcPr>
            <w:tcW w:w="1912" w:type="dxa"/>
          </w:tcPr>
          <w:p w:rsidR="00167CE4" w:rsidRPr="00E33974" w:rsidRDefault="00167CE4" w:rsidP="00167CE4">
            <w:pPr>
              <w:rPr>
                <w:b/>
              </w:rPr>
            </w:pPr>
            <w:r w:rsidRPr="00E33974">
              <w:rPr>
                <w:b/>
              </w:rPr>
              <w:lastRenderedPageBreak/>
              <w:t>Marca Guía:</w:t>
            </w:r>
          </w:p>
          <w:p w:rsidR="00167CE4" w:rsidRDefault="00167CE4" w:rsidP="00167CE4"/>
          <w:p w:rsidR="00167CE4" w:rsidRDefault="00167CE4" w:rsidP="00167CE4"/>
          <w:p w:rsidR="00167CE4" w:rsidRPr="00D5147C" w:rsidRDefault="00167CE4" w:rsidP="00167CE4">
            <w:r w:rsidRPr="00AD594E">
              <w:t>Incursión en la forma-de-vida homosexual, pero en este caso, planificado</w:t>
            </w:r>
          </w:p>
        </w:tc>
        <w:tc>
          <w:tcPr>
            <w:tcW w:w="1852" w:type="dxa"/>
          </w:tcPr>
          <w:p w:rsidR="00167CE4" w:rsidRDefault="00167CE4" w:rsidP="00167CE4">
            <w:pPr>
              <w:rPr>
                <w:b/>
              </w:rPr>
            </w:pPr>
            <w:r w:rsidRPr="00E33974">
              <w:rPr>
                <w:b/>
              </w:rPr>
              <w:t xml:space="preserve">Teóricos Emergentes: </w:t>
            </w:r>
          </w:p>
          <w:p w:rsidR="00167CE4" w:rsidRDefault="00167CE4" w:rsidP="00167CE4">
            <w:pPr>
              <w:rPr>
                <w:b/>
              </w:rPr>
            </w:pPr>
          </w:p>
          <w:p w:rsidR="00167CE4" w:rsidRDefault="00167CE4" w:rsidP="00167CE4">
            <w:r>
              <w:t xml:space="preserve">No se maneja un teórico referencial que hable claramente respecto a la forma de inclusión en los grupos más que la teoría de los etnos y como se incorporan nuevos miembros en los grupos ya </w:t>
            </w:r>
            <w:r>
              <w:lastRenderedPageBreak/>
              <w:t xml:space="preserve">estructurados dentro de una sociedad. sin embargo, es importante destacar la vigencia de ésta marca guía en la interpretación de la historia, ya que esta tendrá fuerte presencia en el discurrir de la misma. </w:t>
            </w:r>
          </w:p>
          <w:p w:rsidR="00167CE4" w:rsidRPr="00DA2883" w:rsidRDefault="00167CE4" w:rsidP="00167CE4"/>
        </w:tc>
      </w:tr>
    </w:tbl>
    <w:p w:rsidR="00FA2DD7" w:rsidRDefault="00FA2DD7" w:rsidP="00FA2DD7"/>
    <w:tbl>
      <w:tblPr>
        <w:tblStyle w:val="Tablaconcuadrcula"/>
        <w:tblW w:w="8861" w:type="dxa"/>
        <w:jc w:val="right"/>
        <w:tblLook w:val="04A0"/>
      </w:tblPr>
      <w:tblGrid>
        <w:gridCol w:w="2839"/>
        <w:gridCol w:w="2689"/>
        <w:gridCol w:w="3333"/>
      </w:tblGrid>
      <w:tr w:rsidR="00FA2DD7" w:rsidRPr="00884A58" w:rsidTr="00637894">
        <w:trPr>
          <w:trHeight w:val="204"/>
          <w:jc w:val="right"/>
        </w:trPr>
        <w:tc>
          <w:tcPr>
            <w:tcW w:w="8861" w:type="dxa"/>
            <w:gridSpan w:val="3"/>
          </w:tcPr>
          <w:p w:rsidR="00FA2DD7" w:rsidRPr="00E33974" w:rsidRDefault="00FA2DD7" w:rsidP="00637894">
            <w:pPr>
              <w:rPr>
                <w:b/>
              </w:rPr>
            </w:pPr>
            <w:r w:rsidRPr="00E33974">
              <w:rPr>
                <w:b/>
              </w:rPr>
              <w:t xml:space="preserve">Bloque </w:t>
            </w:r>
            <w:r>
              <w:rPr>
                <w:b/>
              </w:rPr>
              <w:t>de Sentido 28</w:t>
            </w:r>
            <w:r w:rsidRPr="00E33974">
              <w:rPr>
                <w:b/>
              </w:rPr>
              <w:t xml:space="preserve">:      Líneas de la Historia: </w:t>
            </w:r>
            <w:r>
              <w:rPr>
                <w:b/>
              </w:rPr>
              <w:t>142-148</w:t>
            </w:r>
          </w:p>
          <w:p w:rsidR="00FA2DD7" w:rsidRPr="001D3A30" w:rsidRDefault="00FA2DD7" w:rsidP="00637894">
            <w:pPr>
              <w:widowControl w:val="0"/>
              <w:spacing w:line="276" w:lineRule="auto"/>
              <w:jc w:val="both"/>
              <w:outlineLvl w:val="0"/>
            </w:pPr>
            <w:r>
              <w:t xml:space="preserve">H: </w:t>
            </w:r>
            <w:r w:rsidRPr="001D3A30">
              <w:t xml:space="preserve">yo quería el sitio fuerte de una vez porque yo soy así extremista, me llevaron para babylon la viña y ví la gente, las mujeres besándose, ví los dos hombres que habían porque eran dos, besándose también y sabes yo quería ver pero me daba pena yo sentía que me iban a regañar o que se yo, la música estaba buenísima, y me daba miedo bailar, me daba pena bailar, estaba vestido horroroso me recuerdo un pantalón de vestir porque era una fiesta, (risas) un pantalón de vestir con una camisa que horror (risas del ch)  </w:t>
            </w:r>
          </w:p>
        </w:tc>
      </w:tr>
      <w:tr w:rsidR="00FA2DD7" w:rsidRPr="00884A58" w:rsidTr="00637894">
        <w:trPr>
          <w:trHeight w:val="695"/>
          <w:jc w:val="right"/>
        </w:trPr>
        <w:tc>
          <w:tcPr>
            <w:tcW w:w="2839" w:type="dxa"/>
          </w:tcPr>
          <w:p w:rsidR="00FA2DD7" w:rsidRPr="00E33974" w:rsidRDefault="00FA2DD7" w:rsidP="00637894">
            <w:pPr>
              <w:rPr>
                <w:b/>
              </w:rPr>
            </w:pPr>
            <w:r w:rsidRPr="00E33974">
              <w:rPr>
                <w:b/>
              </w:rPr>
              <w:t>Interpretación:</w:t>
            </w:r>
          </w:p>
          <w:p w:rsidR="00FA2DD7" w:rsidRPr="001D3A30" w:rsidRDefault="00FA2DD7" w:rsidP="00637894">
            <w:pPr>
              <w:widowControl w:val="0"/>
              <w:suppressLineNumbers/>
              <w:spacing w:line="276" w:lineRule="auto"/>
              <w:jc w:val="both"/>
              <w:outlineLvl w:val="0"/>
              <w:rPr>
                <w:i/>
              </w:rPr>
            </w:pPr>
            <w:r w:rsidRPr="001D3A30">
              <w:rPr>
                <w:i/>
              </w:rPr>
              <w:t xml:space="preserve">Cuando una persona es extremista en las decisiones al punto de ver todo blanco o negro, con imagen centrada en su ego, y pide que si le vas a presentar algo que sea de golpe, la Psicología la define como </w:t>
            </w:r>
            <w:r w:rsidRPr="001D3A30">
              <w:rPr>
                <w:b/>
                <w:i/>
              </w:rPr>
              <w:t>histriónico</w:t>
            </w:r>
            <w:r w:rsidRPr="001D3A30">
              <w:rPr>
                <w:i/>
              </w:rPr>
              <w:t xml:space="preserve">, se ve el marcaje de la sociedad y los patrones de juicio en el historiador, tanto, que estando dentro aún teme que lo juzguen por ello, se presenta el prejuicio social, la sanción social, el qué dirán.  Ahora bien, abro un inciso para iniciar una interrogante, ¿Qué tiene de malo un pantalón de vestir y una camisa en una reunión? Pues se presenta como que no es la vestimenta </w:t>
            </w:r>
            <w:r w:rsidRPr="001D3A30">
              <w:rPr>
                <w:i/>
              </w:rPr>
              <w:lastRenderedPageBreak/>
              <w:t>apropiada para el lugar, se presenta entonces que el etnos tiene una particular forma de vestir, y Luís en su iniciación no la tiene, es entonces el espacio que se le abre al Anfitrión para que cumpla su rol, inducir al historia</w:t>
            </w:r>
            <w:r>
              <w:rPr>
                <w:i/>
              </w:rPr>
              <w:t>dor en ese etnos, en ese medio; donde la ropa y la apariencia parecen ser vitales, digno de la apariencia posmoderna. Cabe preguntarse, ¿ésta forma de vestir tiene que ver con lo homosexual o lo postmoderno? O ¿es de lo homosexual pero subsumido en lo postmoderno?</w:t>
            </w:r>
          </w:p>
        </w:tc>
        <w:tc>
          <w:tcPr>
            <w:tcW w:w="2689" w:type="dxa"/>
          </w:tcPr>
          <w:p w:rsidR="00FA2DD7" w:rsidRPr="00E33974" w:rsidRDefault="00FA2DD7" w:rsidP="00637894">
            <w:pPr>
              <w:rPr>
                <w:b/>
              </w:rPr>
            </w:pPr>
            <w:r w:rsidRPr="00E33974">
              <w:rPr>
                <w:b/>
              </w:rPr>
              <w:lastRenderedPageBreak/>
              <w:t>Marca Guía:</w:t>
            </w:r>
          </w:p>
          <w:p w:rsidR="00FA2DD7" w:rsidRDefault="00FA2DD7" w:rsidP="00637894"/>
          <w:p w:rsidR="00FA2DD7" w:rsidRDefault="00FA2DD7" w:rsidP="00637894">
            <w:r w:rsidRPr="00DA2883">
              <w:t>Un Yo extremista presente, con anhelo de experiencias fuertes y novedosas que lo seduzcan (Postmodernidad/Yo débil)</w:t>
            </w:r>
          </w:p>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Pr="00DA2883" w:rsidRDefault="00FA2DD7" w:rsidP="00637894">
            <w:r w:rsidRPr="00DA2883">
              <w:t xml:space="preserve">La homosexualidad (forma-de-vida) como etnos claramente definido en vestir, actuar, convivir, hablar, en ese medio específicamente superficial. </w:t>
            </w:r>
          </w:p>
          <w:p w:rsidR="00FA2DD7" w:rsidRPr="00DA2883"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Default="00FA2DD7" w:rsidP="00637894"/>
          <w:p w:rsidR="00FA2DD7" w:rsidRPr="00E33974" w:rsidRDefault="00FA2DD7" w:rsidP="00637894"/>
        </w:tc>
        <w:tc>
          <w:tcPr>
            <w:tcW w:w="3333" w:type="dxa"/>
          </w:tcPr>
          <w:p w:rsidR="00FA2DD7" w:rsidRDefault="00FA2DD7" w:rsidP="00637894">
            <w:pPr>
              <w:rPr>
                <w:b/>
              </w:rPr>
            </w:pPr>
            <w:r w:rsidRPr="00E33974">
              <w:rPr>
                <w:b/>
              </w:rPr>
              <w:lastRenderedPageBreak/>
              <w:t xml:space="preserve">Teóricos Emergentes: </w:t>
            </w:r>
          </w:p>
          <w:p w:rsidR="00FA2DD7" w:rsidRDefault="00FA2DD7" w:rsidP="00637894">
            <w:pPr>
              <w:rPr>
                <w:b/>
                <w:color w:val="FF0000"/>
              </w:rPr>
            </w:pPr>
          </w:p>
          <w:p w:rsidR="00FA2DD7" w:rsidRDefault="00FA2DD7" w:rsidP="00637894">
            <w:pPr>
              <w:rPr>
                <w:b/>
              </w:rPr>
            </w:pPr>
            <w:r w:rsidRPr="0043529F">
              <w:rPr>
                <w:b/>
              </w:rPr>
              <w:t>Parsons (1951)</w:t>
            </w:r>
            <w:r w:rsidRPr="00DA2883">
              <w:t xml:space="preserve"> “El componente básico de la personalidad es la disposición de la necesidad… Las disposiciones a la necesidad impulsan a los actores a aceptar o rechazar objetos presentes en el entorno o a buscar nuevos objetos si los que están a su alcance no satisfacen suficientemente las disposiciones de necesidad. </w:t>
            </w:r>
            <w:r w:rsidRPr="00475694">
              <w:t>Esto es válido</w:t>
            </w:r>
            <w:r>
              <w:t xml:space="preserve"> a cualquier persona, pero en el </w:t>
            </w:r>
            <w:r w:rsidRPr="00475694">
              <w:t>caso</w:t>
            </w:r>
            <w:r>
              <w:t xml:space="preserve"> de Luis Erre</w:t>
            </w:r>
            <w:r w:rsidRPr="00475694">
              <w:t xml:space="preserve"> hay un re-significación a partir del teórico</w:t>
            </w:r>
            <w:r>
              <w:t xml:space="preserve"> anterior (Posmodernidad</w:t>
            </w:r>
            <w:r w:rsidRPr="00475694">
              <w:t xml:space="preserve"> Pág.128)</w:t>
            </w:r>
          </w:p>
          <w:p w:rsidR="00FA2DD7" w:rsidRDefault="00FA2DD7" w:rsidP="00637894">
            <w:pPr>
              <w:rPr>
                <w:b/>
              </w:rPr>
            </w:pPr>
          </w:p>
          <w:p w:rsidR="00FA2DD7" w:rsidRPr="00DA2883" w:rsidRDefault="00FA2DD7" w:rsidP="00637894">
            <w:r w:rsidRPr="0043529F">
              <w:rPr>
                <w:b/>
              </w:rPr>
              <w:t>Moreno (</w:t>
            </w:r>
            <w:r>
              <w:rPr>
                <w:b/>
              </w:rPr>
              <w:t>1-2002</w:t>
            </w:r>
            <w:r w:rsidRPr="0043529F">
              <w:rPr>
                <w:b/>
              </w:rPr>
              <w:t>)</w:t>
            </w:r>
            <w:r>
              <w:t xml:space="preserve">Las éticas sectoriales en cada uno de sus mundos posee una lógica que le es propia y que lo obliga a una acción constante y consecuente; todo ello basado en racionalidades segmentarias y autosuficientes. Se constituyen como entes autónomos que se dan a si mismo leyes </w:t>
            </w:r>
            <w:r>
              <w:lastRenderedPageBreak/>
              <w:t xml:space="preserve">propias, en este caso leyes de cómo vestir, sentir, convivir, hablar y actuar. Quedándose la ética humanitaria vacía, transformándose en algo irreal, abstracto engañoso y sentimental. </w:t>
            </w:r>
          </w:p>
          <w:p w:rsidR="00FA2DD7" w:rsidRPr="00DA2883" w:rsidRDefault="00FA2DD7" w:rsidP="00637894"/>
          <w:p w:rsidR="00FA2DD7" w:rsidRPr="00161488" w:rsidRDefault="00FA2DD7" w:rsidP="00637894">
            <w:r w:rsidRPr="0043529F">
              <w:rPr>
                <w:b/>
              </w:rPr>
              <w:t>Jameson (1984)</w:t>
            </w:r>
            <w:r w:rsidRPr="00DA2883">
              <w:t xml:space="preserve"> “Primero, la sociedad posmoderna se caracteriza por la superficialidad y la falta de profundidad. Sus productos culturales se satisfacen con imágenes superficiales y no llegan profundamente al significado subyacente. (pág.585)</w:t>
            </w:r>
          </w:p>
        </w:tc>
      </w:tr>
    </w:tbl>
    <w:p w:rsidR="00FA2DD7" w:rsidRDefault="00FA2DD7" w:rsidP="00FA2DD7"/>
    <w:tbl>
      <w:tblPr>
        <w:tblStyle w:val="Tablaconcuadrcula"/>
        <w:tblW w:w="8899" w:type="dxa"/>
        <w:tblLayout w:type="fixed"/>
        <w:tblLook w:val="04A0"/>
      </w:tblPr>
      <w:tblGrid>
        <w:gridCol w:w="4866"/>
        <w:gridCol w:w="1807"/>
        <w:gridCol w:w="2226"/>
      </w:tblGrid>
      <w:tr w:rsidR="00FA2DD7" w:rsidRPr="00884A58" w:rsidTr="00637894">
        <w:trPr>
          <w:trHeight w:val="207"/>
        </w:trPr>
        <w:tc>
          <w:tcPr>
            <w:tcW w:w="8899" w:type="dxa"/>
            <w:gridSpan w:val="3"/>
          </w:tcPr>
          <w:p w:rsidR="00FA2DD7" w:rsidRPr="00E33974" w:rsidRDefault="00FA2DD7" w:rsidP="00637894">
            <w:pPr>
              <w:rPr>
                <w:b/>
              </w:rPr>
            </w:pPr>
            <w:r w:rsidRPr="00E33974">
              <w:rPr>
                <w:b/>
              </w:rPr>
              <w:t xml:space="preserve">Bloque </w:t>
            </w:r>
            <w:r>
              <w:rPr>
                <w:b/>
              </w:rPr>
              <w:t>de Sentido 29</w:t>
            </w:r>
            <w:r w:rsidRPr="00E33974">
              <w:rPr>
                <w:b/>
              </w:rPr>
              <w:t xml:space="preserve">:                                             Líneas de la Historia: </w:t>
            </w:r>
            <w:r>
              <w:rPr>
                <w:b/>
              </w:rPr>
              <w:t>14</w:t>
            </w:r>
            <w:r w:rsidR="00637894">
              <w:rPr>
                <w:b/>
              </w:rPr>
              <w:t>8-150</w:t>
            </w:r>
          </w:p>
          <w:p w:rsidR="00FA2DD7" w:rsidRPr="001D3A30" w:rsidRDefault="00FA2DD7" w:rsidP="00637894">
            <w:pPr>
              <w:widowControl w:val="0"/>
              <w:spacing w:line="276" w:lineRule="auto"/>
              <w:jc w:val="both"/>
              <w:outlineLvl w:val="0"/>
            </w:pPr>
            <w:r>
              <w:t xml:space="preserve">H: </w:t>
            </w:r>
            <w:r w:rsidRPr="001D3A30">
              <w:t xml:space="preserve">Esteee, la pista estaba dividida entre blanco y negro, yo no pisaba el lado negro porque yo decía que si bailo ahí soy marico, a la semana siguiente me llevaron a “Emporio” donde habían como dos mil maricos, dos mil hombres, </w:t>
            </w:r>
          </w:p>
        </w:tc>
      </w:tr>
      <w:tr w:rsidR="00FA2DD7" w:rsidRPr="00884A58" w:rsidTr="00637894">
        <w:trPr>
          <w:trHeight w:val="705"/>
        </w:trPr>
        <w:tc>
          <w:tcPr>
            <w:tcW w:w="4866" w:type="dxa"/>
          </w:tcPr>
          <w:p w:rsidR="00FA2DD7" w:rsidRPr="00E33974" w:rsidRDefault="00FA2DD7" w:rsidP="00637894">
            <w:pPr>
              <w:rPr>
                <w:b/>
              </w:rPr>
            </w:pPr>
            <w:r w:rsidRPr="00E33974">
              <w:rPr>
                <w:b/>
              </w:rPr>
              <w:t>Interpretación:</w:t>
            </w:r>
          </w:p>
          <w:p w:rsidR="00FA2DD7" w:rsidRPr="001D3A30" w:rsidRDefault="00FA2DD7" w:rsidP="00637894">
            <w:pPr>
              <w:widowControl w:val="0"/>
              <w:suppressLineNumbers/>
              <w:spacing w:line="276" w:lineRule="auto"/>
              <w:jc w:val="both"/>
              <w:outlineLvl w:val="0"/>
              <w:rPr>
                <w:i/>
              </w:rPr>
            </w:pPr>
            <w:r w:rsidRPr="001D3A30">
              <w:rPr>
                <w:i/>
              </w:rPr>
              <w:t xml:space="preserve">Como lo interpreto en el párrafo anterior, sigue presente el prejuicio social, el miedo a ser estigmatizado como “marico”, “…si lo hago, pero no quiero ser considerado…”, </w:t>
            </w:r>
            <w:r>
              <w:rPr>
                <w:i/>
              </w:rPr>
              <w:t>se deja ver una ambivalencia, que parece denotar para el psicoanálisis una Neurosis, sin embargo, desde lo que dice Luis, vemos una persona que es y no es, que se acepta y no se acepta, que desea pero no quiere ser considerado. En su ambivalencia, se percibe cierta “sanación social” o prejuicio por ser homosexual, pero también un yo que se sigue en la búsqueda de lo prohibido, la diversión plena y sin tapujos o límites. Una nueva escalada en su inducción hacia el mundo del ambiente</w:t>
            </w:r>
            <w:r w:rsidRPr="001D3A30">
              <w:rPr>
                <w:i/>
              </w:rPr>
              <w:t xml:space="preserve">. Así como también sigue presente la inducción, pero una inducción rápida, a la semana exacta se le presenta la otra cara del ambiente, el Anfitrión se muestra muy interesado en cumplir su meta; y él se deja llevar ¿Por qué? Él quiere probar, pero se siente </w:t>
            </w:r>
            <w:r w:rsidRPr="001D3A30">
              <w:rPr>
                <w:i/>
              </w:rPr>
              <w:lastRenderedPageBreak/>
              <w:t xml:space="preserve">cohibido. </w:t>
            </w:r>
          </w:p>
        </w:tc>
        <w:tc>
          <w:tcPr>
            <w:tcW w:w="1807" w:type="dxa"/>
          </w:tcPr>
          <w:p w:rsidR="00FA2DD7" w:rsidRPr="00E33974" w:rsidRDefault="00FA2DD7" w:rsidP="00637894">
            <w:pPr>
              <w:rPr>
                <w:b/>
              </w:rPr>
            </w:pPr>
            <w:r w:rsidRPr="00E33974">
              <w:rPr>
                <w:b/>
              </w:rPr>
              <w:lastRenderedPageBreak/>
              <w:t>Marca Guía:</w:t>
            </w:r>
          </w:p>
          <w:p w:rsidR="00FA2DD7" w:rsidRDefault="00FA2DD7" w:rsidP="00637894"/>
          <w:p w:rsidR="00FA2DD7" w:rsidRDefault="00FA2DD7" w:rsidP="00637894">
            <w:r>
              <w:t xml:space="preserve">Un yo seducido que se deja envolver. </w:t>
            </w:r>
          </w:p>
          <w:p w:rsidR="00FA2DD7" w:rsidRDefault="00FA2DD7" w:rsidP="00637894"/>
          <w:p w:rsidR="00FA2DD7" w:rsidRPr="00356412" w:rsidRDefault="00FA2DD7" w:rsidP="00637894">
            <w:r w:rsidRPr="00356412">
              <w:t>Se sigue ratificando la marca guía del bloque de sentido 24 y 26.  A la forma-de-vida homosexual se inicia a través de otro homosexual, y un homosexual con rasgos de perversión</w:t>
            </w:r>
          </w:p>
          <w:p w:rsidR="00FA2DD7" w:rsidRPr="00E33974" w:rsidRDefault="00FA2DD7" w:rsidP="00637894"/>
        </w:tc>
        <w:tc>
          <w:tcPr>
            <w:tcW w:w="2226" w:type="dxa"/>
          </w:tcPr>
          <w:p w:rsidR="00FA2DD7" w:rsidRPr="00764230" w:rsidRDefault="00FA2DD7" w:rsidP="00637894">
            <w:pPr>
              <w:rPr>
                <w:b/>
              </w:rPr>
            </w:pPr>
            <w:r w:rsidRPr="00764230">
              <w:rPr>
                <w:b/>
              </w:rPr>
              <w:t xml:space="preserve">Teóricos Emergentes: </w:t>
            </w:r>
          </w:p>
          <w:p w:rsidR="00FA2DD7" w:rsidRDefault="00FA2DD7" w:rsidP="00637894">
            <w:pPr>
              <w:rPr>
                <w:b/>
              </w:rPr>
            </w:pPr>
          </w:p>
          <w:p w:rsidR="00FA2DD7" w:rsidRPr="00764230" w:rsidRDefault="00FA2DD7" w:rsidP="00637894">
            <w:r w:rsidRPr="0043529F">
              <w:rPr>
                <w:b/>
              </w:rPr>
              <w:t>Baudrillard (1990)</w:t>
            </w:r>
            <w:r w:rsidRPr="00764230">
              <w:t xml:space="preserve"> “afirma que la seducción ofrece la posibilidad de reencantar nuestras vidas más que la total claridad y visibilidad asociada con la modernidad la seducción ofrece la intervención y el poder de la ilusión. (pág.593)</w:t>
            </w:r>
          </w:p>
          <w:p w:rsidR="00FA2DD7" w:rsidRDefault="00FA2DD7" w:rsidP="00637894">
            <w:pPr>
              <w:rPr>
                <w:b/>
              </w:rPr>
            </w:pPr>
          </w:p>
          <w:p w:rsidR="00FA2DD7" w:rsidRPr="00764230" w:rsidRDefault="00FA2DD7" w:rsidP="00637894">
            <w:r w:rsidRPr="00F03ACB">
              <w:rPr>
                <w:b/>
              </w:rPr>
              <w:t>Frederic Jameson (1984)</w:t>
            </w:r>
            <w:r w:rsidRPr="00764230">
              <w:t xml:space="preserve"> “Primero, la sociedad posmoderna se caracteriza por la superficialidad y la falta de profundidad. </w:t>
            </w:r>
            <w:r w:rsidRPr="00764230">
              <w:lastRenderedPageBreak/>
              <w:t>Sus productos culturales se satisfacen con imágenes superficiales y no llegan profundamente al significado subyacente. (pág.585)</w:t>
            </w:r>
          </w:p>
        </w:tc>
      </w:tr>
    </w:tbl>
    <w:p w:rsidR="00FA2DD7" w:rsidRDefault="00FA2DD7" w:rsidP="00FA2DD7"/>
    <w:tbl>
      <w:tblPr>
        <w:tblStyle w:val="Tablaconcuadrcula"/>
        <w:tblW w:w="0" w:type="auto"/>
        <w:tblLook w:val="04A0"/>
      </w:tblPr>
      <w:tblGrid>
        <w:gridCol w:w="5073"/>
        <w:gridCol w:w="1906"/>
        <w:gridCol w:w="1849"/>
      </w:tblGrid>
      <w:tr w:rsidR="00FA2DD7" w:rsidRPr="00884A58" w:rsidTr="00637894">
        <w:trPr>
          <w:trHeight w:val="205"/>
        </w:trPr>
        <w:tc>
          <w:tcPr>
            <w:tcW w:w="8828" w:type="dxa"/>
            <w:gridSpan w:val="3"/>
          </w:tcPr>
          <w:p w:rsidR="00FA2DD7" w:rsidRPr="00E33974" w:rsidRDefault="00FA2DD7" w:rsidP="00637894">
            <w:pPr>
              <w:rPr>
                <w:b/>
              </w:rPr>
            </w:pPr>
            <w:r w:rsidRPr="00E33974">
              <w:rPr>
                <w:b/>
              </w:rPr>
              <w:t xml:space="preserve">Bloque </w:t>
            </w:r>
            <w:r>
              <w:rPr>
                <w:b/>
              </w:rPr>
              <w:t>de Sentido 30</w:t>
            </w:r>
            <w:r w:rsidRPr="00E33974">
              <w:rPr>
                <w:b/>
              </w:rPr>
              <w:t xml:space="preserve">:                                                Líneas de la Historia: </w:t>
            </w:r>
            <w:r w:rsidR="00637894">
              <w:rPr>
                <w:b/>
              </w:rPr>
              <w:t>150-155</w:t>
            </w:r>
          </w:p>
          <w:p w:rsidR="00FA2DD7" w:rsidRPr="00906144" w:rsidRDefault="00FA2DD7" w:rsidP="00637894">
            <w:pPr>
              <w:widowControl w:val="0"/>
              <w:spacing w:line="276" w:lineRule="auto"/>
              <w:jc w:val="both"/>
              <w:outlineLvl w:val="0"/>
            </w:pPr>
            <w:r w:rsidRPr="00906144">
              <w:t>H: ese día me besuquie como con cuatro, vi lo fácil que era conseguir sexo, lo fácil que era conseguirse un beso ehh lo, lo que era experimentar como es, me fui por los excesos, Esteee dejaba cinco mil bolívares todos los fines de semana, me metía en los cuartos oscuros, era de cuarto oscuro, me gustaba que me lo mamaran, este y lo chévere que casi que adquirí visión nocturna porque me la pasaba ahí (risas del CH)</w:t>
            </w:r>
          </w:p>
        </w:tc>
      </w:tr>
      <w:tr w:rsidR="00FA2DD7" w:rsidRPr="00884A58" w:rsidTr="00637894">
        <w:trPr>
          <w:trHeight w:val="696"/>
        </w:trPr>
        <w:tc>
          <w:tcPr>
            <w:tcW w:w="5073" w:type="dxa"/>
          </w:tcPr>
          <w:p w:rsidR="00FA2DD7" w:rsidRPr="00E33974" w:rsidRDefault="00FA2DD7" w:rsidP="00637894">
            <w:pPr>
              <w:rPr>
                <w:b/>
              </w:rPr>
            </w:pPr>
            <w:r w:rsidRPr="00E33974">
              <w:rPr>
                <w:b/>
              </w:rPr>
              <w:t>Interpretación:</w:t>
            </w:r>
          </w:p>
          <w:p w:rsidR="00FA2DD7" w:rsidRPr="00906144" w:rsidRDefault="00FA2DD7" w:rsidP="00637894">
            <w:pPr>
              <w:widowControl w:val="0"/>
              <w:suppressLineNumbers/>
              <w:spacing w:line="276" w:lineRule="auto"/>
              <w:jc w:val="both"/>
              <w:outlineLvl w:val="0"/>
              <w:rPr>
                <w:i/>
                <w:iCs/>
              </w:rPr>
            </w:pPr>
            <w:r w:rsidRPr="00906144">
              <w:rPr>
                <w:i/>
              </w:rPr>
              <w:t>Se observan nuevamente los límites marcados por la sociedad con respecto a la sexualidad versus los límites del etnos homosexual, donde besarte con cuatro o más personas en un mismo espacio, no es estigmatizado tan fuertemente como en la sociedad heterosexual lo es, donde como dice el Historiador, es “…</w:t>
            </w:r>
            <w:r w:rsidRPr="00906144">
              <w:t>experimentar como es</w:t>
            </w:r>
            <w:r w:rsidRPr="00906144">
              <w:rPr>
                <w:i/>
              </w:rPr>
              <w:t>…” el entorno homosexual se muestra con otro tipo de límites, y hacen que los límites de la sociedad en Luís se vean débiles y sean moldeables al entorno que el anfitrión le muestra, los cuartos oscuros, donde la oscuridad da permiso a hacer lo que deseas, donde no estas estigmatizado, porque nadie te ve</w:t>
            </w:r>
            <w:r>
              <w:rPr>
                <w:i/>
              </w:rPr>
              <w:t>, la oscuridad, lo oculto, hacer allí lo que no se puede hacer a la luz del día a la vista de todos</w:t>
            </w:r>
            <w:r w:rsidRPr="00906144">
              <w:rPr>
                <w:i/>
              </w:rPr>
              <w:t>, y esto es algo que actualmente invade todas las culturas, al punto tal que las televisoras internacionales hacen referencia, por ejemplo la cadena MTV en su reality “</w:t>
            </w:r>
            <w:r w:rsidRPr="00906144">
              <w:rPr>
                <w:rStyle w:val="nfasis"/>
              </w:rPr>
              <w:t>SLEEPING WITH THE FAMILY” (DURMIENDO CON LA FAMILIA) donde manifiesta “Con la luz encendida #ReglaDePadres, y con la Luz apagada #ReglaDeChicos, y presenta en su website lo que hacen los jóvenes con la luz encendida y con la luz apagada</w:t>
            </w:r>
            <w:r>
              <w:rPr>
                <w:rStyle w:val="nfasis"/>
              </w:rPr>
              <w:t>, donde la oscuridad deja a merced la creatividad sexual de lo que provoque en el momento</w:t>
            </w:r>
            <w:r w:rsidRPr="00906144">
              <w:rPr>
                <w:rStyle w:val="nfasis"/>
              </w:rPr>
              <w:t xml:space="preserve">. Vemos entonces, </w:t>
            </w:r>
            <w:r>
              <w:rPr>
                <w:rStyle w:val="nfasis"/>
              </w:rPr>
              <w:t>la</w:t>
            </w:r>
            <w:r w:rsidRPr="00906144">
              <w:rPr>
                <w:rStyle w:val="nfasis"/>
              </w:rPr>
              <w:t xml:space="preserve"> personalidad seducida</w:t>
            </w:r>
            <w:r>
              <w:rPr>
                <w:rStyle w:val="nfasis"/>
              </w:rPr>
              <w:t xml:space="preserve"> de Luis</w:t>
            </w:r>
            <w:r w:rsidRPr="00906144">
              <w:rPr>
                <w:rStyle w:val="nfasis"/>
              </w:rPr>
              <w:t>,</w:t>
            </w:r>
            <w:r>
              <w:rPr>
                <w:rStyle w:val="nfasis"/>
              </w:rPr>
              <w:t xml:space="preserve"> seducida por el sexo libre y múltiple, sin ataduras, a oscuras,</w:t>
            </w:r>
            <w:r w:rsidRPr="00906144">
              <w:rPr>
                <w:rStyle w:val="nfasis"/>
              </w:rPr>
              <w:t xml:space="preserve"> al punto de dejar cierta cantidad de dinero todos los fines de semana en estos espacios, sin importarle, y no es el único lugar donde estas </w:t>
            </w:r>
            <w:r w:rsidRPr="00906144">
              <w:rPr>
                <w:rStyle w:val="nfasis"/>
              </w:rPr>
              <w:lastRenderedPageBreak/>
              <w:t>prácticas se evidencian, también podemos hacer referencia a los espacios de proyección de películas pornográficas homosexuales en Filadelfia</w:t>
            </w:r>
            <w:r>
              <w:rPr>
                <w:rStyle w:val="nfasis"/>
              </w:rPr>
              <w:t xml:space="preserve"> delos </w:t>
            </w:r>
            <w:r w:rsidRPr="00906144">
              <w:rPr>
                <w:rStyle w:val="nfasis"/>
              </w:rPr>
              <w:t>Estados Unidos</w:t>
            </w:r>
            <w:r>
              <w:rPr>
                <w:rStyle w:val="nfasis"/>
              </w:rPr>
              <w:t xml:space="preserve"> en 1982</w:t>
            </w:r>
            <w:r w:rsidRPr="00906144">
              <w:rPr>
                <w:rStyle w:val="nfasis"/>
              </w:rPr>
              <w:t>, donde bajo la oscuridad las personas homosexuales se exponen a diversas actividades de orden sexual, exponiéndose a encuentros clandestino donde la promiscuidad y las enfermedades de transmisión sexual están a la orden del día. La oscuridad</w:t>
            </w:r>
            <w:r>
              <w:rPr>
                <w:rStyle w:val="nfasis"/>
              </w:rPr>
              <w:t>, y más que la oscuridad, un “espacio social” que promueve esos encuentros, casi un prostíbulo, libertinaje y desenfreno sexual, emoción al máximo, sin límites ni responsabilidades, para un yo sin ataduras, clásico de los espacios ofrecidos por la posmodernidad, mejor dicho, un espacio homosexual articulado a la vida postmoderna.</w:t>
            </w:r>
          </w:p>
        </w:tc>
        <w:tc>
          <w:tcPr>
            <w:tcW w:w="1906" w:type="dxa"/>
          </w:tcPr>
          <w:p w:rsidR="00FA2DD7" w:rsidRPr="00E33974" w:rsidRDefault="00FA2DD7" w:rsidP="00637894">
            <w:pPr>
              <w:rPr>
                <w:b/>
              </w:rPr>
            </w:pPr>
            <w:r w:rsidRPr="00E33974">
              <w:rPr>
                <w:b/>
              </w:rPr>
              <w:lastRenderedPageBreak/>
              <w:t>Marca Guía:</w:t>
            </w:r>
          </w:p>
          <w:p w:rsidR="00FA2DD7" w:rsidRDefault="00FA2DD7" w:rsidP="00637894"/>
          <w:p w:rsidR="00FA2DD7" w:rsidRDefault="00FA2DD7" w:rsidP="00637894"/>
          <w:p w:rsidR="00FA2DD7" w:rsidRDefault="00FA2DD7" w:rsidP="00637894">
            <w:r>
              <w:t>El yo plenamente seducido a merced del placer sexual y musical y los excesos</w:t>
            </w:r>
          </w:p>
          <w:p w:rsidR="00FA2DD7" w:rsidRDefault="00FA2DD7" w:rsidP="00637894"/>
          <w:p w:rsidR="00FA2DD7" w:rsidRPr="00E33974" w:rsidRDefault="00FA2DD7" w:rsidP="00637894">
            <w:r>
              <w:t xml:space="preserve">La dispersión sexual en la forma-de-vida Homosexual. </w:t>
            </w:r>
          </w:p>
        </w:tc>
        <w:tc>
          <w:tcPr>
            <w:tcW w:w="1849" w:type="dxa"/>
          </w:tcPr>
          <w:p w:rsidR="00FA2DD7" w:rsidRDefault="00FA2DD7" w:rsidP="00637894">
            <w:pPr>
              <w:rPr>
                <w:b/>
              </w:rPr>
            </w:pPr>
            <w:r w:rsidRPr="00E33974">
              <w:rPr>
                <w:b/>
              </w:rPr>
              <w:t xml:space="preserve">Teóricos Emergentes: </w:t>
            </w:r>
          </w:p>
          <w:p w:rsidR="00FA2DD7" w:rsidRDefault="00FA2DD7" w:rsidP="00637894">
            <w:pPr>
              <w:rPr>
                <w:b/>
              </w:rPr>
            </w:pPr>
          </w:p>
          <w:p w:rsidR="00FA2DD7" w:rsidRPr="0095542E" w:rsidRDefault="00FA2DD7" w:rsidP="00637894">
            <w:pPr>
              <w:rPr>
                <w:highlight w:val="green"/>
              </w:rPr>
            </w:pPr>
            <w:r w:rsidRPr="006A4A5F">
              <w:rPr>
                <w:b/>
              </w:rPr>
              <w:t>Jameson (1984)</w:t>
            </w:r>
            <w:r w:rsidRPr="002554F9">
              <w:t xml:space="preserve"> “En el mundo posmoderno la alienación ha sido sustituida por la fragmentación como el mundo y las personas que viven en él se han fra</w:t>
            </w:r>
            <w:r>
              <w:t>gmentado, el afecto que queda fl</w:t>
            </w:r>
            <w:r w:rsidRPr="002554F9">
              <w:t>ota libre y es impersonal. (pág.586</w:t>
            </w:r>
            <w:r w:rsidRPr="006A4A5F">
              <w:t xml:space="preserve">) Pura externalidad, placer físico y euforia, el sujeto entregado a la “intensidad” de la emoción del momento sin límites de riesgos. </w:t>
            </w:r>
          </w:p>
          <w:p w:rsidR="00FA2DD7" w:rsidRPr="0095542E" w:rsidRDefault="00FA2DD7" w:rsidP="00637894">
            <w:pPr>
              <w:rPr>
                <w:highlight w:val="green"/>
              </w:rPr>
            </w:pPr>
          </w:p>
          <w:p w:rsidR="00FA2DD7" w:rsidRDefault="00FA2DD7" w:rsidP="00637894">
            <w:r w:rsidRPr="006A4A5F">
              <w:t xml:space="preserve">Y esa “intensidad” en el desenfreno sexual implosionado </w:t>
            </w:r>
            <w:r w:rsidRPr="006A4A5F">
              <w:rPr>
                <w:b/>
              </w:rPr>
              <w:t>Baudrillard (1990)</w:t>
            </w:r>
            <w:r w:rsidRPr="006A4A5F">
              <w:t xml:space="preserve"> en un espacio que ofrece música, </w:t>
            </w:r>
            <w:r w:rsidRPr="006A4A5F">
              <w:lastRenderedPageBreak/>
              <w:t>tragos, sexo… donde se pierde noción de tiempo y espacio en el puro placer de estar allí… El reencantamiento propio de la posmodernidad</w:t>
            </w:r>
          </w:p>
          <w:p w:rsidR="00FA2DD7" w:rsidRPr="002554F9" w:rsidRDefault="00FA2DD7" w:rsidP="00637894">
            <w:r>
              <w:t>5898-590-595-596</w:t>
            </w:r>
          </w:p>
        </w:tc>
      </w:tr>
    </w:tbl>
    <w:tbl>
      <w:tblPr>
        <w:tblStyle w:val="Tablaconcuadrcula"/>
        <w:tblpPr w:leftFromText="141" w:rightFromText="141" w:vertAnchor="page" w:horzAnchor="margin" w:tblpY="1921"/>
        <w:tblW w:w="0" w:type="auto"/>
        <w:tblLook w:val="04A0"/>
      </w:tblPr>
      <w:tblGrid>
        <w:gridCol w:w="2689"/>
        <w:gridCol w:w="1842"/>
        <w:gridCol w:w="4297"/>
      </w:tblGrid>
      <w:tr w:rsidR="00FA2DD7" w:rsidRPr="00884A58" w:rsidTr="007E32E8">
        <w:trPr>
          <w:trHeight w:val="205"/>
        </w:trPr>
        <w:tc>
          <w:tcPr>
            <w:tcW w:w="8828" w:type="dxa"/>
            <w:gridSpan w:val="3"/>
          </w:tcPr>
          <w:p w:rsidR="00FA2DD7" w:rsidRPr="00E33974" w:rsidRDefault="00FA2DD7" w:rsidP="007E32E8">
            <w:pPr>
              <w:rPr>
                <w:b/>
              </w:rPr>
            </w:pPr>
            <w:r w:rsidRPr="00E33974">
              <w:rPr>
                <w:b/>
              </w:rPr>
              <w:lastRenderedPageBreak/>
              <w:t xml:space="preserve">Bloque </w:t>
            </w:r>
            <w:r>
              <w:rPr>
                <w:b/>
              </w:rPr>
              <w:t>de Sentido 31</w:t>
            </w:r>
            <w:r w:rsidRPr="00E33974">
              <w:rPr>
                <w:b/>
              </w:rPr>
              <w:t xml:space="preserve">:                                          Líneas de la Historia: </w:t>
            </w:r>
            <w:r>
              <w:rPr>
                <w:b/>
              </w:rPr>
              <w:t>15</w:t>
            </w:r>
            <w:r w:rsidR="007E32E8">
              <w:rPr>
                <w:b/>
              </w:rPr>
              <w:t>5-161</w:t>
            </w:r>
          </w:p>
          <w:p w:rsidR="00FA2DD7" w:rsidRPr="00906144" w:rsidRDefault="00FA2DD7" w:rsidP="007E32E8">
            <w:pPr>
              <w:widowControl w:val="0"/>
              <w:spacing w:line="276" w:lineRule="auto"/>
              <w:jc w:val="both"/>
              <w:outlineLvl w:val="0"/>
            </w:pPr>
            <w:r>
              <w:t xml:space="preserve">H: </w:t>
            </w:r>
            <w:r w:rsidRPr="00906144">
              <w:t xml:space="preserve">yo que epa zaza, zaza: marisca cállate, (risas del ch) </w:t>
            </w:r>
          </w:p>
          <w:p w:rsidR="00FA2DD7" w:rsidRPr="00906144" w:rsidRDefault="00FA2DD7" w:rsidP="007E32E8">
            <w:pPr>
              <w:widowControl w:val="0"/>
              <w:spacing w:line="276" w:lineRule="auto"/>
              <w:jc w:val="both"/>
              <w:outlineLvl w:val="0"/>
            </w:pPr>
            <w:r w:rsidRPr="00906144">
              <w:t xml:space="preserve">CH: la popular zaza </w:t>
            </w:r>
          </w:p>
          <w:p w:rsidR="00FA2DD7" w:rsidRPr="00906144" w:rsidRDefault="00FA2DD7" w:rsidP="007E32E8">
            <w:pPr>
              <w:widowControl w:val="0"/>
              <w:spacing w:line="276" w:lineRule="auto"/>
              <w:jc w:val="both"/>
              <w:outlineLvl w:val="0"/>
            </w:pPr>
            <w:r w:rsidRPr="00906144">
              <w:t>H: me lo vivía ahí o sea me la pasaba en el cuarto oscuro la única canción que me sacaba era parammmpara param papam era la única canción que me sacaba del cuarto oscuro, o sea el marico estaba (simula señas de mamar pene agachado) escucha (refiriéndose a él y simula que lo empuja sube el cierre y sale del lugar)</w:t>
            </w:r>
          </w:p>
        </w:tc>
      </w:tr>
      <w:tr w:rsidR="00FA2DD7" w:rsidRPr="00884A58" w:rsidTr="007E32E8">
        <w:trPr>
          <w:trHeight w:val="696"/>
        </w:trPr>
        <w:tc>
          <w:tcPr>
            <w:tcW w:w="2689" w:type="dxa"/>
          </w:tcPr>
          <w:p w:rsidR="00FA2DD7" w:rsidRPr="00E33974" w:rsidRDefault="00FA2DD7" w:rsidP="007E32E8">
            <w:pPr>
              <w:rPr>
                <w:b/>
              </w:rPr>
            </w:pPr>
            <w:r w:rsidRPr="00E33974">
              <w:rPr>
                <w:b/>
              </w:rPr>
              <w:t>Interpretación:</w:t>
            </w:r>
          </w:p>
          <w:p w:rsidR="00FA2DD7" w:rsidRPr="00906144" w:rsidRDefault="00FA2DD7" w:rsidP="007E32E8">
            <w:pPr>
              <w:widowControl w:val="0"/>
              <w:suppressLineNumbers/>
              <w:spacing w:line="276" w:lineRule="auto"/>
              <w:jc w:val="both"/>
              <w:outlineLvl w:val="0"/>
              <w:rPr>
                <w:i/>
              </w:rPr>
            </w:pPr>
            <w:r w:rsidRPr="00906144">
              <w:rPr>
                <w:i/>
              </w:rPr>
              <w:t>Ahora bien, unificando lo interpretado anteriormente, ratificamos la insistencia de Luis en permanecer en estos espacios</w:t>
            </w:r>
            <w:r>
              <w:rPr>
                <w:i/>
              </w:rPr>
              <w:t>, dedicado al pleno y puro disfrute del placer sexual promiscuo</w:t>
            </w:r>
            <w:r w:rsidRPr="00906144">
              <w:rPr>
                <w:i/>
              </w:rPr>
              <w:t>, al punto de volverlo un vicio aparente. Iniciamos leyendo vestigios de lo que será una marca guía en la interpretación de la Historia de Vida de Luís, La Música, es su pasión en el nivel tal, que renuncia al placer sexual para salir al disfrute de la misma, pudiese entonces decirse que de haber tenido Luis un marcaje de madre, sabiendo ésta la pasión del historiador,</w:t>
            </w:r>
            <w:r>
              <w:rPr>
                <w:i/>
              </w:rPr>
              <w:t xml:space="preserve"> como lo veremos más adelante en el bloque de </w:t>
            </w:r>
            <w:r w:rsidR="007E32E8">
              <w:rPr>
                <w:i/>
              </w:rPr>
              <w:t xml:space="preserve">sentido 78 </w:t>
            </w:r>
            <w:r w:rsidRPr="00906144">
              <w:rPr>
                <w:i/>
              </w:rPr>
              <w:t xml:space="preserve">hubiese utilizado la música como herramienta para ofrecer otros espacios diferentes al que el anfitrión le presentó a Luís. </w:t>
            </w:r>
          </w:p>
        </w:tc>
        <w:tc>
          <w:tcPr>
            <w:tcW w:w="1842" w:type="dxa"/>
          </w:tcPr>
          <w:p w:rsidR="00FA2DD7" w:rsidRPr="002554F9" w:rsidRDefault="00FA2DD7" w:rsidP="007E32E8">
            <w:pPr>
              <w:rPr>
                <w:b/>
              </w:rPr>
            </w:pPr>
            <w:r w:rsidRPr="002554F9">
              <w:rPr>
                <w:b/>
              </w:rPr>
              <w:t>Marca Guía:</w:t>
            </w:r>
          </w:p>
          <w:p w:rsidR="00FA2DD7" w:rsidRPr="002554F9" w:rsidRDefault="00FA2DD7" w:rsidP="007E32E8"/>
          <w:p w:rsidR="00FA2DD7" w:rsidRPr="002554F9" w:rsidRDefault="00FA2DD7" w:rsidP="007E32E8">
            <w:r w:rsidRPr="002554F9">
              <w:t>El yo plenamente seducido a merced del placer sexual y musical</w:t>
            </w:r>
          </w:p>
          <w:p w:rsidR="00FA2DD7" w:rsidRPr="002554F9" w:rsidRDefault="00FA2DD7" w:rsidP="007E32E8"/>
          <w:p w:rsidR="00FA2DD7" w:rsidRDefault="00FA2DD7" w:rsidP="007E32E8">
            <w:r w:rsidRPr="002554F9">
              <w:t>La dispersió</w:t>
            </w:r>
            <w:r>
              <w:t>n sexual en la forma-de-vida homosexual</w:t>
            </w:r>
            <w:r w:rsidRPr="002554F9">
              <w:t xml:space="preserve">. </w:t>
            </w:r>
          </w:p>
          <w:p w:rsidR="00FA2DD7" w:rsidRDefault="00FA2DD7" w:rsidP="007E32E8"/>
          <w:p w:rsidR="00FA2DD7" w:rsidRDefault="00FA2DD7" w:rsidP="007E32E8">
            <w:pPr>
              <w:rPr>
                <w:highlight w:val="yellow"/>
              </w:rPr>
            </w:pPr>
          </w:p>
          <w:p w:rsidR="00FA2DD7" w:rsidRDefault="00FA2DD7" w:rsidP="007E32E8">
            <w:pPr>
              <w:rPr>
                <w:highlight w:val="yellow"/>
              </w:rPr>
            </w:pPr>
          </w:p>
          <w:p w:rsidR="00FA2DD7" w:rsidRDefault="00FA2DD7" w:rsidP="007E32E8">
            <w:pPr>
              <w:rPr>
                <w:highlight w:val="yellow"/>
              </w:rPr>
            </w:pPr>
          </w:p>
          <w:p w:rsidR="00FA2DD7" w:rsidRDefault="00FA2DD7" w:rsidP="007E32E8">
            <w:pPr>
              <w:rPr>
                <w:highlight w:val="yellow"/>
              </w:rPr>
            </w:pPr>
          </w:p>
          <w:p w:rsidR="00FA2DD7" w:rsidRDefault="00FA2DD7" w:rsidP="007E32E8">
            <w:pPr>
              <w:rPr>
                <w:highlight w:val="yellow"/>
              </w:rPr>
            </w:pPr>
          </w:p>
          <w:p w:rsidR="00FA2DD7" w:rsidRDefault="00FA2DD7" w:rsidP="007E32E8">
            <w:pPr>
              <w:rPr>
                <w:highlight w:val="yellow"/>
              </w:rPr>
            </w:pPr>
          </w:p>
          <w:p w:rsidR="00FA2DD7" w:rsidRPr="002554F9" w:rsidRDefault="00FA2DD7" w:rsidP="007E32E8">
            <w:r w:rsidRPr="00767C28">
              <w:t>Orientación y educación en las conductas sexuales de riesgo en la adquisición de Infecciones de Transmisión sexual en su totalidad</w:t>
            </w:r>
          </w:p>
        </w:tc>
        <w:tc>
          <w:tcPr>
            <w:tcW w:w="4297" w:type="dxa"/>
          </w:tcPr>
          <w:p w:rsidR="00FA2DD7" w:rsidRPr="002554F9" w:rsidRDefault="00FA2DD7" w:rsidP="007E32E8">
            <w:pPr>
              <w:rPr>
                <w:b/>
              </w:rPr>
            </w:pPr>
            <w:r w:rsidRPr="002554F9">
              <w:rPr>
                <w:b/>
              </w:rPr>
              <w:t xml:space="preserve">Teóricos Emergentes: </w:t>
            </w:r>
          </w:p>
          <w:p w:rsidR="00FA2DD7" w:rsidRPr="002554F9" w:rsidRDefault="00FA2DD7" w:rsidP="007E32E8">
            <w:pPr>
              <w:rPr>
                <w:b/>
              </w:rPr>
            </w:pPr>
          </w:p>
          <w:p w:rsidR="00FA2DD7" w:rsidRDefault="00FA2DD7" w:rsidP="007E32E8">
            <w:r w:rsidRPr="00A7215B">
              <w:rPr>
                <w:b/>
              </w:rPr>
              <w:t>Jameson (1984)</w:t>
            </w:r>
            <w:r w:rsidRPr="002554F9">
              <w:t xml:space="preserve"> “La intensidad moderna también ocurre cuando el cuerpo se sumerge en los nuevos medios electrónicos. (pág.586)</w:t>
            </w:r>
            <w:r>
              <w:t xml:space="preserve"> El sujeto </w:t>
            </w:r>
            <w:r w:rsidRPr="00A7215B">
              <w:t xml:space="preserve">fragmentado que vive el sexo no con uno sino con varias personas, que sale y vive la música como si fuese otro sujeto de un instante a otro, en la euforia de la intensidad </w:t>
            </w:r>
            <w:r w:rsidRPr="00A7215B">
              <w:rPr>
                <w:b/>
              </w:rPr>
              <w:t>Jameson (1984)</w:t>
            </w:r>
            <w:r w:rsidRPr="00A7215B">
              <w:t xml:space="preserve"> en el juego de la simulación dentro del “entretenimiento” musical y sexual </w:t>
            </w:r>
            <w:r w:rsidRPr="00A7215B">
              <w:rPr>
                <w:b/>
              </w:rPr>
              <w:t>Baudrillard (1990)</w:t>
            </w:r>
          </w:p>
          <w:p w:rsidR="00FA2DD7" w:rsidRDefault="00FA2DD7" w:rsidP="007E32E8"/>
          <w:p w:rsidR="00FA2DD7" w:rsidRPr="00767C28" w:rsidRDefault="00FA2DD7" w:rsidP="007E32E8">
            <w:r>
              <w:t xml:space="preserve">Al respecto la </w:t>
            </w:r>
            <w:r w:rsidRPr="00767C28">
              <w:rPr>
                <w:b/>
              </w:rPr>
              <w:t>Organización Panamericana de la Salud (2001)</w:t>
            </w:r>
            <w:r>
              <w:t xml:space="preserve"> establece que: La escuela tiene un papel importante a nivel biopsicosocial en el desarrollo de ser humano, l</w:t>
            </w:r>
            <w:r w:rsidRPr="00767C28">
              <w:t>as transformaciones biológicas de la pubertad, los cambios psicológicos que acompañan el despertar de la sexualidad, las relaciones cambiantes con los pares y con la familia,</w:t>
            </w:r>
          </w:p>
          <w:p w:rsidR="00FA2DD7" w:rsidRPr="00767C28" w:rsidRDefault="00FA2DD7" w:rsidP="007E32E8">
            <w:r w:rsidRPr="00767C28">
              <w:t>y la habilidad creciente de los jóvenes en la adolescencia temprana para pensar en</w:t>
            </w:r>
          </w:p>
          <w:p w:rsidR="00FA2DD7" w:rsidRPr="00767C28" w:rsidRDefault="00FA2DD7" w:rsidP="007E32E8">
            <w:r w:rsidRPr="00767C28">
              <w:t>forma abstracta</w:t>
            </w:r>
            <w:r>
              <w:t>;</w:t>
            </w:r>
            <w:r w:rsidRPr="00767C28">
              <w:t xml:space="preserve"> para considerar diferentes dimensiones de los problemas y para reflexionar</w:t>
            </w:r>
          </w:p>
          <w:p w:rsidR="00FA2DD7" w:rsidRPr="00767C28" w:rsidRDefault="00FA2DD7" w:rsidP="007E32E8">
            <w:r w:rsidRPr="00767C28">
              <w:t>sobre sí mismos y los demás representa un momento crítico en el desarrollo humano.</w:t>
            </w:r>
          </w:p>
          <w:p w:rsidR="00FA2DD7" w:rsidRPr="00767C28" w:rsidRDefault="00FA2DD7" w:rsidP="007E32E8">
            <w:r w:rsidRPr="00767C28">
              <w:t>La posibilidad de que los jóvenes puedan pasar a través de estos cambios</w:t>
            </w:r>
          </w:p>
          <w:p w:rsidR="00FA2DD7" w:rsidRPr="00767C28" w:rsidRDefault="00FA2DD7" w:rsidP="007E32E8">
            <w:r w:rsidRPr="00767C28">
              <w:t>adquiriendo las habilidades requeridas para realizar una transición saludable a la adultez</w:t>
            </w:r>
          </w:p>
          <w:p w:rsidR="00FA2DD7" w:rsidRPr="00767C28" w:rsidRDefault="00FA2DD7" w:rsidP="007E32E8">
            <w:r w:rsidRPr="00767C28">
              <w:t>depende en gran parte de las oportunidades que su medio ambiente les ofrezca (OPS,</w:t>
            </w:r>
          </w:p>
          <w:p w:rsidR="00FA2DD7" w:rsidRPr="00767C28" w:rsidRDefault="00FA2DD7" w:rsidP="007E32E8">
            <w:pPr>
              <w:rPr>
                <w:highlight w:val="yellow"/>
              </w:rPr>
            </w:pPr>
            <w:r w:rsidRPr="00767C28">
              <w:t>2001:16).</w:t>
            </w:r>
          </w:p>
        </w:tc>
      </w:tr>
    </w:tbl>
    <w:p w:rsidR="00FA2DD7" w:rsidRDefault="00FA2DD7" w:rsidP="00FA2DD7"/>
    <w:tbl>
      <w:tblPr>
        <w:tblStyle w:val="Tablaconcuadrcula"/>
        <w:tblW w:w="0" w:type="auto"/>
        <w:tblLook w:val="04A0"/>
      </w:tblPr>
      <w:tblGrid>
        <w:gridCol w:w="3823"/>
        <w:gridCol w:w="2126"/>
        <w:gridCol w:w="2879"/>
      </w:tblGrid>
      <w:tr w:rsidR="00FA2DD7" w:rsidRPr="00884A58" w:rsidTr="006637CB">
        <w:trPr>
          <w:trHeight w:val="205"/>
        </w:trPr>
        <w:tc>
          <w:tcPr>
            <w:tcW w:w="8828" w:type="dxa"/>
            <w:gridSpan w:val="3"/>
          </w:tcPr>
          <w:p w:rsidR="00FA2DD7" w:rsidRPr="00E33974" w:rsidRDefault="00FA2DD7" w:rsidP="006637CB">
            <w:pPr>
              <w:rPr>
                <w:b/>
              </w:rPr>
            </w:pPr>
            <w:r w:rsidRPr="00E33974">
              <w:rPr>
                <w:b/>
              </w:rPr>
              <w:t xml:space="preserve">Bloque </w:t>
            </w:r>
            <w:r>
              <w:rPr>
                <w:b/>
              </w:rPr>
              <w:t>de Sentido 32</w:t>
            </w:r>
            <w:r w:rsidRPr="00E33974">
              <w:rPr>
                <w:b/>
              </w:rPr>
              <w:t xml:space="preserve">:                                           Líneas de la Historia: </w:t>
            </w:r>
            <w:r w:rsidR="006637CB">
              <w:rPr>
                <w:b/>
              </w:rPr>
              <w:t>162-163</w:t>
            </w:r>
          </w:p>
          <w:p w:rsidR="00FA2DD7" w:rsidRPr="009411E7" w:rsidRDefault="00FA2DD7" w:rsidP="006637CB">
            <w:pPr>
              <w:widowControl w:val="0"/>
              <w:spacing w:line="276" w:lineRule="auto"/>
              <w:jc w:val="both"/>
              <w:outlineLvl w:val="0"/>
            </w:pPr>
            <w:r w:rsidRPr="009411E7">
              <w:t>CH: (risas)</w:t>
            </w:r>
          </w:p>
          <w:p w:rsidR="00FA2DD7" w:rsidRPr="00906144" w:rsidRDefault="00FA2DD7" w:rsidP="006637CB">
            <w:pPr>
              <w:widowControl w:val="0"/>
              <w:spacing w:line="276" w:lineRule="auto"/>
              <w:jc w:val="both"/>
              <w:outlineLvl w:val="0"/>
            </w:pPr>
            <w:r w:rsidRPr="009411E7">
              <w:t>H: Esteee soy un payaso</w:t>
            </w:r>
          </w:p>
        </w:tc>
      </w:tr>
      <w:tr w:rsidR="00FA2DD7" w:rsidRPr="00884A58" w:rsidTr="006637CB">
        <w:trPr>
          <w:trHeight w:val="696"/>
        </w:trPr>
        <w:tc>
          <w:tcPr>
            <w:tcW w:w="3823" w:type="dxa"/>
          </w:tcPr>
          <w:p w:rsidR="00FA2DD7" w:rsidRPr="00E33974" w:rsidRDefault="00FA2DD7" w:rsidP="006637CB">
            <w:pPr>
              <w:rPr>
                <w:b/>
              </w:rPr>
            </w:pPr>
            <w:r w:rsidRPr="00E33974">
              <w:rPr>
                <w:b/>
              </w:rPr>
              <w:lastRenderedPageBreak/>
              <w:t>Interpretación:</w:t>
            </w:r>
          </w:p>
          <w:p w:rsidR="00FA2DD7" w:rsidRDefault="00FA2DD7" w:rsidP="006637CB">
            <w:pPr>
              <w:widowControl w:val="0"/>
              <w:suppressLineNumbers/>
              <w:spacing w:line="276" w:lineRule="auto"/>
              <w:jc w:val="both"/>
              <w:outlineLvl w:val="0"/>
              <w:rPr>
                <w:i/>
              </w:rPr>
            </w:pPr>
            <w:r w:rsidRPr="009411E7">
              <w:rPr>
                <w:i/>
              </w:rPr>
              <w:t>Esta ratificación del Historiador, en “soy un payaso” manifiesta la preocupación por ¿Qué piensan los demás de él? Y de antemano te prepara para cualquier acción de él para generar risas en el otro o e</w:t>
            </w:r>
            <w:r>
              <w:rPr>
                <w:i/>
              </w:rPr>
              <w:t xml:space="preserve">n los otros, sin ser </w:t>
            </w:r>
            <w:r w:rsidRPr="0040159C">
              <w:rPr>
                <w:i/>
              </w:rPr>
              <w:t>criticado; simula, actúa, dramatiza</w:t>
            </w:r>
            <w:r>
              <w:rPr>
                <w:i/>
              </w:rPr>
              <w:t xml:space="preserve">; pero siendo aparente, superficial. </w:t>
            </w:r>
          </w:p>
          <w:p w:rsidR="00FA2DD7" w:rsidRDefault="00FA2DD7" w:rsidP="006637CB">
            <w:pPr>
              <w:widowControl w:val="0"/>
              <w:suppressLineNumbers/>
              <w:spacing w:line="276" w:lineRule="auto"/>
              <w:jc w:val="both"/>
              <w:outlineLvl w:val="0"/>
              <w:rPr>
                <w:i/>
              </w:rPr>
            </w:pPr>
          </w:p>
          <w:p w:rsidR="00FA2DD7" w:rsidRPr="009411E7" w:rsidRDefault="00FA2DD7" w:rsidP="006637CB">
            <w:pPr>
              <w:widowControl w:val="0"/>
              <w:suppressLineNumbers/>
              <w:spacing w:line="276" w:lineRule="auto"/>
              <w:jc w:val="both"/>
              <w:outlineLvl w:val="0"/>
              <w:rPr>
                <w:i/>
              </w:rPr>
            </w:pPr>
          </w:p>
        </w:tc>
        <w:tc>
          <w:tcPr>
            <w:tcW w:w="2126" w:type="dxa"/>
          </w:tcPr>
          <w:p w:rsidR="00FA2DD7" w:rsidRPr="00E33974" w:rsidRDefault="00FA2DD7" w:rsidP="006637CB">
            <w:pPr>
              <w:rPr>
                <w:b/>
              </w:rPr>
            </w:pPr>
            <w:r w:rsidRPr="00E33974">
              <w:rPr>
                <w:b/>
              </w:rPr>
              <w:t>Marca Guía:</w:t>
            </w:r>
          </w:p>
          <w:p w:rsidR="00FA2DD7" w:rsidRDefault="00FA2DD7" w:rsidP="006637CB"/>
          <w:p w:rsidR="00FA2DD7" w:rsidRPr="00ED410C" w:rsidRDefault="00FA2DD7" w:rsidP="006637CB">
            <w:r>
              <w:t>Un Luis Erre</w:t>
            </w:r>
            <w:r w:rsidRPr="00ED410C">
              <w:t xml:space="preserve"> centrado en el qué dirán, la apariencia. </w:t>
            </w:r>
          </w:p>
        </w:tc>
        <w:tc>
          <w:tcPr>
            <w:tcW w:w="2879" w:type="dxa"/>
          </w:tcPr>
          <w:p w:rsidR="00FA2DD7" w:rsidRDefault="00FA2DD7" w:rsidP="006637CB">
            <w:pPr>
              <w:rPr>
                <w:b/>
              </w:rPr>
            </w:pPr>
            <w:r w:rsidRPr="00E33974">
              <w:rPr>
                <w:b/>
              </w:rPr>
              <w:t>Teóricos Emergentes:</w:t>
            </w:r>
          </w:p>
          <w:p w:rsidR="00FA2DD7" w:rsidRDefault="00FA2DD7" w:rsidP="006637CB">
            <w:pPr>
              <w:rPr>
                <w:b/>
              </w:rPr>
            </w:pPr>
          </w:p>
          <w:p w:rsidR="00FA2DD7" w:rsidRPr="00E33974" w:rsidRDefault="00FA2DD7" w:rsidP="006637CB">
            <w:pPr>
              <w:rPr>
                <w:b/>
              </w:rPr>
            </w:pPr>
            <w:r>
              <w:rPr>
                <w:b/>
              </w:rPr>
              <w:t xml:space="preserve">Jamenson (1984) </w:t>
            </w:r>
            <w:r>
              <w:t>La sociedad posmoderna se caracteriza por la superficialidad y la falta de profundidad. Sus productos culturales se satisfacen con imágenes superficiales y no llegan profundamente al significado subyacente.</w:t>
            </w:r>
          </w:p>
        </w:tc>
      </w:tr>
    </w:tbl>
    <w:p w:rsidR="00FA2DD7" w:rsidRDefault="00FA2DD7" w:rsidP="00FA2DD7"/>
    <w:tbl>
      <w:tblPr>
        <w:tblStyle w:val="Tablaconcuadrcula"/>
        <w:tblW w:w="0" w:type="auto"/>
        <w:tblLook w:val="04A0"/>
      </w:tblPr>
      <w:tblGrid>
        <w:gridCol w:w="5081"/>
        <w:gridCol w:w="1893"/>
        <w:gridCol w:w="1854"/>
      </w:tblGrid>
      <w:tr w:rsidR="00FA2DD7" w:rsidRPr="00884A58" w:rsidTr="006637CB">
        <w:trPr>
          <w:trHeight w:val="205"/>
        </w:trPr>
        <w:tc>
          <w:tcPr>
            <w:tcW w:w="8828" w:type="dxa"/>
            <w:gridSpan w:val="3"/>
          </w:tcPr>
          <w:p w:rsidR="00FA2DD7" w:rsidRPr="00E33974" w:rsidRDefault="00FA2DD7" w:rsidP="006637CB">
            <w:pPr>
              <w:rPr>
                <w:b/>
              </w:rPr>
            </w:pPr>
            <w:r w:rsidRPr="00E33974">
              <w:rPr>
                <w:b/>
              </w:rPr>
              <w:t xml:space="preserve">Bloque </w:t>
            </w:r>
            <w:r>
              <w:rPr>
                <w:b/>
              </w:rPr>
              <w:t>de Sentido 33</w:t>
            </w:r>
            <w:r w:rsidRPr="00E33974">
              <w:rPr>
                <w:b/>
              </w:rPr>
              <w:t xml:space="preserve">:                   Líneas de la Historia: </w:t>
            </w:r>
            <w:r w:rsidR="006637CB">
              <w:rPr>
                <w:b/>
              </w:rPr>
              <w:t>164-170</w:t>
            </w:r>
          </w:p>
          <w:p w:rsidR="00FA2DD7" w:rsidRPr="009411E7" w:rsidRDefault="00FA2DD7" w:rsidP="006637CB">
            <w:pPr>
              <w:widowControl w:val="0"/>
              <w:spacing w:line="276" w:lineRule="auto"/>
              <w:jc w:val="both"/>
              <w:outlineLvl w:val="0"/>
            </w:pPr>
            <w:r w:rsidRPr="009411E7">
              <w:t>Ch: no tranquilo adelante</w:t>
            </w:r>
          </w:p>
          <w:p w:rsidR="00FA2DD7" w:rsidRPr="00906144" w:rsidRDefault="00FA2DD7" w:rsidP="006637CB">
            <w:pPr>
              <w:widowControl w:val="0"/>
              <w:spacing w:line="276" w:lineRule="auto"/>
              <w:jc w:val="both"/>
              <w:outlineLvl w:val="0"/>
            </w:pPr>
            <w:r w:rsidRPr="009411E7">
              <w:t>H: eeeehhmmmm fui muy promiscuo, pero entre esa promiscuidad, digamos que, yo buscaba una persona, Esteee, te puedo decir que desde los dieciocho años hasta los treinta que tengo ahorita, bueno omitiendo dos años, eemmmm estuve con muchas personas, sentimentalmente, sexualmente soy muy jodido, sentimentalmente estuve con muchas, yyy eso se presta para que en el ambiente se diga que uno es puta, porque no saben lo que estás haciendo</w:t>
            </w:r>
          </w:p>
        </w:tc>
      </w:tr>
      <w:tr w:rsidR="00FA2DD7" w:rsidRPr="00884A58" w:rsidTr="006637CB">
        <w:trPr>
          <w:trHeight w:val="696"/>
        </w:trPr>
        <w:tc>
          <w:tcPr>
            <w:tcW w:w="5081" w:type="dxa"/>
            <w:shd w:val="clear" w:color="auto" w:fill="auto"/>
          </w:tcPr>
          <w:p w:rsidR="00FA2DD7" w:rsidRPr="00E33974" w:rsidRDefault="00FA2DD7" w:rsidP="006637CB">
            <w:pPr>
              <w:rPr>
                <w:b/>
              </w:rPr>
            </w:pPr>
            <w:r w:rsidRPr="00E33974">
              <w:rPr>
                <w:b/>
              </w:rPr>
              <w:t>Interpretación:</w:t>
            </w:r>
          </w:p>
          <w:p w:rsidR="00FA2DD7" w:rsidRPr="0073132D" w:rsidRDefault="00FA2DD7" w:rsidP="006637CB">
            <w:pPr>
              <w:widowControl w:val="0"/>
              <w:suppressLineNumbers/>
              <w:spacing w:line="276" w:lineRule="auto"/>
              <w:jc w:val="both"/>
              <w:outlineLvl w:val="0"/>
              <w:rPr>
                <w:i/>
              </w:rPr>
            </w:pPr>
            <w:r w:rsidRPr="0073132D">
              <w:rPr>
                <w:i/>
              </w:rPr>
              <w:t xml:space="preserve">Presenta el historiador alguno de los riesgos del mundo de ambiente: </w:t>
            </w:r>
            <w:r w:rsidRPr="0073132D">
              <w:rPr>
                <w:b/>
                <w:i/>
              </w:rPr>
              <w:t>la promiscuidad</w:t>
            </w:r>
            <w:r w:rsidRPr="0073132D">
              <w:rPr>
                <w:i/>
              </w:rPr>
              <w:t xml:space="preserve">, por la experiencia del investigador en otros estudios, se puede decir que este vértice se presenta como una veta en el mundo homosexual, la fuerte presencia de la promiscuidad entre los hombres y sus relaciones con su mismo sexo y el miedo de muchos en ser considerados así, por la crítica que en el ambiente homosexual promiscuo predomina notoriamente, aunque en Luis no parece preocuparlo mucho aparentemente. Ahora bien si sumamos la promiscuidad a la que el Historiador hace referencia, con la salida del medio materno y la familia, obtendremos como resultado la fácil proximidad del historiador a los peligros de un etnos donde prevalece la satisfacción absoluta del ello; se reafirma  la importancia del cobijo protector de madre, necesario y vital en la sociedad venezolana, a fin de proteger y conducir la vida sexual de los hijos; en esta investigación no se persigue culpar a la madre del historiador, sin embargo él asocia su vivencia a la ausencia de la misma, aspecto que se aclara complementándose con las teorías del Centro de </w:t>
            </w:r>
            <w:r w:rsidRPr="0073132D">
              <w:rPr>
                <w:i/>
              </w:rPr>
              <w:lastRenderedPageBreak/>
              <w:t xml:space="preserve">Investigaciones Populares sobre la familia Venezolana. </w:t>
            </w:r>
          </w:p>
          <w:p w:rsidR="00FA2DD7" w:rsidRPr="0073132D" w:rsidRDefault="00FA2DD7" w:rsidP="006637CB">
            <w:pPr>
              <w:spacing w:line="276" w:lineRule="auto"/>
              <w:jc w:val="both"/>
              <w:rPr>
                <w:i/>
              </w:rPr>
            </w:pPr>
            <w:r w:rsidRPr="0073132D">
              <w:rPr>
                <w:i/>
              </w:rPr>
              <w:t xml:space="preserve">Dentro de esa promiscuidad, sugiere el anhelo o búsqueda de una pareja estable, pero que no le resulta fácil conseguir porque él es muy jodido. Parece reconocer que en él hay algo que no le facilita formar pareja. Parece defenderse de la etiqueta de ser una “puta” a razón de ese anhelo de pareja, pero es indiscutible un comportamiento promiscuo y desenfrenado en él. Hay que reconocer la necesidad de relacionarse profunda y establemente, pero que parecen negadas en él y en ese tipo de ambiente. Se deja leer una necesidad interna de relacionarse, propia de la cultura popular, pero con la disyuntiva de la variable de superficialidad y la plasticidad de la falta de compromiso profundo propio de la posmodernidad donde se maneja. </w:t>
            </w:r>
          </w:p>
        </w:tc>
        <w:tc>
          <w:tcPr>
            <w:tcW w:w="1893" w:type="dxa"/>
          </w:tcPr>
          <w:p w:rsidR="00FA2DD7" w:rsidRPr="00E33974" w:rsidRDefault="00FA2DD7" w:rsidP="006637CB">
            <w:pPr>
              <w:rPr>
                <w:b/>
              </w:rPr>
            </w:pPr>
            <w:r w:rsidRPr="00E33974">
              <w:rPr>
                <w:b/>
              </w:rPr>
              <w:lastRenderedPageBreak/>
              <w:t>Marca Guía:</w:t>
            </w:r>
          </w:p>
          <w:p w:rsidR="00FA2DD7" w:rsidRDefault="00FA2DD7" w:rsidP="006637CB"/>
          <w:p w:rsidR="00FA2DD7" w:rsidRDefault="00FA2DD7" w:rsidP="006637CB"/>
          <w:p w:rsidR="00FA2DD7" w:rsidRDefault="00FA2DD7" w:rsidP="006637CB">
            <w:r>
              <w:t xml:space="preserve">La promiscuidad como esencia en la búsqueda de pareja en el etnos homosexual venezolano, notoriamente vinculado a lo postmoderno en la falta de profundidad. </w:t>
            </w:r>
          </w:p>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Pr="00E33974" w:rsidRDefault="00FA2DD7" w:rsidP="006637CB"/>
        </w:tc>
        <w:tc>
          <w:tcPr>
            <w:tcW w:w="1854" w:type="dxa"/>
          </w:tcPr>
          <w:p w:rsidR="00FA2DD7" w:rsidRDefault="00FA2DD7" w:rsidP="006637CB">
            <w:pPr>
              <w:rPr>
                <w:b/>
              </w:rPr>
            </w:pPr>
            <w:r w:rsidRPr="00E33974">
              <w:rPr>
                <w:b/>
              </w:rPr>
              <w:t xml:space="preserve">Teóricos Emergentes: </w:t>
            </w:r>
          </w:p>
          <w:p w:rsidR="00FA2DD7" w:rsidRDefault="00FA2DD7" w:rsidP="006637CB">
            <w:pPr>
              <w:rPr>
                <w:b/>
              </w:rPr>
            </w:pPr>
          </w:p>
          <w:p w:rsidR="00FA2DD7" w:rsidRPr="00383AD1" w:rsidRDefault="00FA2DD7" w:rsidP="006637CB">
            <w:r w:rsidRPr="0073132D">
              <w:rPr>
                <w:b/>
              </w:rPr>
              <w:t>Jameson (1984)</w:t>
            </w:r>
            <w:r w:rsidRPr="00383AD1">
              <w:t xml:space="preserve"> “En el mundo posmoderno la alienación ha sido sustituida por la fragmentación como el mundo y las personas que viven en él se han fra</w:t>
            </w:r>
            <w:r>
              <w:t>gmentado, el afecto que queda fl</w:t>
            </w:r>
            <w:r w:rsidRPr="00383AD1">
              <w:t>ota libre y es impersonal. (pág.586)</w:t>
            </w:r>
          </w:p>
        </w:tc>
      </w:tr>
    </w:tbl>
    <w:p w:rsidR="00FA2DD7" w:rsidRDefault="00FA2DD7" w:rsidP="00FA2DD7"/>
    <w:tbl>
      <w:tblPr>
        <w:tblStyle w:val="Tablaconcuadrcula"/>
        <w:tblpPr w:leftFromText="141" w:rightFromText="141" w:vertAnchor="page" w:horzAnchor="margin" w:tblpY="1876"/>
        <w:tblW w:w="0" w:type="auto"/>
        <w:tblLook w:val="04A0"/>
      </w:tblPr>
      <w:tblGrid>
        <w:gridCol w:w="5086"/>
        <w:gridCol w:w="1890"/>
        <w:gridCol w:w="1852"/>
      </w:tblGrid>
      <w:tr w:rsidR="006637CB" w:rsidRPr="00884A58" w:rsidTr="006637CB">
        <w:trPr>
          <w:trHeight w:val="205"/>
        </w:trPr>
        <w:tc>
          <w:tcPr>
            <w:tcW w:w="8828" w:type="dxa"/>
            <w:gridSpan w:val="3"/>
          </w:tcPr>
          <w:p w:rsidR="006637CB" w:rsidRPr="00E33974" w:rsidRDefault="006637CB" w:rsidP="006637CB">
            <w:pPr>
              <w:rPr>
                <w:b/>
              </w:rPr>
            </w:pPr>
            <w:r w:rsidRPr="00E33974">
              <w:rPr>
                <w:b/>
              </w:rPr>
              <w:t xml:space="preserve">Bloque </w:t>
            </w:r>
            <w:r>
              <w:rPr>
                <w:b/>
              </w:rPr>
              <w:t>de Sentido 34</w:t>
            </w:r>
            <w:r w:rsidRPr="00E33974">
              <w:rPr>
                <w:b/>
              </w:rPr>
              <w:t xml:space="preserve">: Líneas de la Historia: </w:t>
            </w:r>
            <w:r>
              <w:rPr>
                <w:b/>
              </w:rPr>
              <w:t>170-174</w:t>
            </w:r>
          </w:p>
          <w:p w:rsidR="006637CB" w:rsidRPr="00112FAA" w:rsidRDefault="006637CB" w:rsidP="006637CB">
            <w:pPr>
              <w:widowControl w:val="0"/>
              <w:spacing w:line="276" w:lineRule="auto"/>
              <w:jc w:val="both"/>
              <w:outlineLvl w:val="0"/>
            </w:pPr>
            <w:r w:rsidRPr="00112FAA">
              <w:t xml:space="preserve">CH: en realidad </w:t>
            </w:r>
          </w:p>
          <w:p w:rsidR="006637CB" w:rsidRPr="00906144" w:rsidRDefault="006637CB" w:rsidP="006637CB">
            <w:pPr>
              <w:widowControl w:val="0"/>
              <w:spacing w:line="276" w:lineRule="auto"/>
              <w:jc w:val="both"/>
              <w:outlineLvl w:val="0"/>
            </w:pPr>
            <w:r w:rsidRPr="00112FAA">
              <w:t>H: Esteee Pero era con intenciones de, de conseguir una persona que coño que encajara tanto con mi humor, tanto con mi cotidianidad, como no sé digamos, que, que sea de pinga. Ummmm nunca me enamore</w:t>
            </w:r>
          </w:p>
        </w:tc>
      </w:tr>
      <w:tr w:rsidR="006637CB" w:rsidRPr="00884A58" w:rsidTr="006637CB">
        <w:trPr>
          <w:trHeight w:val="696"/>
        </w:trPr>
        <w:tc>
          <w:tcPr>
            <w:tcW w:w="5086" w:type="dxa"/>
          </w:tcPr>
          <w:p w:rsidR="006637CB" w:rsidRPr="00E33974" w:rsidRDefault="006637CB" w:rsidP="006637CB">
            <w:pPr>
              <w:rPr>
                <w:b/>
              </w:rPr>
            </w:pPr>
            <w:r w:rsidRPr="00E33974">
              <w:rPr>
                <w:b/>
              </w:rPr>
              <w:lastRenderedPageBreak/>
              <w:t>Interpretación:</w:t>
            </w:r>
          </w:p>
          <w:p w:rsidR="006637CB" w:rsidRPr="00112FAA" w:rsidRDefault="006637CB" w:rsidP="006637CB">
            <w:pPr>
              <w:widowControl w:val="0"/>
              <w:suppressLineNumbers/>
              <w:spacing w:line="276" w:lineRule="auto"/>
              <w:ind w:right="-60"/>
              <w:jc w:val="both"/>
              <w:outlineLvl w:val="0"/>
              <w:rPr>
                <w:i/>
              </w:rPr>
            </w:pPr>
            <w:r w:rsidRPr="00112FAA">
              <w:rPr>
                <w:i/>
              </w:rPr>
              <w:t>Más allá del sexo, aparece el anhelo de pareja, de pareja estable, pero ¿Es eso lo que se puede encontrar en este tipo de medios o lugares? En los múltiples intentos del historiador por conseguir una persona que congeniara con su personalidad, experimentó diversas relaciones, se deja leer una justificación a su comportamiento promiscuo, un</w:t>
            </w:r>
            <w:r>
              <w:rPr>
                <w:i/>
              </w:rPr>
              <w:t xml:space="preserve">a justificación a dicha actitud, y se complementa con el bloque de sentido anterior. </w:t>
            </w:r>
          </w:p>
        </w:tc>
        <w:tc>
          <w:tcPr>
            <w:tcW w:w="1890" w:type="dxa"/>
          </w:tcPr>
          <w:p w:rsidR="006637CB" w:rsidRPr="00E33974" w:rsidRDefault="006637CB" w:rsidP="006637CB">
            <w:pPr>
              <w:rPr>
                <w:b/>
              </w:rPr>
            </w:pPr>
            <w:r w:rsidRPr="00E33974">
              <w:rPr>
                <w:b/>
              </w:rPr>
              <w:t>Marca Guía:</w:t>
            </w:r>
          </w:p>
          <w:p w:rsidR="006637CB" w:rsidRDefault="006637CB" w:rsidP="006637CB"/>
          <w:p w:rsidR="006637CB" w:rsidRDefault="006637CB" w:rsidP="006637CB"/>
          <w:p w:rsidR="006637CB" w:rsidRPr="00E33974" w:rsidRDefault="006637CB" w:rsidP="006637CB">
            <w:r>
              <w:t>Búsqueda de pareja estable, con relación profunda, pero en un entorno posmoderno, manifestado en el bloque de sentido 33</w:t>
            </w:r>
          </w:p>
        </w:tc>
        <w:tc>
          <w:tcPr>
            <w:tcW w:w="1852" w:type="dxa"/>
          </w:tcPr>
          <w:p w:rsidR="006637CB" w:rsidRDefault="006637CB" w:rsidP="006637CB">
            <w:pPr>
              <w:rPr>
                <w:b/>
              </w:rPr>
            </w:pPr>
            <w:r w:rsidRPr="00E33974">
              <w:rPr>
                <w:b/>
              </w:rPr>
              <w:t xml:space="preserve">Teóricos Emergentes: </w:t>
            </w:r>
          </w:p>
          <w:p w:rsidR="006637CB" w:rsidRDefault="006637CB" w:rsidP="006637CB">
            <w:pPr>
              <w:rPr>
                <w:b/>
              </w:rPr>
            </w:pPr>
          </w:p>
          <w:p w:rsidR="006637CB" w:rsidRPr="00E33974" w:rsidRDefault="006637CB" w:rsidP="006637CB">
            <w:pPr>
              <w:rPr>
                <w:b/>
              </w:rPr>
            </w:pPr>
            <w:r w:rsidRPr="0073132D">
              <w:rPr>
                <w:b/>
              </w:rPr>
              <w:t>Jameson (1984)</w:t>
            </w:r>
            <w:r w:rsidRPr="00383AD1">
              <w:t xml:space="preserve"> “En el mundo posmoderno la alienación ha sido sustituida por la fragmentación como el mundo y las personas que viven en él se han fra</w:t>
            </w:r>
            <w:r>
              <w:t>gmentado, el afecto que queda fl</w:t>
            </w:r>
            <w:r w:rsidRPr="00383AD1">
              <w:t>ota libre y es impersonal. (pág.586)</w:t>
            </w:r>
          </w:p>
        </w:tc>
      </w:tr>
    </w:tbl>
    <w:p w:rsidR="00FA2DD7" w:rsidRDefault="00FA2DD7" w:rsidP="00FA2DD7"/>
    <w:tbl>
      <w:tblPr>
        <w:tblStyle w:val="Tablaconcuadrcula"/>
        <w:tblW w:w="0" w:type="auto"/>
        <w:tblLook w:val="04A0"/>
      </w:tblPr>
      <w:tblGrid>
        <w:gridCol w:w="4531"/>
        <w:gridCol w:w="1843"/>
        <w:gridCol w:w="2454"/>
      </w:tblGrid>
      <w:tr w:rsidR="00FA2DD7" w:rsidRPr="00884A58" w:rsidTr="006637CB">
        <w:trPr>
          <w:trHeight w:val="205"/>
        </w:trPr>
        <w:tc>
          <w:tcPr>
            <w:tcW w:w="8828" w:type="dxa"/>
            <w:gridSpan w:val="3"/>
          </w:tcPr>
          <w:p w:rsidR="00FA2DD7" w:rsidRPr="00E33974" w:rsidRDefault="00FA2DD7" w:rsidP="006637CB">
            <w:pPr>
              <w:rPr>
                <w:b/>
              </w:rPr>
            </w:pPr>
            <w:r w:rsidRPr="00E33974">
              <w:rPr>
                <w:b/>
              </w:rPr>
              <w:t xml:space="preserve">Bloque </w:t>
            </w:r>
            <w:r>
              <w:rPr>
                <w:b/>
              </w:rPr>
              <w:t>de Sentido 35</w:t>
            </w:r>
            <w:r w:rsidRPr="00E33974">
              <w:rPr>
                <w:b/>
              </w:rPr>
              <w:t xml:space="preserve">:                                               Líneas de la Historia: </w:t>
            </w:r>
            <w:r w:rsidR="006637CB">
              <w:rPr>
                <w:b/>
              </w:rPr>
              <w:t>175-184</w:t>
            </w:r>
          </w:p>
          <w:p w:rsidR="00FA2DD7" w:rsidRPr="00112FAA" w:rsidRDefault="00FA2DD7" w:rsidP="006637CB">
            <w:pPr>
              <w:widowControl w:val="0"/>
              <w:spacing w:line="276" w:lineRule="auto"/>
              <w:jc w:val="both"/>
              <w:outlineLvl w:val="0"/>
            </w:pPr>
            <w:r w:rsidRPr="00112FAA">
              <w:t>CH o sea que cuando dices que nunca te enamoraste ¿a qué llamas enamorarte?</w:t>
            </w:r>
          </w:p>
          <w:p w:rsidR="00FA2DD7" w:rsidRPr="00112FAA" w:rsidRDefault="00FA2DD7" w:rsidP="006637CB">
            <w:pPr>
              <w:widowControl w:val="0"/>
              <w:spacing w:line="276" w:lineRule="auto"/>
              <w:jc w:val="both"/>
              <w:outlineLvl w:val="0"/>
            </w:pPr>
            <w:r w:rsidRPr="00112FAA">
              <w:t xml:space="preserve">H: ¡coño! </w:t>
            </w:r>
          </w:p>
          <w:p w:rsidR="00FA2DD7" w:rsidRPr="00112FAA" w:rsidRDefault="00FA2DD7" w:rsidP="006637CB">
            <w:pPr>
              <w:widowControl w:val="0"/>
              <w:spacing w:line="276" w:lineRule="auto"/>
              <w:jc w:val="both"/>
              <w:outlineLvl w:val="0"/>
            </w:pPr>
            <w:r w:rsidRPr="00112FAA">
              <w:t>CH: ¿qué es para ti enamorarte?</w:t>
            </w:r>
          </w:p>
          <w:p w:rsidR="00FA2DD7" w:rsidRPr="00112FAA" w:rsidRDefault="00FA2DD7" w:rsidP="006637CB">
            <w:pPr>
              <w:widowControl w:val="0"/>
              <w:spacing w:line="276" w:lineRule="auto"/>
              <w:jc w:val="both"/>
              <w:outlineLvl w:val="0"/>
            </w:pPr>
            <w:r w:rsidRPr="00112FAA">
              <w:t xml:space="preserve">El no cansarte, yo creo que lo más importante para una persona que era lo que yo siempre me preguntaba, ¿cómo hacen las parejas para no cansarse siempre de la misma persona?, de estar sexualmente con la misma persona, que ladilla, o sea yo digo que verga ya cuando tú quieres estar con una persona y no veinte, coño ya estas enamoradísimo, estas montado donde es, en el bus, pero eso es otra historia de amor, vamos todavía con mi adolescencia, </w:t>
            </w:r>
          </w:p>
          <w:p w:rsidR="00FA2DD7" w:rsidRPr="00906144" w:rsidRDefault="00FA2DD7" w:rsidP="006637CB">
            <w:pPr>
              <w:widowControl w:val="0"/>
              <w:spacing w:line="276" w:lineRule="auto"/>
              <w:jc w:val="both"/>
              <w:outlineLvl w:val="0"/>
            </w:pPr>
            <w:r w:rsidRPr="00112FAA">
              <w:t>CH: Ok</w:t>
            </w:r>
          </w:p>
        </w:tc>
      </w:tr>
      <w:tr w:rsidR="00FA2DD7" w:rsidRPr="00884A58" w:rsidTr="006637CB">
        <w:trPr>
          <w:trHeight w:val="696"/>
        </w:trPr>
        <w:tc>
          <w:tcPr>
            <w:tcW w:w="4531" w:type="dxa"/>
          </w:tcPr>
          <w:p w:rsidR="00FA2DD7" w:rsidRPr="00E33974" w:rsidRDefault="00FA2DD7" w:rsidP="006637CB">
            <w:pPr>
              <w:rPr>
                <w:b/>
              </w:rPr>
            </w:pPr>
            <w:r w:rsidRPr="00E33974">
              <w:rPr>
                <w:b/>
              </w:rPr>
              <w:t>Interpretación:</w:t>
            </w:r>
          </w:p>
          <w:p w:rsidR="00FA2DD7" w:rsidRDefault="00FA2DD7" w:rsidP="006637CB">
            <w:pPr>
              <w:widowControl w:val="0"/>
              <w:suppressLineNumbers/>
              <w:spacing w:line="276" w:lineRule="auto"/>
              <w:jc w:val="both"/>
              <w:outlineLvl w:val="0"/>
              <w:rPr>
                <w:i/>
              </w:rPr>
            </w:pPr>
            <w:r>
              <w:rPr>
                <w:i/>
              </w:rPr>
              <w:t xml:space="preserve">Se manifiesta un “Coño”, por parte del historiador, que lo interpretaremos como expresión de sorpresa ante la pregunta porque no encuentra que responder, le toma por sorpresa la pregunta. </w:t>
            </w:r>
          </w:p>
          <w:p w:rsidR="00FA2DD7" w:rsidRPr="00112FAA" w:rsidRDefault="00FA2DD7" w:rsidP="006637CB">
            <w:pPr>
              <w:widowControl w:val="0"/>
              <w:suppressLineNumbers/>
              <w:spacing w:line="276" w:lineRule="auto"/>
              <w:jc w:val="both"/>
              <w:outlineLvl w:val="0"/>
              <w:rPr>
                <w:i/>
              </w:rPr>
            </w:pPr>
            <w:r w:rsidRPr="00112FAA">
              <w:rPr>
                <w:i/>
              </w:rPr>
              <w:t xml:space="preserve">En estas últimas líneas, es necesario detenernos a interpretar de manera más detallada, ya que el historiador presenta una ambivalencia en su relato, en líneas superiores manifiesta que estaba buscando una persona que congeniara con su personalidad, pero nunca la consiguió, o por lo menos nunca se enamoró, ahora bien, ¿Qué define el por amor?, frente a la pregunta del investigador, Luís materializa lo que para él significa esa palabra o la acción de la misma, resumida en esta interpretación en “NO CANSARTE”, carnaliza el sentimiento en algo </w:t>
            </w:r>
            <w:r w:rsidRPr="00112FAA">
              <w:rPr>
                <w:i/>
              </w:rPr>
              <w:lastRenderedPageBreak/>
              <w:t xml:space="preserve">tangible para él, sintetizándolo en el sexo, si bien es cierto esto es importante en una relación, sin embargo, no es lo único en la misma, se vive claramente como el historiador transporta el sentimiento a algo corporal, satisfactorio para su </w:t>
            </w:r>
            <w:r>
              <w:rPr>
                <w:i/>
              </w:rPr>
              <w:t>Yo</w:t>
            </w:r>
            <w:r w:rsidRPr="00112FAA">
              <w:rPr>
                <w:i/>
              </w:rPr>
              <w:t>, dando a entender, si no me canso</w:t>
            </w:r>
            <w:r>
              <w:rPr>
                <w:i/>
              </w:rPr>
              <w:t>, en especial no me canso sexualmente</w:t>
            </w:r>
            <w:r w:rsidRPr="00112FAA">
              <w:rPr>
                <w:i/>
              </w:rPr>
              <w:t xml:space="preserve"> YO, estoy enamorado. Entonces, pudiera decirse que las relaciones afectivas para Luís vendrán de la mano con una satisfacción personal de manera prioritaria, su YO primordialmente y no un NOSOTROS, aceptar la presencia de un OTRO. Se abre otro paréntesis del historiador para no adentrarse más en el tema y seguir la secuencia en la narración de su historia, prosigui</w:t>
            </w:r>
            <w:r>
              <w:rPr>
                <w:i/>
              </w:rPr>
              <w:t xml:space="preserve">endo ahora con su adolescencia, pudiendo interpretarse como una evasión del tema actual, el amor se observa como un tema que se narra y se pasa. </w:t>
            </w:r>
          </w:p>
        </w:tc>
        <w:tc>
          <w:tcPr>
            <w:tcW w:w="1843" w:type="dxa"/>
          </w:tcPr>
          <w:p w:rsidR="00FA2DD7" w:rsidRPr="00E33974" w:rsidRDefault="00FA2DD7" w:rsidP="006637CB">
            <w:pPr>
              <w:rPr>
                <w:b/>
              </w:rPr>
            </w:pPr>
            <w:r w:rsidRPr="00E33974">
              <w:rPr>
                <w:b/>
              </w:rPr>
              <w:lastRenderedPageBreak/>
              <w:t>Marca Guía:</w:t>
            </w:r>
          </w:p>
          <w:p w:rsidR="00FA2DD7" w:rsidRDefault="00FA2DD7" w:rsidP="006637CB"/>
          <w:p w:rsidR="00FA2DD7" w:rsidRDefault="00FA2DD7" w:rsidP="006637CB">
            <w:r>
              <w:t>La sexualidad como sentidizador del amor, y una sexualidad que no le canse</w:t>
            </w:r>
          </w:p>
          <w:p w:rsidR="00FA2DD7" w:rsidRDefault="00FA2DD7" w:rsidP="006637CB"/>
          <w:p w:rsidR="00FA2DD7" w:rsidRDefault="00FA2DD7" w:rsidP="006637CB">
            <w:r>
              <w:t>La superficialidad predominante, elemento propio de la postmodernidad.</w:t>
            </w:r>
          </w:p>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r>
              <w:lastRenderedPageBreak/>
              <w:t xml:space="preserve">La satisfacción su Yo, que garantice su seguridad, excluyendo el Nosotros en una relación afectiva. </w:t>
            </w:r>
          </w:p>
          <w:p w:rsidR="00FA2DD7" w:rsidRDefault="00FA2DD7" w:rsidP="006637CB"/>
          <w:p w:rsidR="00FA2DD7" w:rsidRDefault="00FA2DD7" w:rsidP="006637CB"/>
          <w:p w:rsidR="00FA2DD7" w:rsidRPr="00E33974" w:rsidRDefault="00FA2DD7" w:rsidP="006637CB"/>
        </w:tc>
        <w:tc>
          <w:tcPr>
            <w:tcW w:w="2454" w:type="dxa"/>
          </w:tcPr>
          <w:p w:rsidR="00FA2DD7" w:rsidRDefault="00FA2DD7" w:rsidP="006637CB">
            <w:pPr>
              <w:rPr>
                <w:b/>
              </w:rPr>
            </w:pPr>
            <w:r w:rsidRPr="00E33974">
              <w:rPr>
                <w:b/>
              </w:rPr>
              <w:lastRenderedPageBreak/>
              <w:t xml:space="preserve">Teóricos Emergentes: </w:t>
            </w:r>
          </w:p>
          <w:p w:rsidR="00FA2DD7" w:rsidRDefault="00FA2DD7" w:rsidP="006637CB">
            <w:pPr>
              <w:rPr>
                <w:b/>
              </w:rPr>
            </w:pPr>
          </w:p>
          <w:p w:rsidR="00FA2DD7" w:rsidRDefault="00FA2DD7" w:rsidP="006637CB">
            <w:r w:rsidRPr="00952FB8">
              <w:rPr>
                <w:b/>
              </w:rPr>
              <w:t>Jameson (1984)</w:t>
            </w:r>
            <w:r w:rsidRPr="00383AD1">
              <w:t xml:space="preserve"> “La sociedad posmoderna se caracteriza por la superficialidad y la falta de profundidad”.(pág.585</w:t>
            </w:r>
            <w:r>
              <w:t>)</w:t>
            </w:r>
          </w:p>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Default="00FA2DD7" w:rsidP="006637CB"/>
          <w:p w:rsidR="00FA2DD7" w:rsidRPr="00E46A4A" w:rsidRDefault="00FA2DD7" w:rsidP="006637CB">
            <w:r w:rsidRPr="00E46A4A">
              <w:lastRenderedPageBreak/>
              <w:t>Según</w:t>
            </w:r>
            <w:r w:rsidRPr="00E46A4A">
              <w:rPr>
                <w:b/>
              </w:rPr>
              <w:t xml:space="preserve"> Buber (</w:t>
            </w:r>
            <w:r>
              <w:rPr>
                <w:b/>
              </w:rPr>
              <w:t>1923</w:t>
            </w:r>
            <w:r w:rsidRPr="00E46A4A">
              <w:rPr>
                <w:b/>
              </w:rPr>
              <w:t xml:space="preserve">) </w:t>
            </w:r>
            <w:r w:rsidRPr="00E46A4A">
              <w:t xml:space="preserve">El acercamiento en el encuentro en este caso, amoroso de Luis Erre sería un Yo-Ello viendo el Ello como eso, y no un Yo-Tu en este sentido “El hombre que se ha hecho consciente del Yo, el hombre que dice Yo-Ello, se coloca ante las cosas como observador, en vez de colocarse frente a ellas para el viviente intercambio de la acción recíproca” Lo que en la interpretación llamamos un NOSOTROS </w:t>
            </w:r>
          </w:p>
          <w:p w:rsidR="00FA2DD7" w:rsidRPr="00383AD1" w:rsidRDefault="00FA2DD7" w:rsidP="006637CB"/>
        </w:tc>
      </w:tr>
    </w:tbl>
    <w:p w:rsidR="00FA2DD7" w:rsidRDefault="00FA2DD7" w:rsidP="00FA2DD7"/>
    <w:tbl>
      <w:tblPr>
        <w:tblStyle w:val="Tablaconcuadrcula"/>
        <w:tblpPr w:leftFromText="141" w:rightFromText="141" w:vertAnchor="page" w:horzAnchor="margin" w:tblpY="1876"/>
        <w:tblW w:w="0" w:type="auto"/>
        <w:tblLook w:val="04A0"/>
      </w:tblPr>
      <w:tblGrid>
        <w:gridCol w:w="5076"/>
        <w:gridCol w:w="1903"/>
        <w:gridCol w:w="1849"/>
      </w:tblGrid>
      <w:tr w:rsidR="006637CB" w:rsidRPr="00884A58" w:rsidTr="006637CB">
        <w:trPr>
          <w:trHeight w:val="205"/>
        </w:trPr>
        <w:tc>
          <w:tcPr>
            <w:tcW w:w="8828" w:type="dxa"/>
            <w:gridSpan w:val="3"/>
          </w:tcPr>
          <w:p w:rsidR="006637CB" w:rsidRPr="00E33974" w:rsidRDefault="006637CB" w:rsidP="006637CB">
            <w:pPr>
              <w:rPr>
                <w:b/>
              </w:rPr>
            </w:pPr>
            <w:r w:rsidRPr="00E33974">
              <w:rPr>
                <w:b/>
              </w:rPr>
              <w:t xml:space="preserve">Bloque </w:t>
            </w:r>
            <w:r>
              <w:rPr>
                <w:b/>
              </w:rPr>
              <w:t>de Sentido 36</w:t>
            </w:r>
            <w:r w:rsidRPr="00E33974">
              <w:rPr>
                <w:b/>
              </w:rPr>
              <w:t xml:space="preserve">:                                               Líneas de la Historia: </w:t>
            </w:r>
            <w:r>
              <w:rPr>
                <w:b/>
              </w:rPr>
              <w:t>185-190</w:t>
            </w:r>
          </w:p>
          <w:p w:rsidR="006637CB" w:rsidRPr="00417DB0" w:rsidRDefault="006637CB" w:rsidP="006637CB">
            <w:pPr>
              <w:widowControl w:val="0"/>
              <w:spacing w:line="276" w:lineRule="auto"/>
              <w:jc w:val="both"/>
              <w:outlineLvl w:val="0"/>
            </w:pPr>
            <w:r w:rsidRPr="00417DB0">
              <w:t>H: (risas) Esteee a mí no me dio tiempo de vivir, digamos la etapa de un gay común y corriente. Esteee, (se escuchan sonidos del golpeteo de las ventanas por la brisa) yo dure, e, dure un año yendo a discotecas de ambiente, perdón 6 meses, siete u ocho meses, yendo a discotecas de ambiente como un gay común, hasta que se le ocurrió la brillante idea a un amigo de decirle a la dueña de la discoteca que tenía un amigo que era DJ, que no sé qué ta</w:t>
            </w:r>
            <w:r>
              <w:t>,</w:t>
            </w:r>
            <w:r w:rsidRPr="00417DB0">
              <w:t xml:space="preserve"> ta</w:t>
            </w:r>
            <w:r>
              <w:t>,</w:t>
            </w:r>
            <w:r w:rsidRPr="00417DB0">
              <w:t xml:space="preserve"> ta, que era DJ, yo no pensaba en mi vida ser DJ, </w:t>
            </w:r>
          </w:p>
        </w:tc>
      </w:tr>
      <w:tr w:rsidR="006637CB" w:rsidRPr="00884A58" w:rsidTr="006637CB">
        <w:trPr>
          <w:trHeight w:val="696"/>
        </w:trPr>
        <w:tc>
          <w:tcPr>
            <w:tcW w:w="5076" w:type="dxa"/>
          </w:tcPr>
          <w:p w:rsidR="006637CB" w:rsidRPr="00E33974" w:rsidRDefault="006637CB" w:rsidP="006637CB">
            <w:pPr>
              <w:rPr>
                <w:b/>
              </w:rPr>
            </w:pPr>
            <w:r w:rsidRPr="00E33974">
              <w:rPr>
                <w:b/>
              </w:rPr>
              <w:lastRenderedPageBreak/>
              <w:t>Interpretación:</w:t>
            </w:r>
          </w:p>
          <w:p w:rsidR="006637CB" w:rsidRDefault="006637CB" w:rsidP="006637CB">
            <w:pPr>
              <w:widowControl w:val="0"/>
              <w:suppressLineNumbers/>
              <w:spacing w:line="276" w:lineRule="auto"/>
              <w:ind w:right="-60"/>
              <w:jc w:val="both"/>
              <w:outlineLvl w:val="0"/>
              <w:rPr>
                <w:i/>
              </w:rPr>
            </w:pPr>
            <w:r w:rsidRPr="00417DB0">
              <w:rPr>
                <w:i/>
              </w:rPr>
              <w:t>Luís abre un inciso para decir que no vivo las etapas de un gay común, sin embargo, al respecto nadie ha establecido psicológica, social ni antropológicamente las etapas que manifiesta el historiador, esperemos al cerrar esta interpretación para verificar si en la historia emergen dichas etapas. Hace entonces Luís la entrada a lo que en el transcurso de la historia se definirá como su gran pasión, su trabajo en la música, sin embargo, la circunstancia no fue propiciada</w:t>
            </w:r>
            <w:r>
              <w:rPr>
                <w:i/>
              </w:rPr>
              <w:t xml:space="preserve"> o buscada</w:t>
            </w:r>
            <w:r w:rsidRPr="00417DB0">
              <w:rPr>
                <w:i/>
              </w:rPr>
              <w:t>, simplemente apareció en su vida la oportunidad y la aprovecho</w:t>
            </w:r>
            <w:r>
              <w:rPr>
                <w:i/>
              </w:rPr>
              <w:t>, pasa de ser consumidor de un producto en este caso la música, para ser consumido por un público del cual el formaba parte</w:t>
            </w:r>
            <w:r w:rsidRPr="00417DB0">
              <w:rPr>
                <w:i/>
              </w:rPr>
              <w:t xml:space="preserve">. </w:t>
            </w:r>
          </w:p>
          <w:p w:rsidR="006637CB" w:rsidRPr="00417DB0" w:rsidRDefault="006637CB" w:rsidP="006637CB">
            <w:pPr>
              <w:widowControl w:val="0"/>
              <w:suppressLineNumbers/>
              <w:spacing w:line="276" w:lineRule="auto"/>
              <w:ind w:right="-60"/>
              <w:jc w:val="both"/>
              <w:outlineLvl w:val="0"/>
              <w:rPr>
                <w:i/>
              </w:rPr>
            </w:pPr>
            <w:r>
              <w:rPr>
                <w:i/>
              </w:rPr>
              <w:t xml:space="preserve">Luis se presenta como un gay distinto al común, evidencia nuevamente un yo exaltado. </w:t>
            </w:r>
          </w:p>
        </w:tc>
        <w:tc>
          <w:tcPr>
            <w:tcW w:w="1903" w:type="dxa"/>
          </w:tcPr>
          <w:p w:rsidR="006637CB" w:rsidRPr="00E33974" w:rsidRDefault="006637CB" w:rsidP="006637CB">
            <w:pPr>
              <w:rPr>
                <w:b/>
              </w:rPr>
            </w:pPr>
            <w:r w:rsidRPr="00E33974">
              <w:rPr>
                <w:b/>
              </w:rPr>
              <w:t>Marca Guía:</w:t>
            </w:r>
          </w:p>
          <w:p w:rsidR="006637CB" w:rsidRDefault="006637CB" w:rsidP="006637CB"/>
          <w:p w:rsidR="006637CB" w:rsidRDefault="006637CB" w:rsidP="006637CB">
            <w:r>
              <w:t xml:space="preserve">Las “Oportunidades y circunstancias” como elemento crucial para el desarrollo de las pasiones y volverlas profesión, volviéndose objeto del consumo de lo que el consumía, la música. </w:t>
            </w:r>
          </w:p>
          <w:p w:rsidR="006637CB" w:rsidRDefault="006637CB" w:rsidP="006637CB"/>
          <w:p w:rsidR="006637CB" w:rsidRPr="00E33974" w:rsidRDefault="006637CB" w:rsidP="006637CB"/>
        </w:tc>
        <w:tc>
          <w:tcPr>
            <w:tcW w:w="1849" w:type="dxa"/>
          </w:tcPr>
          <w:p w:rsidR="006637CB" w:rsidRDefault="006637CB" w:rsidP="006637CB">
            <w:pPr>
              <w:rPr>
                <w:b/>
              </w:rPr>
            </w:pPr>
            <w:r w:rsidRPr="00E33974">
              <w:rPr>
                <w:b/>
              </w:rPr>
              <w:t xml:space="preserve">Teóricos Emergentes: </w:t>
            </w: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Default="006637CB" w:rsidP="006637CB">
            <w:pPr>
              <w:rPr>
                <w:b/>
              </w:rPr>
            </w:pPr>
          </w:p>
          <w:p w:rsidR="006637CB" w:rsidRPr="00E33974" w:rsidRDefault="006637CB" w:rsidP="006637CB">
            <w:pPr>
              <w:rPr>
                <w:b/>
              </w:rPr>
            </w:pPr>
          </w:p>
        </w:tc>
      </w:tr>
    </w:tbl>
    <w:p w:rsidR="00FA2DD7" w:rsidRDefault="00FA2DD7" w:rsidP="00FA2DD7"/>
    <w:tbl>
      <w:tblPr>
        <w:tblStyle w:val="Tablaconcuadrcula"/>
        <w:tblW w:w="0" w:type="auto"/>
        <w:tblLook w:val="04A0"/>
      </w:tblPr>
      <w:tblGrid>
        <w:gridCol w:w="5082"/>
        <w:gridCol w:w="1895"/>
        <w:gridCol w:w="1851"/>
      </w:tblGrid>
      <w:tr w:rsidR="00FA2DD7" w:rsidRPr="00884A58" w:rsidTr="006637CB">
        <w:trPr>
          <w:trHeight w:val="205"/>
        </w:trPr>
        <w:tc>
          <w:tcPr>
            <w:tcW w:w="8828" w:type="dxa"/>
            <w:gridSpan w:val="3"/>
          </w:tcPr>
          <w:p w:rsidR="00FA2DD7" w:rsidRPr="00E33974" w:rsidRDefault="00FA2DD7" w:rsidP="006637CB">
            <w:pPr>
              <w:rPr>
                <w:b/>
              </w:rPr>
            </w:pPr>
            <w:r w:rsidRPr="00E33974">
              <w:rPr>
                <w:b/>
              </w:rPr>
              <w:t xml:space="preserve">Bloque </w:t>
            </w:r>
            <w:r>
              <w:rPr>
                <w:b/>
              </w:rPr>
              <w:t>de Sentido 37</w:t>
            </w:r>
            <w:r w:rsidRPr="00E33974">
              <w:rPr>
                <w:b/>
              </w:rPr>
              <w:t xml:space="preserve">:                            Líneas de la Historia: </w:t>
            </w:r>
            <w:r w:rsidR="006637CB">
              <w:rPr>
                <w:b/>
              </w:rPr>
              <w:t>190-197</w:t>
            </w:r>
          </w:p>
          <w:p w:rsidR="00FA2DD7" w:rsidRPr="00417DB0" w:rsidRDefault="00FA2DD7" w:rsidP="006637CB">
            <w:pPr>
              <w:widowControl w:val="0"/>
              <w:spacing w:line="276" w:lineRule="auto"/>
              <w:jc w:val="both"/>
              <w:outlineLvl w:val="0"/>
            </w:pPr>
            <w:r w:rsidRPr="00417DB0">
              <w:t xml:space="preserve">yo no sé cómo vas a hacer con eso, ay si no importa </w:t>
            </w:r>
          </w:p>
          <w:p w:rsidR="00FA2DD7" w:rsidRPr="00417DB0" w:rsidRDefault="00FA2DD7" w:rsidP="006637CB">
            <w:pPr>
              <w:widowControl w:val="0"/>
              <w:spacing w:line="276" w:lineRule="auto"/>
              <w:jc w:val="both"/>
              <w:outlineLvl w:val="0"/>
            </w:pPr>
            <w:r w:rsidRPr="00417DB0">
              <w:t xml:space="preserve">CH: tranquilo ahí veo como </w:t>
            </w:r>
          </w:p>
          <w:p w:rsidR="00FA2DD7" w:rsidRPr="00417DB0" w:rsidRDefault="00FA2DD7" w:rsidP="006637CB">
            <w:pPr>
              <w:widowControl w:val="0"/>
              <w:spacing w:line="276" w:lineRule="auto"/>
              <w:jc w:val="both"/>
              <w:outlineLvl w:val="0"/>
            </w:pPr>
            <w:r w:rsidRPr="00417DB0">
              <w:t xml:space="preserve">H: Ay si  no importa ponlo </w:t>
            </w:r>
          </w:p>
          <w:p w:rsidR="00FA2DD7" w:rsidRPr="00417DB0" w:rsidRDefault="00FA2DD7" w:rsidP="006637CB">
            <w:pPr>
              <w:widowControl w:val="0"/>
              <w:spacing w:line="276" w:lineRule="auto"/>
              <w:jc w:val="both"/>
              <w:outlineLvl w:val="0"/>
            </w:pPr>
            <w:r w:rsidRPr="00417DB0">
              <w:t xml:space="preserve">CH: A medida que yo voy transcribiendo y que voy haciendo la interpretación tú vas leyendo o sea esta historia la vamos a construir nosotros (refiriéndose a ambos historiador y cohistoriador) </w:t>
            </w:r>
          </w:p>
          <w:p w:rsidR="00FA2DD7" w:rsidRPr="00417DB0" w:rsidRDefault="00FA2DD7" w:rsidP="006637CB">
            <w:pPr>
              <w:widowControl w:val="0"/>
              <w:spacing w:line="276" w:lineRule="auto"/>
              <w:jc w:val="both"/>
              <w:outlineLvl w:val="0"/>
            </w:pPr>
            <w:r w:rsidRPr="00417DB0">
              <w:t>H: Bueno está bien…</w:t>
            </w:r>
          </w:p>
        </w:tc>
      </w:tr>
      <w:tr w:rsidR="00FA2DD7" w:rsidRPr="00884A58" w:rsidTr="006637CB">
        <w:trPr>
          <w:trHeight w:val="696"/>
        </w:trPr>
        <w:tc>
          <w:tcPr>
            <w:tcW w:w="5082" w:type="dxa"/>
          </w:tcPr>
          <w:p w:rsidR="00FA2DD7" w:rsidRPr="00E33974" w:rsidRDefault="00FA2DD7" w:rsidP="006637CB">
            <w:pPr>
              <w:rPr>
                <w:b/>
              </w:rPr>
            </w:pPr>
            <w:r w:rsidRPr="00E33974">
              <w:rPr>
                <w:b/>
              </w:rPr>
              <w:t>Interpretación:</w:t>
            </w:r>
          </w:p>
          <w:p w:rsidR="00FA2DD7" w:rsidRPr="00417DB0" w:rsidRDefault="00FA2DD7" w:rsidP="006637CB">
            <w:pPr>
              <w:widowControl w:val="0"/>
              <w:suppressLineNumbers/>
              <w:tabs>
                <w:tab w:val="left" w:pos="5043"/>
              </w:tabs>
              <w:spacing w:line="276" w:lineRule="auto"/>
              <w:ind w:right="-60"/>
              <w:jc w:val="both"/>
              <w:outlineLvl w:val="0"/>
              <w:rPr>
                <w:i/>
              </w:rPr>
            </w:pPr>
            <w:r w:rsidRPr="00417DB0">
              <w:rPr>
                <w:i/>
              </w:rPr>
              <w:t xml:space="preserve">Vuelve a aparecer el desconocimiento y también un interés previo del historiador con respecto a su información personal, que evidencia su fácil identificación y al proceso de la construcción de la historia de vida, y reafirmamos la importancia de ello en el proceso de </w:t>
            </w:r>
            <w:r>
              <w:rPr>
                <w:i/>
              </w:rPr>
              <w:t>construcción de la historia dada desde la prehistoria</w:t>
            </w:r>
            <w:r w:rsidRPr="00417DB0">
              <w:rPr>
                <w:i/>
              </w:rPr>
              <w:t xml:space="preserve">, ya que eso evitaría los temores por parte del historiador con la confidencialidad </w:t>
            </w:r>
            <w:r>
              <w:rPr>
                <w:i/>
              </w:rPr>
              <w:t>en el tratamiento de su historia-de-vida</w:t>
            </w:r>
            <w:r w:rsidRPr="00417DB0">
              <w:rPr>
                <w:i/>
              </w:rPr>
              <w:t xml:space="preserve">. </w:t>
            </w:r>
          </w:p>
        </w:tc>
        <w:tc>
          <w:tcPr>
            <w:tcW w:w="1895" w:type="dxa"/>
          </w:tcPr>
          <w:p w:rsidR="00FA2DD7" w:rsidRPr="00E33974" w:rsidRDefault="00FA2DD7" w:rsidP="006637CB">
            <w:pPr>
              <w:rPr>
                <w:b/>
              </w:rPr>
            </w:pPr>
            <w:r w:rsidRPr="00E33974">
              <w:rPr>
                <w:b/>
              </w:rPr>
              <w:t>Marca Guía:</w:t>
            </w:r>
          </w:p>
          <w:p w:rsidR="00FA2DD7" w:rsidRDefault="00FA2DD7" w:rsidP="006637CB"/>
          <w:p w:rsidR="00FA2DD7" w:rsidRDefault="00FA2DD7" w:rsidP="006637CB"/>
          <w:p w:rsidR="00FA2DD7" w:rsidRPr="00E33974" w:rsidRDefault="00FA2DD7" w:rsidP="006637CB">
            <w:r>
              <w:t xml:space="preserve">Desconocimiento del proceso de investigación por una débil prehistoria de la investigación  </w:t>
            </w:r>
          </w:p>
        </w:tc>
        <w:tc>
          <w:tcPr>
            <w:tcW w:w="1851" w:type="dxa"/>
          </w:tcPr>
          <w:p w:rsidR="00FA2DD7" w:rsidRDefault="00FA2DD7" w:rsidP="006637CB">
            <w:pPr>
              <w:rPr>
                <w:b/>
              </w:rPr>
            </w:pPr>
            <w:r w:rsidRPr="00E33974">
              <w:rPr>
                <w:b/>
              </w:rPr>
              <w:t xml:space="preserve">Teóricos Emergentes: </w:t>
            </w:r>
          </w:p>
          <w:p w:rsidR="00FA2DD7" w:rsidRDefault="00FA2DD7" w:rsidP="006637CB">
            <w:pPr>
              <w:rPr>
                <w:b/>
              </w:rPr>
            </w:pPr>
          </w:p>
          <w:p w:rsidR="00FA2DD7" w:rsidRPr="00952FB8" w:rsidRDefault="00FA2DD7" w:rsidP="006637CB">
            <w:pPr>
              <w:rPr>
                <w:b/>
              </w:rPr>
            </w:pPr>
            <w:r w:rsidRPr="00952FB8">
              <w:rPr>
                <w:b/>
              </w:rPr>
              <w:t>Moreno (1998)</w:t>
            </w:r>
          </w:p>
          <w:p w:rsidR="00FA2DD7" w:rsidRPr="00E33974" w:rsidRDefault="00FA2DD7" w:rsidP="006637CB">
            <w:pPr>
              <w:rPr>
                <w:b/>
              </w:rPr>
            </w:pPr>
            <w:r w:rsidRPr="00360A3B">
              <w:t>“Toda historia-de-vida se produce entre los dos, aunque el investigador y se iluda pensando que no interviene. Su sola presencia es ya participación en la elaboración de la historia.” (pág.26)</w:t>
            </w:r>
          </w:p>
        </w:tc>
      </w:tr>
    </w:tbl>
    <w:p w:rsidR="00FA2DD7" w:rsidRPr="006637CB" w:rsidRDefault="00FA2DD7" w:rsidP="006637CB"/>
    <w:tbl>
      <w:tblPr>
        <w:tblStyle w:val="Tablaconcuadrcula"/>
        <w:tblW w:w="0" w:type="auto"/>
        <w:tblLook w:val="04A0"/>
      </w:tblPr>
      <w:tblGrid>
        <w:gridCol w:w="4390"/>
        <w:gridCol w:w="1984"/>
        <w:gridCol w:w="2454"/>
      </w:tblGrid>
      <w:tr w:rsidR="006637CB" w:rsidRPr="00884A58" w:rsidTr="006637CB">
        <w:trPr>
          <w:trHeight w:val="205"/>
        </w:trPr>
        <w:tc>
          <w:tcPr>
            <w:tcW w:w="8828" w:type="dxa"/>
            <w:gridSpan w:val="3"/>
          </w:tcPr>
          <w:p w:rsidR="006637CB" w:rsidRPr="00E33974" w:rsidRDefault="006637CB" w:rsidP="006637CB">
            <w:pPr>
              <w:rPr>
                <w:b/>
              </w:rPr>
            </w:pPr>
            <w:r w:rsidRPr="00E33974">
              <w:rPr>
                <w:b/>
              </w:rPr>
              <w:t xml:space="preserve">Bloque </w:t>
            </w:r>
            <w:r>
              <w:rPr>
                <w:b/>
              </w:rPr>
              <w:t xml:space="preserve">de Sentido 38:       </w:t>
            </w:r>
            <w:r w:rsidRPr="00E33974">
              <w:rPr>
                <w:b/>
              </w:rPr>
              <w:t xml:space="preserve">Líneas de la Historia: </w:t>
            </w:r>
            <w:r w:rsidR="007429BB">
              <w:rPr>
                <w:b/>
              </w:rPr>
              <w:t>197</w:t>
            </w:r>
            <w:r>
              <w:rPr>
                <w:b/>
              </w:rPr>
              <w:t>-203</w:t>
            </w:r>
          </w:p>
          <w:p w:rsidR="006637CB" w:rsidRPr="00417DB0" w:rsidRDefault="006637CB" w:rsidP="006637CB">
            <w:pPr>
              <w:widowControl w:val="0"/>
              <w:spacing w:line="276" w:lineRule="auto"/>
              <w:jc w:val="both"/>
              <w:outlineLvl w:val="0"/>
            </w:pPr>
            <w:r w:rsidRPr="00417DB0">
              <w:t xml:space="preserve">Esteeee bueno yo no pensaba ser DJ, nunca en mi vida siempre me ha apasionado la música esos eran los castigos más severos de mi mamá… quitarme el radio… Esteee…. </w:t>
            </w:r>
          </w:p>
          <w:p w:rsidR="006637CB" w:rsidRPr="00417DB0" w:rsidRDefault="006637CB" w:rsidP="006637CB">
            <w:pPr>
              <w:widowControl w:val="0"/>
              <w:spacing w:line="276" w:lineRule="auto"/>
              <w:jc w:val="both"/>
              <w:outlineLvl w:val="0"/>
            </w:pPr>
            <w:r w:rsidRPr="00417DB0">
              <w:t>CH: Y te daba donde era</w:t>
            </w:r>
          </w:p>
          <w:p w:rsidR="006637CB" w:rsidRPr="00417DB0" w:rsidRDefault="006637CB" w:rsidP="006637CB">
            <w:pPr>
              <w:widowControl w:val="0"/>
              <w:spacing w:line="276" w:lineRule="auto"/>
              <w:jc w:val="both"/>
              <w:outlineLvl w:val="0"/>
            </w:pPr>
            <w:r w:rsidRPr="00417DB0">
              <w:t>H: No marico eso eraaaa…. Fatal</w:t>
            </w:r>
            <w:r>
              <w:t>,</w:t>
            </w:r>
            <w:r w:rsidRPr="00417DB0">
              <w:t xml:space="preserve"> eso para mí era fatal… por supuesto yo me las arreglaba </w:t>
            </w:r>
            <w:r w:rsidRPr="00417DB0">
              <w:lastRenderedPageBreak/>
              <w:t xml:space="preserve">conectándolo con los cables del arbolito. </w:t>
            </w:r>
          </w:p>
          <w:p w:rsidR="006637CB" w:rsidRPr="00417DB0" w:rsidRDefault="006637CB" w:rsidP="006637CB">
            <w:pPr>
              <w:widowControl w:val="0"/>
              <w:spacing w:line="276" w:lineRule="auto"/>
              <w:jc w:val="both"/>
              <w:outlineLvl w:val="0"/>
            </w:pPr>
            <w:r w:rsidRPr="00417DB0">
              <w:t>CH: (risas)</w:t>
            </w:r>
          </w:p>
        </w:tc>
      </w:tr>
      <w:tr w:rsidR="006637CB" w:rsidRPr="00884A58" w:rsidTr="006637CB">
        <w:trPr>
          <w:trHeight w:val="6237"/>
        </w:trPr>
        <w:tc>
          <w:tcPr>
            <w:tcW w:w="4390" w:type="dxa"/>
          </w:tcPr>
          <w:p w:rsidR="006637CB" w:rsidRPr="00E33974" w:rsidRDefault="006637CB" w:rsidP="006637CB">
            <w:pPr>
              <w:rPr>
                <w:b/>
              </w:rPr>
            </w:pPr>
            <w:r w:rsidRPr="00E33974">
              <w:rPr>
                <w:b/>
              </w:rPr>
              <w:lastRenderedPageBreak/>
              <w:t>Interpretación:</w:t>
            </w:r>
          </w:p>
          <w:p w:rsidR="006637CB" w:rsidRPr="005A0F5C" w:rsidRDefault="006637CB" w:rsidP="006637CB">
            <w:pPr>
              <w:widowControl w:val="0"/>
              <w:suppressLineNumbers/>
              <w:spacing w:line="276" w:lineRule="auto"/>
              <w:jc w:val="both"/>
              <w:outlineLvl w:val="0"/>
              <w:rPr>
                <w:i/>
              </w:rPr>
            </w:pPr>
            <w:r w:rsidRPr="005A0F5C">
              <w:rPr>
                <w:i/>
              </w:rPr>
              <w:t>Se abre otra brecha para hablar de mamá, la pasión del historiador y cómo mamá utilizaba su pasión como mecanismo de castigo, y cómo la necesidad de querer algo lo lleva a incursionar en el conocimiento de la electricidad, siempre con la intensión de lograr su objetivo. “No importa que haga mamá, siempre obtendré lo que quiero”,</w:t>
            </w:r>
            <w:r>
              <w:rPr>
                <w:i/>
              </w:rPr>
              <w:t xml:space="preserve"> un yo pujante y centrado en lo que desea,</w:t>
            </w:r>
            <w:r w:rsidRPr="005A0F5C">
              <w:rPr>
                <w:i/>
              </w:rPr>
              <w:t xml:space="preserve"> pudiese aplicarse hoy en día a su gran capacidad de seguir sus metas a pesar de las adversidades u obstáculos que se le presenten. Se hace necesario ratificar que mamá si fijaba límites entonces, </w:t>
            </w:r>
            <w:r>
              <w:rPr>
                <w:i/>
              </w:rPr>
              <w:t>s</w:t>
            </w:r>
            <w:r w:rsidRPr="005A0F5C">
              <w:rPr>
                <w:i/>
              </w:rPr>
              <w:t>i castigaba, si actuaba, a pesar de que Luis no tomara importancia a ello, se percibe la rebeldía avasallante de Luis, a pesar de mamá fijar límites, no le importó, lo que importaba era lograr lo que él quería</w:t>
            </w:r>
            <w:r>
              <w:rPr>
                <w:i/>
              </w:rPr>
              <w:t>, quizá los límites que estableció no fueron eficaces, porque de haber sido así Luis no hubiese alcanzado siempre lo que quería</w:t>
            </w:r>
            <w:r w:rsidRPr="005A0F5C">
              <w:rPr>
                <w:i/>
              </w:rPr>
              <w:t xml:space="preserve">. </w:t>
            </w:r>
          </w:p>
        </w:tc>
        <w:tc>
          <w:tcPr>
            <w:tcW w:w="1984" w:type="dxa"/>
          </w:tcPr>
          <w:p w:rsidR="006637CB" w:rsidRPr="00E33974" w:rsidRDefault="006637CB" w:rsidP="006637CB">
            <w:pPr>
              <w:rPr>
                <w:b/>
              </w:rPr>
            </w:pPr>
            <w:r w:rsidRPr="00E33974">
              <w:rPr>
                <w:b/>
              </w:rPr>
              <w:t>Marca Guía:</w:t>
            </w:r>
          </w:p>
          <w:p w:rsidR="006637CB" w:rsidRDefault="006637CB" w:rsidP="006637CB"/>
          <w:p w:rsidR="006637CB" w:rsidRDefault="006637CB" w:rsidP="006637CB">
            <w:r>
              <w:t xml:space="preserve">La madre como reguladora y fijadora de límites, pero no son eficaces.  </w:t>
            </w:r>
          </w:p>
          <w:p w:rsidR="006637CB" w:rsidRDefault="006637CB" w:rsidP="006637CB"/>
          <w:p w:rsidR="006637CB" w:rsidRPr="00360A3B" w:rsidRDefault="006637CB" w:rsidP="006637CB">
            <w:r w:rsidRPr="00360A3B">
              <w:t>La madre es el fondo estructurante de la personalidad, en cuanto afecto, atención y significado vital en la vivencia de los hijos.</w:t>
            </w:r>
          </w:p>
          <w:p w:rsidR="006637CB" w:rsidRDefault="006637CB" w:rsidP="006637CB"/>
          <w:p w:rsidR="006637CB" w:rsidRDefault="006637CB" w:rsidP="006637CB"/>
          <w:p w:rsidR="006637CB" w:rsidRDefault="006637CB" w:rsidP="006637CB"/>
          <w:p w:rsidR="006637CB" w:rsidRDefault="006637CB" w:rsidP="006637CB"/>
          <w:p w:rsidR="006637CB" w:rsidRDefault="006637CB" w:rsidP="006637CB"/>
          <w:p w:rsidR="006637CB" w:rsidRDefault="006637CB" w:rsidP="006637CB"/>
          <w:p w:rsidR="006637CB" w:rsidRDefault="006637CB" w:rsidP="006637CB"/>
          <w:p w:rsidR="006637CB" w:rsidRPr="00E33974" w:rsidRDefault="006637CB" w:rsidP="006637CB"/>
        </w:tc>
        <w:tc>
          <w:tcPr>
            <w:tcW w:w="2454" w:type="dxa"/>
          </w:tcPr>
          <w:p w:rsidR="006637CB" w:rsidRDefault="006637CB" w:rsidP="006637CB">
            <w:pPr>
              <w:rPr>
                <w:b/>
              </w:rPr>
            </w:pPr>
            <w:r w:rsidRPr="00E33974">
              <w:rPr>
                <w:b/>
              </w:rPr>
              <w:t xml:space="preserve">Teóricos Emergentes: </w:t>
            </w:r>
          </w:p>
          <w:p w:rsidR="006637CB" w:rsidRDefault="006637CB" w:rsidP="006637CB">
            <w:pPr>
              <w:rPr>
                <w:b/>
              </w:rPr>
            </w:pPr>
          </w:p>
          <w:p w:rsidR="006637CB" w:rsidRPr="00F515EB" w:rsidRDefault="006637CB" w:rsidP="006637CB">
            <w:r w:rsidRPr="002F0877">
              <w:rPr>
                <w:b/>
              </w:rPr>
              <w:t>Moreno y otros (2006)</w:t>
            </w:r>
            <w:r>
              <w:t xml:space="preserve">La madre no puede ser sustituida sino por otra madre, y si esta no está, no existe o no funciona como tal, tenemos que hablar de carencia de madre. En el caso de Luis Erre, carencia de plenitud de madre, una madre presente físicamente pero carente de peso moral representable, porque rechaza o porque no ama. Por lo tanto, sus límites no serán del todo eficaces si él así no lo considera necesario o apropiado. </w:t>
            </w:r>
          </w:p>
          <w:p w:rsidR="006637CB" w:rsidRPr="00360A3B" w:rsidRDefault="006637CB" w:rsidP="006637CB"/>
        </w:tc>
      </w:tr>
    </w:tbl>
    <w:tbl>
      <w:tblPr>
        <w:tblStyle w:val="Tablaconcuadrcula"/>
        <w:tblpPr w:leftFromText="141" w:rightFromText="141" w:vertAnchor="page" w:horzAnchor="margin" w:tblpY="1621"/>
        <w:tblW w:w="0" w:type="auto"/>
        <w:tblLook w:val="04A0"/>
      </w:tblPr>
      <w:tblGrid>
        <w:gridCol w:w="5084"/>
        <w:gridCol w:w="1893"/>
        <w:gridCol w:w="1851"/>
      </w:tblGrid>
      <w:tr w:rsidR="007429BB" w:rsidRPr="00884A58" w:rsidTr="007429BB">
        <w:trPr>
          <w:trHeight w:val="205"/>
        </w:trPr>
        <w:tc>
          <w:tcPr>
            <w:tcW w:w="8828" w:type="dxa"/>
            <w:gridSpan w:val="3"/>
          </w:tcPr>
          <w:p w:rsidR="007429BB" w:rsidRPr="00E33974" w:rsidRDefault="007429BB" w:rsidP="007429BB">
            <w:pPr>
              <w:rPr>
                <w:b/>
              </w:rPr>
            </w:pPr>
            <w:r w:rsidRPr="00E33974">
              <w:rPr>
                <w:b/>
              </w:rPr>
              <w:t xml:space="preserve">Bloque </w:t>
            </w:r>
            <w:r>
              <w:rPr>
                <w:b/>
              </w:rPr>
              <w:t>de Sentido 39</w:t>
            </w:r>
            <w:r w:rsidRPr="00E33974">
              <w:rPr>
                <w:b/>
              </w:rPr>
              <w:t xml:space="preserve">:                                                Líneas de la Historia: </w:t>
            </w:r>
            <w:r>
              <w:rPr>
                <w:b/>
              </w:rPr>
              <w:t>203-210</w:t>
            </w:r>
          </w:p>
          <w:p w:rsidR="007429BB" w:rsidRPr="005A0F5C" w:rsidRDefault="007429BB" w:rsidP="007429BB">
            <w:pPr>
              <w:widowControl w:val="0"/>
              <w:spacing w:line="276" w:lineRule="auto"/>
              <w:jc w:val="both"/>
              <w:outlineLvl w:val="0"/>
            </w:pPr>
            <w:r w:rsidRPr="005A0F5C">
              <w:t xml:space="preserve">H: Esteee…. Desde los diecinueve años, dieciocho y medio diecinueve años comencé a ser un DJ y, por supuesto, si eres una persona que está a la vista de todo el mundo tienes las cosas mucho más fáciles, yo creo que me aproveche de eso durante cuatro años, tres, cuatro años, me aproveche de eso y conseguía todo rápido… ehhh si quería estar con alguien lo estaba, si quería, </w:t>
            </w:r>
            <w:r>
              <w:t>y en efecto eso fue lo que hice;</w:t>
            </w:r>
            <w:r w:rsidRPr="005A0F5C">
              <w:t xml:space="preserve"> no consumo drogas nunca lo consumí, siempre las tuve en toda  la punta de la nariz, la gente me las pasaba en bandejas, pero yo creo que nunca me intereso, Esteee.</w:t>
            </w:r>
          </w:p>
        </w:tc>
      </w:tr>
      <w:tr w:rsidR="007429BB" w:rsidRPr="00884A58" w:rsidTr="007429BB">
        <w:trPr>
          <w:trHeight w:val="696"/>
        </w:trPr>
        <w:tc>
          <w:tcPr>
            <w:tcW w:w="5084" w:type="dxa"/>
          </w:tcPr>
          <w:p w:rsidR="007429BB" w:rsidRPr="00E33974" w:rsidRDefault="007429BB" w:rsidP="007429BB">
            <w:pPr>
              <w:rPr>
                <w:b/>
              </w:rPr>
            </w:pPr>
            <w:r w:rsidRPr="00E33974">
              <w:rPr>
                <w:b/>
              </w:rPr>
              <w:lastRenderedPageBreak/>
              <w:t>Interpretación:</w:t>
            </w:r>
          </w:p>
          <w:p w:rsidR="007429BB" w:rsidRPr="005A0F5C" w:rsidRDefault="007429BB" w:rsidP="007429BB">
            <w:pPr>
              <w:widowControl w:val="0"/>
              <w:suppressLineNumbers/>
              <w:spacing w:line="276" w:lineRule="auto"/>
              <w:jc w:val="both"/>
              <w:outlineLvl w:val="0"/>
              <w:rPr>
                <w:i/>
              </w:rPr>
            </w:pPr>
            <w:r w:rsidRPr="005A0F5C">
              <w:rPr>
                <w:i/>
              </w:rPr>
              <w:t>Es en el principio de la adultez donde Luís comienza a sacar provecho económico de su pasión, viéndola propiamente como un trabajo, y no cualquier trabajo en cualquier espacio, sino en una disco de ambiente, se concreta la seducción del mundo moderno</w:t>
            </w:r>
            <w:r>
              <w:rPr>
                <w:i/>
              </w:rPr>
              <w:t>-postmoderno</w:t>
            </w:r>
            <w:r w:rsidRPr="005A0F5C">
              <w:rPr>
                <w:i/>
              </w:rPr>
              <w:t xml:space="preserve">, donde los excesos caracterizan el consumo y disfrute de la vida nocturna, esto, aunado a la crianza del historiador donde las “cosas” lo material y la “imagen” que puede proyectar al entorno por la presión de la moda, son más importantes; estos aspectos cargan de valores </w:t>
            </w:r>
            <w:r>
              <w:rPr>
                <w:i/>
              </w:rPr>
              <w:t>post</w:t>
            </w:r>
            <w:r w:rsidRPr="005A0F5C">
              <w:rPr>
                <w:i/>
              </w:rPr>
              <w:t>modernos a Luís, entra en el juego del facilismo, la satisfacción de sus instintos en función al sexo  y la presencia de poder está</w:t>
            </w:r>
            <w:r>
              <w:rPr>
                <w:i/>
              </w:rPr>
              <w:t>n</w:t>
            </w:r>
            <w:r w:rsidRPr="005A0F5C">
              <w:rPr>
                <w:i/>
              </w:rPr>
              <w:t xml:space="preserve"> marcado</w:t>
            </w:r>
            <w:r>
              <w:rPr>
                <w:i/>
              </w:rPr>
              <w:t>s</w:t>
            </w:r>
            <w:r w:rsidRPr="005A0F5C">
              <w:rPr>
                <w:i/>
              </w:rPr>
              <w:t>, la posibilidad de sentir el poder sin límites</w:t>
            </w:r>
            <w:r>
              <w:rPr>
                <w:i/>
              </w:rPr>
              <w:t>; es interesante como el mundo de vida postmoderno deja ver en Luis una persona seducida ante la facilidad de obtener las cosas, conseguía sexo fácilmente, entre una de ellas, la satisfacción sexual vista en los beneficios de las ventajas del mundo postmoderno, y el aprovechamiento que él tuvo de esto es más interesante aún, no pretendo hacer juicio a las decisiones de Luis, pero no se escapa de la realidad que otras personas puedan llegar a vivir, y las consecuencias que esto pueda traer, más bien considero que Luis ha salido airoso de los elementos negativos que rodean esas cosas fáciles</w:t>
            </w:r>
            <w:r w:rsidRPr="005A0F5C">
              <w:rPr>
                <w:i/>
              </w:rPr>
              <w:t xml:space="preserve">. De igual manera se refleja otro aspecto de vida en el historiador, ser figura pública, lo cual permite que le etiqueten, por ello “aparenta” para no dar mucha información de sí, que le pueda perjudicar su imagen. Las drogas presentadas en bandeja frente a su nariz, a la cual manifiesta que nunca le interesó, ¿Qué hubiese pasado si le interesara? Quizá habría pasado lo mismo a cuando le presentaron la satisfacción sexual que le acarreaban los cuartos oscuros, podríamos aseverar que estos encuentros sí le importaban y se dejó permear de ello a diferencia de las drogas. </w:t>
            </w:r>
          </w:p>
        </w:tc>
        <w:tc>
          <w:tcPr>
            <w:tcW w:w="1893" w:type="dxa"/>
          </w:tcPr>
          <w:p w:rsidR="007429BB" w:rsidRPr="00E33974" w:rsidRDefault="007429BB" w:rsidP="007429BB">
            <w:pPr>
              <w:rPr>
                <w:b/>
              </w:rPr>
            </w:pPr>
            <w:r w:rsidRPr="00E33974">
              <w:rPr>
                <w:b/>
              </w:rPr>
              <w:t>Marca Guía:</w:t>
            </w:r>
          </w:p>
          <w:p w:rsidR="007429BB" w:rsidRDefault="007429BB" w:rsidP="007429BB"/>
          <w:p w:rsidR="007429BB" w:rsidRDefault="007429BB" w:rsidP="007429BB"/>
          <w:p w:rsidR="007429BB" w:rsidRDefault="007429BB" w:rsidP="007429BB">
            <w:r>
              <w:t>El mundo de vida moderno, posmoderno caracterizado por los excesos, el consumo y disfrute de la vida nocturna y la seducción de los mismos en los valores de Luis Erre</w:t>
            </w:r>
          </w:p>
          <w:p w:rsidR="007429BB" w:rsidRDefault="007429BB" w:rsidP="007429BB"/>
          <w:p w:rsidR="007429BB" w:rsidRPr="00E33974" w:rsidRDefault="007429BB" w:rsidP="007429BB"/>
        </w:tc>
        <w:tc>
          <w:tcPr>
            <w:tcW w:w="1851" w:type="dxa"/>
          </w:tcPr>
          <w:p w:rsidR="007429BB" w:rsidRDefault="007429BB" w:rsidP="007429BB">
            <w:pPr>
              <w:rPr>
                <w:b/>
              </w:rPr>
            </w:pPr>
            <w:r w:rsidRPr="00E33974">
              <w:rPr>
                <w:b/>
              </w:rPr>
              <w:t xml:space="preserve">Teóricos Emergentes: </w:t>
            </w:r>
          </w:p>
          <w:p w:rsidR="007429BB" w:rsidRDefault="007429BB" w:rsidP="007429BB">
            <w:pPr>
              <w:rPr>
                <w:b/>
              </w:rPr>
            </w:pPr>
          </w:p>
          <w:p w:rsidR="007429BB" w:rsidRPr="00360A3B" w:rsidRDefault="007429BB" w:rsidP="007429BB">
            <w:r w:rsidRPr="00710E4D">
              <w:rPr>
                <w:b/>
              </w:rPr>
              <w:t>Baudrillard (1990)</w:t>
            </w:r>
            <w:r w:rsidRPr="00360A3B">
              <w:t xml:space="preserve"> “afirma que la seducción ofrece la posibilidad de reencantar nuestras vidas más que la total claridad y visibilidad asociada con la modernidad la seducción ofrece la intervención y el poder de la ilusión. (pág.593)</w:t>
            </w:r>
          </w:p>
          <w:p w:rsidR="007429BB" w:rsidRPr="00E33974" w:rsidRDefault="007429BB" w:rsidP="007429BB">
            <w:pPr>
              <w:rPr>
                <w:b/>
              </w:rPr>
            </w:pPr>
          </w:p>
        </w:tc>
      </w:tr>
    </w:tbl>
    <w:p w:rsidR="00FA2DD7" w:rsidRDefault="00FA2DD7" w:rsidP="00FA2DD7"/>
    <w:tbl>
      <w:tblPr>
        <w:tblStyle w:val="Tablaconcuadrcula"/>
        <w:tblW w:w="0" w:type="auto"/>
        <w:tblLook w:val="04A0"/>
      </w:tblPr>
      <w:tblGrid>
        <w:gridCol w:w="4815"/>
        <w:gridCol w:w="1843"/>
        <w:gridCol w:w="2170"/>
      </w:tblGrid>
      <w:tr w:rsidR="00FA2DD7" w:rsidRPr="00884A58" w:rsidTr="007429BB">
        <w:trPr>
          <w:trHeight w:val="205"/>
        </w:trPr>
        <w:tc>
          <w:tcPr>
            <w:tcW w:w="8828" w:type="dxa"/>
            <w:gridSpan w:val="3"/>
          </w:tcPr>
          <w:p w:rsidR="00FA2DD7" w:rsidRPr="00E33974" w:rsidRDefault="00FA2DD7" w:rsidP="007429BB">
            <w:pPr>
              <w:rPr>
                <w:b/>
              </w:rPr>
            </w:pPr>
            <w:r w:rsidRPr="00E33974">
              <w:rPr>
                <w:b/>
              </w:rPr>
              <w:t xml:space="preserve">Bloque </w:t>
            </w:r>
            <w:r>
              <w:rPr>
                <w:b/>
              </w:rPr>
              <w:t>de Sentido 40</w:t>
            </w:r>
            <w:r w:rsidRPr="00E33974">
              <w:rPr>
                <w:b/>
              </w:rPr>
              <w:t xml:space="preserve">:                                         Líneas de la Historia: </w:t>
            </w:r>
            <w:r w:rsidR="007429BB">
              <w:rPr>
                <w:b/>
              </w:rPr>
              <w:t>211-224</w:t>
            </w:r>
          </w:p>
          <w:p w:rsidR="00FA2DD7" w:rsidRPr="005A0F5C" w:rsidRDefault="00FA2DD7" w:rsidP="007429BB">
            <w:pPr>
              <w:widowControl w:val="0"/>
              <w:spacing w:line="276" w:lineRule="auto"/>
              <w:jc w:val="both"/>
              <w:outlineLvl w:val="0"/>
            </w:pPr>
            <w:r w:rsidRPr="005A0F5C">
              <w:t xml:space="preserve">CH: Sabes qué y disculpa que te interrumpa, en una oportunidad, yo vine a conocer de la discoteca creo que tenía 21 años estaba en la universidad, y recuerdo que hubo alguien que me dijo: “yo conozco al DJ de esa discoteca”, Esteee, y mencionó tu nombre y me dijo “ese bicho es </w:t>
            </w:r>
            <w:r w:rsidRPr="005A0F5C">
              <w:lastRenderedPageBreak/>
              <w:t>consumidor de drogas perooo horrible” cosa que, como en realidad no era de alguien conocido, no me importaba.</w:t>
            </w:r>
          </w:p>
          <w:p w:rsidR="00FA2DD7" w:rsidRPr="005A0F5C" w:rsidRDefault="00FA2DD7" w:rsidP="007429BB">
            <w:pPr>
              <w:widowControl w:val="0"/>
              <w:spacing w:line="276" w:lineRule="auto"/>
              <w:jc w:val="both"/>
              <w:outlineLvl w:val="0"/>
            </w:pPr>
            <w:r w:rsidRPr="005A0F5C">
              <w:t xml:space="preserve">H: siempre la gente tiene algo que decir del DJ, Esteee…. Pues mira yo soy una persona, muy tranquila… siempre lo fui… es como te dije temprano si yo tengo todo en un sólo lugar de ahí no me muevo voy a estar tranquilo, ehhhh mi trabajo era es mi pasión es la música Esteee comencé a trabajar en la discoteca como te dije </w:t>
            </w:r>
          </w:p>
          <w:p w:rsidR="00FA2DD7" w:rsidRPr="005A0F5C" w:rsidRDefault="00FA2DD7" w:rsidP="007429BB">
            <w:pPr>
              <w:widowControl w:val="0"/>
              <w:spacing w:line="276" w:lineRule="auto"/>
              <w:jc w:val="both"/>
              <w:outlineLvl w:val="0"/>
            </w:pPr>
            <w:r w:rsidRPr="005A0F5C">
              <w:t>CH: en ese momento ¿en cuál comenzaste a trabajar?</w:t>
            </w:r>
          </w:p>
          <w:p w:rsidR="00FA2DD7" w:rsidRPr="005A0F5C" w:rsidRDefault="00FA2DD7" w:rsidP="007429BB">
            <w:pPr>
              <w:widowControl w:val="0"/>
              <w:spacing w:line="276" w:lineRule="auto"/>
              <w:jc w:val="both"/>
              <w:outlineLvl w:val="0"/>
            </w:pPr>
            <w:r w:rsidRPr="005A0F5C">
              <w:t xml:space="preserve">H: En Babylon, cuando abrió camoruco, Esteee…. Trabajaba en Mac Donald, no me alcanzaba mucho el sueldo, para, vivir, para comer y para ese tipo de cosas, y aparte de que yo empecé a ir al internet de abajo para bajar música, webonadas, deje de trabajar en Mac Donald, ahí si me jodí, </w:t>
            </w:r>
          </w:p>
        </w:tc>
      </w:tr>
      <w:tr w:rsidR="00FA2DD7" w:rsidRPr="00884A58" w:rsidTr="007429BB">
        <w:trPr>
          <w:trHeight w:val="696"/>
        </w:trPr>
        <w:tc>
          <w:tcPr>
            <w:tcW w:w="4815" w:type="dxa"/>
          </w:tcPr>
          <w:p w:rsidR="00FA2DD7" w:rsidRPr="00E33974" w:rsidRDefault="00FA2DD7" w:rsidP="007429BB">
            <w:pPr>
              <w:rPr>
                <w:b/>
              </w:rPr>
            </w:pPr>
            <w:r w:rsidRPr="00E33974">
              <w:rPr>
                <w:b/>
              </w:rPr>
              <w:lastRenderedPageBreak/>
              <w:t>Interpretación:</w:t>
            </w:r>
          </w:p>
          <w:p w:rsidR="00FA2DD7" w:rsidRDefault="00FA2DD7" w:rsidP="007429BB">
            <w:pPr>
              <w:widowControl w:val="0"/>
              <w:suppressLineNumbers/>
              <w:spacing w:line="276" w:lineRule="auto"/>
              <w:jc w:val="both"/>
              <w:outlineLvl w:val="0"/>
              <w:rPr>
                <w:i/>
              </w:rPr>
            </w:pPr>
            <w:r w:rsidRPr="005A0F5C">
              <w:rPr>
                <w:i/>
              </w:rPr>
              <w:t>Abre el investigador un espacio para confrontar con el historiador comentarios al respecto de su vida, lo que él dice, versus lo que los demás dicen de él, a lo cual da una reflexión puntual, “Siempre hay algo que decir del DJ” puntualiza y continua su relato, pudiéndose interpretar como ser figura pública significa estar expuesto a comentarios, sin importar el espacio.</w:t>
            </w:r>
          </w:p>
          <w:p w:rsidR="00FA2DD7" w:rsidRPr="007771E6" w:rsidRDefault="00FA2DD7" w:rsidP="007429BB">
            <w:pPr>
              <w:widowControl w:val="0"/>
              <w:suppressLineNumbers/>
              <w:spacing w:line="276" w:lineRule="auto"/>
              <w:jc w:val="both"/>
              <w:outlineLvl w:val="0"/>
              <w:rPr>
                <w:i/>
              </w:rPr>
            </w:pPr>
            <w:r>
              <w:rPr>
                <w:i/>
              </w:rPr>
              <w:t>Manifiesta una idea separada de la narración, importante de acotar, “</w:t>
            </w:r>
            <w:r w:rsidRPr="005A0F5C">
              <w:t>si yo tengo todo en un sólo lugar de ahí no me muevo voy a estar tranquilo</w:t>
            </w:r>
            <w:r>
              <w:t xml:space="preserve">” </w:t>
            </w:r>
            <w:r w:rsidRPr="007771E6">
              <w:rPr>
                <w:i/>
              </w:rPr>
              <w:t xml:space="preserve">lo trae a colación como un tema, si lo unimos con el contexto podemos interpretar que en este nuevo trabajo como DJ él tenía más beneficios que los que tuvo en la Mac Donald, y por consecuente podía estar más </w:t>
            </w:r>
            <w:r>
              <w:rPr>
                <w:i/>
              </w:rPr>
              <w:t>cómodo, cosa que contradice al decir que al dejar Mac Donald se JODE</w:t>
            </w:r>
            <w:r w:rsidRPr="007771E6">
              <w:rPr>
                <w:i/>
              </w:rPr>
              <w:t xml:space="preserve">. </w:t>
            </w:r>
          </w:p>
          <w:p w:rsidR="00FA2DD7" w:rsidRPr="005A0F5C" w:rsidRDefault="00FA2DD7" w:rsidP="007429BB">
            <w:pPr>
              <w:widowControl w:val="0"/>
              <w:suppressLineNumbers/>
              <w:spacing w:line="276" w:lineRule="auto"/>
              <w:jc w:val="both"/>
              <w:outlineLvl w:val="0"/>
              <w:rPr>
                <w:i/>
              </w:rPr>
            </w:pPr>
            <w:r w:rsidRPr="007771E6">
              <w:rPr>
                <w:i/>
              </w:rPr>
              <w:t xml:space="preserve"> Ratifica su cambio de trabajo, se observa co</w:t>
            </w:r>
            <w:r w:rsidRPr="005A0F5C">
              <w:rPr>
                <w:i/>
              </w:rPr>
              <w:t>mo los trabajos de adolescentes como las franquicias de comida rápida, son la primera opción de los mismos, sin embargo al momento de evolucionar como adultos, dichos trabajos dejan de ser una opción por su remuneración monetaria, la cual resulta insuficiente para vivir la nueva etapa adulta</w:t>
            </w:r>
            <w:r>
              <w:rPr>
                <w:i/>
              </w:rPr>
              <w:t>, aunque hoy en día esto ha cambiado, motivado a la devaluación económica que atraviesa el país</w:t>
            </w:r>
            <w:r w:rsidRPr="005A0F5C">
              <w:rPr>
                <w:i/>
              </w:rPr>
              <w:t xml:space="preserve">, lo que motiva al historiador a renunciar para incursionar en su nueva labor. Comienza a emerger en Luís las groserías de manera más libre, lo cual se puede interpretar como un nivel más profundo de confianza en el relato. “Se jode” manifestando con esto que renunciando a Mac Donald se hace más complicada la supervivencia </w:t>
            </w:r>
            <w:r w:rsidRPr="005A0F5C">
              <w:rPr>
                <w:i/>
              </w:rPr>
              <w:lastRenderedPageBreak/>
              <w:t>por no contar con dicho ingreso.</w:t>
            </w:r>
            <w:r>
              <w:rPr>
                <w:i/>
              </w:rPr>
              <w:t xml:space="preserve"> Incursiona Luis en el mundo virtual, lo cual será importante en la interpretación de la historia en bloques de sentido siguientes, debido a que el internet le brindará otras ventajas presentes en el mundo de vida postmoderno, de las cual el también sabrá sacar provecho. </w:t>
            </w:r>
          </w:p>
        </w:tc>
        <w:tc>
          <w:tcPr>
            <w:tcW w:w="1843" w:type="dxa"/>
          </w:tcPr>
          <w:p w:rsidR="00FA2DD7" w:rsidRPr="00E33974" w:rsidRDefault="00FA2DD7" w:rsidP="007429BB">
            <w:pPr>
              <w:rPr>
                <w:b/>
              </w:rPr>
            </w:pPr>
            <w:r w:rsidRPr="00E33974">
              <w:rPr>
                <w:b/>
              </w:rPr>
              <w:lastRenderedPageBreak/>
              <w:t>Marca Guía:</w:t>
            </w:r>
          </w:p>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r>
              <w:t>El mundo moderno y la presión de este en los estilos de vida de las figuras públicas</w:t>
            </w:r>
          </w:p>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r w:rsidRPr="001148AD">
              <w:t>Las groserías como elementos característicos de la fluidez en la narración de la historia de vida</w:t>
            </w:r>
          </w:p>
          <w:p w:rsidR="00FA2DD7" w:rsidRDefault="00FA2DD7" w:rsidP="007429BB"/>
          <w:p w:rsidR="00FA2DD7" w:rsidRPr="00E33974" w:rsidRDefault="00FA2DD7" w:rsidP="007429BB"/>
        </w:tc>
        <w:tc>
          <w:tcPr>
            <w:tcW w:w="2170" w:type="dxa"/>
          </w:tcPr>
          <w:p w:rsidR="00FA2DD7" w:rsidRDefault="00FA2DD7" w:rsidP="007429BB">
            <w:pPr>
              <w:rPr>
                <w:b/>
              </w:rPr>
            </w:pPr>
            <w:r w:rsidRPr="00E33974">
              <w:rPr>
                <w:b/>
              </w:rPr>
              <w:t xml:space="preserve">Teóricos Emergentes: </w:t>
            </w:r>
          </w:p>
          <w:p w:rsidR="00FA2DD7" w:rsidRDefault="00FA2DD7" w:rsidP="007429BB">
            <w:pPr>
              <w:rPr>
                <w:b/>
              </w:rPr>
            </w:pPr>
          </w:p>
          <w:p w:rsidR="00FA2DD7" w:rsidRDefault="00FA2DD7" w:rsidP="007429BB">
            <w:r w:rsidRPr="00952FB8">
              <w:t>Al respecto</w:t>
            </w:r>
            <w:r>
              <w:rPr>
                <w:b/>
              </w:rPr>
              <w:t xml:space="preserve"> Jameson (1984) </w:t>
            </w:r>
            <w:r>
              <w:t xml:space="preserve">plantea: …No quiere decir que los productos culturales de la era posmodernas estén totalmente desprovistos de sentimientos, sino que los mismos a los que quizá sería más adecuado denominar “intensidades”, son ahora impersonales y flotantes y tienden a ser dominados por un tipo peculiar de euforia… en nuestro caso la euforia de un público que disfruta y vive de una figura del entretenimiento.  </w:t>
            </w:r>
          </w:p>
          <w:p w:rsidR="00FA2DD7" w:rsidRDefault="00FA2DD7" w:rsidP="007429BB"/>
          <w:p w:rsidR="00FA2DD7" w:rsidRDefault="00FA2DD7" w:rsidP="007429BB"/>
          <w:p w:rsidR="00FA2DD7" w:rsidRDefault="00FA2DD7" w:rsidP="007429BB"/>
          <w:p w:rsidR="00FA2DD7" w:rsidRDefault="00FA2DD7" w:rsidP="007429BB"/>
          <w:p w:rsidR="00FA2DD7" w:rsidRDefault="00FA2DD7" w:rsidP="007429BB"/>
          <w:p w:rsidR="00FA2DD7" w:rsidRDefault="00FA2DD7" w:rsidP="007429BB">
            <w:r>
              <w:t>No tiene representante teórico con el cual establecer un diálogo, o que brinde luces de interpretación teórica</w:t>
            </w:r>
          </w:p>
          <w:p w:rsidR="00FA2DD7" w:rsidRPr="00952FB8" w:rsidRDefault="00FA2DD7" w:rsidP="007429BB"/>
        </w:tc>
      </w:tr>
    </w:tbl>
    <w:p w:rsidR="00FA2DD7" w:rsidRDefault="00FA2DD7" w:rsidP="00FA2DD7">
      <w:r>
        <w:lastRenderedPageBreak/>
        <w:br w:type="page"/>
      </w:r>
    </w:p>
    <w:tbl>
      <w:tblPr>
        <w:tblStyle w:val="Tablaconcuadrcula"/>
        <w:tblW w:w="0" w:type="auto"/>
        <w:tblInd w:w="-5" w:type="dxa"/>
        <w:tblLook w:val="04A0"/>
      </w:tblPr>
      <w:tblGrid>
        <w:gridCol w:w="5068"/>
        <w:gridCol w:w="1906"/>
        <w:gridCol w:w="1854"/>
      </w:tblGrid>
      <w:tr w:rsidR="00FA2DD7" w:rsidRPr="00884A58" w:rsidTr="007429BB">
        <w:trPr>
          <w:trHeight w:val="205"/>
        </w:trPr>
        <w:tc>
          <w:tcPr>
            <w:tcW w:w="8828" w:type="dxa"/>
            <w:gridSpan w:val="3"/>
          </w:tcPr>
          <w:p w:rsidR="00FA2DD7" w:rsidRPr="00E33974" w:rsidRDefault="00FA2DD7" w:rsidP="007429BB">
            <w:pPr>
              <w:rPr>
                <w:b/>
              </w:rPr>
            </w:pPr>
            <w:r w:rsidRPr="00E33974">
              <w:rPr>
                <w:b/>
              </w:rPr>
              <w:lastRenderedPageBreak/>
              <w:t xml:space="preserve">Bloque </w:t>
            </w:r>
            <w:r>
              <w:rPr>
                <w:b/>
              </w:rPr>
              <w:t>de Sentido 41</w:t>
            </w:r>
            <w:r w:rsidRPr="00E33974">
              <w:rPr>
                <w:b/>
              </w:rPr>
              <w:t xml:space="preserve">:    Líneas de la Historia: </w:t>
            </w:r>
            <w:r w:rsidR="007429BB">
              <w:rPr>
                <w:b/>
              </w:rPr>
              <w:t>224-230</w:t>
            </w:r>
          </w:p>
          <w:p w:rsidR="00FA2DD7" w:rsidRPr="003E4506" w:rsidRDefault="00FA2DD7" w:rsidP="007429BB">
            <w:pPr>
              <w:widowControl w:val="0"/>
              <w:spacing w:line="276" w:lineRule="auto"/>
              <w:jc w:val="both"/>
              <w:outlineLvl w:val="0"/>
            </w:pPr>
            <w:r>
              <w:t xml:space="preserve">H: </w:t>
            </w:r>
            <w:r w:rsidRPr="003E4506">
              <w:t xml:space="preserve">tuve varias amistades que se lo pasaban metidas en </w:t>
            </w:r>
            <w:r w:rsidRPr="007771E6">
              <w:rPr>
                <w:b/>
              </w:rPr>
              <w:t>mipunto.com</w:t>
            </w:r>
            <w:r w:rsidRPr="003E4506">
              <w:t xml:space="preserve"> y pues me emocionaba la idea de chatear con personas, no habían cámaras, uno no tenía fotos, Esteee era más difícil ¿no? Pero digamos que era más seguro, antes la gente no, no era como es ahorita, ahorita los peligros que hay, coño, conocí varia gente por internet, tuve suerte con las digamos seis personas que conocí, las seis fueron excelente lo único que como te dije nunca me enamore siempre me fastidiaba y, y, chao. </w:t>
            </w:r>
          </w:p>
        </w:tc>
      </w:tr>
      <w:tr w:rsidR="00FA2DD7" w:rsidRPr="00884A58" w:rsidTr="007429BB">
        <w:trPr>
          <w:trHeight w:val="696"/>
        </w:trPr>
        <w:tc>
          <w:tcPr>
            <w:tcW w:w="5068" w:type="dxa"/>
          </w:tcPr>
          <w:p w:rsidR="00FA2DD7" w:rsidRPr="00E33974" w:rsidRDefault="00FA2DD7" w:rsidP="007429BB">
            <w:pPr>
              <w:rPr>
                <w:b/>
              </w:rPr>
            </w:pPr>
            <w:r w:rsidRPr="00E33974">
              <w:rPr>
                <w:b/>
              </w:rPr>
              <w:t>Interpretación:</w:t>
            </w:r>
          </w:p>
          <w:p w:rsidR="00FA2DD7" w:rsidRDefault="00FA2DD7" w:rsidP="007429BB">
            <w:pPr>
              <w:widowControl w:val="0"/>
              <w:suppressLineNumbers/>
              <w:spacing w:line="276" w:lineRule="auto"/>
              <w:ind w:right="81"/>
              <w:jc w:val="both"/>
              <w:outlineLvl w:val="0"/>
              <w:rPr>
                <w:i/>
              </w:rPr>
            </w:pPr>
            <w:r w:rsidRPr="00E47D89">
              <w:rPr>
                <w:i/>
              </w:rPr>
              <w:t xml:space="preserve">Aparece un factor común en las relaciones homosexuales, denomino común porque en una investigación previa realizada por el investigador de esta historia titulada “La Homosexualidad Masculina y la Orientación: Historia de Vida de Eduardo Leal”, el internet también apareció como </w:t>
            </w:r>
            <w:r>
              <w:rPr>
                <w:i/>
              </w:rPr>
              <w:t>mediador del encuentro y relaciones personales</w:t>
            </w:r>
            <w:r w:rsidRPr="00E47D89">
              <w:rPr>
                <w:i/>
              </w:rPr>
              <w:t xml:space="preserve">. El internet como puente de unión entre dos personas o más del mismo sexo, manifiesta el Historiador que en sus tiempos de adolescencia, era más difícil acceder al conocerse por no contar con las bondades que se tiene actualmente, las web cams, las fotografías digitales, chat en vivo; sin embargo era más seguro, punto a reflexionar, ¿más seguro en qué sentido? Se puede interpretar en que era más seguro dado a la poca probabilidad de saber con certeza con quien estaba la otra persona hablando, resguardando la identidad real del historiador, era </w:t>
            </w:r>
            <w:r w:rsidRPr="00CE4ACA">
              <w:rPr>
                <w:b/>
                <w:i/>
              </w:rPr>
              <w:t>más fácil aparentar o mentir en esta vía</w:t>
            </w:r>
            <w:r w:rsidRPr="00E47D89">
              <w:rPr>
                <w:i/>
              </w:rPr>
              <w:t xml:space="preserve">, se refleja al internet como medio para encubrir, </w:t>
            </w:r>
            <w:r>
              <w:rPr>
                <w:i/>
              </w:rPr>
              <w:t xml:space="preserve">elemento interesante de la superficialidad postmoderna, </w:t>
            </w:r>
            <w:r w:rsidRPr="00E47D89">
              <w:rPr>
                <w:i/>
              </w:rPr>
              <w:t xml:space="preserve">ofrecer una máscara a quien lo utiliza, y la bondad de no tener ningún compromiso al abandonar por “cansarte” o “fastidiarte” del otro, una novedad propia de la modernidad. Sería interesante </w:t>
            </w:r>
            <w:r>
              <w:rPr>
                <w:i/>
              </w:rPr>
              <w:t>comparar</w:t>
            </w:r>
            <w:r w:rsidRPr="00E47D89">
              <w:rPr>
                <w:i/>
              </w:rPr>
              <w:t xml:space="preserve"> esta interpretación con otras historias y corroborar si se presentan de igual manera en otras investigaciones. </w:t>
            </w:r>
          </w:p>
          <w:p w:rsidR="00FA2DD7" w:rsidRDefault="00FA2DD7" w:rsidP="007429BB">
            <w:pPr>
              <w:widowControl w:val="0"/>
              <w:suppressLineNumbers/>
              <w:spacing w:line="276" w:lineRule="auto"/>
              <w:ind w:right="81"/>
              <w:jc w:val="both"/>
              <w:outlineLvl w:val="0"/>
              <w:rPr>
                <w:i/>
              </w:rPr>
            </w:pPr>
            <w:r>
              <w:rPr>
                <w:i/>
              </w:rPr>
              <w:t xml:space="preserve">Por una parte Luis manifiesta que conoció varia gente, y en la misma línea manifiesta que tuvo suerte con las solo seis que conoció, a lo que podemos interpretar dos factores: uno, el conocerse por internet es solo obtener de esa persona información anónima que no siempre concluye en una conversación personal, simplemente se conoce a través de lo que te manifiesta por los chats, y hasta conversaciones telefónicas, una forma de conocerse </w:t>
            </w:r>
            <w:r>
              <w:rPr>
                <w:i/>
              </w:rPr>
              <w:lastRenderedPageBreak/>
              <w:t xml:space="preserve">superficialmente virtual, típico de la postmodernidad; y el segundo factor el llevar ese conocerse de manera virtual, a un punto personal, compartir espacios, un café, hasta llevarle a tu casa o esa persona llevarte a la suya, estos elementos resuenan en la vida del investigador, ya que en múltiples oportunidades converso con diferentes personas usando el internet, que no siempre concluyo en conocerse personalmente. </w:t>
            </w:r>
          </w:p>
          <w:p w:rsidR="00FA2DD7" w:rsidRPr="00E47D89" w:rsidRDefault="00FA2DD7" w:rsidP="007429BB">
            <w:pPr>
              <w:widowControl w:val="0"/>
              <w:suppressLineNumbers/>
              <w:spacing w:line="276" w:lineRule="auto"/>
              <w:ind w:right="81"/>
              <w:jc w:val="both"/>
              <w:outlineLvl w:val="0"/>
              <w:rPr>
                <w:i/>
              </w:rPr>
            </w:pPr>
            <w:r>
              <w:rPr>
                <w:i/>
              </w:rPr>
              <w:t xml:space="preserve">Por otra parte Luis manifiesta que siempre se fastidiaba, expresando una necesidad imperante en él de lo nuevo, lo cambiante, esto podemos relacionarlo, amor y sexo, en ambos factores Luis ha manifestado que le fastidia lo monótono, la misma persona con quien estar sexualmente, con quien enamorarse, si no te fastidia estar con la misma persona sexualmente entonces estás enamorado, esto es lo que podemos interpretar como concepto del amor emergente de Luis. </w:t>
            </w:r>
          </w:p>
        </w:tc>
        <w:tc>
          <w:tcPr>
            <w:tcW w:w="1906" w:type="dxa"/>
          </w:tcPr>
          <w:p w:rsidR="00FA2DD7" w:rsidRPr="00E33974" w:rsidRDefault="00FA2DD7" w:rsidP="007429BB">
            <w:pPr>
              <w:rPr>
                <w:b/>
              </w:rPr>
            </w:pPr>
            <w:r w:rsidRPr="00E33974">
              <w:rPr>
                <w:b/>
              </w:rPr>
              <w:lastRenderedPageBreak/>
              <w:t>Marca Guía:</w:t>
            </w:r>
          </w:p>
          <w:p w:rsidR="00FA2DD7" w:rsidRDefault="00FA2DD7" w:rsidP="007429BB"/>
          <w:p w:rsidR="00FA2DD7" w:rsidRDefault="00FA2DD7" w:rsidP="007429BB"/>
          <w:p w:rsidR="00FA2DD7" w:rsidRDefault="00FA2DD7" w:rsidP="007429BB">
            <w:r>
              <w:t>El internet como fuente inicial y mediadora para relacionarse con sus pares en la homosexualidad, manteniendo el anonimato y resguardando la identidad, evitando el compromiso y el contacto con el otro en la relación</w:t>
            </w:r>
          </w:p>
          <w:p w:rsidR="00FA2DD7" w:rsidRDefault="00FA2DD7" w:rsidP="007429BB"/>
          <w:p w:rsidR="00FA2DD7" w:rsidRDefault="00FA2DD7" w:rsidP="007429BB"/>
          <w:p w:rsidR="00FA2DD7" w:rsidRDefault="00FA2DD7" w:rsidP="007429BB"/>
          <w:p w:rsidR="00FA2DD7" w:rsidRDefault="00FA2DD7" w:rsidP="007429BB"/>
          <w:p w:rsidR="00FA2DD7" w:rsidRPr="00E33974" w:rsidRDefault="00FA2DD7" w:rsidP="007429BB">
            <w:r>
              <w:t>Un yo sujeto a lo novedoso para no fastidiarse ni enamorarse</w:t>
            </w:r>
          </w:p>
        </w:tc>
        <w:tc>
          <w:tcPr>
            <w:tcW w:w="1854" w:type="dxa"/>
          </w:tcPr>
          <w:p w:rsidR="00FA2DD7" w:rsidRDefault="00FA2DD7" w:rsidP="007429BB">
            <w:pPr>
              <w:rPr>
                <w:b/>
              </w:rPr>
            </w:pPr>
            <w:r w:rsidRPr="00E33974">
              <w:rPr>
                <w:b/>
              </w:rPr>
              <w:t xml:space="preserve">Teóricos Emergentes: </w:t>
            </w:r>
          </w:p>
          <w:p w:rsidR="00FA2DD7" w:rsidRDefault="00FA2DD7" w:rsidP="007429BB">
            <w:pPr>
              <w:rPr>
                <w:b/>
              </w:rPr>
            </w:pPr>
          </w:p>
          <w:p w:rsidR="00FA2DD7" w:rsidRDefault="00FA2DD7" w:rsidP="007429BB">
            <w:r w:rsidRPr="000F6899">
              <w:rPr>
                <w:b/>
              </w:rPr>
              <w:t>Jameson (1984)</w:t>
            </w:r>
            <w:r w:rsidRPr="00360A3B">
              <w:t xml:space="preserve"> “En el mundo posmoderno la alienación ha sido sustituida por la fragmentación como el mundo y las personas que viven en él se han fra</w:t>
            </w:r>
            <w:r>
              <w:t>gmentado, el afecto que queda fl</w:t>
            </w:r>
            <w:r w:rsidRPr="00360A3B">
              <w:t>ota libre y es impersonal. (pág.586)</w:t>
            </w:r>
          </w:p>
          <w:p w:rsidR="00FA2DD7" w:rsidRDefault="00FA2DD7" w:rsidP="007429BB"/>
          <w:p w:rsidR="00FA2DD7" w:rsidRDefault="00FA2DD7" w:rsidP="007429BB"/>
          <w:p w:rsidR="00FA2DD7" w:rsidRPr="00E46A4A" w:rsidRDefault="00FA2DD7" w:rsidP="007429BB">
            <w:r w:rsidRPr="009203BF">
              <w:t>Según</w:t>
            </w:r>
            <w:r w:rsidRPr="009203BF">
              <w:rPr>
                <w:b/>
              </w:rPr>
              <w:t xml:space="preserve"> Buber (1923) </w:t>
            </w:r>
            <w:r w:rsidRPr="009203BF">
              <w:t>El</w:t>
            </w:r>
            <w:r w:rsidRPr="00E46A4A">
              <w:t xml:space="preserve"> acercamiento en el encuentro en este caso, amoroso de Luis Erre sería un Yo-Ello viendo el Ello como eso, y no un Yo-Tu en este sentido “El hombre que se ha hecho consciente del Yo, el hombre que dice Yo-Ello, se coloca ante las cosas como observador, en vez de colocarse frente a ellas para el viviente intercambio de la acción recíproca” </w:t>
            </w:r>
            <w:r w:rsidRPr="00E46A4A">
              <w:lastRenderedPageBreak/>
              <w:t xml:space="preserve">Lo que en la interpretación llamamos un NOSOTROS </w:t>
            </w:r>
          </w:p>
          <w:p w:rsidR="00FA2DD7" w:rsidRPr="00360A3B" w:rsidRDefault="00FA2DD7" w:rsidP="007429BB"/>
        </w:tc>
      </w:tr>
    </w:tbl>
    <w:p w:rsidR="00FA2DD7" w:rsidRDefault="00FA2DD7" w:rsidP="00FA2DD7">
      <w:r>
        <w:lastRenderedPageBreak/>
        <w:br w:type="page"/>
      </w:r>
    </w:p>
    <w:tbl>
      <w:tblPr>
        <w:tblStyle w:val="Tablaconcuadrcula"/>
        <w:tblpPr w:leftFromText="141" w:rightFromText="141" w:vertAnchor="page" w:horzAnchor="margin" w:tblpY="2228"/>
        <w:tblW w:w="0" w:type="auto"/>
        <w:tblLook w:val="04A0"/>
      </w:tblPr>
      <w:tblGrid>
        <w:gridCol w:w="5067"/>
        <w:gridCol w:w="1907"/>
        <w:gridCol w:w="1854"/>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42</w:t>
            </w:r>
            <w:r w:rsidRPr="00E33974">
              <w:rPr>
                <w:b/>
              </w:rPr>
              <w:t xml:space="preserve">:                                             Líneas de la Historia: </w:t>
            </w:r>
            <w:r w:rsidR="007429BB">
              <w:rPr>
                <w:b/>
              </w:rPr>
              <w:t>230-244</w:t>
            </w:r>
          </w:p>
          <w:p w:rsidR="00FA2DD7" w:rsidRPr="003E4506" w:rsidRDefault="00FA2DD7" w:rsidP="000F6D53">
            <w:pPr>
              <w:widowControl w:val="0"/>
              <w:spacing w:line="276" w:lineRule="auto"/>
              <w:jc w:val="both"/>
              <w:outlineLvl w:val="0"/>
            </w:pPr>
            <w:r w:rsidRPr="003E4506">
              <w:t>Conocí una persona por internet, que estaba yo pasando por una situación económica horrible, Esteee me dice que es blanco, que tiene pecas, que tiene los ojos claros y ese es mi, es mi, es mi (tono de emoción)</w:t>
            </w:r>
          </w:p>
          <w:p w:rsidR="00FA2DD7" w:rsidRPr="003E4506" w:rsidRDefault="00FA2DD7" w:rsidP="000F6D53">
            <w:pPr>
              <w:widowControl w:val="0"/>
              <w:spacing w:line="276" w:lineRule="auto"/>
              <w:jc w:val="both"/>
              <w:outlineLvl w:val="0"/>
            </w:pPr>
            <w:r w:rsidRPr="003E4506">
              <w:t xml:space="preserve">CH: Tu gancho </w:t>
            </w:r>
          </w:p>
          <w:p w:rsidR="00FA2DD7" w:rsidRPr="003E4506" w:rsidRDefault="00FA2DD7" w:rsidP="000F6D53">
            <w:pPr>
              <w:widowControl w:val="0"/>
              <w:spacing w:line="276" w:lineRule="auto"/>
              <w:jc w:val="both"/>
              <w:outlineLvl w:val="0"/>
            </w:pPr>
            <w:r w:rsidRPr="003E4506">
              <w:t>H: Ehhhh de una vez, ese es, el que me gusta, me dice que tenia veintinueve años, y yo “claro esa es la edad”, yo tenía como veintiuno, veinte, no sé, diecinueve, dieciocho, yo no sé qué edad tenía, un carajito. Cuando lo veo venir, marico, era horrorooooso, y salí corriendo y me escondí pero mientras estaba corriendo yo digo coño, pero tú no vas a hacer nada, conócelo y ya,  pobrecito. Me regrese, gracias a dios me regrese, fue la persona que me ayudo, él se enamoro, yo le hable claro desde el primer día que me monte en su carro, yo le dije no voy a tener nada contigo ¡nunca jamás en tu vida nada, nada, nada, nada! En efecto así paso, nunca nada, pero el carajo se enamoro, Esteee… me pago universidad me daba dinero para la semana Esteee me pagó todo, todo, todo, durante cuatro años me dio carro ehhh yo como niño puej no aproveche nada de eso, o como pilas digamos, como pilas no lo aproveche…</w:t>
            </w:r>
          </w:p>
        </w:tc>
      </w:tr>
      <w:tr w:rsidR="00FA2DD7" w:rsidRPr="00884A58" w:rsidTr="000F6D53">
        <w:trPr>
          <w:trHeight w:val="696"/>
        </w:trPr>
        <w:tc>
          <w:tcPr>
            <w:tcW w:w="5067"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ind w:right="-60"/>
              <w:jc w:val="both"/>
              <w:outlineLvl w:val="0"/>
              <w:rPr>
                <w:i/>
              </w:rPr>
            </w:pPr>
            <w:r>
              <w:rPr>
                <w:i/>
              </w:rPr>
              <w:t xml:space="preserve">Trae Luis a la historia, específicamente a una de esas personas que conoció por internet, una persona que resalto y le atrajo por su apariencia física, según la descripción de dicho sujeto, que a Luis le emociona por conocer personalmente; aunado a tener la edad que le atraía a Luis en otros hombres, pudiendo interpretarse su gusto por las personas más adultas que él. Pero lamentablemente esa descripción no coincide con la imaginada por Luis, otro factor de superficialidad y vanidad presente en el historiador, lo que le hace manifestar su predominio de lo postmoderno, lo apetecible a la vista, y si no coincide con sus parámetros lo tacha de horroroso, manifestando luego de “pobrecito” en tono de lastima, que le conlleva a conocerle, aclarándole desde un principio que jamás tendrá una relación sentimental ni sexual con él, pero si le sirvió de ayuda económica, le utilizo para aprovecharse en su momento de crisis económica, quizá no le saco el provecho necesario para crecer más de lo que lo hizo, pero si se aprovechó del amor que le profesaba el otro,  es como una manera muy sutil de decir lo que no se atreve a manifestar, sentirse chulo. Es impresionante el cómo Luis cosifica el amor en lo material, no expresa que el otro se enamoró desde los sentimientos que le profesaba, sino más bien en las ayudas económicas, en el carro, y en el facilismo que le brindo para sobrevivir la crisis económica por la que atravesó, y por cuatro </w:t>
            </w:r>
            <w:r>
              <w:rPr>
                <w:i/>
              </w:rPr>
              <w:lastRenderedPageBreak/>
              <w:t xml:space="preserve">años, evidencia su percepción del otro como un medio, para alcanzar lo que necesita. </w:t>
            </w:r>
          </w:p>
          <w:p w:rsidR="00FA2DD7" w:rsidRPr="003E4506" w:rsidRDefault="00FA2DD7" w:rsidP="000F6D53">
            <w:pPr>
              <w:widowControl w:val="0"/>
              <w:suppressLineNumbers/>
              <w:spacing w:line="276" w:lineRule="auto"/>
              <w:ind w:right="-60"/>
              <w:jc w:val="both"/>
              <w:outlineLvl w:val="0"/>
              <w:rPr>
                <w:i/>
              </w:rPr>
            </w:pPr>
            <w:r>
              <w:rPr>
                <w:i/>
              </w:rPr>
              <w:t xml:space="preserve">Aparece nuevamente el internet como mediador para contactar y conocer personas, la tecnología como mediatizadora en las relaciones interpersonales, factor común de la postmodernidad. </w:t>
            </w:r>
          </w:p>
        </w:tc>
        <w:tc>
          <w:tcPr>
            <w:tcW w:w="1907"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La apariencia física como factor importante o valor de la posmodernidad</w:t>
            </w:r>
          </w:p>
          <w:p w:rsidR="00FA2DD7" w:rsidRDefault="00FA2DD7" w:rsidP="000F6D53"/>
          <w:p w:rsidR="00FA2DD7" w:rsidRDefault="00FA2DD7" w:rsidP="000F6D53">
            <w:r w:rsidRPr="00D458B5">
              <w:t>El internet como tecnología mediatizadora en las relaciones interpersonales, factor común de la postmodernidad.</w:t>
            </w:r>
          </w:p>
          <w:p w:rsidR="00FA2DD7" w:rsidRDefault="00FA2DD7" w:rsidP="000F6D53"/>
          <w:p w:rsidR="00FA2DD7" w:rsidRDefault="00FA2DD7" w:rsidP="000F6D53"/>
          <w:p w:rsidR="00FA2DD7" w:rsidRDefault="00FA2DD7" w:rsidP="000F6D53"/>
          <w:p w:rsidR="00FA2DD7" w:rsidRDefault="00FA2DD7" w:rsidP="000F6D53">
            <w:r>
              <w:t>El otro como recurso, no como ser humano que padece, sino como medio para alcanzar lo que el historiador necesita</w:t>
            </w:r>
          </w:p>
          <w:p w:rsidR="00FA2DD7" w:rsidRDefault="00FA2DD7" w:rsidP="000F6D53"/>
          <w:p w:rsidR="00FA2DD7" w:rsidRPr="00D458B5" w:rsidRDefault="00FA2DD7" w:rsidP="000F6D53"/>
        </w:tc>
        <w:tc>
          <w:tcPr>
            <w:tcW w:w="1854"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Default="00FA2DD7" w:rsidP="000F6D53">
            <w:r w:rsidRPr="000F6899">
              <w:rPr>
                <w:b/>
              </w:rPr>
              <w:t>Jameson (1984)</w:t>
            </w:r>
            <w:r w:rsidRPr="00360A3B">
              <w:t xml:space="preserve"> “En el mundo posmoderno la alienación ha sido sustituida por la fragmentación como el mundo y las personas que viven en él se han fra</w:t>
            </w:r>
            <w:r>
              <w:t>gmentado, el afecto que queda fl</w:t>
            </w:r>
            <w:r w:rsidRPr="00360A3B">
              <w:t>ota libre y es impersonal. (pág.586)</w:t>
            </w:r>
          </w:p>
          <w:p w:rsidR="00FA2DD7" w:rsidRDefault="00FA2DD7" w:rsidP="000F6D53">
            <w:pPr>
              <w:rPr>
                <w:b/>
              </w:rPr>
            </w:pPr>
          </w:p>
          <w:p w:rsidR="00FA2DD7" w:rsidRPr="00E46A4A" w:rsidRDefault="00FA2DD7" w:rsidP="000F6D53">
            <w:r w:rsidRPr="00E46A4A">
              <w:t>Según</w:t>
            </w:r>
            <w:r w:rsidRPr="00E46A4A">
              <w:rPr>
                <w:b/>
              </w:rPr>
              <w:t xml:space="preserve"> Buber (</w:t>
            </w:r>
            <w:r>
              <w:rPr>
                <w:b/>
              </w:rPr>
              <w:t>1923</w:t>
            </w:r>
            <w:r w:rsidRPr="00E46A4A">
              <w:rPr>
                <w:b/>
              </w:rPr>
              <w:t xml:space="preserve">) </w:t>
            </w:r>
            <w:r w:rsidRPr="00E46A4A">
              <w:t xml:space="preserve">El acercamiento en el encuentro en este caso, amoroso de Luis Erre sería un Yo-Ello viendo el Ello como eso, y no un Yo-Tu en este sentido “El hombre que se ha hecho consciente del Yo, el hombre que dice Yo-Ello, </w:t>
            </w:r>
            <w:r w:rsidRPr="00E46A4A">
              <w:lastRenderedPageBreak/>
              <w:t xml:space="preserve">se coloca ante las cosas como observador, en vez de colocarse frente a ellas para el viviente intercambio de la acción recíproca” </w:t>
            </w:r>
            <w:r>
              <w:t xml:space="preserve">Sino como medio para obtener lo que necesito. </w:t>
            </w:r>
          </w:p>
          <w:p w:rsidR="00FA2DD7" w:rsidRPr="00E33974" w:rsidRDefault="00FA2DD7" w:rsidP="000F6D53">
            <w:pPr>
              <w:rPr>
                <w:b/>
              </w:rPr>
            </w:pPr>
          </w:p>
        </w:tc>
      </w:tr>
    </w:tbl>
    <w:p w:rsidR="00FA2DD7" w:rsidRDefault="00FA2DD7" w:rsidP="00FA2DD7"/>
    <w:tbl>
      <w:tblPr>
        <w:tblStyle w:val="Tablaconcuadrcula"/>
        <w:tblW w:w="0" w:type="auto"/>
        <w:tblLook w:val="04A0"/>
      </w:tblPr>
      <w:tblGrid>
        <w:gridCol w:w="5086"/>
        <w:gridCol w:w="1889"/>
        <w:gridCol w:w="1853"/>
      </w:tblGrid>
      <w:tr w:rsidR="00FA2DD7" w:rsidRPr="00884A58" w:rsidTr="007429BB">
        <w:trPr>
          <w:trHeight w:val="205"/>
        </w:trPr>
        <w:tc>
          <w:tcPr>
            <w:tcW w:w="8828" w:type="dxa"/>
            <w:gridSpan w:val="3"/>
          </w:tcPr>
          <w:p w:rsidR="00FA2DD7" w:rsidRPr="00E33974" w:rsidRDefault="00FA2DD7" w:rsidP="007429BB">
            <w:pPr>
              <w:rPr>
                <w:b/>
              </w:rPr>
            </w:pPr>
            <w:r w:rsidRPr="00E33974">
              <w:rPr>
                <w:b/>
              </w:rPr>
              <w:t xml:space="preserve">Bloque </w:t>
            </w:r>
            <w:r>
              <w:rPr>
                <w:b/>
              </w:rPr>
              <w:t>de Sentido 43</w:t>
            </w:r>
            <w:r w:rsidRPr="00E33974">
              <w:rPr>
                <w:b/>
              </w:rPr>
              <w:t xml:space="preserve">:                           Líneas de la Historia: </w:t>
            </w:r>
            <w:r w:rsidR="007429BB">
              <w:rPr>
                <w:b/>
              </w:rPr>
              <w:t>244-250</w:t>
            </w:r>
          </w:p>
          <w:p w:rsidR="00FA2DD7" w:rsidRPr="003E4506" w:rsidRDefault="00FA2DD7" w:rsidP="007429BB">
            <w:pPr>
              <w:widowControl w:val="0"/>
              <w:spacing w:line="276" w:lineRule="auto"/>
              <w:jc w:val="both"/>
              <w:outlineLvl w:val="0"/>
            </w:pPr>
            <w:r>
              <w:t xml:space="preserve">H: </w:t>
            </w:r>
            <w:r w:rsidRPr="003E4506">
              <w:t>ummm… es muy amigo mío ahorita, pague todas las que le hice, te lo aseguro, todas las mierdas y todo lo que le hice lo pague, le pedí disculpas cuando ya estaba al borde porque de pana necesitaba como que perdonarme yo mi</w:t>
            </w:r>
            <w:r>
              <w:t>s</w:t>
            </w:r>
            <w:r w:rsidRPr="003E4506">
              <w:t>mo ¿no? Por todo lo que había hecho y en efecto así fue (sonido de un Smartphone) fue lo más difícil, una de las cosas más difíciles que he hecho en mi vida, perdonarme yo, y bueno luego pedirle perdón a él y, no, excelente somos amigos todavía.</w:t>
            </w:r>
          </w:p>
        </w:tc>
      </w:tr>
      <w:tr w:rsidR="00FA2DD7" w:rsidRPr="00884A58" w:rsidTr="007429BB">
        <w:trPr>
          <w:trHeight w:val="696"/>
        </w:trPr>
        <w:tc>
          <w:tcPr>
            <w:tcW w:w="5086" w:type="dxa"/>
          </w:tcPr>
          <w:p w:rsidR="00FA2DD7" w:rsidRPr="00E33974" w:rsidRDefault="00FA2DD7" w:rsidP="007429BB">
            <w:pPr>
              <w:rPr>
                <w:b/>
              </w:rPr>
            </w:pPr>
            <w:r w:rsidRPr="00E33974">
              <w:rPr>
                <w:b/>
              </w:rPr>
              <w:t>Interpretación:</w:t>
            </w:r>
          </w:p>
          <w:p w:rsidR="00FA2DD7" w:rsidRPr="003E4506" w:rsidRDefault="00FA2DD7" w:rsidP="007429BB">
            <w:pPr>
              <w:widowControl w:val="0"/>
              <w:suppressLineNumbers/>
              <w:spacing w:line="276" w:lineRule="auto"/>
              <w:ind w:right="-60"/>
              <w:jc w:val="both"/>
              <w:outlineLvl w:val="0"/>
              <w:rPr>
                <w:i/>
              </w:rPr>
            </w:pPr>
            <w:r w:rsidRPr="003E4506">
              <w:rPr>
                <w:i/>
              </w:rPr>
              <w:t>Este párrafo deja ver que Luis no lo trató bien, lo utilizó, no fue capaz de compensar las buenas acciones del otro, y continua su narrativa afirmando que “le pedí perdón por todo el daño que le hice, pero lo perdone para perdonarme yo”, sus propias palabras no ameritan mucha interpretación, Luis le pide perdón porque necesita perdonarse a sí mismo, pienso en ti porque primero pienso en mí, encerrado en sí mismo, no importa el perdón del otro como reconocimiento del mal hecho, sino para perdonarse él, sentirse bien él,  son éstos vestigios de la modernidad en el historiador por el complejo de culpa centrado en su yo… pudiésemos desde este punto evidenciar en Luis una clave de su mora</w:t>
            </w:r>
            <w:r>
              <w:rPr>
                <w:i/>
              </w:rPr>
              <w:t xml:space="preserve">l, una moral centrada en el YO, y tuvo que centrarse en él mismo para poder pedir perdón, algo sumamente difícil para Luis como él mismo lo manifiesta, tener que doblegarse en que falló, se sigue ratificando su individuismo puro. </w:t>
            </w:r>
          </w:p>
        </w:tc>
        <w:tc>
          <w:tcPr>
            <w:tcW w:w="1889" w:type="dxa"/>
          </w:tcPr>
          <w:p w:rsidR="00FA2DD7" w:rsidRPr="00E33974" w:rsidRDefault="00FA2DD7" w:rsidP="007429BB">
            <w:pPr>
              <w:rPr>
                <w:b/>
              </w:rPr>
            </w:pPr>
            <w:r w:rsidRPr="00E33974">
              <w:rPr>
                <w:b/>
              </w:rPr>
              <w:t>Marca Guía:</w:t>
            </w:r>
          </w:p>
          <w:p w:rsidR="00FA2DD7" w:rsidRDefault="00FA2DD7" w:rsidP="007429BB"/>
          <w:p w:rsidR="00FA2DD7" w:rsidRDefault="00FA2DD7" w:rsidP="007429BB"/>
          <w:p w:rsidR="00FA2DD7" w:rsidRDefault="00FA2DD7" w:rsidP="007429BB">
            <w:r>
              <w:t>Pedir perdón para perdonarme a mí mismo, no hacer lo que no me gusta que me hagan, más por mí que por pensar en el otro, un yo encerrado en sí mismo, individuo puro</w:t>
            </w:r>
          </w:p>
          <w:p w:rsidR="00FA2DD7" w:rsidRDefault="00FA2DD7" w:rsidP="007429BB"/>
          <w:p w:rsidR="00FA2DD7" w:rsidRPr="00E33974" w:rsidRDefault="00FA2DD7" w:rsidP="007429BB"/>
        </w:tc>
        <w:tc>
          <w:tcPr>
            <w:tcW w:w="1853" w:type="dxa"/>
          </w:tcPr>
          <w:p w:rsidR="00FA2DD7" w:rsidRDefault="00FA2DD7" w:rsidP="007429BB">
            <w:pPr>
              <w:rPr>
                <w:b/>
              </w:rPr>
            </w:pPr>
            <w:r w:rsidRPr="00E33974">
              <w:rPr>
                <w:b/>
              </w:rPr>
              <w:t xml:space="preserve">Teóricos Emergentes: </w:t>
            </w:r>
          </w:p>
          <w:p w:rsidR="00FA2DD7" w:rsidRDefault="00FA2DD7" w:rsidP="007429BB">
            <w:pPr>
              <w:rPr>
                <w:b/>
              </w:rPr>
            </w:pPr>
          </w:p>
          <w:p w:rsidR="00FA2DD7" w:rsidRPr="007978B8" w:rsidRDefault="00FA2DD7" w:rsidP="007429BB">
            <w:pPr>
              <w:rPr>
                <w:b/>
              </w:rPr>
            </w:pPr>
            <w:r w:rsidRPr="007978B8">
              <w:rPr>
                <w:b/>
                <w:shd w:val="clear" w:color="auto" w:fill="FFFFFF"/>
              </w:rPr>
              <w:t>García (2010)</w:t>
            </w:r>
            <w:r w:rsidRPr="007978B8">
              <w:rPr>
                <w:shd w:val="clear" w:color="auto" w:fill="FFFFFF"/>
              </w:rPr>
              <w:t xml:space="preserve"> Veamos entonces el perdón como un acto de</w:t>
            </w:r>
            <w:r w:rsidRPr="007978B8">
              <w:rPr>
                <w:rStyle w:val="apple-converted-space"/>
                <w:shd w:val="clear" w:color="auto" w:fill="FFFFFF"/>
              </w:rPr>
              <w:t> </w:t>
            </w:r>
            <w:r w:rsidRPr="007978B8">
              <w:rPr>
                <w:rStyle w:val="Textoennegrita"/>
                <w:rFonts w:eastAsiaTheme="minorEastAsia"/>
                <w:bdr w:val="none" w:sz="0" w:space="0" w:color="auto" w:frame="1"/>
                <w:shd w:val="clear" w:color="auto" w:fill="FFFFFF"/>
              </w:rPr>
              <w:t>amor propio</w:t>
            </w:r>
            <w:r w:rsidRPr="007978B8">
              <w:rPr>
                <w:shd w:val="clear" w:color="auto" w:fill="FFFFFF"/>
              </w:rPr>
              <w:t>. Como un paso hacia adelante, buscando sacar de nuestra mente todas las emociones tóxicas que ya sabemos cuánto daño nos hacen.</w:t>
            </w:r>
          </w:p>
        </w:tc>
      </w:tr>
    </w:tbl>
    <w:p w:rsidR="00FA2DD7" w:rsidRDefault="00FA2DD7" w:rsidP="00FA2DD7"/>
    <w:p w:rsidR="00FA2DD7" w:rsidRDefault="00FA2DD7" w:rsidP="00FA2DD7"/>
    <w:tbl>
      <w:tblPr>
        <w:tblStyle w:val="Tablaconcuadrcula"/>
        <w:tblW w:w="0" w:type="auto"/>
        <w:tblLook w:val="04A0"/>
      </w:tblPr>
      <w:tblGrid>
        <w:gridCol w:w="4248"/>
        <w:gridCol w:w="1984"/>
        <w:gridCol w:w="2596"/>
      </w:tblGrid>
      <w:tr w:rsidR="00FA2DD7" w:rsidRPr="00884A58" w:rsidTr="007429BB">
        <w:trPr>
          <w:trHeight w:val="205"/>
        </w:trPr>
        <w:tc>
          <w:tcPr>
            <w:tcW w:w="8828" w:type="dxa"/>
            <w:gridSpan w:val="3"/>
          </w:tcPr>
          <w:p w:rsidR="00FA2DD7" w:rsidRPr="00E33974" w:rsidRDefault="00FA2DD7" w:rsidP="007429BB">
            <w:pPr>
              <w:rPr>
                <w:b/>
              </w:rPr>
            </w:pPr>
            <w:r w:rsidRPr="00E33974">
              <w:rPr>
                <w:b/>
              </w:rPr>
              <w:t xml:space="preserve">Bloque </w:t>
            </w:r>
            <w:r>
              <w:rPr>
                <w:b/>
              </w:rPr>
              <w:t>de Sentido 44</w:t>
            </w:r>
            <w:r w:rsidRPr="00E33974">
              <w:rPr>
                <w:b/>
              </w:rPr>
              <w:t xml:space="preserve">:                                  Líneas de la Historia: </w:t>
            </w:r>
            <w:r w:rsidR="007429BB">
              <w:rPr>
                <w:b/>
              </w:rPr>
              <w:t>251-261</w:t>
            </w:r>
          </w:p>
          <w:p w:rsidR="00FA2DD7" w:rsidRPr="003E4506" w:rsidRDefault="00FA2DD7" w:rsidP="007429BB">
            <w:pPr>
              <w:widowControl w:val="0"/>
              <w:spacing w:line="276" w:lineRule="auto"/>
              <w:ind w:left="708" w:hanging="708"/>
              <w:jc w:val="both"/>
              <w:outlineLvl w:val="0"/>
            </w:pPr>
            <w:r w:rsidRPr="003E4506">
              <w:t xml:space="preserve">CH: Cuando tú dices que pagaste todas las que le hiciste, ¿A qué te refieres? </w:t>
            </w:r>
          </w:p>
          <w:p w:rsidR="00FA2DD7" w:rsidRPr="003E4506" w:rsidRDefault="00FA2DD7" w:rsidP="007429BB">
            <w:pPr>
              <w:widowControl w:val="0"/>
              <w:spacing w:line="276" w:lineRule="auto"/>
              <w:jc w:val="both"/>
              <w:outlineLvl w:val="0"/>
            </w:pPr>
            <w:r w:rsidRPr="003E4506">
              <w:t xml:space="preserve">H: Coño, yo lo trataba mal, este, lo hacía sufrir, lo hacía llorar, llego una parte que me puse chulo porque ya todo era muy fácil, todo era muy fácil y si no me lo das me pongo como un carajito malcriado, y no, lo hice sufrir mucho y luego yo tuve mis malas rachas, empecé a maltripiar, por </w:t>
            </w:r>
            <w:r w:rsidRPr="003E4506">
              <w:lastRenderedPageBreak/>
              <w:t>supuesto él ya se había ido, me imagino que él se cansó por un tiempo, Esteee, eh, me cambie de casa, (sonido de un Smartphone) me cambie de casa no tenía rial para nada, Esteee me estaba yendo MUY mal, en el amor en todo, en todo y me sentí muy mal y lo que dije fue “coño me imagino que así se sentía este carajo y verga se sentía feo (sonido de un Smartphone) entonces digamos que, digamos que eso fue una de las cosas que me llevo a, a hacer esto pues perdonar y todo lo demás (suspiro) a ver que más….</w:t>
            </w:r>
          </w:p>
        </w:tc>
      </w:tr>
      <w:tr w:rsidR="00FA2DD7" w:rsidRPr="00884A58" w:rsidTr="007429BB">
        <w:trPr>
          <w:trHeight w:val="696"/>
        </w:trPr>
        <w:tc>
          <w:tcPr>
            <w:tcW w:w="4248" w:type="dxa"/>
          </w:tcPr>
          <w:p w:rsidR="00FA2DD7" w:rsidRPr="00E33974" w:rsidRDefault="00FA2DD7" w:rsidP="007429BB">
            <w:pPr>
              <w:rPr>
                <w:b/>
              </w:rPr>
            </w:pPr>
            <w:r w:rsidRPr="00E33974">
              <w:rPr>
                <w:b/>
              </w:rPr>
              <w:lastRenderedPageBreak/>
              <w:t>Interpretación:</w:t>
            </w:r>
          </w:p>
          <w:p w:rsidR="00FA2DD7" w:rsidRPr="003E4506" w:rsidRDefault="00FA2DD7" w:rsidP="007429BB">
            <w:pPr>
              <w:widowControl w:val="0"/>
              <w:suppressLineNumbers/>
              <w:spacing w:line="276" w:lineRule="auto"/>
              <w:ind w:right="81"/>
              <w:jc w:val="both"/>
              <w:outlineLvl w:val="0"/>
              <w:rPr>
                <w:i/>
              </w:rPr>
            </w:pPr>
            <w:r w:rsidRPr="003E4506">
              <w:rPr>
                <w:i/>
              </w:rPr>
              <w:t xml:space="preserve">Es aquí donde el Historiador sin tapujos reconoce abiertamente lo que se dejaba leer claramente en líneas anteriores, con respecto al sujeto que lo apoya económicamente en su crecimiento, SE PUSO CHULO,  Se lee nuevamente en las líneas narradas por el historiador, a una persona con un YO bastante acentuado, el mundo gira en torno a él, si no obtiene lo que desea, hace remembranza al niño de su pasado, que hace lo necesario por tener lo que anhela, y de la forma más sencilla sin menos inversión de energía por parte de él, se refuerza la interpretación de los párrafos anteriores a este, y en el darse cuenta, al vivenciarse en el otro, es que el historiador lo entiende, </w:t>
            </w:r>
            <w:r>
              <w:rPr>
                <w:i/>
              </w:rPr>
              <w:t xml:space="preserve">es como una rara forma de ser empático, se ubicó en su propia situación para poder pensar en el otro </w:t>
            </w:r>
          </w:p>
        </w:tc>
        <w:tc>
          <w:tcPr>
            <w:tcW w:w="1984" w:type="dxa"/>
          </w:tcPr>
          <w:p w:rsidR="00FA2DD7" w:rsidRPr="00E33974" w:rsidRDefault="00FA2DD7" w:rsidP="007429BB">
            <w:pPr>
              <w:rPr>
                <w:b/>
              </w:rPr>
            </w:pPr>
            <w:r w:rsidRPr="00E33974">
              <w:rPr>
                <w:b/>
              </w:rPr>
              <w:t>Marca Guía:</w:t>
            </w:r>
          </w:p>
          <w:p w:rsidR="00FA2DD7" w:rsidRDefault="00FA2DD7" w:rsidP="007429BB"/>
          <w:p w:rsidR="00FA2DD7" w:rsidRDefault="00FA2DD7" w:rsidP="007429BB">
            <w:r>
              <w:t xml:space="preserve">El Yo como estructura fuertemente acentuada en el historiador desde su niñez hasta la adultez, un Yo egocéntrico. </w:t>
            </w:r>
          </w:p>
          <w:p w:rsidR="00FA2DD7" w:rsidRDefault="00FA2DD7" w:rsidP="007429BB"/>
          <w:p w:rsidR="00FA2DD7" w:rsidRPr="00E33974" w:rsidRDefault="00FA2DD7" w:rsidP="007429BB">
            <w:r>
              <w:t>El otro como medio para la satisfacción propia</w:t>
            </w:r>
          </w:p>
        </w:tc>
        <w:tc>
          <w:tcPr>
            <w:tcW w:w="2596" w:type="dxa"/>
          </w:tcPr>
          <w:p w:rsidR="00FA2DD7" w:rsidRDefault="00FA2DD7" w:rsidP="007429BB">
            <w:pPr>
              <w:rPr>
                <w:b/>
              </w:rPr>
            </w:pPr>
            <w:r w:rsidRPr="00E33974">
              <w:rPr>
                <w:b/>
              </w:rPr>
              <w:t xml:space="preserve">Teóricos Emergentes: </w:t>
            </w:r>
          </w:p>
          <w:p w:rsidR="00FA2DD7" w:rsidRDefault="00FA2DD7" w:rsidP="007429BB"/>
          <w:p w:rsidR="00FA2DD7" w:rsidRDefault="00FA2DD7" w:rsidP="007429BB">
            <w:pPr>
              <w:rPr>
                <w:b/>
              </w:rPr>
            </w:pPr>
            <w:r w:rsidRPr="009203BF">
              <w:t>Según</w:t>
            </w:r>
            <w:r w:rsidRPr="009203BF">
              <w:rPr>
                <w:b/>
              </w:rPr>
              <w:t xml:space="preserve"> Buber (1923) </w:t>
            </w:r>
            <w:r w:rsidRPr="009203BF">
              <w:t>El acercamiento en el encuentro en este caso</w:t>
            </w:r>
            <w:r w:rsidRPr="00E46A4A">
              <w:t xml:space="preserve">, amoroso de Luis Erre sería un Yo-Ello viendo el Ello como eso, y no un Yo-Tu en este sentido “El hombre que se ha hecho consciente del Yo, el hombre que dice Yo-Ello, se coloca ante las cosas como observador, en vez de colocarse frente a ellas para el viviente intercambio de la acción recíproca” </w:t>
            </w:r>
            <w:r>
              <w:t xml:space="preserve">Sino como medio para obtener lo que necesito. </w:t>
            </w:r>
          </w:p>
          <w:p w:rsidR="00FA2DD7" w:rsidRPr="00E33974" w:rsidRDefault="00FA2DD7" w:rsidP="007429BB">
            <w:pPr>
              <w:rPr>
                <w:b/>
              </w:rPr>
            </w:pPr>
          </w:p>
        </w:tc>
      </w:tr>
    </w:tbl>
    <w:p w:rsidR="00FA2DD7" w:rsidRDefault="00FA2DD7" w:rsidP="00FA2DD7"/>
    <w:tbl>
      <w:tblPr>
        <w:tblStyle w:val="Tablaconcuadrcula"/>
        <w:tblW w:w="0" w:type="auto"/>
        <w:tblLook w:val="04A0"/>
      </w:tblPr>
      <w:tblGrid>
        <w:gridCol w:w="5085"/>
        <w:gridCol w:w="1890"/>
        <w:gridCol w:w="1853"/>
      </w:tblGrid>
      <w:tr w:rsidR="00FA2DD7" w:rsidRPr="00884A58" w:rsidTr="00F77046">
        <w:trPr>
          <w:trHeight w:val="205"/>
        </w:trPr>
        <w:tc>
          <w:tcPr>
            <w:tcW w:w="8828" w:type="dxa"/>
            <w:gridSpan w:val="3"/>
          </w:tcPr>
          <w:p w:rsidR="00FA2DD7" w:rsidRPr="00E33974" w:rsidRDefault="00FA2DD7" w:rsidP="00F77046">
            <w:pPr>
              <w:rPr>
                <w:b/>
              </w:rPr>
            </w:pPr>
            <w:r w:rsidRPr="00E33974">
              <w:rPr>
                <w:b/>
              </w:rPr>
              <w:t xml:space="preserve">Bloque </w:t>
            </w:r>
            <w:r>
              <w:rPr>
                <w:b/>
              </w:rPr>
              <w:t>de Sentido 45</w:t>
            </w:r>
            <w:r w:rsidRPr="00E33974">
              <w:rPr>
                <w:b/>
              </w:rPr>
              <w:t xml:space="preserve">:                           Líneas de la Historia: </w:t>
            </w:r>
            <w:r w:rsidR="00F77046">
              <w:rPr>
                <w:b/>
              </w:rPr>
              <w:t>261-267</w:t>
            </w:r>
          </w:p>
          <w:p w:rsidR="00FA2DD7" w:rsidRPr="00DF2AA0" w:rsidRDefault="00FA2DD7" w:rsidP="00F77046">
            <w:pPr>
              <w:widowControl w:val="0"/>
              <w:spacing w:line="276" w:lineRule="auto"/>
              <w:jc w:val="both"/>
              <w:outlineLvl w:val="0"/>
            </w:pPr>
            <w:r>
              <w:t xml:space="preserve">H: </w:t>
            </w:r>
            <w:r w:rsidRPr="00DF2AA0">
              <w:t xml:space="preserve">He hecho daño como un desgraciado, no porque quiero porque no soy malagente, soy una, me considero una persona constante, constante cuando quiero (afecto), constante en lo que me gusta, Esteee pero yo creo que mi personalidad hace que la gente se enamore, en efecto Esteee siempre he dicho que a las persona cuando empezamos o cuando nos estamos conociendo, “no te vayas a enamorar” y (tono de risa) yo creo que se lo toman como reto, porque siempre pasa eso, </w:t>
            </w:r>
          </w:p>
        </w:tc>
      </w:tr>
      <w:tr w:rsidR="00FA2DD7" w:rsidRPr="00884A58" w:rsidTr="00F77046">
        <w:trPr>
          <w:trHeight w:val="696"/>
        </w:trPr>
        <w:tc>
          <w:tcPr>
            <w:tcW w:w="5085" w:type="dxa"/>
          </w:tcPr>
          <w:p w:rsidR="00FA2DD7" w:rsidRPr="00E33974" w:rsidRDefault="00FA2DD7" w:rsidP="00F77046">
            <w:pPr>
              <w:rPr>
                <w:b/>
              </w:rPr>
            </w:pPr>
            <w:r w:rsidRPr="00E33974">
              <w:rPr>
                <w:b/>
              </w:rPr>
              <w:t>Interpretación:</w:t>
            </w:r>
          </w:p>
          <w:p w:rsidR="00FA2DD7" w:rsidRPr="002411A2" w:rsidRDefault="00FA2DD7" w:rsidP="00F77046">
            <w:pPr>
              <w:widowControl w:val="0"/>
              <w:suppressLineNumbers/>
              <w:spacing w:line="276" w:lineRule="auto"/>
              <w:jc w:val="both"/>
              <w:outlineLvl w:val="0"/>
              <w:rPr>
                <w:i/>
              </w:rPr>
            </w:pPr>
            <w:r w:rsidRPr="002411A2">
              <w:rPr>
                <w:i/>
              </w:rPr>
              <w:t xml:space="preserve">Ahora bien, siguiendo la interpretación de las palabras del historiador, es interesante esta parte para concretar ciertos aspectos que guían la historia, “No soy malagente” Luís muestra como él se percibe, se percibe como una persona buena gente, que el argot Venezolano no es más que una persona que no es capaz de hacer mal a nadie, quizá ya Luís en los tiempos presentes ha aprendido lo que padece el otro desde su vivencia, sin embargo, en la siguiente línea manifiesta, “Me considero una persona constante, </w:t>
            </w:r>
            <w:r w:rsidRPr="002411A2">
              <w:rPr>
                <w:i/>
              </w:rPr>
              <w:lastRenderedPageBreak/>
              <w:t xml:space="preserve">constante cuando quiero (con un querer de afecto) constante en lo que me gusta” En sus palabras se deja leer a una persona que no genera afecto o compromiso de constancia si no quiere, es cuando él decide, sigue el historiador manejando su entorno en posición a su comodidad, a su YO, sin embargo, seguimos leyendo y manifiesta que “Mi personalidad hace que la gente se enamore” cabe preguntarse ¿Cuál personalidad? ¿La real? O la que Luís manifiesta que presenta para no demostrar sus debilidades y muestra una “Careta” como el mismo lo llama en líneas anteriores. Hasta este punto de interpretación pudiéramos definir al historiador, como una persona que sabe moverse muy bien en el entorno social, congenia con mucho tipos de personas, al nivel que en la mayoría de los que los frecuentan pueden decir que es una persona agradable a simple vista, situación que a interpretación del investigador, reafirma su expresión que su personalidad hace que atraiga a los de su entorno. Ahora bien, hay otra particularidad en la narración, en la que Luís expresa que cuando manifiesta “No te vayas a enamorar” los hombres con los que se “Conoce” se lo toman como “Reto”; como investigador en el área, he escuchado diversos relatos, y los he leído en investigaciones como la ya realizada previamente y mencionada en líneas anteriores, he evidenciado este patrón que Luís comparte en esta historia, se hace manifiesto un nivel de “persecución del placer” pudiera llamarse así, ya que cuando a un homosexual masculino se le presenta una barrera relacional con otro de su mismo sexo, si es de su gusto, lucha y lucha por todos los medios (Persecución a baños públicos, acoso por redes sociales, abordaje de amigos en común para solicitar sus números de teléfonos, PIN BBM, WhatsApp, entre otras formas de comunicarse existentes en la actualidad) siempre con el fin de lograr lo que quiere, que determinado por su mayor patrón de repitencia del evento, concluye en victoria cuando consigue copular con ese ser tan anhelado,  victoria que escasamente culmina en una relación estable sentimental que genere compromiso con el otro, como lo definiría Freud, una conclusión de la pulsión sexual; lo que deja evidenciar que, luego de alcanzar </w:t>
            </w:r>
            <w:r w:rsidRPr="002411A2">
              <w:rPr>
                <w:i/>
              </w:rPr>
              <w:lastRenderedPageBreak/>
              <w:t xml:space="preserve">la meta deseada, satisfecha la necesidad, el interés por el otro se desvanece. Se percibe una manera de los homosexuales de refirmar su yo por medio del logro desbordado del ello,  como diciendo “a pesar de las trabas que me pusiste, lo logre, a pesar que no querías” </w:t>
            </w:r>
          </w:p>
        </w:tc>
        <w:tc>
          <w:tcPr>
            <w:tcW w:w="1890" w:type="dxa"/>
          </w:tcPr>
          <w:p w:rsidR="00FA2DD7" w:rsidRPr="00E33974" w:rsidRDefault="00FA2DD7" w:rsidP="00F77046">
            <w:pPr>
              <w:rPr>
                <w:b/>
              </w:rPr>
            </w:pPr>
            <w:r w:rsidRPr="00E33974">
              <w:rPr>
                <w:b/>
              </w:rPr>
              <w:lastRenderedPageBreak/>
              <w:t>Marca Guía:</w:t>
            </w:r>
          </w:p>
          <w:p w:rsidR="00FA2DD7" w:rsidRDefault="00FA2DD7" w:rsidP="00F77046"/>
          <w:p w:rsidR="00FA2DD7" w:rsidRDefault="00FA2DD7" w:rsidP="00F77046"/>
          <w:p w:rsidR="00FA2DD7" w:rsidRDefault="00FA2DD7" w:rsidP="00F77046">
            <w:r>
              <w:t xml:space="preserve">El Yo como estructura fuertemente acentuada en el historiador, un Yo egocéntrico. </w:t>
            </w:r>
          </w:p>
          <w:p w:rsidR="00FA2DD7" w:rsidRPr="00E33974" w:rsidRDefault="00FA2DD7" w:rsidP="00F77046"/>
        </w:tc>
        <w:tc>
          <w:tcPr>
            <w:tcW w:w="1853" w:type="dxa"/>
          </w:tcPr>
          <w:p w:rsidR="00FA2DD7" w:rsidRDefault="00FA2DD7" w:rsidP="00F77046">
            <w:pPr>
              <w:rPr>
                <w:b/>
              </w:rPr>
            </w:pPr>
            <w:r w:rsidRPr="00E33974">
              <w:rPr>
                <w:b/>
              </w:rPr>
              <w:t xml:space="preserve">Teóricos Emergentes: </w:t>
            </w:r>
          </w:p>
          <w:p w:rsidR="00FA2DD7" w:rsidRDefault="00FA2DD7" w:rsidP="00F77046"/>
          <w:p w:rsidR="00FA2DD7" w:rsidRDefault="00FA2DD7" w:rsidP="00F77046">
            <w:pPr>
              <w:rPr>
                <w:b/>
              </w:rPr>
            </w:pPr>
            <w:r w:rsidRPr="009203BF">
              <w:t>Según</w:t>
            </w:r>
            <w:r w:rsidRPr="009203BF">
              <w:rPr>
                <w:b/>
              </w:rPr>
              <w:t xml:space="preserve"> Buber (</w:t>
            </w:r>
            <w:r>
              <w:rPr>
                <w:b/>
              </w:rPr>
              <w:t>1923</w:t>
            </w:r>
            <w:r w:rsidRPr="009203BF">
              <w:rPr>
                <w:b/>
              </w:rPr>
              <w:t>)</w:t>
            </w:r>
            <w:r w:rsidRPr="00E46A4A">
              <w:t xml:space="preserve">El acercamiento en el encuentro en este caso, amoroso de Luis Erre sería un Yo-Ello viendo el Ello como eso, y no un Yo-Tu en </w:t>
            </w:r>
            <w:r w:rsidRPr="00E46A4A">
              <w:lastRenderedPageBreak/>
              <w:t xml:space="preserve">este sentido “El hombre que se ha hecho consciente del Yo, el hombre que dice Yo-Ello, se coloca ante las cosas como observador, en vez de colocarse frente a ellas para el viviente intercambio de la acción recíproca” </w:t>
            </w:r>
            <w:r>
              <w:t xml:space="preserve">No hay oportunidad de que el Ello se enamore de su Yo </w:t>
            </w:r>
          </w:p>
          <w:p w:rsidR="00FA2DD7" w:rsidRPr="003874D5" w:rsidRDefault="00FA2DD7" w:rsidP="00F77046"/>
        </w:tc>
      </w:tr>
    </w:tbl>
    <w:p w:rsidR="00FA2DD7" w:rsidRDefault="00FA2DD7" w:rsidP="00FA2DD7"/>
    <w:p w:rsidR="00FA2DD7" w:rsidRDefault="00FA2DD7" w:rsidP="00FA2DD7"/>
    <w:p w:rsidR="00FA2DD7" w:rsidRDefault="00FA2DD7" w:rsidP="00FA2DD7"/>
    <w:p w:rsidR="00FA2DD7" w:rsidRDefault="00FA2DD7" w:rsidP="00FA2DD7"/>
    <w:tbl>
      <w:tblPr>
        <w:tblStyle w:val="Tablaconcuadrcula"/>
        <w:tblpPr w:leftFromText="141" w:rightFromText="141" w:vertAnchor="page" w:horzAnchor="margin" w:tblpY="2295"/>
        <w:tblW w:w="0" w:type="auto"/>
        <w:tblLook w:val="04A0"/>
      </w:tblPr>
      <w:tblGrid>
        <w:gridCol w:w="5085"/>
        <w:gridCol w:w="1891"/>
        <w:gridCol w:w="1852"/>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46</w:t>
            </w:r>
            <w:r w:rsidRPr="00E33974">
              <w:rPr>
                <w:b/>
              </w:rPr>
              <w:t xml:space="preserve">:                                               Líneas de la Historia: </w:t>
            </w:r>
            <w:r w:rsidR="00F77046">
              <w:rPr>
                <w:b/>
              </w:rPr>
              <w:t>267-288</w:t>
            </w:r>
          </w:p>
          <w:p w:rsidR="00FA2DD7" w:rsidRPr="002411A2" w:rsidRDefault="00FA2DD7" w:rsidP="000F6D53">
            <w:pPr>
              <w:widowControl w:val="0"/>
              <w:spacing w:line="276" w:lineRule="auto"/>
              <w:jc w:val="both"/>
              <w:outlineLvl w:val="0"/>
            </w:pPr>
            <w:r>
              <w:t xml:space="preserve">H: </w:t>
            </w:r>
            <w:r w:rsidRPr="002411A2">
              <w:t>mi actitud es, es, es como de un amigo, o sea si yo voy a salir con alguien tiene que ser algo en base de amijtad, no me montes encima la palabra “pareja” porque esa vaina pesa, y</w:t>
            </w:r>
            <w:r>
              <w:t>,</w:t>
            </w:r>
            <w:r w:rsidRPr="002411A2">
              <w:t xml:space="preserve"> o</w:t>
            </w:r>
            <w:r>
              <w:t>,</w:t>
            </w:r>
            <w:r w:rsidRPr="002411A2">
              <w:t xml:space="preserve"> o</w:t>
            </w:r>
            <w:r>
              <w:t>,</w:t>
            </w:r>
            <w:r w:rsidRPr="002411A2">
              <w:t xml:space="preserve"> creo que las cosas no necesitan nombre ¿para qué? O sea, si tú y yo estamos juntos, si todo lo hacemos juntos, si, esta demás somos una pareja ¿no? Pero no me lo montes aquí (señalando su hombro) cuando se meten en el papel y es lo que ha pasado o se ponen muy cariñosos y yo soy muy odioso, ese tipo de cosas, pero soy una persona muy especial en mi vida. Un amigo, que fue la persona que me enseñó a ser la persona que soy hoy en día, me enseñó a ser tolerante, a pensar las cosas antes de hacerlas, siempre tomo decisiones muy radicales o si o no. </w:t>
            </w:r>
          </w:p>
          <w:p w:rsidR="00FA2DD7" w:rsidRPr="002411A2" w:rsidRDefault="00FA2DD7" w:rsidP="000F6D53">
            <w:pPr>
              <w:widowControl w:val="0"/>
              <w:spacing w:line="276" w:lineRule="auto"/>
              <w:jc w:val="both"/>
              <w:outlineLvl w:val="0"/>
            </w:pPr>
            <w:r w:rsidRPr="002411A2">
              <w:t>CH: o es blanco o es negro</w:t>
            </w:r>
          </w:p>
          <w:p w:rsidR="00FA2DD7" w:rsidRPr="002411A2" w:rsidRDefault="00FA2DD7" w:rsidP="000F6D53">
            <w:pPr>
              <w:widowControl w:val="0"/>
              <w:spacing w:line="276" w:lineRule="auto"/>
              <w:jc w:val="both"/>
              <w:outlineLvl w:val="0"/>
            </w:pPr>
            <w:r w:rsidRPr="002411A2">
              <w:t>H: Si, siempre he sido así, pero esta persona me enseñó a, a, a que debo pensar antes y ver si le estoy haciendo daño a un tercero, me enseñó a ser cariñoso, amoroso, este, toda una persona atenta, de detalles, todo lo contrario a lo que era yo, me hizo más seguro, un poco más seguro de mí mismo, como también me llevo a algunos excesos, como a estar puteando y todo eso pero en efecto fue una etapa, una etapa que yo tenía que vivir, y todavía es mi amigo, una persona vigente, ha estado conmigo en los momentos más importantes de mis presentaciones, ha viajado conmigo, ha estado conmigo en las malas, nos hemos reído de, de, de lo pobre que podemos estar, o ha disfrutado conmigo cuando tenemos dinero los dos y lo despilfarramos, o sea, hasta ese tipo de cosas, nos reímos de lo malo y disfrutamos lo bueno, y hasta el sol de hoy, es como el hermano que nunca tuve, ay eso es tan trillado ¿verdad? (risas), a ver, ahorita,</w:t>
            </w:r>
          </w:p>
        </w:tc>
      </w:tr>
      <w:tr w:rsidR="00FA2DD7" w:rsidRPr="00884A58" w:rsidTr="000F6D53">
        <w:trPr>
          <w:trHeight w:val="696"/>
        </w:trPr>
        <w:tc>
          <w:tcPr>
            <w:tcW w:w="5085"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jc w:val="both"/>
              <w:outlineLvl w:val="0"/>
              <w:rPr>
                <w:i/>
              </w:rPr>
            </w:pPr>
            <w:r w:rsidRPr="00E219D1">
              <w:rPr>
                <w:i/>
              </w:rPr>
              <w:t xml:space="preserve"> “…soy una persona muy especial en mi vida” estas palabras expresan en el lenguaje del historiador vestigios de referencias yoicas, aun cuando se refiere a otros, seguimos leyendo una historia centrada desde la perspectiva del Yo fuertemente presente de Luis. </w:t>
            </w:r>
          </w:p>
          <w:p w:rsidR="00FA2DD7" w:rsidRPr="00E219D1" w:rsidRDefault="00FA2DD7" w:rsidP="000F6D53">
            <w:pPr>
              <w:widowControl w:val="0"/>
              <w:suppressLineNumbers/>
              <w:spacing w:line="276" w:lineRule="auto"/>
              <w:jc w:val="both"/>
              <w:outlineLvl w:val="0"/>
              <w:rPr>
                <w:i/>
              </w:rPr>
            </w:pPr>
            <w:r>
              <w:rPr>
                <w:i/>
              </w:rPr>
              <w:t xml:space="preserve">Ahora bien, cabe preguntarse, ¿por qué Luis siente resistencia a la palabra pareja? ¿Será porque implica compromiso? ¿Será porque ser pareja implica relacionarse sin caretas, entregarse al otro y darse a conocer profundamente?, ahora Luis manifiesta también una expresión “…cuando se meten en el papel” pero nos preguntamos ¿ser pareja no implica un rol? ¿qué busca realmente Luis? Pareciera que su concepto de pareja es ser compañía pero sin compromiso, aun cuando sea una compañía en las buenas y en las malas, pudiéramos interpretar que sería acompañarse pero sin sentirse obligado a nada. </w:t>
            </w:r>
          </w:p>
          <w:p w:rsidR="00FA2DD7" w:rsidRPr="002411A2" w:rsidRDefault="00FA2DD7" w:rsidP="000F6D53">
            <w:pPr>
              <w:widowControl w:val="0"/>
              <w:suppressLineNumbers/>
              <w:spacing w:line="276" w:lineRule="auto"/>
              <w:jc w:val="both"/>
              <w:outlineLvl w:val="0"/>
              <w:rPr>
                <w:i/>
              </w:rPr>
            </w:pPr>
            <w:r w:rsidRPr="002411A2">
              <w:rPr>
                <w:i/>
              </w:rPr>
              <w:t xml:space="preserve">Emerge la importancia del otro, el otro puede marcar diferentes tipo de pautas, otra estructura de valores, su adecuación  de la personalidad va variando, persigue la búsqueda de lo que no obtuvo en el hogar, y frente a las crisis se hace una modificación de la personalidad como lo </w:t>
            </w:r>
            <w:r>
              <w:rPr>
                <w:i/>
              </w:rPr>
              <w:t>manifiesta Rogers, un</w:t>
            </w:r>
            <w:r w:rsidRPr="002411A2">
              <w:rPr>
                <w:i/>
              </w:rPr>
              <w:t xml:space="preserve"> </w:t>
            </w:r>
            <w:r w:rsidRPr="002411A2">
              <w:rPr>
                <w:i/>
              </w:rPr>
              <w:lastRenderedPageBreak/>
              <w:t>“</w:t>
            </w:r>
            <w:r>
              <w:rPr>
                <w:i/>
              </w:rPr>
              <w:t>encuentro relacional</w:t>
            </w:r>
            <w:r w:rsidRPr="002411A2">
              <w:rPr>
                <w:i/>
              </w:rPr>
              <w:t xml:space="preserve">”, y es en la relación con su entorno, con su amigo, que lo hace romper con ese Yoismo muy marcado en la historia de Luís, y es en esta ruptura donde podemos develar a un historiador que actúa con ciertos patrones típicos del Venezolano, el adoptar a otros como miembros de su familia, demostrando su anhelo de </w:t>
            </w:r>
            <w:r>
              <w:rPr>
                <w:i/>
              </w:rPr>
              <w:t xml:space="preserve">otro </w:t>
            </w:r>
            <w:r w:rsidRPr="002411A2">
              <w:rPr>
                <w:i/>
              </w:rPr>
              <w:t xml:space="preserve"> mundo familiar. Aparece en esta parte de la historia, un amigo, ya en líneas anteriores había aparecido uno, pero no tan benévolo como éste, o por lo menos el actual se muestra más positivo, menos dañino como el Anfitrión, aunque reconoce que también hubo excesos</w:t>
            </w:r>
            <w:r>
              <w:rPr>
                <w:i/>
              </w:rPr>
              <w:t>, una persona vigente,</w:t>
            </w:r>
            <w:r w:rsidRPr="002411A2">
              <w:rPr>
                <w:i/>
              </w:rPr>
              <w:t xml:space="preserve"> ¿Qué hubiese sido de Luís si se hubiese encontrado en principio a una figura madura, responsable y más estable?</w:t>
            </w:r>
          </w:p>
        </w:tc>
        <w:tc>
          <w:tcPr>
            <w:tcW w:w="1891"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Reencuentro relacional a partir de la relación o encuentro con otro benévolo</w:t>
            </w:r>
          </w:p>
          <w:p w:rsidR="00FA2DD7" w:rsidRDefault="00FA2DD7" w:rsidP="000F6D53"/>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Pr="00E33974" w:rsidRDefault="00FA2DD7" w:rsidP="000F6D53"/>
        </w:tc>
        <w:tc>
          <w:tcPr>
            <w:tcW w:w="1852" w:type="dxa"/>
          </w:tcPr>
          <w:p w:rsidR="00FA2DD7" w:rsidRDefault="00FA2DD7" w:rsidP="000F6D53">
            <w:pPr>
              <w:rPr>
                <w:b/>
              </w:rPr>
            </w:pPr>
            <w:r w:rsidRPr="00E33974">
              <w:rPr>
                <w:b/>
              </w:rPr>
              <w:lastRenderedPageBreak/>
              <w:t xml:space="preserve">Teóricos Emergentes: </w:t>
            </w:r>
          </w:p>
          <w:p w:rsidR="00FA2DD7" w:rsidRPr="00360A3B" w:rsidRDefault="00FA2DD7" w:rsidP="000F6D53"/>
          <w:p w:rsidR="00FA2DD7" w:rsidRPr="00E33974" w:rsidRDefault="00FA2DD7" w:rsidP="000F6D53">
            <w:pPr>
              <w:rPr>
                <w:b/>
              </w:rPr>
            </w:pPr>
            <w:r w:rsidRPr="00754E31">
              <w:rPr>
                <w:b/>
              </w:rPr>
              <w:t>Moreno (1995)</w:t>
            </w:r>
            <w:r w:rsidRPr="00360A3B">
              <w:t xml:space="preserve"> “Para el hombre popular las cosas son menos importantes que las personas… Esto se evidencia en el descuido de los objetos en general y del dinero en particular. (pág.26)</w:t>
            </w:r>
          </w:p>
        </w:tc>
      </w:tr>
    </w:tbl>
    <w:p w:rsidR="00FA2DD7" w:rsidRDefault="00FA2DD7" w:rsidP="00FA2DD7"/>
    <w:tbl>
      <w:tblPr>
        <w:tblStyle w:val="Tablaconcuadrcula"/>
        <w:tblW w:w="0" w:type="auto"/>
        <w:tblLook w:val="04A0"/>
      </w:tblPr>
      <w:tblGrid>
        <w:gridCol w:w="5101"/>
        <w:gridCol w:w="1873"/>
        <w:gridCol w:w="1854"/>
      </w:tblGrid>
      <w:tr w:rsidR="00FA2DD7" w:rsidRPr="00884A58" w:rsidTr="00F77046">
        <w:trPr>
          <w:trHeight w:val="205"/>
        </w:trPr>
        <w:tc>
          <w:tcPr>
            <w:tcW w:w="8828" w:type="dxa"/>
            <w:gridSpan w:val="3"/>
          </w:tcPr>
          <w:p w:rsidR="00FA2DD7" w:rsidRPr="00E33974" w:rsidRDefault="00FA2DD7" w:rsidP="00F77046">
            <w:pPr>
              <w:rPr>
                <w:b/>
              </w:rPr>
            </w:pPr>
            <w:r w:rsidRPr="00E33974">
              <w:rPr>
                <w:b/>
              </w:rPr>
              <w:t xml:space="preserve">Bloque </w:t>
            </w:r>
            <w:r>
              <w:rPr>
                <w:b/>
              </w:rPr>
              <w:t>de Sentido 47</w:t>
            </w:r>
            <w:r w:rsidRPr="00E33974">
              <w:rPr>
                <w:b/>
              </w:rPr>
              <w:t xml:space="preserve">:                                               Líneas de la Historia: </w:t>
            </w:r>
            <w:r w:rsidR="002D620F">
              <w:rPr>
                <w:b/>
              </w:rPr>
              <w:t>289-294</w:t>
            </w:r>
          </w:p>
          <w:p w:rsidR="00FA2DD7" w:rsidRPr="002411A2" w:rsidRDefault="00FA2DD7" w:rsidP="00F77046">
            <w:pPr>
              <w:widowControl w:val="0"/>
              <w:spacing w:line="276" w:lineRule="auto"/>
              <w:jc w:val="both"/>
              <w:outlineLvl w:val="0"/>
            </w:pPr>
            <w:r w:rsidRPr="002411A2">
              <w:t>H: Esteee… te digo… bueno una persona me dijo que te creyeras lo que eres, si lo sabes, soy una persona exitosa, ehh soy una persona constante, me tomo mi tiempo, vivo tranquilo, como siempre, como siempre he vivido, tranquilo pero, ahora estoy en un espacio donde puedo ser yo… donde… no sé, si, si, tal cual como todo, como ¿Cómo es? Donde puedo ser yo mismo, donde… si hago esto a mí me importa un coño si hago lo otro</w:t>
            </w:r>
            <w:r>
              <w:t>,</w:t>
            </w:r>
            <w:r w:rsidRPr="002411A2">
              <w:t xml:space="preserve"> no me importa, cosas así, </w:t>
            </w:r>
          </w:p>
        </w:tc>
      </w:tr>
      <w:tr w:rsidR="00FA2DD7" w:rsidRPr="00884A58" w:rsidTr="00F77046">
        <w:trPr>
          <w:trHeight w:val="696"/>
        </w:trPr>
        <w:tc>
          <w:tcPr>
            <w:tcW w:w="5101" w:type="dxa"/>
          </w:tcPr>
          <w:p w:rsidR="00FA2DD7" w:rsidRPr="00E33974" w:rsidRDefault="00FA2DD7" w:rsidP="00F77046">
            <w:pPr>
              <w:rPr>
                <w:b/>
              </w:rPr>
            </w:pPr>
            <w:r w:rsidRPr="00E33974">
              <w:rPr>
                <w:b/>
              </w:rPr>
              <w:t>Interpretación:</w:t>
            </w:r>
          </w:p>
          <w:p w:rsidR="00FA2DD7" w:rsidRPr="00C42D6E" w:rsidRDefault="00FA2DD7" w:rsidP="00F77046">
            <w:pPr>
              <w:widowControl w:val="0"/>
              <w:suppressLineNumbers/>
              <w:spacing w:line="276" w:lineRule="auto"/>
              <w:jc w:val="both"/>
              <w:outlineLvl w:val="0"/>
              <w:rPr>
                <w:i/>
              </w:rPr>
            </w:pPr>
            <w:r w:rsidRPr="00C42D6E">
              <w:rPr>
                <w:i/>
              </w:rPr>
              <w:t xml:space="preserve">En su estructura de personalidad se siente un nivel de comodidad, a gusto con su nueva estructura de valores, aunque presente la prevalencia de su YO, desde su importancia y satisfacción personal, este nivel de tranquilidad como él lo manifiesta, le permite estar cómodo en el medio en el cual se mueve. </w:t>
            </w:r>
            <w:r>
              <w:rPr>
                <w:i/>
              </w:rPr>
              <w:t xml:space="preserve">Se siente más cómodo consigo mismo, quizá porque ya no “depende” tanto de los otros, y del que dirán o piensan, se siente más autónomo y libre, más individuo. </w:t>
            </w:r>
          </w:p>
        </w:tc>
        <w:tc>
          <w:tcPr>
            <w:tcW w:w="1873" w:type="dxa"/>
          </w:tcPr>
          <w:p w:rsidR="00FA2DD7" w:rsidRPr="00E33974" w:rsidRDefault="00FA2DD7" w:rsidP="00F77046">
            <w:pPr>
              <w:rPr>
                <w:b/>
              </w:rPr>
            </w:pPr>
            <w:r w:rsidRPr="00E33974">
              <w:rPr>
                <w:b/>
              </w:rPr>
              <w:t>Marca Guía:</w:t>
            </w:r>
          </w:p>
          <w:p w:rsidR="00FA2DD7" w:rsidRDefault="00FA2DD7" w:rsidP="00F77046"/>
          <w:p w:rsidR="00FA2DD7" w:rsidRPr="00E33974" w:rsidRDefault="00FA2DD7" w:rsidP="00F77046"/>
        </w:tc>
        <w:tc>
          <w:tcPr>
            <w:tcW w:w="1854" w:type="dxa"/>
          </w:tcPr>
          <w:p w:rsidR="00FA2DD7" w:rsidRPr="00E33974" w:rsidRDefault="00FA2DD7" w:rsidP="00F77046">
            <w:pPr>
              <w:rPr>
                <w:b/>
              </w:rPr>
            </w:pPr>
            <w:r w:rsidRPr="00E33974">
              <w:rPr>
                <w:b/>
              </w:rPr>
              <w:t xml:space="preserve">Teóricos Emergentes: </w:t>
            </w:r>
          </w:p>
        </w:tc>
      </w:tr>
    </w:tbl>
    <w:tbl>
      <w:tblPr>
        <w:tblStyle w:val="Tablaconcuadrcula"/>
        <w:tblpPr w:leftFromText="141" w:rightFromText="141" w:vertAnchor="page" w:horzAnchor="margin" w:tblpY="3841"/>
        <w:tblW w:w="0" w:type="auto"/>
        <w:tblLook w:val="04A0"/>
      </w:tblPr>
      <w:tblGrid>
        <w:gridCol w:w="4106"/>
        <w:gridCol w:w="2410"/>
        <w:gridCol w:w="2312"/>
      </w:tblGrid>
      <w:tr w:rsidR="002D620F" w:rsidRPr="00884A58" w:rsidTr="002D620F">
        <w:trPr>
          <w:trHeight w:val="205"/>
        </w:trPr>
        <w:tc>
          <w:tcPr>
            <w:tcW w:w="8828" w:type="dxa"/>
            <w:gridSpan w:val="3"/>
          </w:tcPr>
          <w:p w:rsidR="002D620F" w:rsidRPr="00E33974" w:rsidRDefault="002D620F" w:rsidP="002D620F">
            <w:pPr>
              <w:rPr>
                <w:b/>
              </w:rPr>
            </w:pPr>
            <w:r w:rsidRPr="00E33974">
              <w:rPr>
                <w:b/>
              </w:rPr>
              <w:t xml:space="preserve">Bloque </w:t>
            </w:r>
            <w:r>
              <w:rPr>
                <w:b/>
              </w:rPr>
              <w:t>de Sentido 48</w:t>
            </w:r>
            <w:r w:rsidRPr="00E33974">
              <w:rPr>
                <w:b/>
              </w:rPr>
              <w:t xml:space="preserve">:             Líneas de la Historia: </w:t>
            </w:r>
            <w:r>
              <w:rPr>
                <w:b/>
              </w:rPr>
              <w:t>294-303</w:t>
            </w:r>
          </w:p>
          <w:p w:rsidR="002D620F" w:rsidRPr="00C42D6E" w:rsidRDefault="002D620F" w:rsidP="002D620F">
            <w:pPr>
              <w:widowControl w:val="0"/>
              <w:spacing w:line="276" w:lineRule="auto"/>
              <w:jc w:val="both"/>
              <w:outlineLvl w:val="0"/>
            </w:pPr>
            <w:r>
              <w:t xml:space="preserve">H: </w:t>
            </w:r>
            <w:r w:rsidRPr="00C42D6E">
              <w:t xml:space="preserve">Esteee… tengo un año y medio con mi pareja, no estaba </w:t>
            </w:r>
            <w:r>
              <w:t>en mis planes, esa persona llegó</w:t>
            </w:r>
            <w:r w:rsidRPr="00C42D6E">
              <w:t xml:space="preserve">… Esteee… es la única persona que me ha enamorado, la única persona con la </w:t>
            </w:r>
            <w:r>
              <w:t>que, eh digamos te lo voy a poné</w:t>
            </w:r>
            <w:r w:rsidRPr="00C42D6E">
              <w:t xml:space="preserve"> cursi porque así es como estoy ahorita, este… es la persona que me ha enseñado ¿Qué es el amor? Y a raíz de eso he entendido tanto cosas de religión como familiares, Esteee… es difícil amar a otra persona, por eso es que pusieron esa tarea de ama a tu prójimo como lo que sea blah, blah, blah, es demasiado arrecho, ahora es que lo entiendo, estando enamorado es cuando </w:t>
            </w:r>
            <w:r w:rsidRPr="00C42D6E">
              <w:lastRenderedPageBreak/>
              <w:t xml:space="preserve">entiendo “N” cantidad de cosas, claro uno tiene que experimentarlo ¿no? Es como todo. </w:t>
            </w:r>
          </w:p>
        </w:tc>
      </w:tr>
      <w:tr w:rsidR="002D620F" w:rsidRPr="00884A58" w:rsidTr="002D620F">
        <w:trPr>
          <w:trHeight w:val="696"/>
        </w:trPr>
        <w:tc>
          <w:tcPr>
            <w:tcW w:w="4106" w:type="dxa"/>
          </w:tcPr>
          <w:p w:rsidR="002D620F" w:rsidRPr="00E33974" w:rsidRDefault="002D620F" w:rsidP="002D620F">
            <w:pPr>
              <w:rPr>
                <w:b/>
              </w:rPr>
            </w:pPr>
            <w:r w:rsidRPr="00E33974">
              <w:rPr>
                <w:b/>
              </w:rPr>
              <w:lastRenderedPageBreak/>
              <w:t>Interpretación:</w:t>
            </w:r>
          </w:p>
          <w:p w:rsidR="002D620F" w:rsidRPr="00C42D6E" w:rsidRDefault="002D620F" w:rsidP="002D620F">
            <w:pPr>
              <w:widowControl w:val="0"/>
              <w:suppressLineNumbers/>
              <w:spacing w:line="276" w:lineRule="auto"/>
              <w:jc w:val="both"/>
              <w:outlineLvl w:val="0"/>
              <w:rPr>
                <w:i/>
              </w:rPr>
            </w:pPr>
            <w:r w:rsidRPr="00C42D6E">
              <w:rPr>
                <w:i/>
              </w:rPr>
              <w:t>Vuelve a aparecer el otro como elemento importante en el cambio de vida, otro que lo introduce en otros valores: Religión, Familia, valores menos materialistas, una persona que le enseña a ¿Qué es el amor? Tendríamos que revisar qué nuevo concepto del amor maneja el historiador, a la luz de la interpretación se evidencia un cambio de más materialista a menos materialista. Entonces, el historiador nos presenta que el amor, como apertura hacia el otro, es vital, y no cualquier amor, sino el amor como camino a la comprensió</w:t>
            </w:r>
            <w:r>
              <w:rPr>
                <w:i/>
              </w:rPr>
              <w:t xml:space="preserve">n, tolerancia, respeto al otro; el otro como apertura al amor que rompe el ciclo concéntrico en que Luis se encierra en su propio Yo. </w:t>
            </w:r>
          </w:p>
        </w:tc>
        <w:tc>
          <w:tcPr>
            <w:tcW w:w="2410" w:type="dxa"/>
          </w:tcPr>
          <w:p w:rsidR="002D620F" w:rsidRPr="00E33974" w:rsidRDefault="002D620F" w:rsidP="002D620F">
            <w:pPr>
              <w:rPr>
                <w:b/>
              </w:rPr>
            </w:pPr>
            <w:r w:rsidRPr="00E33974">
              <w:rPr>
                <w:b/>
              </w:rPr>
              <w:t>Marca Guía:</w:t>
            </w:r>
          </w:p>
          <w:p w:rsidR="002D620F" w:rsidRDefault="002D620F" w:rsidP="002D620F"/>
          <w:p w:rsidR="002D620F" w:rsidRDefault="002D620F" w:rsidP="002D620F"/>
          <w:p w:rsidR="002D620F" w:rsidRPr="00E33974" w:rsidRDefault="002D620F" w:rsidP="002D620F">
            <w:r>
              <w:t xml:space="preserve">El otro que abre el camino al amor y con ello el camino de la comprensión, la tolerancia y respeto al otro reestructurando los valores previos del historiador </w:t>
            </w:r>
          </w:p>
        </w:tc>
        <w:tc>
          <w:tcPr>
            <w:tcW w:w="2312" w:type="dxa"/>
          </w:tcPr>
          <w:p w:rsidR="002D620F" w:rsidRDefault="002D620F" w:rsidP="002D620F">
            <w:pPr>
              <w:rPr>
                <w:b/>
              </w:rPr>
            </w:pPr>
            <w:r w:rsidRPr="00E33974">
              <w:rPr>
                <w:b/>
              </w:rPr>
              <w:t xml:space="preserve">Teóricos Emergentes: </w:t>
            </w:r>
          </w:p>
          <w:p w:rsidR="002D620F" w:rsidRDefault="002D620F" w:rsidP="002D620F">
            <w:pPr>
              <w:rPr>
                <w:b/>
              </w:rPr>
            </w:pPr>
          </w:p>
          <w:p w:rsidR="002D620F" w:rsidRPr="00E33974" w:rsidRDefault="002D620F" w:rsidP="002D620F">
            <w:pPr>
              <w:rPr>
                <w:b/>
              </w:rPr>
            </w:pPr>
            <w:r w:rsidRPr="00795CF3">
              <w:t>Según</w:t>
            </w:r>
            <w:r w:rsidRPr="00795CF3">
              <w:rPr>
                <w:b/>
              </w:rPr>
              <w:t xml:space="preserve"> Buber (1923)</w:t>
            </w:r>
            <w:r w:rsidRPr="00E46A4A">
              <w:t xml:space="preserve">El acercamiento en el encuentro en este caso, amoroso de Luis Erre </w:t>
            </w:r>
            <w:r>
              <w:t xml:space="preserve">se estructura como un </w:t>
            </w:r>
            <w:r w:rsidRPr="00E46A4A">
              <w:t>Yo-</w:t>
            </w:r>
            <w:r>
              <w:t>Tu</w:t>
            </w:r>
            <w:r w:rsidRPr="00E46A4A">
              <w:t xml:space="preserve"> viendo </w:t>
            </w:r>
            <w:r>
              <w:t>al Tu</w:t>
            </w:r>
            <w:r w:rsidRPr="00E46A4A">
              <w:t xml:space="preserve"> como </w:t>
            </w:r>
            <w:r>
              <w:t>un igual que él</w:t>
            </w:r>
            <w:r w:rsidRPr="00E46A4A">
              <w:t>, y no un Yo-Tu en este sentido “El hombre que se ha hecho consciente del Yo, el hombre que dice Yo-</w:t>
            </w:r>
            <w:r>
              <w:t>Tú</w:t>
            </w:r>
            <w:r w:rsidRPr="00E46A4A">
              <w:t xml:space="preserve">, se coloca ante </w:t>
            </w:r>
            <w:r>
              <w:t xml:space="preserve">el otro como persona, </w:t>
            </w:r>
            <w:r w:rsidRPr="00E46A4A">
              <w:t>para el viviente intercambio de la acción recíproca”</w:t>
            </w:r>
          </w:p>
        </w:tc>
      </w:tr>
    </w:tbl>
    <w:p w:rsidR="00FA2DD7" w:rsidRDefault="00FA2DD7" w:rsidP="00FA2DD7"/>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2262"/>
        <w:tblW w:w="0" w:type="auto"/>
        <w:tblLook w:val="04A0"/>
      </w:tblPr>
      <w:tblGrid>
        <w:gridCol w:w="5081"/>
        <w:gridCol w:w="1884"/>
        <w:gridCol w:w="1863"/>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49</w:t>
            </w:r>
            <w:r w:rsidRPr="00E33974">
              <w:rPr>
                <w:b/>
              </w:rPr>
              <w:t xml:space="preserve">:              Líneas de la Historia: </w:t>
            </w:r>
            <w:r w:rsidR="002D620F">
              <w:rPr>
                <w:b/>
              </w:rPr>
              <w:t>303-306</w:t>
            </w:r>
          </w:p>
          <w:p w:rsidR="00FA2DD7" w:rsidRPr="00C42D6E" w:rsidRDefault="00FA2DD7" w:rsidP="000F6D53">
            <w:pPr>
              <w:widowControl w:val="0"/>
              <w:spacing w:line="276" w:lineRule="auto"/>
              <w:jc w:val="both"/>
              <w:outlineLvl w:val="0"/>
            </w:pPr>
            <w:r w:rsidRPr="00C42D6E">
              <w:t>CH: Claro</w:t>
            </w:r>
          </w:p>
          <w:p w:rsidR="00FA2DD7" w:rsidRPr="00C42D6E" w:rsidRDefault="00FA2DD7" w:rsidP="000F6D53">
            <w:pPr>
              <w:widowControl w:val="0"/>
              <w:spacing w:line="276" w:lineRule="auto"/>
              <w:jc w:val="both"/>
              <w:outlineLvl w:val="0"/>
            </w:pPr>
            <w:r w:rsidRPr="00C42D6E">
              <w:t xml:space="preserve">H: Familiarmente, soy un excelente nieto, soy un excelente hijo, he digamos que mi mama está muy orgullosa de mi, por la persona que soy, ehhh tanto, por tanto lo profesional tanto lo personal, </w:t>
            </w:r>
          </w:p>
        </w:tc>
      </w:tr>
      <w:tr w:rsidR="00FA2DD7" w:rsidRPr="00884A58" w:rsidTr="000F6D53">
        <w:trPr>
          <w:trHeight w:val="696"/>
        </w:trPr>
        <w:tc>
          <w:tcPr>
            <w:tcW w:w="5081" w:type="dxa"/>
          </w:tcPr>
          <w:p w:rsidR="00FA2DD7" w:rsidRPr="00E33974" w:rsidRDefault="00FA2DD7" w:rsidP="000F6D53">
            <w:pPr>
              <w:rPr>
                <w:b/>
              </w:rPr>
            </w:pPr>
            <w:r w:rsidRPr="00E33974">
              <w:rPr>
                <w:b/>
              </w:rPr>
              <w:t>Interpretación:</w:t>
            </w:r>
          </w:p>
          <w:p w:rsidR="00FA2DD7" w:rsidRPr="00C42D6E" w:rsidRDefault="00FA2DD7" w:rsidP="000F6D53">
            <w:pPr>
              <w:widowControl w:val="0"/>
              <w:suppressLineNumbers/>
              <w:spacing w:line="276" w:lineRule="auto"/>
              <w:ind w:right="81"/>
              <w:jc w:val="both"/>
              <w:outlineLvl w:val="0"/>
              <w:rPr>
                <w:i/>
              </w:rPr>
            </w:pPr>
            <w:r w:rsidRPr="00C42D6E">
              <w:rPr>
                <w:i/>
              </w:rPr>
              <w:t>Se abre una brecha en el relato importante de resaltar, Luís comienza a narrar la autopercepción que tiene de sí, partiendo de su trama familiar, es común que inicie con la estructura más cercana (madre o padre) y aquí inicia con el segundo nivel, la abuela, se ubica en trama familiar, partiendo desde la abuela,</w:t>
            </w:r>
            <w:r>
              <w:rPr>
                <w:i/>
              </w:rPr>
              <w:t xml:space="preserve"> se presenta primero como nieto y luego como hijo, la razón la podremos leer en el bloque siguiente,</w:t>
            </w:r>
            <w:r w:rsidRPr="00C42D6E">
              <w:rPr>
                <w:i/>
              </w:rPr>
              <w:t xml:space="preserve"> se interpreta como la imagen más importante en su autopercepción, dejándose leer  TRAMA DE </w:t>
            </w:r>
            <w:r>
              <w:rPr>
                <w:i/>
              </w:rPr>
              <w:t>ABUELA MATERNA Y MADRE</w:t>
            </w:r>
            <w:r w:rsidRPr="00C42D6E">
              <w:rPr>
                <w:i/>
              </w:rPr>
              <w:t xml:space="preserve">; ahora bien, otro aspecto interesante de su relato, es el nivel de satisfacción que tiene su familia de sí,  partiendo de la profesionalidad de su vida, y dentro de ella al fin aparece un gesto de orgullo </w:t>
            </w:r>
            <w:r>
              <w:rPr>
                <w:i/>
              </w:rPr>
              <w:t xml:space="preserve">de </w:t>
            </w:r>
            <w:r w:rsidRPr="00C42D6E">
              <w:rPr>
                <w:i/>
              </w:rPr>
              <w:t>su madre, señalado por lo profesional y luego lo personal</w:t>
            </w:r>
            <w:r w:rsidRPr="00C42D6E">
              <w:t xml:space="preserve">, </w:t>
            </w:r>
            <w:r w:rsidRPr="00C42D6E">
              <w:rPr>
                <w:i/>
              </w:rPr>
              <w:t xml:space="preserve">pareciera que lo segundo está subordinado a lo primero para su madre. </w:t>
            </w:r>
            <w:r>
              <w:rPr>
                <w:i/>
              </w:rPr>
              <w:t>La madre está orgullosa por la persona que es, desde lo profesional, como primera instancia, no bastó con ser su hijo, parece que según Luis su madre está orgullosa no por él en sí, sino por lo que logró como profesional, observándose así que es una forma de redimirse ante la madre, diciendo “conseguí tu afecto, respeto y admiración por lo que conseguí como profesional”</w:t>
            </w:r>
          </w:p>
        </w:tc>
        <w:tc>
          <w:tcPr>
            <w:tcW w:w="1884" w:type="dxa"/>
          </w:tcPr>
          <w:p w:rsidR="00FA2DD7" w:rsidRPr="00E33974" w:rsidRDefault="00FA2DD7" w:rsidP="000F6D53">
            <w:pPr>
              <w:rPr>
                <w:b/>
              </w:rPr>
            </w:pPr>
            <w:r w:rsidRPr="00E33974">
              <w:rPr>
                <w:b/>
              </w:rPr>
              <w:t>Marca Guía:</w:t>
            </w:r>
          </w:p>
          <w:p w:rsidR="00FA2DD7" w:rsidRDefault="00FA2DD7" w:rsidP="000F6D53"/>
          <w:p w:rsidR="00FA2DD7" w:rsidRDefault="00FA2DD7" w:rsidP="000F6D53"/>
          <w:p w:rsidR="00FA2DD7" w:rsidRPr="00E33974" w:rsidRDefault="00FA2DD7" w:rsidP="000F6D53">
            <w:r>
              <w:t>El logro profesional es el puntal para ser el orgullo “familiar”</w:t>
            </w:r>
          </w:p>
        </w:tc>
        <w:tc>
          <w:tcPr>
            <w:tcW w:w="1863"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05647F" w:rsidRDefault="00FA2DD7" w:rsidP="000F6D53">
            <w:r w:rsidRPr="0005647F">
              <w:rPr>
                <w:b/>
              </w:rPr>
              <w:t xml:space="preserve">Moreno (2006) </w:t>
            </w:r>
            <w:r>
              <w:t xml:space="preserve">El sujeto popular es un sujeto en la búsqueda del reconocimiento. La orientación de su afectividad ante toda realidad es asumir el estado del deseo de ser reconocido y la conducta será encaminada a obtener ese reconocimiento y por ende la afectividad. </w:t>
            </w:r>
          </w:p>
          <w:p w:rsidR="00FA2DD7" w:rsidRPr="00E33974" w:rsidRDefault="00FA2DD7" w:rsidP="000F6D53">
            <w:pPr>
              <w:rPr>
                <w:b/>
              </w:rPr>
            </w:pPr>
          </w:p>
        </w:tc>
      </w:tr>
    </w:tbl>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1456"/>
        <w:tblW w:w="0" w:type="auto"/>
        <w:tblLook w:val="04A0"/>
      </w:tblPr>
      <w:tblGrid>
        <w:gridCol w:w="5080"/>
        <w:gridCol w:w="1895"/>
        <w:gridCol w:w="1853"/>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50</w:t>
            </w:r>
            <w:r w:rsidRPr="00E33974">
              <w:rPr>
                <w:b/>
              </w:rPr>
              <w:t>:       Líneas de la Historia</w:t>
            </w:r>
            <w:r w:rsidR="00993E0A">
              <w:rPr>
                <w:b/>
              </w:rPr>
              <w:t>: 306-310</w:t>
            </w:r>
          </w:p>
          <w:p w:rsidR="00FA2DD7" w:rsidRPr="00C42D6E" w:rsidRDefault="00FA2DD7" w:rsidP="000F6D53">
            <w:pPr>
              <w:widowControl w:val="0"/>
              <w:spacing w:line="276" w:lineRule="auto"/>
              <w:jc w:val="both"/>
              <w:outlineLvl w:val="0"/>
            </w:pPr>
            <w:r>
              <w:t xml:space="preserve">H: </w:t>
            </w:r>
            <w:r w:rsidRPr="00C42D6E">
              <w:t xml:space="preserve">Esteee… siempre estoy para mi familia, siempre, siempre, siempre, en efecto me sáco la comida de la boca para dársela a mi familia, Esteee tengo amistades, tengo pocas amistades pero creo que son las que, las que valen la pena, son pocas sí, soy así yo prefiero gente constante, como yo lo soy yo soy para ellos, ellos, están para mí siempre y así es que me gustan, </w:t>
            </w:r>
          </w:p>
        </w:tc>
      </w:tr>
      <w:tr w:rsidR="00FA2DD7" w:rsidRPr="00884A58" w:rsidTr="000F6D53">
        <w:trPr>
          <w:trHeight w:val="696"/>
        </w:trPr>
        <w:tc>
          <w:tcPr>
            <w:tcW w:w="5080" w:type="dxa"/>
          </w:tcPr>
          <w:p w:rsidR="00FA2DD7" w:rsidRPr="00E33974" w:rsidRDefault="00FA2DD7" w:rsidP="000F6D53">
            <w:pPr>
              <w:rPr>
                <w:b/>
              </w:rPr>
            </w:pPr>
            <w:r w:rsidRPr="00E33974">
              <w:rPr>
                <w:b/>
              </w:rPr>
              <w:t>Interpretación:</w:t>
            </w:r>
          </w:p>
          <w:p w:rsidR="00FA2DD7" w:rsidRPr="00C42D6E" w:rsidRDefault="00FA2DD7" w:rsidP="000F6D53">
            <w:pPr>
              <w:widowControl w:val="0"/>
              <w:suppressLineNumbers/>
              <w:tabs>
                <w:tab w:val="left" w:pos="538"/>
              </w:tabs>
              <w:spacing w:line="276" w:lineRule="auto"/>
              <w:ind w:right="-60"/>
              <w:jc w:val="both"/>
              <w:outlineLvl w:val="0"/>
              <w:rPr>
                <w:i/>
              </w:rPr>
            </w:pPr>
            <w:r w:rsidRPr="00C42D6E">
              <w:rPr>
                <w:i/>
              </w:rPr>
              <w:t>Pudiese apreciarse que su presencia para su familia es “cosificada” a la alimentación, habría que verificar si se percibe el alimento como satisfacción básica, o como gesto de demostrar el amor, se evidencia el nivel de dejar de satisfacer su necesidad básica, a fin de dársela a su familia, aparece el amor cosificado en la comida, así creció con su familia y retribuye lo que recibió. Cosa que se evidencia contraria con los amigos, se muestra más emocional con sus amigos o como él lo llama “hermanos que nunca tuvo” y más material o básico con su familia, aún se muestra poco accesible e</w:t>
            </w:r>
            <w:r>
              <w:rPr>
                <w:i/>
              </w:rPr>
              <w:t xml:space="preserve">n lo afectivo hacia su familia, vuelve a aparecer la constancia, el amor cuantificado en la constancia, en la presencia en las buenas y en las malas, queriendo decir, si tu familia no lo hace, los amigos sí, los amigos son la familia que tu escoges, visto desde el yo fuertemente acentuado de Luis, como la familia no se adapta a él, él adapta a su núcleo familiar.  </w:t>
            </w:r>
          </w:p>
        </w:tc>
        <w:tc>
          <w:tcPr>
            <w:tcW w:w="1895" w:type="dxa"/>
          </w:tcPr>
          <w:p w:rsidR="00FA2DD7" w:rsidRPr="00E33974" w:rsidRDefault="00FA2DD7" w:rsidP="000F6D53">
            <w:pPr>
              <w:rPr>
                <w:b/>
              </w:rPr>
            </w:pPr>
            <w:r w:rsidRPr="00E33974">
              <w:rPr>
                <w:b/>
              </w:rPr>
              <w:t>Marca Guía:</w:t>
            </w:r>
          </w:p>
          <w:p w:rsidR="00FA2DD7" w:rsidRDefault="00FA2DD7" w:rsidP="000F6D53"/>
          <w:p w:rsidR="00FA2DD7" w:rsidRPr="00E33974" w:rsidRDefault="00FA2DD7" w:rsidP="000F6D53">
            <w:r>
              <w:t xml:space="preserve">La trama familiar estructurada más por la constancia que por consanguineidad. </w:t>
            </w:r>
          </w:p>
        </w:tc>
        <w:tc>
          <w:tcPr>
            <w:tcW w:w="1853"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D32B3C" w:rsidRDefault="00FA2DD7" w:rsidP="000F6D53">
            <w:r w:rsidRPr="00754E31">
              <w:rPr>
                <w:b/>
              </w:rPr>
              <w:t>Moreno (1995)</w:t>
            </w:r>
            <w:r w:rsidRPr="00D32B3C">
              <w:t xml:space="preserve"> “su mundo es la vida-entre-los-hombres que se hace realidad en el lugar de vecindad y familia.(pág.26)</w:t>
            </w:r>
          </w:p>
        </w:tc>
      </w:tr>
    </w:tbl>
    <w:p w:rsidR="00FA2DD7" w:rsidRDefault="00FA2DD7" w:rsidP="00FA2DD7"/>
    <w:tbl>
      <w:tblPr>
        <w:tblStyle w:val="Tablaconcuadrcula"/>
        <w:tblW w:w="0" w:type="auto"/>
        <w:tblLook w:val="04A0"/>
      </w:tblPr>
      <w:tblGrid>
        <w:gridCol w:w="4390"/>
        <w:gridCol w:w="2126"/>
        <w:gridCol w:w="2312"/>
      </w:tblGrid>
      <w:tr w:rsidR="00993E0A" w:rsidRPr="00884A58" w:rsidTr="00993E0A">
        <w:trPr>
          <w:trHeight w:val="205"/>
        </w:trPr>
        <w:tc>
          <w:tcPr>
            <w:tcW w:w="8828" w:type="dxa"/>
            <w:gridSpan w:val="3"/>
          </w:tcPr>
          <w:p w:rsidR="00993E0A" w:rsidRPr="00E33974" w:rsidRDefault="00993E0A" w:rsidP="00993E0A">
            <w:pPr>
              <w:rPr>
                <w:b/>
              </w:rPr>
            </w:pPr>
            <w:r w:rsidRPr="00E33974">
              <w:rPr>
                <w:b/>
              </w:rPr>
              <w:t xml:space="preserve">Bloque </w:t>
            </w:r>
            <w:r>
              <w:rPr>
                <w:b/>
              </w:rPr>
              <w:t>de Sentido 51</w:t>
            </w:r>
            <w:r w:rsidRPr="00E33974">
              <w:rPr>
                <w:b/>
              </w:rPr>
              <w:t xml:space="preserve">:                                           Líneas de la Historia: </w:t>
            </w:r>
            <w:r>
              <w:rPr>
                <w:b/>
              </w:rPr>
              <w:t>310-315</w:t>
            </w:r>
          </w:p>
          <w:p w:rsidR="00993E0A" w:rsidRPr="00C42D6E" w:rsidRDefault="00993E0A" w:rsidP="00993E0A">
            <w:pPr>
              <w:widowControl w:val="0"/>
              <w:spacing w:line="276" w:lineRule="auto"/>
              <w:jc w:val="both"/>
              <w:outlineLvl w:val="0"/>
            </w:pPr>
            <w:r>
              <w:t>H: s</w:t>
            </w:r>
            <w:r w:rsidRPr="00C42D6E">
              <w:t xml:space="preserve">oy una persona muy diferente a la que me hicieron ver que yo pensé que era, como diría mi mamá “eso lo, eso lo, tú te hiciste así en la calle” y en efecto o cuando te dice “eso lo aprendiste en la calle” en efecto, creo que en mi familia gracias a dios todos somos sanos y me fui fue por ahí, o sea no busque más allá de, de estar inventando, y webonadas. </w:t>
            </w:r>
          </w:p>
        </w:tc>
      </w:tr>
      <w:tr w:rsidR="00993E0A" w:rsidRPr="00884A58" w:rsidTr="00993E0A">
        <w:trPr>
          <w:trHeight w:val="696"/>
        </w:trPr>
        <w:tc>
          <w:tcPr>
            <w:tcW w:w="4390" w:type="dxa"/>
          </w:tcPr>
          <w:p w:rsidR="00993E0A" w:rsidRPr="00E33974" w:rsidRDefault="00993E0A" w:rsidP="00993E0A">
            <w:pPr>
              <w:rPr>
                <w:b/>
              </w:rPr>
            </w:pPr>
            <w:r w:rsidRPr="00E33974">
              <w:rPr>
                <w:b/>
              </w:rPr>
              <w:t>Interpretación:</w:t>
            </w:r>
          </w:p>
          <w:p w:rsidR="00993E0A" w:rsidRPr="00C42D6E" w:rsidRDefault="00993E0A" w:rsidP="00993E0A">
            <w:pPr>
              <w:widowControl w:val="0"/>
              <w:suppressLineNumbers/>
              <w:tabs>
                <w:tab w:val="left" w:pos="538"/>
              </w:tabs>
              <w:spacing w:line="276" w:lineRule="auto"/>
              <w:ind w:right="-60"/>
              <w:jc w:val="both"/>
              <w:outlineLvl w:val="0"/>
              <w:rPr>
                <w:i/>
              </w:rPr>
            </w:pPr>
            <w:r>
              <w:rPr>
                <w:i/>
              </w:rPr>
              <w:t xml:space="preserve">Deja leer Luis en su Historia, </w:t>
            </w:r>
            <w:r w:rsidRPr="00C42D6E">
              <w:rPr>
                <w:i/>
              </w:rPr>
              <w:t>que lo hi</w:t>
            </w:r>
            <w:r>
              <w:rPr>
                <w:i/>
              </w:rPr>
              <w:t>cieron percibirse de una manera</w:t>
            </w:r>
            <w:r w:rsidRPr="00C42D6E">
              <w:rPr>
                <w:i/>
              </w:rPr>
              <w:t xml:space="preserve"> contraria a lo que el realmente es, aparece</w:t>
            </w:r>
            <w:r>
              <w:rPr>
                <w:i/>
              </w:rPr>
              <w:t>n las personas y los grupos que se encuentran enla c</w:t>
            </w:r>
            <w:r w:rsidRPr="00C42D6E">
              <w:rPr>
                <w:i/>
              </w:rPr>
              <w:t xml:space="preserve">alle, como elemento de formación, o ratificación de la misma, viendo </w:t>
            </w:r>
            <w:r>
              <w:rPr>
                <w:i/>
              </w:rPr>
              <w:t xml:space="preserve">estos </w:t>
            </w:r>
            <w:r w:rsidRPr="00C42D6E">
              <w:rPr>
                <w:i/>
              </w:rPr>
              <w:t>como el elemento social de interacción en el crecimiento y formación de la personalidad, es l</w:t>
            </w:r>
            <w:r>
              <w:rPr>
                <w:i/>
              </w:rPr>
              <w:t>a que lo hizo distinto, él logró</w:t>
            </w:r>
            <w:r w:rsidRPr="00C42D6E">
              <w:rPr>
                <w:i/>
              </w:rPr>
              <w:t xml:space="preserve"> quedarse gracias a otra persona en lo positivo, en lo sano.</w:t>
            </w:r>
            <w:r>
              <w:rPr>
                <w:i/>
              </w:rPr>
              <w:t xml:space="preserve"> Parece restarle preminencia a la familia en su proceso de formación personal y darle a “la calle” y a las personas que se encontró en ese espacio dicho mérito</w:t>
            </w:r>
          </w:p>
        </w:tc>
        <w:tc>
          <w:tcPr>
            <w:tcW w:w="2126" w:type="dxa"/>
          </w:tcPr>
          <w:p w:rsidR="00993E0A" w:rsidRPr="00C44162" w:rsidRDefault="00993E0A" w:rsidP="00993E0A">
            <w:pPr>
              <w:rPr>
                <w:b/>
              </w:rPr>
            </w:pPr>
            <w:r w:rsidRPr="00C44162">
              <w:rPr>
                <w:b/>
              </w:rPr>
              <w:t>Marca Guía:</w:t>
            </w:r>
          </w:p>
          <w:p w:rsidR="00993E0A" w:rsidRPr="00C44162" w:rsidRDefault="00993E0A" w:rsidP="00993E0A"/>
          <w:p w:rsidR="00993E0A" w:rsidRPr="00C44162" w:rsidRDefault="00993E0A" w:rsidP="00993E0A"/>
          <w:p w:rsidR="00993E0A" w:rsidRPr="00DD2BA0" w:rsidRDefault="00993E0A" w:rsidP="00993E0A">
            <w:pPr>
              <w:rPr>
                <w:highlight w:val="yellow"/>
              </w:rPr>
            </w:pPr>
            <w:r w:rsidRPr="00C44162">
              <w:t>La calle y sus miembros como otros elementos de formación, estructuración y ratificación de la estructura de valores y personalidad</w:t>
            </w:r>
          </w:p>
        </w:tc>
        <w:tc>
          <w:tcPr>
            <w:tcW w:w="2312" w:type="dxa"/>
          </w:tcPr>
          <w:p w:rsidR="00993E0A" w:rsidRPr="00C44162" w:rsidRDefault="00993E0A" w:rsidP="00993E0A">
            <w:pPr>
              <w:rPr>
                <w:b/>
              </w:rPr>
            </w:pPr>
            <w:r w:rsidRPr="00C44162">
              <w:rPr>
                <w:b/>
              </w:rPr>
              <w:t xml:space="preserve">Teóricos Emergentes: </w:t>
            </w:r>
          </w:p>
          <w:p w:rsidR="00993E0A" w:rsidRPr="00C44162" w:rsidRDefault="00993E0A" w:rsidP="00993E0A">
            <w:pPr>
              <w:rPr>
                <w:b/>
              </w:rPr>
            </w:pPr>
          </w:p>
          <w:p w:rsidR="00993E0A" w:rsidRPr="00C44162" w:rsidRDefault="00993E0A" w:rsidP="00993E0A">
            <w:pPr>
              <w:rPr>
                <w:highlight w:val="yellow"/>
              </w:rPr>
            </w:pPr>
            <w:r w:rsidRPr="00C44162">
              <w:rPr>
                <w:b/>
              </w:rPr>
              <w:t>Moreno (2004)</w:t>
            </w:r>
            <w:r w:rsidRPr="00C44162">
              <w:t xml:space="preserve"> La calle se convierte en escape y distracción. Es un mecanismo de compensación al que recurre buscando llenar un cariño parecido al de la madre.</w:t>
            </w:r>
            <w:r>
              <w:t xml:space="preserve"> Y en el caso de Luis la sanidad emocional necesaria para su estructura de valores. </w:t>
            </w:r>
          </w:p>
        </w:tc>
      </w:tr>
    </w:tbl>
    <w:p w:rsidR="00FA2DD7" w:rsidRDefault="00FA2DD7" w:rsidP="00993E0A">
      <w:pPr>
        <w:spacing w:after="200" w:line="276" w:lineRule="auto"/>
      </w:pPr>
    </w:p>
    <w:tbl>
      <w:tblPr>
        <w:tblStyle w:val="Tablaconcuadrcula"/>
        <w:tblW w:w="0" w:type="auto"/>
        <w:tblLook w:val="04A0"/>
      </w:tblPr>
      <w:tblGrid>
        <w:gridCol w:w="5081"/>
        <w:gridCol w:w="1894"/>
        <w:gridCol w:w="1853"/>
      </w:tblGrid>
      <w:tr w:rsidR="00FA2DD7" w:rsidRPr="00884A58" w:rsidTr="00993E0A">
        <w:trPr>
          <w:trHeight w:val="205"/>
        </w:trPr>
        <w:tc>
          <w:tcPr>
            <w:tcW w:w="8828" w:type="dxa"/>
            <w:gridSpan w:val="3"/>
          </w:tcPr>
          <w:p w:rsidR="00FA2DD7" w:rsidRPr="00E33974" w:rsidRDefault="00FA2DD7" w:rsidP="00993E0A">
            <w:pPr>
              <w:rPr>
                <w:b/>
              </w:rPr>
            </w:pPr>
            <w:r w:rsidRPr="00E33974">
              <w:rPr>
                <w:b/>
              </w:rPr>
              <w:t xml:space="preserve">Bloque </w:t>
            </w:r>
            <w:r>
              <w:rPr>
                <w:b/>
              </w:rPr>
              <w:t>de Sentido 52</w:t>
            </w:r>
            <w:r w:rsidRPr="00E33974">
              <w:rPr>
                <w:b/>
              </w:rPr>
              <w:t xml:space="preserve">:                             Líneas de la Historia: </w:t>
            </w:r>
            <w:r w:rsidR="00993E0A">
              <w:rPr>
                <w:b/>
              </w:rPr>
              <w:t>316-326</w:t>
            </w:r>
          </w:p>
          <w:p w:rsidR="00FA2DD7" w:rsidRPr="007010BB" w:rsidRDefault="00FA2DD7" w:rsidP="00993E0A">
            <w:pPr>
              <w:widowControl w:val="0"/>
              <w:spacing w:line="276" w:lineRule="auto"/>
              <w:jc w:val="both"/>
              <w:outlineLvl w:val="0"/>
            </w:pPr>
            <w:r>
              <w:t>CH: Y tu familia son tu mamá,</w:t>
            </w:r>
            <w:r w:rsidRPr="007010BB">
              <w:t xml:space="preserve"> tu hermana, tienes por lo que me acabas de decir buena relación con tu abuela. </w:t>
            </w:r>
          </w:p>
          <w:p w:rsidR="00FA2DD7" w:rsidRPr="007010BB" w:rsidRDefault="00FA2DD7" w:rsidP="00993E0A">
            <w:pPr>
              <w:widowControl w:val="0"/>
              <w:spacing w:line="276" w:lineRule="auto"/>
              <w:jc w:val="both"/>
              <w:outlineLvl w:val="0"/>
            </w:pPr>
            <w:r w:rsidRPr="007010BB">
              <w:t xml:space="preserve">H: Si con mi abuela, con mis tías, con mis primos, con todos, con todos, con todos, con mis tíos… Aquí hay más Dani, (refiriéndose a la carpeta de música que le colocaba al acompañante) ya va (pausa corta). </w:t>
            </w:r>
          </w:p>
          <w:p w:rsidR="00FA2DD7" w:rsidRPr="007010BB" w:rsidRDefault="00FA2DD7" w:rsidP="00993E0A">
            <w:pPr>
              <w:widowControl w:val="0"/>
              <w:spacing w:line="276" w:lineRule="auto"/>
              <w:jc w:val="both"/>
              <w:outlineLvl w:val="0"/>
            </w:pPr>
            <w:r w:rsidRPr="007010BB">
              <w:t>Daniel: ¿Yo no salgo en la entrevista veá?</w:t>
            </w:r>
          </w:p>
          <w:p w:rsidR="00FA2DD7" w:rsidRPr="007010BB" w:rsidRDefault="00FA2DD7" w:rsidP="00993E0A">
            <w:pPr>
              <w:widowControl w:val="0"/>
              <w:spacing w:line="276" w:lineRule="auto"/>
              <w:jc w:val="both"/>
              <w:outlineLvl w:val="0"/>
            </w:pPr>
            <w:r w:rsidRPr="007010BB">
              <w:t>CH: (risas)</w:t>
            </w:r>
          </w:p>
          <w:p w:rsidR="00FA2DD7" w:rsidRPr="007010BB" w:rsidRDefault="00FA2DD7" w:rsidP="00993E0A">
            <w:pPr>
              <w:widowControl w:val="0"/>
              <w:spacing w:line="276" w:lineRule="auto"/>
              <w:jc w:val="both"/>
              <w:outlineLvl w:val="0"/>
            </w:pPr>
            <w:r w:rsidRPr="007010BB">
              <w:t>H: Todavía no</w:t>
            </w:r>
          </w:p>
          <w:p w:rsidR="00FA2DD7" w:rsidRPr="007010BB" w:rsidRDefault="00FA2DD7" w:rsidP="00993E0A">
            <w:pPr>
              <w:widowControl w:val="0"/>
              <w:spacing w:line="276" w:lineRule="auto"/>
              <w:jc w:val="both"/>
              <w:outlineLvl w:val="0"/>
            </w:pPr>
            <w:r w:rsidRPr="007010BB">
              <w:t>Daniel: bueno cuando salga bueno cuando vaya a salir tú me dices “ahora sí vienes tu”,  y yo voy a decir “Yo soy Nany y este es mi mundo”</w:t>
            </w:r>
          </w:p>
          <w:p w:rsidR="00FA2DD7" w:rsidRPr="007010BB" w:rsidRDefault="00FA2DD7" w:rsidP="00993E0A">
            <w:pPr>
              <w:widowControl w:val="0"/>
              <w:spacing w:line="276" w:lineRule="auto"/>
              <w:jc w:val="both"/>
              <w:outlineLvl w:val="0"/>
            </w:pPr>
            <w:r w:rsidRPr="007010BB">
              <w:t>CH, Daniel, H: (Risas)</w:t>
            </w:r>
          </w:p>
        </w:tc>
      </w:tr>
      <w:tr w:rsidR="00FA2DD7" w:rsidRPr="00884A58" w:rsidTr="00993E0A">
        <w:trPr>
          <w:trHeight w:val="696"/>
        </w:trPr>
        <w:tc>
          <w:tcPr>
            <w:tcW w:w="5081" w:type="dxa"/>
          </w:tcPr>
          <w:p w:rsidR="00FA2DD7" w:rsidRPr="00E33974" w:rsidRDefault="00FA2DD7" w:rsidP="00993E0A">
            <w:pPr>
              <w:rPr>
                <w:b/>
              </w:rPr>
            </w:pPr>
            <w:r w:rsidRPr="00E33974">
              <w:rPr>
                <w:b/>
              </w:rPr>
              <w:t>Interpretación:</w:t>
            </w:r>
          </w:p>
          <w:p w:rsidR="00FA2DD7" w:rsidRDefault="00FA2DD7" w:rsidP="00993E0A">
            <w:pPr>
              <w:widowControl w:val="0"/>
              <w:suppressLineNumbers/>
              <w:tabs>
                <w:tab w:val="left" w:pos="538"/>
              </w:tabs>
              <w:spacing w:line="276" w:lineRule="auto"/>
              <w:ind w:right="-60"/>
              <w:jc w:val="both"/>
              <w:outlineLvl w:val="0"/>
              <w:rPr>
                <w:i/>
              </w:rPr>
            </w:pPr>
            <w:r>
              <w:rPr>
                <w:i/>
              </w:rPr>
              <w:t xml:space="preserve">El investigador, al percibir que Luis le da más méritos a los miembros de la calle que a la familia, decide solicitarle más información sobre la misma, para conocer las relaciones con los miembros como tal, a lo que el historiador le da una respuesta precisa y generalizada que ahondará en los siguientes bloques de sentido. </w:t>
            </w:r>
          </w:p>
          <w:p w:rsidR="00FA2DD7" w:rsidRDefault="00FA2DD7" w:rsidP="00993E0A">
            <w:pPr>
              <w:widowControl w:val="0"/>
              <w:suppressLineNumbers/>
              <w:tabs>
                <w:tab w:val="left" w:pos="538"/>
              </w:tabs>
              <w:spacing w:line="276" w:lineRule="auto"/>
              <w:ind w:right="-60"/>
              <w:jc w:val="both"/>
              <w:outlineLvl w:val="0"/>
              <w:rPr>
                <w:i/>
              </w:rPr>
            </w:pPr>
            <w:r>
              <w:rPr>
                <w:i/>
              </w:rPr>
              <w:t>Ahora bien, é</w:t>
            </w:r>
            <w:r w:rsidRPr="007010BB">
              <w:rPr>
                <w:i/>
              </w:rPr>
              <w:t xml:space="preserve">sta es la única parte donde Daniel hace presencia, el que señalamos en líneas anteriores que está presente y ausente en la historia, ya que el historiador le coloca audífonos con una carpeta de música, mientras narra la historia con el investigador. Al hablar de </w:t>
            </w:r>
            <w:r w:rsidRPr="007010BB">
              <w:t>“Yo soy Nany y este es mi mundo”</w:t>
            </w:r>
            <w:r w:rsidRPr="007010BB">
              <w:rPr>
                <w:i/>
              </w:rPr>
              <w:t xml:space="preserve"> hace referencia a una DJ que trabaja en el mismo ambiente que el historiador, la cual realiza un show del “orgasmo musical” sin ropa íntima, tocando en vivo al desnudo haciendo su entrada con esa expresión</w:t>
            </w:r>
            <w:r>
              <w:rPr>
                <w:i/>
              </w:rPr>
              <w:t xml:space="preserve">, y él la trae a colación por hacer una burla de cómo hacer su entrada en caso de que sea llamado para la presentación de la historia. </w:t>
            </w:r>
          </w:p>
          <w:p w:rsidR="00FA2DD7" w:rsidRPr="007010BB" w:rsidRDefault="00FA2DD7" w:rsidP="00993E0A">
            <w:pPr>
              <w:widowControl w:val="0"/>
              <w:suppressLineNumbers/>
              <w:tabs>
                <w:tab w:val="left" w:pos="538"/>
              </w:tabs>
              <w:spacing w:line="276" w:lineRule="auto"/>
              <w:ind w:right="-60"/>
              <w:jc w:val="both"/>
              <w:outlineLvl w:val="0"/>
              <w:rPr>
                <w:i/>
              </w:rPr>
            </w:pPr>
            <w:r>
              <w:rPr>
                <w:i/>
              </w:rPr>
              <w:t xml:space="preserve">Se ratifica la ambivalencia de Luis, en permitir la presencia de Daniel como acompañante, mas no como participante ni escuchante activo de la historia. </w:t>
            </w:r>
          </w:p>
        </w:tc>
        <w:tc>
          <w:tcPr>
            <w:tcW w:w="1894" w:type="dxa"/>
          </w:tcPr>
          <w:p w:rsidR="00FA2DD7" w:rsidRPr="00E33974" w:rsidRDefault="00FA2DD7" w:rsidP="00993E0A">
            <w:pPr>
              <w:rPr>
                <w:b/>
              </w:rPr>
            </w:pPr>
            <w:r w:rsidRPr="00E33974">
              <w:rPr>
                <w:b/>
              </w:rPr>
              <w:t>Marca Guía:</w:t>
            </w:r>
          </w:p>
          <w:p w:rsidR="00FA2DD7" w:rsidRDefault="00FA2DD7" w:rsidP="00993E0A"/>
          <w:p w:rsidR="00FA2DD7" w:rsidRPr="00E33974" w:rsidRDefault="00FA2DD7" w:rsidP="00993E0A"/>
        </w:tc>
        <w:tc>
          <w:tcPr>
            <w:tcW w:w="1853" w:type="dxa"/>
          </w:tcPr>
          <w:p w:rsidR="00FA2DD7" w:rsidRPr="00E33974" w:rsidRDefault="00FA2DD7" w:rsidP="00993E0A">
            <w:pPr>
              <w:rPr>
                <w:b/>
              </w:rPr>
            </w:pPr>
            <w:r w:rsidRPr="00E33974">
              <w:rPr>
                <w:b/>
              </w:rPr>
              <w:t xml:space="preserve">Teóricos Emergentes: </w:t>
            </w:r>
          </w:p>
        </w:tc>
      </w:tr>
    </w:tbl>
    <w:p w:rsidR="00FA2DD7" w:rsidRDefault="00FA2DD7" w:rsidP="00FA2DD7"/>
    <w:tbl>
      <w:tblPr>
        <w:tblStyle w:val="Tablaconcuadrcula"/>
        <w:tblpPr w:leftFromText="141" w:rightFromText="141" w:vertAnchor="page" w:horzAnchor="margin" w:tblpY="3976"/>
        <w:tblW w:w="0" w:type="auto"/>
        <w:tblLook w:val="04A0"/>
      </w:tblPr>
      <w:tblGrid>
        <w:gridCol w:w="5088"/>
        <w:gridCol w:w="1888"/>
        <w:gridCol w:w="1852"/>
      </w:tblGrid>
      <w:tr w:rsidR="00993E0A" w:rsidRPr="00884A58" w:rsidTr="00993E0A">
        <w:trPr>
          <w:trHeight w:val="205"/>
        </w:trPr>
        <w:tc>
          <w:tcPr>
            <w:tcW w:w="8828" w:type="dxa"/>
            <w:gridSpan w:val="3"/>
          </w:tcPr>
          <w:p w:rsidR="00993E0A" w:rsidRPr="00E33974" w:rsidRDefault="00993E0A" w:rsidP="00993E0A">
            <w:pPr>
              <w:rPr>
                <w:b/>
              </w:rPr>
            </w:pPr>
            <w:r w:rsidRPr="00E33974">
              <w:rPr>
                <w:b/>
              </w:rPr>
              <w:lastRenderedPageBreak/>
              <w:t xml:space="preserve">Bloque </w:t>
            </w:r>
            <w:r>
              <w:rPr>
                <w:b/>
              </w:rPr>
              <w:t>de Sentido 53</w:t>
            </w:r>
            <w:r w:rsidRPr="00E33974">
              <w:rPr>
                <w:b/>
              </w:rPr>
              <w:t xml:space="preserve">:                 Líneas de la Historia: </w:t>
            </w:r>
            <w:r w:rsidR="00111E14">
              <w:rPr>
                <w:b/>
              </w:rPr>
              <w:t>327-330</w:t>
            </w:r>
          </w:p>
          <w:p w:rsidR="00993E0A" w:rsidRPr="007010BB" w:rsidRDefault="00993E0A" w:rsidP="00993E0A">
            <w:pPr>
              <w:widowControl w:val="0"/>
              <w:spacing w:line="276" w:lineRule="auto"/>
              <w:jc w:val="both"/>
              <w:outlineLvl w:val="0"/>
            </w:pPr>
            <w:r w:rsidRPr="007010BB">
              <w:t>H: aja este sí, tengo muy buena relación con toda, toda mi familia, en efecto soy el que alivia las discordias, sabes que en las familias siempre hay uno que no le habla al otro y siempre, soy la lima, quien trata que todos estemos bien, soy muy familiar</w:t>
            </w:r>
          </w:p>
          <w:p w:rsidR="00993E0A" w:rsidRPr="007010BB" w:rsidRDefault="00993E0A" w:rsidP="00993E0A">
            <w:pPr>
              <w:widowControl w:val="0"/>
              <w:spacing w:line="276" w:lineRule="auto"/>
              <w:jc w:val="both"/>
              <w:outlineLvl w:val="0"/>
            </w:pPr>
            <w:r w:rsidRPr="007010BB">
              <w:t>CH: El intermediario</w:t>
            </w:r>
          </w:p>
        </w:tc>
      </w:tr>
      <w:tr w:rsidR="00993E0A" w:rsidRPr="00884A58" w:rsidTr="00993E0A">
        <w:trPr>
          <w:trHeight w:val="696"/>
        </w:trPr>
        <w:tc>
          <w:tcPr>
            <w:tcW w:w="5088" w:type="dxa"/>
          </w:tcPr>
          <w:p w:rsidR="00993E0A" w:rsidRPr="00E33974" w:rsidRDefault="00993E0A" w:rsidP="00993E0A">
            <w:pPr>
              <w:rPr>
                <w:b/>
              </w:rPr>
            </w:pPr>
            <w:r w:rsidRPr="00E33974">
              <w:rPr>
                <w:b/>
              </w:rPr>
              <w:t>Interpretación:</w:t>
            </w:r>
          </w:p>
          <w:p w:rsidR="00993E0A" w:rsidRPr="007010BB" w:rsidRDefault="00993E0A" w:rsidP="00993E0A">
            <w:pPr>
              <w:widowControl w:val="0"/>
              <w:suppressLineNumbers/>
              <w:tabs>
                <w:tab w:val="left" w:pos="538"/>
              </w:tabs>
              <w:spacing w:line="276" w:lineRule="auto"/>
              <w:ind w:right="-60"/>
              <w:jc w:val="both"/>
              <w:outlineLvl w:val="0"/>
              <w:rPr>
                <w:i/>
              </w:rPr>
            </w:pPr>
            <w:r w:rsidRPr="007010BB">
              <w:rPr>
                <w:i/>
              </w:rPr>
              <w:t>Luis es útil para la familia, pero lo dice sin carga afectiva, sin compromiso, resuelve los conflictos como intermediario, pero no se lee compromiso sentimental, su manera de demostrar que le importa el otro y le preocupa, es a través de cosas tangibles, lo cual no es malo, pero no se evidencia hasta qué punt</w:t>
            </w:r>
            <w:r>
              <w:rPr>
                <w:i/>
              </w:rPr>
              <w:t xml:space="preserve">o lo afectivo se permea de ello. Sin embargo muestra un compromiso de orden no material, es un mediador que busca que todos estén bien. </w:t>
            </w:r>
            <w:r w:rsidRPr="007010BB">
              <w:rPr>
                <w:i/>
              </w:rPr>
              <w:t xml:space="preserve"> Este párrafo se articula con el anterior en su interpretación al hablar de la comida. </w:t>
            </w:r>
          </w:p>
        </w:tc>
        <w:tc>
          <w:tcPr>
            <w:tcW w:w="1888" w:type="dxa"/>
          </w:tcPr>
          <w:p w:rsidR="00993E0A" w:rsidRPr="00E33974" w:rsidRDefault="00993E0A" w:rsidP="00993E0A">
            <w:pPr>
              <w:rPr>
                <w:b/>
              </w:rPr>
            </w:pPr>
            <w:r w:rsidRPr="00E33974">
              <w:rPr>
                <w:b/>
              </w:rPr>
              <w:t>Marca Guía:</w:t>
            </w:r>
          </w:p>
          <w:p w:rsidR="00993E0A" w:rsidRPr="00E07110" w:rsidRDefault="00993E0A" w:rsidP="00993E0A"/>
          <w:p w:rsidR="00993E0A" w:rsidRDefault="00993E0A" w:rsidP="00993E0A"/>
          <w:p w:rsidR="00993E0A" w:rsidRDefault="00993E0A" w:rsidP="00993E0A">
            <w:r w:rsidRPr="00E07110">
              <w:t>Se auto-percibe con un Yo menos centrado en sí mismo, preocupado (atento) a la armonía familiar.</w:t>
            </w:r>
          </w:p>
          <w:p w:rsidR="00993E0A" w:rsidRPr="00E07110" w:rsidRDefault="00993E0A" w:rsidP="00993E0A"/>
          <w:p w:rsidR="00993E0A" w:rsidRPr="00E33974" w:rsidRDefault="00993E0A" w:rsidP="00993E0A">
            <w:r w:rsidRPr="00E07110">
              <w:t>La persona se vive en trama familiar</w:t>
            </w:r>
          </w:p>
        </w:tc>
        <w:tc>
          <w:tcPr>
            <w:tcW w:w="1852" w:type="dxa"/>
          </w:tcPr>
          <w:p w:rsidR="00993E0A" w:rsidRDefault="00993E0A" w:rsidP="00993E0A">
            <w:pPr>
              <w:rPr>
                <w:b/>
              </w:rPr>
            </w:pPr>
            <w:r w:rsidRPr="00E33974">
              <w:rPr>
                <w:b/>
              </w:rPr>
              <w:t xml:space="preserve">Teóricos Emergentes: </w:t>
            </w:r>
          </w:p>
          <w:p w:rsidR="00993E0A" w:rsidRDefault="00993E0A" w:rsidP="00993E0A">
            <w:pPr>
              <w:rPr>
                <w:b/>
              </w:rPr>
            </w:pPr>
          </w:p>
          <w:p w:rsidR="00993E0A" w:rsidRPr="00776691" w:rsidRDefault="00993E0A" w:rsidP="00993E0A">
            <w:r w:rsidRPr="00754E31">
              <w:rPr>
                <w:b/>
              </w:rPr>
              <w:t>Moreno (1995)</w:t>
            </w:r>
            <w:r w:rsidRPr="00776691">
              <w:t xml:space="preserve"> “Vivir en trama familiar fija las condiciones de posibilidad, en último término para el mismo pensamiento. Madre es familia y familia es madre. La familia pasa a ser la practicación primera desde la cual se forma la estructura de significado del mundo-de-vida popular. (pág.10)</w:t>
            </w:r>
          </w:p>
          <w:p w:rsidR="00993E0A" w:rsidRPr="00E33974" w:rsidRDefault="00993E0A" w:rsidP="00993E0A">
            <w:pPr>
              <w:rPr>
                <w:b/>
              </w:rPr>
            </w:pPr>
          </w:p>
        </w:tc>
      </w:tr>
    </w:tbl>
    <w:p w:rsidR="00FA2DD7" w:rsidRDefault="00FA2DD7" w:rsidP="00FA2DD7"/>
    <w:tbl>
      <w:tblPr>
        <w:tblStyle w:val="Tablaconcuadrcula"/>
        <w:tblpPr w:leftFromText="141" w:rightFromText="141" w:vertAnchor="page" w:horzAnchor="margin" w:tblpY="1501"/>
        <w:tblW w:w="0" w:type="auto"/>
        <w:tblLook w:val="04A0"/>
      </w:tblPr>
      <w:tblGrid>
        <w:gridCol w:w="3773"/>
        <w:gridCol w:w="2230"/>
        <w:gridCol w:w="2825"/>
      </w:tblGrid>
      <w:tr w:rsidR="00111E14" w:rsidRPr="00884A58" w:rsidTr="00111E14">
        <w:trPr>
          <w:trHeight w:val="205"/>
        </w:trPr>
        <w:tc>
          <w:tcPr>
            <w:tcW w:w="8828" w:type="dxa"/>
            <w:gridSpan w:val="3"/>
          </w:tcPr>
          <w:p w:rsidR="00111E14" w:rsidRPr="00E33974" w:rsidRDefault="00111E14" w:rsidP="00111E14">
            <w:pPr>
              <w:rPr>
                <w:b/>
              </w:rPr>
            </w:pPr>
            <w:r w:rsidRPr="00E33974">
              <w:rPr>
                <w:b/>
              </w:rPr>
              <w:t xml:space="preserve">Bloque </w:t>
            </w:r>
            <w:r>
              <w:rPr>
                <w:b/>
              </w:rPr>
              <w:t>de Sentido 54</w:t>
            </w:r>
            <w:r w:rsidRPr="00E33974">
              <w:rPr>
                <w:b/>
              </w:rPr>
              <w:t xml:space="preserve">:                                 Líneas de la Historia: </w:t>
            </w:r>
            <w:r>
              <w:rPr>
                <w:b/>
              </w:rPr>
              <w:t>330-332</w:t>
            </w:r>
          </w:p>
          <w:p w:rsidR="00111E14" w:rsidRPr="007010BB" w:rsidRDefault="00111E14" w:rsidP="00111E14">
            <w:pPr>
              <w:widowControl w:val="0"/>
              <w:spacing w:line="276" w:lineRule="auto"/>
              <w:jc w:val="both"/>
              <w:outlineLvl w:val="0"/>
            </w:pPr>
            <w:r w:rsidRPr="007010BB">
              <w:t xml:space="preserve">H: soy muy familiar, soy muy amor y paz, eso sí soy bueno como amigo y como enemigo soy perfecto. </w:t>
            </w:r>
          </w:p>
        </w:tc>
      </w:tr>
      <w:tr w:rsidR="00111E14" w:rsidRPr="00884A58" w:rsidTr="00111E14">
        <w:trPr>
          <w:trHeight w:val="696"/>
        </w:trPr>
        <w:tc>
          <w:tcPr>
            <w:tcW w:w="3773" w:type="dxa"/>
          </w:tcPr>
          <w:p w:rsidR="00111E14" w:rsidRPr="00E33974" w:rsidRDefault="00111E14" w:rsidP="00111E14">
            <w:pPr>
              <w:rPr>
                <w:b/>
              </w:rPr>
            </w:pPr>
            <w:r w:rsidRPr="00E33974">
              <w:rPr>
                <w:b/>
              </w:rPr>
              <w:t>Interpretación:</w:t>
            </w:r>
          </w:p>
          <w:p w:rsidR="00111E14" w:rsidRPr="007010BB" w:rsidRDefault="00111E14" w:rsidP="00111E14">
            <w:pPr>
              <w:widowControl w:val="0"/>
              <w:suppressLineNumbers/>
              <w:spacing w:line="276" w:lineRule="auto"/>
              <w:jc w:val="both"/>
              <w:outlineLvl w:val="0"/>
              <w:rPr>
                <w:i/>
              </w:rPr>
            </w:pPr>
            <w:r w:rsidRPr="007010BB">
              <w:rPr>
                <w:i/>
              </w:rPr>
              <w:t>Abre Luis otro espacio para referirse a cómo se percibe a sí mismo, familiar, de valores fundamentales, amistoso, pero con la presencia de su carácter al ser enemigo, y la habilidad que posee para serlo, vinculado esto a la fo</w:t>
            </w:r>
            <w:r>
              <w:rPr>
                <w:i/>
              </w:rPr>
              <w:t xml:space="preserve">rma de </w:t>
            </w:r>
            <w:r>
              <w:rPr>
                <w:i/>
              </w:rPr>
              <w:lastRenderedPageBreak/>
              <w:t>ser buen vengativo.  Luis ratifica su personalidad extremista, lo bueno y lo malo, blanco y negro ¿existirán puntos intermedios en Luis? o ¿será esta una careta más para proteger su Yo? Porque hasta los momentos se ha evidenciado que no, sus decisiones son tajantes y extremas</w:t>
            </w:r>
          </w:p>
        </w:tc>
        <w:tc>
          <w:tcPr>
            <w:tcW w:w="2230" w:type="dxa"/>
          </w:tcPr>
          <w:p w:rsidR="00111E14" w:rsidRPr="00E33974" w:rsidRDefault="00111E14" w:rsidP="00111E14">
            <w:pPr>
              <w:rPr>
                <w:b/>
              </w:rPr>
            </w:pPr>
            <w:r w:rsidRPr="00E33974">
              <w:rPr>
                <w:b/>
              </w:rPr>
              <w:lastRenderedPageBreak/>
              <w:t>Marca Guía:</w:t>
            </w:r>
          </w:p>
          <w:p w:rsidR="00111E14" w:rsidRDefault="00111E14" w:rsidP="00111E14"/>
          <w:p w:rsidR="00111E14" w:rsidRPr="00E33974" w:rsidRDefault="00111E14" w:rsidP="00111E14">
            <w:r w:rsidRPr="00097947">
              <w:t>Se auto-percibe y ratifica su personalidad movida en extremos (AMBIVALENCIA)</w:t>
            </w:r>
          </w:p>
        </w:tc>
        <w:tc>
          <w:tcPr>
            <w:tcW w:w="2825" w:type="dxa"/>
          </w:tcPr>
          <w:p w:rsidR="00111E14" w:rsidRDefault="00111E14" w:rsidP="00111E14">
            <w:pPr>
              <w:rPr>
                <w:b/>
              </w:rPr>
            </w:pPr>
            <w:r w:rsidRPr="00E33974">
              <w:rPr>
                <w:b/>
              </w:rPr>
              <w:t xml:space="preserve">Teóricos Emergentes: </w:t>
            </w:r>
          </w:p>
          <w:p w:rsidR="00111E14" w:rsidRDefault="00111E14" w:rsidP="00111E14">
            <w:pPr>
              <w:rPr>
                <w:b/>
              </w:rPr>
            </w:pPr>
          </w:p>
          <w:p w:rsidR="00111E14" w:rsidRPr="00E33974" w:rsidRDefault="00111E14" w:rsidP="00111E14">
            <w:pPr>
              <w:rPr>
                <w:b/>
              </w:rPr>
            </w:pPr>
            <w:r w:rsidRPr="00CB0448">
              <w:rPr>
                <w:b/>
              </w:rPr>
              <w:t>Jameson (1991)</w:t>
            </w:r>
            <w:r>
              <w:t xml:space="preserve"> En el comportamiento de Luis Erre, aparece la ambivalencia de los extremos, como paradoja, o es muy bueno o es muy malo, refiriéndose a </w:t>
            </w:r>
            <w:r>
              <w:lastRenderedPageBreak/>
              <w:t>ser perfecto como enemigo, paradoja que en la posmodernidad se resuelve con la integración de los fragmentos de las experiencias de vida, donde lo diverso y contradictorio pueden armonizar por la ruptura de sus significados.</w:t>
            </w:r>
          </w:p>
        </w:tc>
      </w:tr>
    </w:tbl>
    <w:p w:rsidR="00FA2DD7" w:rsidRDefault="00FA2DD7" w:rsidP="00FA2DD7"/>
    <w:tbl>
      <w:tblPr>
        <w:tblStyle w:val="Tablaconcuadrcula"/>
        <w:tblW w:w="0" w:type="auto"/>
        <w:tblLook w:val="04A0"/>
      </w:tblPr>
      <w:tblGrid>
        <w:gridCol w:w="5072"/>
        <w:gridCol w:w="1890"/>
        <w:gridCol w:w="1866"/>
      </w:tblGrid>
      <w:tr w:rsidR="00FA2DD7" w:rsidRPr="00884A58" w:rsidTr="00111E14">
        <w:trPr>
          <w:trHeight w:val="205"/>
        </w:trPr>
        <w:tc>
          <w:tcPr>
            <w:tcW w:w="8828" w:type="dxa"/>
            <w:gridSpan w:val="3"/>
          </w:tcPr>
          <w:p w:rsidR="00FA2DD7" w:rsidRPr="00E33974" w:rsidRDefault="00FA2DD7" w:rsidP="00111E14">
            <w:pPr>
              <w:rPr>
                <w:b/>
              </w:rPr>
            </w:pPr>
            <w:r w:rsidRPr="00E33974">
              <w:rPr>
                <w:b/>
              </w:rPr>
              <w:t xml:space="preserve">Bloque </w:t>
            </w:r>
            <w:r>
              <w:rPr>
                <w:b/>
              </w:rPr>
              <w:t>de Sentido 55</w:t>
            </w:r>
            <w:r w:rsidRPr="00E33974">
              <w:rPr>
                <w:b/>
              </w:rPr>
              <w:t xml:space="preserve">:                                               Líneas de la Historia: </w:t>
            </w:r>
            <w:r w:rsidR="00111E14">
              <w:rPr>
                <w:b/>
              </w:rPr>
              <w:t>333-349</w:t>
            </w:r>
          </w:p>
          <w:p w:rsidR="00FA2DD7" w:rsidRPr="007010BB" w:rsidRDefault="00FA2DD7" w:rsidP="00111E14">
            <w:pPr>
              <w:widowControl w:val="0"/>
              <w:spacing w:line="276" w:lineRule="auto"/>
              <w:jc w:val="both"/>
              <w:outlineLvl w:val="0"/>
            </w:pPr>
            <w:r w:rsidRPr="007010BB">
              <w:t>CH: entonces bueno ahora, Esteee  tu infancia ¿dónde la viviste?</w:t>
            </w:r>
          </w:p>
          <w:p w:rsidR="00FA2DD7" w:rsidRPr="007010BB" w:rsidRDefault="00FA2DD7" w:rsidP="00111E14">
            <w:pPr>
              <w:widowControl w:val="0"/>
              <w:spacing w:line="276" w:lineRule="auto"/>
              <w:jc w:val="both"/>
              <w:outlineLvl w:val="0"/>
            </w:pPr>
            <w:r w:rsidRPr="007010BB">
              <w:t>H: ¿cómo así?</w:t>
            </w:r>
          </w:p>
          <w:p w:rsidR="00FA2DD7" w:rsidRPr="007010BB" w:rsidRDefault="00FA2DD7" w:rsidP="00111E14">
            <w:pPr>
              <w:widowControl w:val="0"/>
              <w:spacing w:line="276" w:lineRule="auto"/>
              <w:jc w:val="both"/>
              <w:outlineLvl w:val="0"/>
            </w:pPr>
            <w:r w:rsidRPr="007010BB">
              <w:t xml:space="preserve">CH: O sea en que parte de valencia, fue aquí en valencia, fue fuera de valencia. </w:t>
            </w:r>
          </w:p>
          <w:p w:rsidR="00FA2DD7" w:rsidRPr="007010BB" w:rsidRDefault="00FA2DD7" w:rsidP="00111E14">
            <w:pPr>
              <w:widowControl w:val="0"/>
              <w:spacing w:line="276" w:lineRule="auto"/>
              <w:jc w:val="both"/>
              <w:outlineLvl w:val="0"/>
            </w:pPr>
            <w:r w:rsidRPr="007010BB">
              <w:t>H: Sí fue aquí en valencia, ehh fue en calicanto, mi mamá sufrió un, no sé qué coño, un problema con la empresa donde trabajaba, no me recuerdo, este y a raíz de eso, ah puej nuestra situación económica era buena Esteee luego tuvo que estar mudándose de aquí para allá, de allá para acá, y cada vez era peor, en efecto fuimos hasta la Isabelica, fuimos hasta santa Inés, Esteee bueno en fin (pausa corta) yo entiendo ahorita eh muchas cosas de mi infancia y, y, y, cosas de las que de por qué fuí como fuí ahorita como adolescente, yo cambiaba tanto de lugar, dejaba tantas personas o tantas personas que quería, que yo creo que me canse de, de, despegarme de las cosas simplemente opte por la opción de  no apegarme y ya creo que siempre por eso nunca funcione en la parte del amor, que es lo que coño es lo que uno busca ¿no? O por lo menos lo que yo buscaba, estar con una persona pero nunca nada, nunca nada, nunca nada, creo que fue a raíz de eso tanta mudadera cosa que yo no entendía. Sin embargo influye, toda vaina de la infancia influye, TODO, todo ni el más mínimo detalle ¿Qué más te puedo decir? No sé</w:t>
            </w:r>
          </w:p>
        </w:tc>
      </w:tr>
      <w:tr w:rsidR="00FA2DD7" w:rsidRPr="00884A58" w:rsidTr="00111E14">
        <w:trPr>
          <w:trHeight w:val="696"/>
        </w:trPr>
        <w:tc>
          <w:tcPr>
            <w:tcW w:w="5072" w:type="dxa"/>
          </w:tcPr>
          <w:p w:rsidR="00FA2DD7" w:rsidRPr="00E33974" w:rsidRDefault="00FA2DD7" w:rsidP="00111E14">
            <w:pPr>
              <w:rPr>
                <w:b/>
              </w:rPr>
            </w:pPr>
            <w:r w:rsidRPr="00E33974">
              <w:rPr>
                <w:b/>
              </w:rPr>
              <w:t>Interpretación:</w:t>
            </w:r>
          </w:p>
          <w:p w:rsidR="00FA2DD7" w:rsidRPr="007010BB" w:rsidRDefault="00FA2DD7" w:rsidP="00111E14">
            <w:pPr>
              <w:widowControl w:val="0"/>
              <w:suppressLineNumbers/>
              <w:spacing w:line="276" w:lineRule="auto"/>
              <w:ind w:right="-60"/>
              <w:jc w:val="both"/>
              <w:outlineLvl w:val="0"/>
              <w:rPr>
                <w:i/>
              </w:rPr>
            </w:pPr>
            <w:r w:rsidRPr="007010BB">
              <w:rPr>
                <w:i/>
              </w:rPr>
              <w:t xml:space="preserve">En esta parte de la historia, al escuchar a Luis, me llegó a la mente los artículos que había leído anteriormente del Dr. José L. Vethencourt, en el cual, manifiesta el acelerado crecimiento industrial de Venezuela en Caracas, Maracaibo, Valencia y Barquisimeto, en el cual se produjo un crecimiento marcado en los barrios marginales y la revolución femenina, que modificó la estructura popular que tenía la familia,  en la cual la madre abandonaba el hogar para dedicarse a trabajar, motivadas por el marcadamente presente abandono de padre; observamos que Luis hace una revisión introspectiva a su vida, donde su entorno familiar se ve determinado por el trabajo de su mamá. Las consecuencias del constante cambio de núcleo, generó en Luís una carencia de apego por circunstancias de la inestabilidad del hogar; se hacen cambios constantes del núcleo familiar, que a pesar de ser dentro del </w:t>
            </w:r>
            <w:r w:rsidRPr="007010BB">
              <w:rPr>
                <w:i/>
              </w:rPr>
              <w:lastRenderedPageBreak/>
              <w:t>espacio de la ciudad, se moviliza por diversos sectores, que le impiden generar el lazo afectivo con el entorno, se evidencian vínculos en la vida de Luís que no le permiten ser consolidados, no consolida con su madre, no consolida con su entorno,</w:t>
            </w:r>
            <w:r>
              <w:rPr>
                <w:i/>
              </w:rPr>
              <w:t xml:space="preserve"> con la gente que convive en ese entorno, no hay apego de persona en concreto ¿Cómo lograr un apego si cuando se empieza a querer a alguien se le debe dejar por una mudanza?</w:t>
            </w:r>
            <w:r w:rsidRPr="007010BB">
              <w:rPr>
                <w:i/>
              </w:rPr>
              <w:t xml:space="preserve"> en los espacios que él convive comienza a reflejar apegos que culminan en abandonos, su primera ausencia de apego fue con su madre</w:t>
            </w:r>
            <w:r>
              <w:rPr>
                <w:i/>
              </w:rPr>
              <w:t xml:space="preserve"> que implica un vacio en Luis, porque a pesar de estar con ella no había relación de apego</w:t>
            </w:r>
            <w:r w:rsidRPr="007010BB">
              <w:rPr>
                <w:i/>
              </w:rPr>
              <w:t xml:space="preserve">, que a pesar de ser la raíz de los movimientos del núcleo y estar allí, siempre estuvo ausente, al no generar apegos con su mamá, difícilmente logre hacerlo con su entorno, lo cual se evidencia en su narración. </w:t>
            </w:r>
          </w:p>
        </w:tc>
        <w:tc>
          <w:tcPr>
            <w:tcW w:w="1890" w:type="dxa"/>
          </w:tcPr>
          <w:p w:rsidR="00FA2DD7" w:rsidRDefault="00FA2DD7" w:rsidP="00111E14">
            <w:pPr>
              <w:rPr>
                <w:b/>
              </w:rPr>
            </w:pPr>
            <w:r w:rsidRPr="00E33974">
              <w:rPr>
                <w:b/>
              </w:rPr>
              <w:lastRenderedPageBreak/>
              <w:t>Marca Guía:</w:t>
            </w:r>
          </w:p>
          <w:p w:rsidR="00FA2DD7" w:rsidRPr="00E33974" w:rsidRDefault="00FA2DD7" w:rsidP="00111E14">
            <w:pPr>
              <w:rPr>
                <w:b/>
              </w:rPr>
            </w:pPr>
          </w:p>
          <w:p w:rsidR="00FA2DD7" w:rsidRDefault="00FA2DD7" w:rsidP="00111E14"/>
          <w:p w:rsidR="00FA2DD7" w:rsidRDefault="00FA2DD7" w:rsidP="00111E14">
            <w:r>
              <w:t>La inserción laboral materna y su influencia en la inestabilidad del hogar se vive como fallo de madre</w:t>
            </w:r>
          </w:p>
          <w:p w:rsidR="00FA2DD7" w:rsidRDefault="00FA2DD7" w:rsidP="00111E14"/>
          <w:p w:rsidR="00FA2DD7" w:rsidRDefault="00FA2DD7" w:rsidP="00111E14">
            <w:r>
              <w:t>Los cambios del hábitat del núcleo familiar como factor influyente en la falta de apego emocional con la gente</w:t>
            </w:r>
          </w:p>
          <w:p w:rsidR="00FA2DD7" w:rsidRDefault="00FA2DD7" w:rsidP="00111E14"/>
          <w:p w:rsidR="00FA2DD7" w:rsidRPr="00E33974" w:rsidRDefault="00FA2DD7" w:rsidP="00111E14">
            <w:r>
              <w:t xml:space="preserve">Falla de madre, su presencia ausente se vive como un </w:t>
            </w:r>
            <w:r>
              <w:lastRenderedPageBreak/>
              <w:t>No Apego</w:t>
            </w:r>
          </w:p>
        </w:tc>
        <w:tc>
          <w:tcPr>
            <w:tcW w:w="1866" w:type="dxa"/>
          </w:tcPr>
          <w:p w:rsidR="00FA2DD7" w:rsidRDefault="00FA2DD7" w:rsidP="00111E14">
            <w:pPr>
              <w:rPr>
                <w:b/>
              </w:rPr>
            </w:pPr>
            <w:r w:rsidRPr="00E33974">
              <w:rPr>
                <w:b/>
              </w:rPr>
              <w:lastRenderedPageBreak/>
              <w:t xml:space="preserve">Teóricos Emergentes: </w:t>
            </w:r>
          </w:p>
          <w:p w:rsidR="00FA2DD7" w:rsidRDefault="00FA2DD7" w:rsidP="00111E14">
            <w:pPr>
              <w:rPr>
                <w:b/>
              </w:rPr>
            </w:pPr>
          </w:p>
          <w:p w:rsidR="00FA2DD7" w:rsidRPr="00E07110" w:rsidRDefault="00FA2DD7" w:rsidP="00111E14">
            <w:r w:rsidRPr="00EB338F">
              <w:rPr>
                <w:b/>
              </w:rPr>
              <w:t>Moreno (1995)</w:t>
            </w:r>
            <w:r w:rsidRPr="00E07110">
              <w:t xml:space="preserve"> “El trabajo-individuo incide, a la larga, profundamente en la vivencia que de si tiene la mujer-madre…El hijo, que ya no tiene padre desde siempre y que, por lo mismo, en el núcleo de su personalidad esconde un tremendo vacío que no llega a llenar la sobreabundancia </w:t>
            </w:r>
            <w:r w:rsidRPr="00E07110">
              <w:lastRenderedPageBreak/>
              <w:t>de madre y que lo fractura, ahora, con la reducción de madre, queda invadido por el vacío total. (pág.41)</w:t>
            </w:r>
          </w:p>
        </w:tc>
      </w:tr>
    </w:tbl>
    <w:p w:rsidR="00FA2DD7" w:rsidRDefault="00FA2DD7" w:rsidP="00FA2DD7"/>
    <w:p w:rsidR="00111E14" w:rsidRDefault="00111E14" w:rsidP="00FA2DD7"/>
    <w:p w:rsidR="00111E14" w:rsidRDefault="00111E14" w:rsidP="00FA2DD7"/>
    <w:p w:rsidR="00111E14" w:rsidRDefault="00111E14" w:rsidP="00FA2DD7"/>
    <w:p w:rsidR="00111E14" w:rsidRDefault="00111E14" w:rsidP="00FA2DD7"/>
    <w:p w:rsidR="00111E14" w:rsidRDefault="00111E14" w:rsidP="00FA2DD7"/>
    <w:p w:rsidR="00111E14" w:rsidRDefault="00111E14" w:rsidP="00FA2DD7"/>
    <w:tbl>
      <w:tblPr>
        <w:tblStyle w:val="Tablaconcuadrcula"/>
        <w:tblW w:w="0" w:type="auto"/>
        <w:tblLook w:val="04A0"/>
      </w:tblPr>
      <w:tblGrid>
        <w:gridCol w:w="5088"/>
        <w:gridCol w:w="1888"/>
        <w:gridCol w:w="1852"/>
      </w:tblGrid>
      <w:tr w:rsidR="00FA2DD7" w:rsidRPr="00884A58" w:rsidTr="00111E14">
        <w:trPr>
          <w:trHeight w:val="205"/>
        </w:trPr>
        <w:tc>
          <w:tcPr>
            <w:tcW w:w="8828" w:type="dxa"/>
            <w:gridSpan w:val="3"/>
          </w:tcPr>
          <w:p w:rsidR="00FA2DD7" w:rsidRPr="00E33974" w:rsidRDefault="00FA2DD7" w:rsidP="00111E14">
            <w:pPr>
              <w:rPr>
                <w:b/>
              </w:rPr>
            </w:pPr>
            <w:r w:rsidRPr="00E33974">
              <w:rPr>
                <w:b/>
              </w:rPr>
              <w:t xml:space="preserve">Bloque </w:t>
            </w:r>
            <w:r>
              <w:rPr>
                <w:b/>
              </w:rPr>
              <w:t>de Sentido 56</w:t>
            </w:r>
            <w:r w:rsidRPr="00E33974">
              <w:rPr>
                <w:b/>
              </w:rPr>
              <w:t xml:space="preserve">:   Líneas de la Historia: </w:t>
            </w:r>
            <w:r w:rsidR="00111E14">
              <w:rPr>
                <w:b/>
              </w:rPr>
              <w:t>350-354</w:t>
            </w:r>
          </w:p>
          <w:p w:rsidR="00FA2DD7" w:rsidRPr="00F4682A" w:rsidRDefault="00FA2DD7" w:rsidP="00111E14">
            <w:pPr>
              <w:widowControl w:val="0"/>
              <w:spacing w:line="276" w:lineRule="auto"/>
              <w:jc w:val="both"/>
              <w:outlineLvl w:val="0"/>
            </w:pPr>
            <w:r w:rsidRPr="00F4682A">
              <w:t>CH: ¿Has deseado tener hijos alguna vez?</w:t>
            </w:r>
          </w:p>
          <w:p w:rsidR="00FA2DD7" w:rsidRPr="00F4682A" w:rsidRDefault="00FA2DD7" w:rsidP="00111E14">
            <w:pPr>
              <w:widowControl w:val="0"/>
              <w:spacing w:line="276" w:lineRule="auto"/>
              <w:jc w:val="both"/>
              <w:outlineLvl w:val="0"/>
            </w:pPr>
            <w:r w:rsidRPr="00F4682A">
              <w:t>H: Si quiero (cierto brillo en el rostro) quiero tener un hijo lo que pasa es que no hay la loca con la que hacerle un hijo (risas)</w:t>
            </w:r>
          </w:p>
          <w:p w:rsidR="00FA2DD7" w:rsidRPr="00F4682A" w:rsidRDefault="00FA2DD7" w:rsidP="00111E14">
            <w:pPr>
              <w:widowControl w:val="0"/>
              <w:spacing w:line="276" w:lineRule="auto"/>
              <w:jc w:val="both"/>
              <w:outlineLvl w:val="0"/>
            </w:pPr>
            <w:r w:rsidRPr="00F4682A">
              <w:t xml:space="preserve">CH: no locas hay muchísimas pero como la que tú buscas por tu perfil </w:t>
            </w:r>
          </w:p>
          <w:p w:rsidR="00FA2DD7" w:rsidRPr="00F4682A" w:rsidRDefault="00FA2DD7" w:rsidP="00111E14">
            <w:pPr>
              <w:widowControl w:val="0"/>
              <w:spacing w:line="276" w:lineRule="auto"/>
              <w:jc w:val="both"/>
              <w:outlineLvl w:val="0"/>
            </w:pPr>
            <w:r w:rsidRPr="00F4682A">
              <w:t>H: Ehhh no, todas están locas, (risas) todas están locas</w:t>
            </w:r>
          </w:p>
        </w:tc>
      </w:tr>
      <w:tr w:rsidR="00FA2DD7" w:rsidRPr="00884A58" w:rsidTr="00111E14">
        <w:trPr>
          <w:trHeight w:val="696"/>
        </w:trPr>
        <w:tc>
          <w:tcPr>
            <w:tcW w:w="5088" w:type="dxa"/>
          </w:tcPr>
          <w:p w:rsidR="00FA2DD7" w:rsidRPr="00E33974" w:rsidRDefault="00FA2DD7" w:rsidP="00111E14">
            <w:pPr>
              <w:rPr>
                <w:b/>
              </w:rPr>
            </w:pPr>
            <w:r w:rsidRPr="00E33974">
              <w:rPr>
                <w:b/>
              </w:rPr>
              <w:t>Interpretación:</w:t>
            </w:r>
          </w:p>
          <w:p w:rsidR="00FA2DD7" w:rsidRPr="00F4682A" w:rsidRDefault="00FA2DD7" w:rsidP="00111E14">
            <w:pPr>
              <w:widowControl w:val="0"/>
              <w:suppressLineNumbers/>
              <w:spacing w:line="276" w:lineRule="auto"/>
              <w:jc w:val="both"/>
              <w:outlineLvl w:val="0"/>
              <w:rPr>
                <w:i/>
                <w:color w:val="222222"/>
                <w:shd w:val="clear" w:color="auto" w:fill="FFFFFF"/>
              </w:rPr>
            </w:pPr>
            <w:r w:rsidRPr="00F4682A">
              <w:rPr>
                <w:i/>
              </w:rPr>
              <w:t>Leemos en la narrativa de Luis, su percepción con respecto a la mujer, mujer vista como “loca”, pero loca vista desde la definición de ¿mujer q</w:t>
            </w:r>
            <w:r w:rsidRPr="00F4682A">
              <w:rPr>
                <w:i/>
                <w:color w:val="222222"/>
                <w:shd w:val="clear" w:color="auto" w:fill="FFFFFF"/>
              </w:rPr>
              <w:t>ue tiene poco juicio o se comporta de forma disparatada, imprudente o temeraria, sin pensar en las consecuencias? ¿O más bien como el ejemplo de mujer que le dio su madre? Entre esos dos conceptos se encuentra la mujer que se lee desde su narración la muj</w:t>
            </w:r>
            <w:r>
              <w:rPr>
                <w:i/>
                <w:color w:val="222222"/>
                <w:shd w:val="clear" w:color="auto" w:fill="FFFFFF"/>
              </w:rPr>
              <w:t xml:space="preserve">er que marca el entorno de Luis, porque a pesar de la aclaración que le hace el investigador, Luis enfatiza al generalizar peyorativamente que TODAS las mujeres están Locas; Esto aunado a expresión “Hacerle un Hijo” ahora cabe preguntar, ¿a las </w:t>
            </w:r>
            <w:r>
              <w:rPr>
                <w:i/>
                <w:color w:val="222222"/>
                <w:shd w:val="clear" w:color="auto" w:fill="FFFFFF"/>
              </w:rPr>
              <w:lastRenderedPageBreak/>
              <w:t xml:space="preserve">mujeres se le hacen los hijos? Su expresión transmite, una reducción de responsabilidades por parte de él, como diciendo: te lo hago y listo, continuo con mi vida, sin apegos;  normalmente uno escucha expresiones como: tengamos un hijo, donde existe en la palabra un tono de compromiso, pero esto de la mano a que las mujeres son unas locas, cabe interpretar que se percibe en Luis una concepción peyorativa, donde se menosprecia la imagen de la mujer, hasta para concebir un bebe. </w:t>
            </w:r>
          </w:p>
        </w:tc>
        <w:tc>
          <w:tcPr>
            <w:tcW w:w="1888" w:type="dxa"/>
          </w:tcPr>
          <w:p w:rsidR="00FA2DD7" w:rsidRPr="00E33974" w:rsidRDefault="00FA2DD7" w:rsidP="00111E14">
            <w:pPr>
              <w:rPr>
                <w:b/>
              </w:rPr>
            </w:pPr>
            <w:r w:rsidRPr="00E33974">
              <w:rPr>
                <w:b/>
              </w:rPr>
              <w:lastRenderedPageBreak/>
              <w:t>Marca Guía:</w:t>
            </w:r>
          </w:p>
          <w:p w:rsidR="00FA2DD7" w:rsidRDefault="00FA2DD7" w:rsidP="00111E14"/>
          <w:p w:rsidR="00FA2DD7" w:rsidRDefault="00FA2DD7" w:rsidP="00111E14"/>
          <w:p w:rsidR="00FA2DD7" w:rsidRDefault="00FA2DD7" w:rsidP="00111E14"/>
          <w:p w:rsidR="00FA2DD7" w:rsidRPr="00E33974" w:rsidRDefault="00FA2DD7" w:rsidP="00111E14">
            <w:r w:rsidRPr="00406A3A">
              <w:t>Concepción peyorativa de la mujer</w:t>
            </w:r>
          </w:p>
        </w:tc>
        <w:tc>
          <w:tcPr>
            <w:tcW w:w="1852" w:type="dxa"/>
          </w:tcPr>
          <w:p w:rsidR="00FA2DD7" w:rsidRDefault="00FA2DD7" w:rsidP="00111E14">
            <w:pPr>
              <w:rPr>
                <w:b/>
              </w:rPr>
            </w:pPr>
            <w:r w:rsidRPr="00E33974">
              <w:rPr>
                <w:b/>
              </w:rPr>
              <w:t xml:space="preserve">Teóricos Emergentes: </w:t>
            </w:r>
          </w:p>
          <w:p w:rsidR="00FA2DD7" w:rsidRDefault="00FA2DD7" w:rsidP="00111E14">
            <w:pPr>
              <w:rPr>
                <w:b/>
              </w:rPr>
            </w:pPr>
          </w:p>
          <w:p w:rsidR="00FA2DD7" w:rsidRDefault="00FA2DD7" w:rsidP="00111E14">
            <w:pPr>
              <w:rPr>
                <w:b/>
              </w:rPr>
            </w:pPr>
          </w:p>
          <w:p w:rsidR="00FA2DD7" w:rsidRPr="00406A3A" w:rsidRDefault="00FA2DD7" w:rsidP="00111E14">
            <w:r>
              <w:t xml:space="preserve">No se cuenta con un teórico lo suficientemente fuerte para respaldar esta marca guía, sin embargo, es importante destacar su importancia en la interpretación de la historia, ya que </w:t>
            </w:r>
            <w:r>
              <w:lastRenderedPageBreak/>
              <w:t xml:space="preserve">es reiterada la presencia del lenguaje negativo de Luis sobre la imagen de la mujer, de una manera despectiva como si de un rival se tratase. </w:t>
            </w:r>
          </w:p>
        </w:tc>
      </w:tr>
    </w:tbl>
    <w:p w:rsidR="00FA2DD7" w:rsidRDefault="00FA2DD7" w:rsidP="00FA2DD7">
      <w:r>
        <w:lastRenderedPageBreak/>
        <w:br w:type="page"/>
      </w:r>
    </w:p>
    <w:tbl>
      <w:tblPr>
        <w:tblStyle w:val="Tablaconcuadrcula"/>
        <w:tblpPr w:leftFromText="141" w:rightFromText="141" w:vertAnchor="page" w:horzAnchor="margin" w:tblpY="2396"/>
        <w:tblW w:w="0" w:type="auto"/>
        <w:tblLook w:val="04A0"/>
      </w:tblPr>
      <w:tblGrid>
        <w:gridCol w:w="5078"/>
        <w:gridCol w:w="1898"/>
        <w:gridCol w:w="1852"/>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57</w:t>
            </w:r>
            <w:r w:rsidRPr="00E33974">
              <w:rPr>
                <w:b/>
              </w:rPr>
              <w:t xml:space="preserve">:                  Líneas de la Historia: </w:t>
            </w:r>
            <w:r w:rsidR="00111E14">
              <w:rPr>
                <w:b/>
              </w:rPr>
              <w:t>355-373</w:t>
            </w:r>
          </w:p>
          <w:p w:rsidR="00FA2DD7" w:rsidRPr="00F4682A" w:rsidRDefault="00FA2DD7" w:rsidP="000F6D53">
            <w:pPr>
              <w:widowControl w:val="0"/>
              <w:spacing w:line="276" w:lineRule="auto"/>
              <w:jc w:val="both"/>
              <w:outlineLvl w:val="0"/>
            </w:pPr>
            <w:r w:rsidRPr="00F4682A">
              <w:t xml:space="preserve">CH: Ahora en caso que tú llegues a tener un hijo, sientes que harías con él el patrón diferente a lo que como lo hicieron contigo, innovarías, repetirías en algunas cosas. </w:t>
            </w:r>
          </w:p>
          <w:p w:rsidR="00FA2DD7" w:rsidRPr="00F4682A" w:rsidRDefault="00FA2DD7" w:rsidP="000F6D53">
            <w:pPr>
              <w:widowControl w:val="0"/>
              <w:spacing w:line="276" w:lineRule="auto"/>
              <w:jc w:val="both"/>
              <w:outlineLvl w:val="0"/>
            </w:pPr>
            <w:r w:rsidRPr="00F4682A">
              <w:t>H: eso es lo que dice todo el mundo, voy a ser todo lo contrario a ti pero eso es mentira tú a la final vas a hacer</w:t>
            </w:r>
            <w:r>
              <w:t>,</w:t>
            </w:r>
            <w:r w:rsidRPr="00F4682A">
              <w:t xml:space="preserve"> uno</w:t>
            </w:r>
            <w:r>
              <w:t>,</w:t>
            </w:r>
            <w:r w:rsidRPr="00F4682A">
              <w:t xml:space="preserve"> yo creo que uno no sabe cómo va a ser, de repente te pones mongólico con ese muchacho, (balbuceo) como de repente eres seco</w:t>
            </w:r>
            <w:r>
              <w:t>,yo no sé cómo vaya a reaccionar; si yo te digo. P</w:t>
            </w:r>
            <w:r w:rsidRPr="00F4682A">
              <w:t>onte que te tenga que responder la pregunta, tomaría muchas cosas de mi mamá, la parte de cariño por supuesto</w:t>
            </w:r>
            <w:r>
              <w:t>,</w:t>
            </w:r>
            <w:r w:rsidRPr="00F4682A">
              <w:t xml:space="preserve"> mi mamá no me lo dio</w:t>
            </w:r>
            <w:r>
              <w:t>,</w:t>
            </w:r>
            <w:r w:rsidRPr="00F4682A">
              <w:t xml:space="preserve"> esa parte fue omitida, y ahora que soy una persona muy cariñosa puej, pero si</w:t>
            </w:r>
            <w:r>
              <w:t>,</w:t>
            </w:r>
            <w:r w:rsidRPr="00F4682A">
              <w:t xml:space="preserve"> sí me basaría en algunas cosas que si funcionaron, por lo menos no darme todo al, al momento que era, Esteee… (enfoca su mirada a la pc para apreciar la canción que estaba sonando en los audífonos de Daniel) ya va que la canción estaba buena, (risas) Esteee yo tengo un ahijado, que es como mi hijo, mentalmente en mi cabeza es mi hijo, claro, pero esta la palabra “ahijado” que no me hace ser tan responsable, de estar para el las veinticuatro horas, pero cuando estoy con él soy estricto, para hablar no le blublu (balbuseo) NO,  siempre desde niño desde chiquitico le he hablado correctamente, y cosas como el “chacho” no eso no es chacho eso es el carro, “ay pero que es un bebe” no-no-no él tiene que aprender a hablar bien, cosas así como esas, soy muy cariñoso con él lo abrazo ochenta mil veces le doy besos pero es como una balanza ni mucho ni poco.</w:t>
            </w:r>
          </w:p>
        </w:tc>
      </w:tr>
      <w:tr w:rsidR="00FA2DD7" w:rsidRPr="00884A58" w:rsidTr="000F6D53">
        <w:trPr>
          <w:trHeight w:val="696"/>
        </w:trPr>
        <w:tc>
          <w:tcPr>
            <w:tcW w:w="5078" w:type="dxa"/>
          </w:tcPr>
          <w:p w:rsidR="00FA2DD7" w:rsidRPr="00E33974" w:rsidRDefault="00FA2DD7" w:rsidP="000F6D53">
            <w:pPr>
              <w:rPr>
                <w:b/>
              </w:rPr>
            </w:pPr>
            <w:r w:rsidRPr="00E33974">
              <w:rPr>
                <w:b/>
              </w:rPr>
              <w:t>Interpretación:</w:t>
            </w:r>
          </w:p>
          <w:p w:rsidR="00FA2DD7" w:rsidRPr="00F4682A" w:rsidRDefault="00FA2DD7" w:rsidP="000F6D53">
            <w:pPr>
              <w:widowControl w:val="0"/>
              <w:suppressLineNumbers/>
              <w:spacing w:line="276" w:lineRule="auto"/>
              <w:jc w:val="both"/>
              <w:outlineLvl w:val="0"/>
              <w:rPr>
                <w:i/>
              </w:rPr>
            </w:pPr>
            <w:r w:rsidRPr="00F4682A">
              <w:rPr>
                <w:i/>
              </w:rPr>
              <w:t>Luís magnifica la posibilidad de tener un descendiente, al momento de razonar sobre su crianza deja ver</w:t>
            </w:r>
            <w:r>
              <w:rPr>
                <w:i/>
              </w:rPr>
              <w:t xml:space="preserve"> que no por ser homosexual no existe el deseo de tener descendencia, hijos.Deja ver </w:t>
            </w:r>
            <w:r w:rsidRPr="00F4682A">
              <w:rPr>
                <w:i/>
              </w:rPr>
              <w:t>aspectos que no tuvo en su formación</w:t>
            </w:r>
            <w:r>
              <w:rPr>
                <w:i/>
              </w:rPr>
              <w:t>, que le sirven para reclamar a su madre… la falta de afecto, pero también le otorga cierto reconocimiento en su propia crianza, dándole</w:t>
            </w:r>
            <w:r w:rsidRPr="00F4682A">
              <w:rPr>
                <w:i/>
              </w:rPr>
              <w:t xml:space="preserve"> su importancia a la actuación de la madre en la misma; claramente, se deja ver que tomaría ciertos aspectos que ella utilizó, que en él funcionó, pero de forma pragmática, uno de ellos fue el juego de límites en el plano de las cosas materiales, que  la madre entregó en dosis a Luis,  ya sea por no poder darlas o por poder y regular la medida en la que fueron entregadas, quizá en el momento no fueron comprendidas por él, pero muestra en sus palabras que actualmente s</w:t>
            </w:r>
            <w:r>
              <w:rPr>
                <w:i/>
              </w:rPr>
              <w:t>í</w:t>
            </w:r>
            <w:r w:rsidRPr="00F4682A">
              <w:rPr>
                <w:i/>
              </w:rPr>
              <w:t xml:space="preserve"> lo reconoce, pero vinculándolo con párrafos de la historia no son lo suficiente como para perdonarla y superar el vacío de presencia de madre</w:t>
            </w:r>
            <w:r>
              <w:rPr>
                <w:i/>
              </w:rPr>
              <w:t>, se sigue reclamando su ausencia en la vivencia de plenitud de madre</w:t>
            </w:r>
            <w:r w:rsidRPr="00F4682A">
              <w:rPr>
                <w:i/>
              </w:rPr>
              <w:t>. Vemos de su mano, cómo ve el concepto de crianza, una crianza cuantificada en cosas, en momentos precisos para marcar la presencia con ausencia, no se evidencia momentos de plenitud en el amor, en el juego, en sentirse padre</w:t>
            </w:r>
            <w:r>
              <w:rPr>
                <w:i/>
              </w:rPr>
              <w:t xml:space="preserve">, sino en la </w:t>
            </w:r>
            <w:r>
              <w:rPr>
                <w:i/>
              </w:rPr>
              <w:lastRenderedPageBreak/>
              <w:t>cuantificación del amor, otorgando “cosas” tal como fue educado él lo haría con sus hijos y así lo manifiesta con su ahijado</w:t>
            </w:r>
            <w:r w:rsidRPr="00F4682A">
              <w:rPr>
                <w:i/>
              </w:rPr>
              <w:t xml:space="preserve">. </w:t>
            </w:r>
          </w:p>
        </w:tc>
        <w:tc>
          <w:tcPr>
            <w:tcW w:w="1898"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Carencia de plenitud de madre</w:t>
            </w:r>
          </w:p>
          <w:p w:rsidR="00FA2DD7" w:rsidRDefault="00FA2DD7" w:rsidP="000F6D53"/>
          <w:p w:rsidR="00FA2DD7" w:rsidRPr="00E33974" w:rsidRDefault="00FA2DD7" w:rsidP="000F6D53">
            <w:r>
              <w:t>Falta de vivencia de padre</w:t>
            </w:r>
          </w:p>
        </w:tc>
        <w:tc>
          <w:tcPr>
            <w:tcW w:w="1852"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E33974" w:rsidRDefault="00FA2DD7" w:rsidP="000F6D53">
            <w:pPr>
              <w:rPr>
                <w:b/>
              </w:rPr>
            </w:pPr>
            <w:r w:rsidRPr="00EB338F">
              <w:rPr>
                <w:b/>
              </w:rPr>
              <w:t>Moreno (1995)</w:t>
            </w:r>
            <w:r w:rsidRPr="00E07110">
              <w:t xml:space="preserve"> “El trabajo-individuo incide, a la larga, profundamente en la vivencia que de si tiene la mujer-madre…El hijo, que ya no tiene padre desde siempre y que, por lo mismo, en el núcleo de su personalidad esconde un tremendo vacío que no llega a llenar la sobreabundancia de madre y que lo fractura, ahora, con la reducción de madre, queda invadido por el vacío total. (pág.41)</w:t>
            </w:r>
          </w:p>
        </w:tc>
      </w:tr>
    </w:tbl>
    <w:tbl>
      <w:tblPr>
        <w:tblStyle w:val="Tablaconcuadrcula"/>
        <w:tblW w:w="0" w:type="auto"/>
        <w:tblLook w:val="04A0"/>
      </w:tblPr>
      <w:tblGrid>
        <w:gridCol w:w="3681"/>
        <w:gridCol w:w="2410"/>
        <w:gridCol w:w="2737"/>
      </w:tblGrid>
      <w:tr w:rsidR="00FA2DD7" w:rsidRPr="00884A58" w:rsidTr="00111E14">
        <w:trPr>
          <w:trHeight w:val="205"/>
        </w:trPr>
        <w:tc>
          <w:tcPr>
            <w:tcW w:w="8828" w:type="dxa"/>
            <w:gridSpan w:val="3"/>
          </w:tcPr>
          <w:p w:rsidR="00FA2DD7" w:rsidRPr="00E33974" w:rsidRDefault="00FA2DD7" w:rsidP="00111E14">
            <w:pPr>
              <w:rPr>
                <w:b/>
              </w:rPr>
            </w:pPr>
            <w:r w:rsidRPr="00E33974">
              <w:rPr>
                <w:b/>
              </w:rPr>
              <w:lastRenderedPageBreak/>
              <w:t xml:space="preserve">Bloque </w:t>
            </w:r>
            <w:r>
              <w:rPr>
                <w:b/>
              </w:rPr>
              <w:t>de Sentido 58</w:t>
            </w:r>
            <w:r w:rsidRPr="00E33974">
              <w:rPr>
                <w:b/>
              </w:rPr>
              <w:t xml:space="preserve">:                         Líneas de la Historia: </w:t>
            </w:r>
            <w:r w:rsidR="00111E14">
              <w:rPr>
                <w:b/>
              </w:rPr>
              <w:t>374-392</w:t>
            </w:r>
          </w:p>
          <w:p w:rsidR="00FA2DD7" w:rsidRPr="00F4682A" w:rsidRDefault="00FA2DD7" w:rsidP="00111E14">
            <w:pPr>
              <w:widowControl w:val="0"/>
              <w:spacing w:line="276" w:lineRule="auto"/>
              <w:jc w:val="both"/>
              <w:outlineLvl w:val="0"/>
            </w:pPr>
            <w:r w:rsidRPr="00F4682A">
              <w:t>CH: ¿Tu papá?</w:t>
            </w:r>
          </w:p>
          <w:p w:rsidR="00FA2DD7" w:rsidRPr="00F4682A" w:rsidRDefault="00FA2DD7" w:rsidP="00111E14">
            <w:pPr>
              <w:widowControl w:val="0"/>
              <w:spacing w:line="276" w:lineRule="auto"/>
              <w:jc w:val="both"/>
              <w:outlineLvl w:val="0"/>
            </w:pPr>
            <w:r w:rsidRPr="00F4682A">
              <w:t>H: No lo conozco</w:t>
            </w:r>
          </w:p>
          <w:p w:rsidR="00FA2DD7" w:rsidRPr="00F4682A" w:rsidRDefault="00FA2DD7" w:rsidP="00111E14">
            <w:pPr>
              <w:widowControl w:val="0"/>
              <w:spacing w:line="276" w:lineRule="auto"/>
              <w:jc w:val="both"/>
              <w:outlineLvl w:val="0"/>
            </w:pPr>
            <w:r w:rsidRPr="00F4682A">
              <w:t>CH: Todavía</w:t>
            </w:r>
          </w:p>
          <w:p w:rsidR="00FA2DD7" w:rsidRPr="00F4682A" w:rsidRDefault="00FA2DD7" w:rsidP="00111E14">
            <w:pPr>
              <w:widowControl w:val="0"/>
              <w:spacing w:line="276" w:lineRule="auto"/>
              <w:jc w:val="both"/>
              <w:outlineLvl w:val="0"/>
            </w:pPr>
            <w:r w:rsidRPr="00F4682A">
              <w:t xml:space="preserve">H: No, y si me dices que, perdón si me preguntas, si me ha pegado te digo no, o si me ha hecho falta, no. </w:t>
            </w:r>
          </w:p>
          <w:p w:rsidR="00FA2DD7" w:rsidRPr="00F4682A" w:rsidRDefault="00FA2DD7" w:rsidP="00111E14">
            <w:pPr>
              <w:widowControl w:val="0"/>
              <w:spacing w:line="276" w:lineRule="auto"/>
              <w:jc w:val="both"/>
              <w:outlineLvl w:val="0"/>
            </w:pPr>
            <w:r w:rsidRPr="00F4682A">
              <w:t>CH: ¿Lo juzgas?</w:t>
            </w:r>
          </w:p>
          <w:p w:rsidR="00FA2DD7" w:rsidRPr="00F4682A" w:rsidRDefault="00FA2DD7" w:rsidP="00111E14">
            <w:pPr>
              <w:widowControl w:val="0"/>
              <w:spacing w:line="276" w:lineRule="auto"/>
              <w:jc w:val="both"/>
              <w:outlineLvl w:val="0"/>
            </w:pPr>
            <w:r w:rsidRPr="00F4682A">
              <w:t>H: No, porque la loca fue mi mamá, es que hasta el sol de hoy yo pienso que no fui deseado, yo no fui ¿deseado? ¿Es la palabra? Yo no fui deseado, de por si yo creo que por eso mi mamá me trató así quizá le recordaba la metía de pata que echó, Esteee yo no puedo ver una película de papá-hijo porque eso es la sufridera, esa es la sufridera lloradera, entonces yo digo si mi papá y yo creo que hasta hoy vimos una película de papá hijo y yo estaba chillando, o sea esa vaina me pegan muchísimo y de repente no es nada para llorar pero a mí me, me, me, agua el guarapo puej, hoy mismo lo pensé y dije, yo creo que yo debo busc</w:t>
            </w:r>
            <w:r>
              <w:t>ar conocer a mi papá</w:t>
            </w:r>
            <w:r w:rsidRPr="00F4682A">
              <w:t xml:space="preserve"> porque… es como un ciclo que todavía está abierto, yo creo que mentalmente o perdón muy adentro del subconsciente es como una pieza que todavía te está jodiendo, a pesar que no me hace falta ni nada pero coño si me hubiese gustado tener un papá hubiese hecho falta  o de repente me hubiese puesto la cosa más difícil o de repente no hubiese sido gay o de repente si pero no, no pero,  pero, si no se esa vaina me complica. </w:t>
            </w:r>
          </w:p>
        </w:tc>
      </w:tr>
      <w:tr w:rsidR="00FA2DD7" w:rsidRPr="00884A58" w:rsidTr="00111E14">
        <w:trPr>
          <w:trHeight w:val="696"/>
        </w:trPr>
        <w:tc>
          <w:tcPr>
            <w:tcW w:w="3681" w:type="dxa"/>
          </w:tcPr>
          <w:p w:rsidR="00FA2DD7" w:rsidRPr="00E33974" w:rsidRDefault="00FA2DD7" w:rsidP="00111E14">
            <w:pPr>
              <w:rPr>
                <w:b/>
              </w:rPr>
            </w:pPr>
            <w:r w:rsidRPr="00E33974">
              <w:rPr>
                <w:b/>
              </w:rPr>
              <w:t>Interpretación:</w:t>
            </w:r>
          </w:p>
          <w:p w:rsidR="00FA2DD7" w:rsidRPr="00F4682A" w:rsidRDefault="00FA2DD7" w:rsidP="00111E14">
            <w:pPr>
              <w:widowControl w:val="0"/>
              <w:suppressLineNumbers/>
              <w:spacing w:line="276" w:lineRule="auto"/>
              <w:jc w:val="both"/>
              <w:outlineLvl w:val="0"/>
              <w:rPr>
                <w:i/>
                <w:color w:val="222222"/>
                <w:shd w:val="clear" w:color="auto" w:fill="FFFFFF"/>
              </w:rPr>
            </w:pPr>
            <w:r w:rsidRPr="00F4682A">
              <w:rPr>
                <w:i/>
              </w:rPr>
              <w:t xml:space="preserve">Es necesario en la historia hacer una pausa para darle entrada al otro factor que poco aparece en la historia de Luís, su padre, a lo que él hace una respuesta tajante, “no lo conocí y no me hizo falta”, vemos al padre presentado como un asunto más que como una persona, leemos una ambivalencia, no me hace falta papá, pero cuando veo la presencia de padre en otras personas, ya sean historias o películas, “ me agua el guarapo”; según la investigación Historia de Vida de Felicia Valera, realizada por el Centro de Investigaciones Populares, en la cultura venezolana, cuando hay ausencia de padre, la madre asume el rol,  pero si evidenciamos a una madre ausente como la que Luis narra que tuvo, la ausencia de padre se hace más </w:t>
            </w:r>
            <w:r w:rsidRPr="00F4682A">
              <w:rPr>
                <w:i/>
              </w:rPr>
              <w:lastRenderedPageBreak/>
              <w:t>marcada en la psique del historiador. Vuelve a calificar la actuación de su madre en su vida, incluso le da un adjetivo, “loca”, ratificando la definición que le dimos en líneas anteriores;</w:t>
            </w:r>
            <w:r>
              <w:rPr>
                <w:i/>
              </w:rPr>
              <w:t xml:space="preserve"> el error, la metida de pata es de la madre, el hombre no tiene culpa, no es responsable; ella es la que se embaraza, se aprecia la floración de lo cultural en Luis, es esto lo que a perspectiva de Luis hace a su madre una “Loca” su vida alegre y no vida de madre, no asumir su madredad, </w:t>
            </w:r>
            <w:r w:rsidRPr="00F4682A">
              <w:rPr>
                <w:i/>
              </w:rPr>
              <w:t xml:space="preserve"> es tal el nivel de ausencia de madre, que Luís llega a sentirse un hijo no deseado, aunado a la ausencia del padre, al que no juzga no por no estar, sino porque no fue vivido como padre, mientras que mamá si lo fue aunque no vivida de la mejor manera; ante esta disyuntiva vale la pena preguntarse, ¿Qué habría pasado si el padre hubiese estado presente? Quizá la historia fuese otra</w:t>
            </w:r>
            <w:r>
              <w:rPr>
                <w:i/>
              </w:rPr>
              <w:t>, pero no sabemos si mejor o peor</w:t>
            </w:r>
            <w:r w:rsidRPr="00F4682A">
              <w:rPr>
                <w:i/>
              </w:rPr>
              <w:t>. Presenciamos entonces en el historiador la añoranza de padre (pero que no es angustiante, ni envolvente, es como quisiera al menos haber tenido un contacto con él… Es evidente a este punto de la historia, el fuerte fallo de madre presente en Luís, y las implicaciones del fallo de madre en el desarrollo social, sexual del niño y adolescente frente al mundo de vida moderno, donde los placeres están a la orden del día</w:t>
            </w:r>
            <w:r>
              <w:rPr>
                <w:i/>
              </w:rPr>
              <w:t>, el acompañamiento que esta debería tener para con su hijo, y la forma como éste lo reclama</w:t>
            </w:r>
            <w:r w:rsidRPr="00F4682A">
              <w:rPr>
                <w:i/>
              </w:rPr>
              <w:t>.</w:t>
            </w:r>
          </w:p>
        </w:tc>
        <w:tc>
          <w:tcPr>
            <w:tcW w:w="2410" w:type="dxa"/>
          </w:tcPr>
          <w:p w:rsidR="00FA2DD7" w:rsidRPr="00E33974" w:rsidRDefault="00FA2DD7" w:rsidP="00111E14">
            <w:pPr>
              <w:rPr>
                <w:b/>
              </w:rPr>
            </w:pPr>
            <w:r w:rsidRPr="00E33974">
              <w:rPr>
                <w:b/>
              </w:rPr>
              <w:lastRenderedPageBreak/>
              <w:t>Marca Guía:</w:t>
            </w:r>
          </w:p>
          <w:p w:rsidR="00FA2DD7" w:rsidRDefault="00FA2DD7" w:rsidP="00111E14"/>
          <w:p w:rsidR="00FA2DD7" w:rsidRDefault="00FA2DD7" w:rsidP="00111E14"/>
          <w:p w:rsidR="00FA2DD7" w:rsidRDefault="00FA2DD7" w:rsidP="00111E14">
            <w:r>
              <w:t>Padre presente como asunto mas no como persona por no haberlo vivido</w:t>
            </w:r>
          </w:p>
          <w:p w:rsidR="00FA2DD7" w:rsidRDefault="00FA2DD7" w:rsidP="00111E14"/>
          <w:p w:rsidR="00FA2DD7" w:rsidRDefault="00FA2DD7" w:rsidP="00111E14">
            <w:r>
              <w:t>La falta de presencia de madre y padre le hace vivirse y sentirse como hijo no deseado</w:t>
            </w:r>
          </w:p>
          <w:p w:rsidR="00FA2DD7" w:rsidRDefault="00FA2DD7" w:rsidP="00111E14"/>
          <w:p w:rsidR="00FA2DD7" w:rsidRDefault="00FA2DD7" w:rsidP="00111E14">
            <w:r>
              <w:t>Añoranza de padre, de querer haberlo vivido</w:t>
            </w:r>
          </w:p>
          <w:p w:rsidR="00FA2DD7" w:rsidRDefault="00FA2DD7" w:rsidP="00111E14"/>
          <w:p w:rsidR="00FA2DD7" w:rsidRDefault="00FA2DD7" w:rsidP="00111E14">
            <w:pPr>
              <w:rPr>
                <w:highlight w:val="yellow"/>
              </w:rPr>
            </w:pPr>
          </w:p>
          <w:p w:rsidR="00FA2DD7" w:rsidRDefault="00FA2DD7" w:rsidP="00111E14">
            <w:pPr>
              <w:rPr>
                <w:highlight w:val="yellow"/>
              </w:rPr>
            </w:pPr>
          </w:p>
          <w:p w:rsidR="00FA2DD7" w:rsidRDefault="00FA2DD7" w:rsidP="00111E14">
            <w:pPr>
              <w:rPr>
                <w:highlight w:val="yellow"/>
              </w:rPr>
            </w:pPr>
          </w:p>
          <w:p w:rsidR="00FA2DD7" w:rsidRPr="00E33974" w:rsidRDefault="00FA2DD7" w:rsidP="00111E14">
            <w:r w:rsidRPr="00406A3A">
              <w:t>Perspectiva peyorativa hacia la madre, y su conducta “ella fue la loca”</w:t>
            </w:r>
          </w:p>
        </w:tc>
        <w:tc>
          <w:tcPr>
            <w:tcW w:w="2737" w:type="dxa"/>
          </w:tcPr>
          <w:p w:rsidR="00FA2DD7" w:rsidRDefault="00FA2DD7" w:rsidP="00111E14">
            <w:pPr>
              <w:rPr>
                <w:b/>
              </w:rPr>
            </w:pPr>
            <w:r w:rsidRPr="00E33974">
              <w:rPr>
                <w:b/>
              </w:rPr>
              <w:t xml:space="preserve">Teóricos Emergentes: </w:t>
            </w:r>
          </w:p>
          <w:p w:rsidR="00FA2DD7" w:rsidRDefault="00FA2DD7" w:rsidP="00111E14">
            <w:pPr>
              <w:rPr>
                <w:b/>
              </w:rPr>
            </w:pPr>
          </w:p>
          <w:p w:rsidR="00FA2DD7" w:rsidRDefault="00FA2DD7" w:rsidP="00111E14">
            <w:r w:rsidRPr="00113FFE">
              <w:rPr>
                <w:b/>
              </w:rPr>
              <w:t>Moreno (1995)</w:t>
            </w:r>
            <w:r w:rsidRPr="00E07110">
              <w:t xml:space="preserve"> “El trabajo-individuo incide, a la larga, profundamente en la vivencia que de si tiene la mujer-madre…El hijo, que ya no tiene padre desde siempre y que, por lo mismo, en el núcleo de su personalidad esconde un tremendo vacío que no llega a llenar la sobreabundancia de madre y que lo fractura, ahora, con la reducción de madre, queda invadido por el vacío total. (pág.41)</w:t>
            </w:r>
          </w:p>
          <w:p w:rsidR="00FA2DD7" w:rsidRDefault="00FA2DD7" w:rsidP="00111E14"/>
          <w:p w:rsidR="00FA2DD7" w:rsidRPr="00E07110" w:rsidRDefault="00FA2DD7" w:rsidP="00111E14">
            <w:r>
              <w:t xml:space="preserve">No se cuenta con un teórico lo suficientemente fuerte para respaldar esta marca guía, sin embargo, es importante destacar su importancia en la interpretación de la historia, </w:t>
            </w:r>
            <w:r>
              <w:lastRenderedPageBreak/>
              <w:t>ya que es reiterada la presencia del lenguaje negativo de Luis sobre la imagen de la mujer, de una manera despectiva como si de un rival se tratase.</w:t>
            </w:r>
          </w:p>
        </w:tc>
      </w:tr>
    </w:tbl>
    <w:p w:rsidR="00FA2DD7" w:rsidRDefault="00FA2DD7" w:rsidP="00FA2DD7"/>
    <w:tbl>
      <w:tblPr>
        <w:tblStyle w:val="Tablaconcuadrcula"/>
        <w:tblW w:w="0" w:type="auto"/>
        <w:tblLook w:val="04A0"/>
      </w:tblPr>
      <w:tblGrid>
        <w:gridCol w:w="5084"/>
        <w:gridCol w:w="1889"/>
        <w:gridCol w:w="1855"/>
      </w:tblGrid>
      <w:tr w:rsidR="00FA2DD7" w:rsidRPr="00884A58" w:rsidTr="00111E14">
        <w:trPr>
          <w:trHeight w:val="205"/>
        </w:trPr>
        <w:tc>
          <w:tcPr>
            <w:tcW w:w="8828" w:type="dxa"/>
            <w:gridSpan w:val="3"/>
          </w:tcPr>
          <w:p w:rsidR="00FA2DD7" w:rsidRPr="00E33974" w:rsidRDefault="00FA2DD7" w:rsidP="00111E14">
            <w:pPr>
              <w:rPr>
                <w:b/>
              </w:rPr>
            </w:pPr>
            <w:r w:rsidRPr="00E33974">
              <w:rPr>
                <w:b/>
              </w:rPr>
              <w:t xml:space="preserve">Bloque </w:t>
            </w:r>
            <w:r>
              <w:rPr>
                <w:b/>
              </w:rPr>
              <w:t>de Sentido 59</w:t>
            </w:r>
            <w:r w:rsidRPr="00E33974">
              <w:rPr>
                <w:b/>
              </w:rPr>
              <w:t xml:space="preserve">:                                            Líneas de la Historia: </w:t>
            </w:r>
            <w:r w:rsidR="00111E14">
              <w:rPr>
                <w:b/>
              </w:rPr>
              <w:t>393-403</w:t>
            </w:r>
          </w:p>
          <w:p w:rsidR="00FA2DD7" w:rsidRPr="00F4682A" w:rsidRDefault="00FA2DD7" w:rsidP="00111E14">
            <w:pPr>
              <w:widowControl w:val="0"/>
              <w:spacing w:line="276" w:lineRule="auto"/>
              <w:jc w:val="both"/>
              <w:outlineLvl w:val="0"/>
            </w:pPr>
            <w:r w:rsidRPr="00F4682A">
              <w:t xml:space="preserve">CH: si, está como la duda constante, no bueno, te, te,  lo digo porque siempre en mí en lo que es la estructura de mi carrera, yo te comente que soy licenciado en educación mención orientación, y siempre sé cómo que la estructura materna es la que ama sin condiciones el papá es el que </w:t>
            </w:r>
            <w:r w:rsidRPr="00F4682A">
              <w:lastRenderedPageBreak/>
              <w:t xml:space="preserve">condiciona. </w:t>
            </w:r>
          </w:p>
          <w:p w:rsidR="00FA2DD7" w:rsidRPr="00F4682A" w:rsidRDefault="00FA2DD7" w:rsidP="00111E14">
            <w:pPr>
              <w:widowControl w:val="0"/>
              <w:spacing w:line="276" w:lineRule="auto"/>
              <w:jc w:val="both"/>
              <w:outlineLvl w:val="0"/>
            </w:pPr>
            <w:r w:rsidRPr="00F4682A">
              <w:t>H: No, eso no es en todos los casos</w:t>
            </w:r>
          </w:p>
          <w:p w:rsidR="00FA2DD7" w:rsidRPr="00F4682A" w:rsidRDefault="00FA2DD7" w:rsidP="00111E14">
            <w:pPr>
              <w:widowControl w:val="0"/>
              <w:spacing w:line="276" w:lineRule="auto"/>
              <w:jc w:val="both"/>
              <w:outlineLvl w:val="0"/>
            </w:pPr>
            <w:r w:rsidRPr="00F4682A">
              <w:t xml:space="preserve">CH: Pero está la figura, lo importante es que existe la figura, y bueno me llama mucho la atención eso que me estás diciendo. Y, o sea, a pesar que tú digas que eso está trillado, es el patrón regular que, quizá muchos pudiéramos decir, es el punto en el que la cosa pudo haber sido diferente, que hubiese pasado si… </w:t>
            </w:r>
          </w:p>
          <w:p w:rsidR="00FA2DD7" w:rsidRPr="00F4682A" w:rsidRDefault="00FA2DD7" w:rsidP="00111E14">
            <w:pPr>
              <w:widowControl w:val="0"/>
              <w:spacing w:line="276" w:lineRule="auto"/>
              <w:jc w:val="both"/>
              <w:outlineLvl w:val="0"/>
            </w:pPr>
            <w:r w:rsidRPr="00F4682A">
              <w:t>H: Ujum si hubiese sido interesante, de repente me hubiese puesto difícil el momento en el que le dije a mi mamá que era gay.</w:t>
            </w:r>
          </w:p>
        </w:tc>
      </w:tr>
      <w:tr w:rsidR="00FA2DD7" w:rsidRPr="00884A58" w:rsidTr="00111E14">
        <w:trPr>
          <w:trHeight w:val="696"/>
        </w:trPr>
        <w:tc>
          <w:tcPr>
            <w:tcW w:w="5084" w:type="dxa"/>
          </w:tcPr>
          <w:p w:rsidR="00FA2DD7" w:rsidRPr="00E33974" w:rsidRDefault="00FA2DD7" w:rsidP="00111E14">
            <w:pPr>
              <w:rPr>
                <w:b/>
              </w:rPr>
            </w:pPr>
            <w:r w:rsidRPr="00E33974">
              <w:rPr>
                <w:b/>
              </w:rPr>
              <w:lastRenderedPageBreak/>
              <w:t>Interpretación:</w:t>
            </w:r>
          </w:p>
          <w:p w:rsidR="00FA2DD7" w:rsidRPr="00F4682A" w:rsidRDefault="00FA2DD7" w:rsidP="00111E14">
            <w:pPr>
              <w:widowControl w:val="0"/>
              <w:suppressLineNumbers/>
              <w:tabs>
                <w:tab w:val="left" w:pos="5043"/>
              </w:tabs>
              <w:spacing w:line="276" w:lineRule="auto"/>
              <w:ind w:right="-60"/>
              <w:jc w:val="both"/>
              <w:outlineLvl w:val="0"/>
              <w:rPr>
                <w:i/>
              </w:rPr>
            </w:pPr>
            <w:r>
              <w:rPr>
                <w:i/>
              </w:rPr>
              <w:t xml:space="preserve">Luego de una contundente intervención por parte del investigador, </w:t>
            </w:r>
            <w:r w:rsidRPr="00F4682A">
              <w:rPr>
                <w:i/>
              </w:rPr>
              <w:t>Luís</w:t>
            </w:r>
            <w:r>
              <w:rPr>
                <w:i/>
              </w:rPr>
              <w:t xml:space="preserve"> solo atina a decir “de repente me hubiese puesto difícil el momento en el que le dije a mi mamá que era gay”</w:t>
            </w:r>
            <w:r w:rsidRPr="00F4682A">
              <w:rPr>
                <w:i/>
              </w:rPr>
              <w:t>,</w:t>
            </w:r>
            <w:r>
              <w:rPr>
                <w:i/>
              </w:rPr>
              <w:t xml:space="preserve"> el papá no parece tener tal relevancia, aparece, cierto, con añoranza, pero igual desaparece en la narración sin pena ni gloria, ¿Qué significa esto? Más aparece mamá, y de una manera más contundente, de forma negativa-peyorativa, pero es quien más aparece y cada vez más contundente, incluso pudiese aseverar que papá aparece y desaparece, pero solo para darle fuerza, aunque negativa, a la presencia de madre. S</w:t>
            </w:r>
            <w:r w:rsidRPr="00F4682A">
              <w:rPr>
                <w:i/>
              </w:rPr>
              <w:t xml:space="preserve">us palabras dejan evidenciar que aún esperaba que alguien le fijara límites, sociales, morales, afectivos, los cuales mamá no ejecuto, sabemos que la misma fijó ciertos límites como el económico, pero siente la duda, si otro hubiese fijado los límites que mamá no hizo, la historia hubiese sido otra. </w:t>
            </w:r>
          </w:p>
        </w:tc>
        <w:tc>
          <w:tcPr>
            <w:tcW w:w="1889" w:type="dxa"/>
          </w:tcPr>
          <w:p w:rsidR="00FA2DD7" w:rsidRPr="00E33974" w:rsidRDefault="00FA2DD7" w:rsidP="00111E14">
            <w:pPr>
              <w:rPr>
                <w:b/>
              </w:rPr>
            </w:pPr>
            <w:r w:rsidRPr="00E33974">
              <w:rPr>
                <w:b/>
              </w:rPr>
              <w:t>Marca Guía:</w:t>
            </w:r>
          </w:p>
          <w:p w:rsidR="00FA2DD7" w:rsidRDefault="00FA2DD7" w:rsidP="00111E14"/>
          <w:p w:rsidR="00FA2DD7" w:rsidRDefault="00FA2DD7" w:rsidP="00111E14"/>
          <w:p w:rsidR="00FA2DD7" w:rsidRPr="00E33974" w:rsidRDefault="00FA2DD7" w:rsidP="00111E14">
            <w:r>
              <w:t>El padre sin significado pero añorado</w:t>
            </w:r>
          </w:p>
        </w:tc>
        <w:tc>
          <w:tcPr>
            <w:tcW w:w="1855" w:type="dxa"/>
          </w:tcPr>
          <w:p w:rsidR="00FA2DD7" w:rsidRDefault="00FA2DD7" w:rsidP="00111E14">
            <w:pPr>
              <w:rPr>
                <w:b/>
              </w:rPr>
            </w:pPr>
            <w:r w:rsidRPr="00E33974">
              <w:rPr>
                <w:b/>
              </w:rPr>
              <w:t xml:space="preserve">Teóricos Emergentes: </w:t>
            </w:r>
          </w:p>
          <w:p w:rsidR="00FA2DD7" w:rsidRDefault="00FA2DD7" w:rsidP="00111E14">
            <w:pPr>
              <w:rPr>
                <w:b/>
              </w:rPr>
            </w:pPr>
          </w:p>
          <w:p w:rsidR="00FA2DD7" w:rsidRDefault="00FA2DD7" w:rsidP="00111E14">
            <w:r w:rsidRPr="00113FFE">
              <w:rPr>
                <w:b/>
              </w:rPr>
              <w:t>Moreno (2002)</w:t>
            </w:r>
          </w:p>
          <w:p w:rsidR="00FA2DD7" w:rsidRDefault="00FA2DD7" w:rsidP="00111E14">
            <w:r>
              <w:t xml:space="preserve">“El padre no es tan importante en el plano de la afectividad, ni en ningún otro, cuando de familias matricentradas se trata.” (Pág. 185) </w:t>
            </w:r>
          </w:p>
          <w:p w:rsidR="00FA2DD7" w:rsidRDefault="00FA2DD7" w:rsidP="00111E14"/>
          <w:p w:rsidR="00FA2DD7" w:rsidRPr="00E07110" w:rsidRDefault="00FA2DD7" w:rsidP="00111E14">
            <w:r w:rsidRPr="00E07110">
              <w:t>“La ausencia de padre está siempre presente en el hijo. La imposibilidad de encontrarlo no elimina su necesidad, su deseo y su búsqueda”. (pág.342)</w:t>
            </w:r>
          </w:p>
        </w:tc>
      </w:tr>
    </w:tbl>
    <w:p w:rsidR="00FA2DD7" w:rsidRDefault="00FA2DD7" w:rsidP="00FA2DD7"/>
    <w:tbl>
      <w:tblPr>
        <w:tblStyle w:val="Tablaconcuadrcula"/>
        <w:tblW w:w="0" w:type="auto"/>
        <w:tblLook w:val="04A0"/>
      </w:tblPr>
      <w:tblGrid>
        <w:gridCol w:w="5240"/>
        <w:gridCol w:w="1737"/>
        <w:gridCol w:w="1851"/>
      </w:tblGrid>
      <w:tr w:rsidR="00FA2DD7" w:rsidRPr="00884A58" w:rsidTr="00111E14">
        <w:trPr>
          <w:trHeight w:val="205"/>
        </w:trPr>
        <w:tc>
          <w:tcPr>
            <w:tcW w:w="8828" w:type="dxa"/>
            <w:gridSpan w:val="3"/>
          </w:tcPr>
          <w:p w:rsidR="00FA2DD7" w:rsidRPr="00E33974" w:rsidRDefault="00FA2DD7" w:rsidP="00111E14">
            <w:pPr>
              <w:rPr>
                <w:b/>
              </w:rPr>
            </w:pPr>
            <w:r w:rsidRPr="00E33974">
              <w:rPr>
                <w:b/>
              </w:rPr>
              <w:t xml:space="preserve">Bloque </w:t>
            </w:r>
            <w:r>
              <w:rPr>
                <w:b/>
              </w:rPr>
              <w:t>de Sentido 60</w:t>
            </w:r>
            <w:r w:rsidRPr="00E33974">
              <w:rPr>
                <w:b/>
              </w:rPr>
              <w:t xml:space="preserve">:                  Líneas de la Historia: </w:t>
            </w:r>
            <w:r w:rsidR="00111E14">
              <w:rPr>
                <w:b/>
              </w:rPr>
              <w:t>404-409</w:t>
            </w:r>
          </w:p>
          <w:p w:rsidR="00FA2DD7" w:rsidRPr="00F4682A" w:rsidRDefault="00FA2DD7" w:rsidP="00111E14">
            <w:pPr>
              <w:widowControl w:val="0"/>
              <w:spacing w:line="276" w:lineRule="auto"/>
              <w:jc w:val="both"/>
              <w:outlineLvl w:val="0"/>
            </w:pPr>
            <w:r w:rsidRPr="00F4682A">
              <w:t>CH: se lo dijiste, ¿Qué edad tenías cuando se lo dijiste?</w:t>
            </w:r>
          </w:p>
          <w:p w:rsidR="00FA2DD7" w:rsidRPr="00F4682A" w:rsidRDefault="00FA2DD7" w:rsidP="00111E14">
            <w:pPr>
              <w:widowControl w:val="0"/>
              <w:spacing w:line="276" w:lineRule="auto"/>
              <w:jc w:val="both"/>
              <w:outlineLvl w:val="0"/>
            </w:pPr>
            <w:r w:rsidRPr="00F4682A">
              <w:t xml:space="preserve">H: No, se lo dije cuando tenía diecinueve años ya no vivía con ella, Esteee… me había gustado mucho una persona y paso algo malo y nada me pego (refiriéndose a </w:t>
            </w:r>
            <w:r>
              <w:t>“</w:t>
            </w:r>
            <w:r w:rsidRPr="00F4682A">
              <w:t>Me pego = Me Afecto</w:t>
            </w:r>
            <w:r>
              <w:t>”</w:t>
            </w:r>
            <w:r w:rsidRPr="00F4682A">
              <w:t>), fue un veinticuatro de diciembre y me pego y como todos los años nos reunimos en casa d</w:t>
            </w:r>
            <w:r>
              <w:t>e mi mamá</w:t>
            </w:r>
            <w:r w:rsidRPr="00F4682A">
              <w:t xml:space="preserve">, </w:t>
            </w:r>
          </w:p>
          <w:p w:rsidR="00FA2DD7" w:rsidRPr="00F4682A" w:rsidRDefault="00FA2DD7" w:rsidP="00111E14">
            <w:pPr>
              <w:widowControl w:val="0"/>
              <w:spacing w:line="276" w:lineRule="auto"/>
              <w:jc w:val="both"/>
              <w:outlineLvl w:val="0"/>
            </w:pPr>
            <w:r w:rsidRPr="00F4682A">
              <w:t>H: ¿Quieres una bebida?</w:t>
            </w:r>
          </w:p>
        </w:tc>
      </w:tr>
      <w:tr w:rsidR="00FA2DD7" w:rsidRPr="00884A58" w:rsidTr="00111E14">
        <w:trPr>
          <w:trHeight w:val="696"/>
        </w:trPr>
        <w:tc>
          <w:tcPr>
            <w:tcW w:w="5240" w:type="dxa"/>
          </w:tcPr>
          <w:p w:rsidR="00FA2DD7" w:rsidRPr="00E33974" w:rsidRDefault="00FA2DD7" w:rsidP="00111E14">
            <w:pPr>
              <w:rPr>
                <w:b/>
              </w:rPr>
            </w:pPr>
            <w:r w:rsidRPr="00E33974">
              <w:rPr>
                <w:b/>
              </w:rPr>
              <w:t>Interpretación:</w:t>
            </w:r>
          </w:p>
          <w:p w:rsidR="00FA2DD7" w:rsidRPr="00F4682A" w:rsidRDefault="00FA2DD7" w:rsidP="00111E14">
            <w:pPr>
              <w:widowControl w:val="0"/>
              <w:suppressLineNumbers/>
              <w:spacing w:line="276" w:lineRule="auto"/>
              <w:jc w:val="both"/>
              <w:outlineLvl w:val="0"/>
              <w:rPr>
                <w:i/>
              </w:rPr>
            </w:pPr>
            <w:r w:rsidRPr="00F4682A">
              <w:rPr>
                <w:i/>
              </w:rPr>
              <w:t xml:space="preserve">Es para Luís un momento difícil al recordar el momento en el que le plantea a su madre su condición sexual, tanto que simbólicamente se puede interpretar su necesidad de una bebida para digerir el momento de iniciar su narración. </w:t>
            </w:r>
            <w:r>
              <w:rPr>
                <w:i/>
              </w:rPr>
              <w:t xml:space="preserve">No resulta fácil revelar su </w:t>
            </w:r>
            <w:r>
              <w:rPr>
                <w:i/>
              </w:rPr>
              <w:lastRenderedPageBreak/>
              <w:t xml:space="preserve">condición homosexual a su madre, hay cierta preocupación por la imagen, todo homosexual por la sanción social y cultural no le resulta fácil afrontar y quizá asimilar. En este caso podemos pensar que fue duro, ya que no retoma el hilo de la conversación, y no es hasta que vive un momento emocional difícil, donde pudiésemos decir que necesito de un apoyo de un ser querido, ese hombro que le permitiese desahogarse, y se aferra a este sentimiento, aunado a lo simbólico de la fecha, para manifestarle a su mamá su preferencia sexual, como investigador escucho la historia de Luis y no se aprecia fácil el momento que narra en este bloque de sentido. Razón por la que se sigue aseverando la importancia del rol de madre, la vivencia plena de madre y lo que esto implica. </w:t>
            </w:r>
          </w:p>
        </w:tc>
        <w:tc>
          <w:tcPr>
            <w:tcW w:w="1737" w:type="dxa"/>
          </w:tcPr>
          <w:p w:rsidR="00FA2DD7" w:rsidRPr="00E33974" w:rsidRDefault="00FA2DD7" w:rsidP="00111E14">
            <w:pPr>
              <w:rPr>
                <w:b/>
              </w:rPr>
            </w:pPr>
            <w:r w:rsidRPr="00E33974">
              <w:rPr>
                <w:b/>
              </w:rPr>
              <w:lastRenderedPageBreak/>
              <w:t>Marca Guía:</w:t>
            </w:r>
          </w:p>
          <w:p w:rsidR="00FA2DD7" w:rsidRDefault="00FA2DD7" w:rsidP="00111E14"/>
          <w:p w:rsidR="00FA2DD7" w:rsidRDefault="00FA2DD7" w:rsidP="00111E14"/>
          <w:p w:rsidR="00FA2DD7" w:rsidRPr="00E33974" w:rsidRDefault="00FA2DD7" w:rsidP="00111E14">
            <w:r w:rsidRPr="00AC123D">
              <w:t xml:space="preserve">La carencia de plenitud de madre le hace traumático el </w:t>
            </w:r>
            <w:r w:rsidRPr="00AC123D">
              <w:lastRenderedPageBreak/>
              <w:t>reconocimiento familiar de su condición sexual</w:t>
            </w:r>
          </w:p>
        </w:tc>
        <w:tc>
          <w:tcPr>
            <w:tcW w:w="1851" w:type="dxa"/>
          </w:tcPr>
          <w:p w:rsidR="00FA2DD7" w:rsidRDefault="00FA2DD7" w:rsidP="00111E14">
            <w:pPr>
              <w:rPr>
                <w:b/>
              </w:rPr>
            </w:pPr>
            <w:r w:rsidRPr="00E33974">
              <w:rPr>
                <w:b/>
              </w:rPr>
              <w:lastRenderedPageBreak/>
              <w:t xml:space="preserve">Teóricos Emergentes: </w:t>
            </w:r>
          </w:p>
          <w:p w:rsidR="00FA2DD7" w:rsidRDefault="00FA2DD7" w:rsidP="00111E14">
            <w:pPr>
              <w:rPr>
                <w:b/>
              </w:rPr>
            </w:pPr>
          </w:p>
          <w:p w:rsidR="00FA2DD7" w:rsidRPr="00E33974" w:rsidRDefault="00FA2DD7" w:rsidP="00111E14">
            <w:pPr>
              <w:rPr>
                <w:b/>
              </w:rPr>
            </w:pPr>
            <w:r>
              <w:rPr>
                <w:b/>
              </w:rPr>
              <w:t>Moreno (2006</w:t>
            </w:r>
            <w:r w:rsidRPr="00647F0B">
              <w:rPr>
                <w:b/>
              </w:rPr>
              <w:t>)</w:t>
            </w:r>
            <w:r w:rsidRPr="00E07110">
              <w:t xml:space="preserve"> “</w:t>
            </w:r>
            <w:r>
              <w:t xml:space="preserve">Dado que la afectividad en la familia está, en el </w:t>
            </w:r>
            <w:r>
              <w:lastRenderedPageBreak/>
              <w:t>mundo-de-vida popular venezolano, determinada por la madre, pues se trata de familias matricentradas, las fallas en la cualidad materna, de la afectividad dejan al niño en la inseguridad y en la percepción de abandono y rechazo. (pág.185</w:t>
            </w:r>
            <w:r w:rsidRPr="00E07110">
              <w:t>)</w:t>
            </w:r>
          </w:p>
        </w:tc>
      </w:tr>
    </w:tbl>
    <w:p w:rsidR="00FA2DD7" w:rsidRDefault="00FA2DD7" w:rsidP="00FA2DD7"/>
    <w:tbl>
      <w:tblPr>
        <w:tblStyle w:val="Tablaconcuadrcula"/>
        <w:tblpPr w:leftFromText="141" w:rightFromText="141" w:vertAnchor="page" w:horzAnchor="margin" w:tblpY="2245"/>
        <w:tblW w:w="0" w:type="auto"/>
        <w:tblLook w:val="04A0"/>
      </w:tblPr>
      <w:tblGrid>
        <w:gridCol w:w="4390"/>
        <w:gridCol w:w="2580"/>
        <w:gridCol w:w="1858"/>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61</w:t>
            </w:r>
            <w:r w:rsidRPr="00E33974">
              <w:rPr>
                <w:b/>
              </w:rPr>
              <w:t xml:space="preserve">:                                            Líneas de la Historia: </w:t>
            </w:r>
            <w:r w:rsidR="00111E14">
              <w:rPr>
                <w:b/>
              </w:rPr>
              <w:t>410-438</w:t>
            </w:r>
          </w:p>
          <w:p w:rsidR="00FA2DD7" w:rsidRPr="003F7E9C" w:rsidRDefault="00FA2DD7" w:rsidP="000F6D53">
            <w:pPr>
              <w:widowControl w:val="0"/>
              <w:spacing w:line="276" w:lineRule="auto"/>
              <w:jc w:val="both"/>
              <w:outlineLvl w:val="0"/>
            </w:pPr>
            <w:r w:rsidRPr="003F7E9C">
              <w:t xml:space="preserve">CH: Si vale </w:t>
            </w:r>
          </w:p>
          <w:p w:rsidR="00FA2DD7" w:rsidRPr="003F7E9C" w:rsidRDefault="00FA2DD7" w:rsidP="000F6D53">
            <w:pPr>
              <w:widowControl w:val="0"/>
              <w:spacing w:line="276" w:lineRule="auto"/>
              <w:jc w:val="both"/>
              <w:outlineLvl w:val="0"/>
            </w:pPr>
            <w:r w:rsidRPr="003F7E9C">
              <w:t>H: Dani ¿quieres beber algo?</w:t>
            </w:r>
          </w:p>
          <w:p w:rsidR="00FA2DD7" w:rsidRPr="003F7E9C" w:rsidRDefault="00FA2DD7" w:rsidP="000F6D53">
            <w:pPr>
              <w:widowControl w:val="0"/>
              <w:spacing w:line="276" w:lineRule="auto"/>
              <w:jc w:val="both"/>
              <w:outlineLvl w:val="0"/>
            </w:pPr>
            <w:r w:rsidRPr="003F7E9C">
              <w:t>P: No marico, gracias</w:t>
            </w:r>
          </w:p>
          <w:p w:rsidR="00FA2DD7" w:rsidRPr="003F7E9C" w:rsidRDefault="00FA2DD7" w:rsidP="000F6D53">
            <w:pPr>
              <w:widowControl w:val="0"/>
              <w:spacing w:line="276" w:lineRule="auto"/>
              <w:jc w:val="both"/>
              <w:outlineLvl w:val="0"/>
            </w:pPr>
            <w:r w:rsidRPr="003F7E9C">
              <w:t>H: Ya vengo</w:t>
            </w:r>
          </w:p>
          <w:p w:rsidR="00FA2DD7" w:rsidRPr="00F4682A" w:rsidRDefault="00FA2DD7" w:rsidP="000F6D53">
            <w:pPr>
              <w:widowControl w:val="0"/>
              <w:spacing w:line="276" w:lineRule="auto"/>
              <w:jc w:val="both"/>
              <w:outlineLvl w:val="0"/>
            </w:pPr>
            <w:r w:rsidRPr="003F7E9C">
              <w:t>H: Mi mamá, a raíz de que escucho la publicidad, ella si me dijo, que si “iba a salir de abajo poniéndole música a los maricos”, yo no podía creer que de que ella no, ella no sabía que a mí me gustaba la música y que eso era mi pasión, este… a partir de eso ella, ¡claro! Como madre: ay arrechísima ¿sabes?  ¡Mi hijo está en la radio! y no sé qué, fue en ese momento que el nombre de Luís Erre comenzó a subir y a subir a subir, a subir y bueno, claro ella veía más como que los resultados que, que, coño este carajito le está echando bolas. Empecé a viajar, empecé a hacer esto y eso fue lo que, lo que hizo que mi mamá también como que, se apegara un poco más, aparte de que como te dije las experiencias que yo viví me hicieron madurar me hicieron ser una persona más, mira, yo creo que un gay, no todos, bueno por lo menos mi caso, yo creo que un gay madura más que un heterosexual, te lo puedo asegurar, porque hay cosas que coño si tú ves que eres una persona amargada y que no consigues nada amargada entonces vamos a intentarlo hacerlo de una manera feliz, con una sonrisa, coño ves que te funciona, por ahí es que te vas a ir, (pausa corta) los héteros no son así… los heteros son amargados y entonces se quejan de los demás cuando no se dan cuenta que son ellos los que, los que no hacen nada para mejorar esa actitud, ¿me explico? Un gay experimenta muchas vainas, que te vean que te señalen, el que te jodan tanto la vida, el que te deprimas tanto a diario, ehhh todo ese tipo de cosas yo creo que eso lo hacen a uno más fuerte, un heterosexual no, un heterosexual vive, tira, coge, se empata, se casa, es un infeliz, tiene hijos, están infeliz, se ponen viejo y es infeliz porque no sirve, un gay no, y eso que uno tiene que hacer las mismas responsabilidades, no te creas, hacer un hogar también lo hace uno, claro uno no tiene hijos, pero tiene otras cosas que por laj cual, ehhhh es como que si cambias el hijo por la música, no tengo un hijo pero tengo la música, tengo que estar pendiente de eso, tengo que estar muy pendiente</w:t>
            </w:r>
          </w:p>
        </w:tc>
      </w:tr>
      <w:tr w:rsidR="00FA2DD7" w:rsidRPr="00884A58" w:rsidTr="000F6D53">
        <w:trPr>
          <w:trHeight w:val="696"/>
        </w:trPr>
        <w:tc>
          <w:tcPr>
            <w:tcW w:w="4390" w:type="dxa"/>
          </w:tcPr>
          <w:p w:rsidR="00FA2DD7" w:rsidRPr="00E33974" w:rsidRDefault="00FA2DD7" w:rsidP="000F6D53">
            <w:pPr>
              <w:rPr>
                <w:b/>
              </w:rPr>
            </w:pPr>
            <w:r w:rsidRPr="00E33974">
              <w:rPr>
                <w:b/>
              </w:rPr>
              <w:t>Interpretación:</w:t>
            </w:r>
          </w:p>
          <w:p w:rsidR="00FA2DD7" w:rsidRDefault="00FA2DD7" w:rsidP="000F6D53">
            <w:pPr>
              <w:widowControl w:val="0"/>
              <w:suppressLineNumbers/>
              <w:tabs>
                <w:tab w:val="left" w:pos="5043"/>
              </w:tabs>
              <w:spacing w:line="276" w:lineRule="auto"/>
              <w:jc w:val="both"/>
              <w:outlineLvl w:val="0"/>
              <w:rPr>
                <w:i/>
              </w:rPr>
            </w:pPr>
            <w:r w:rsidRPr="003F7E9C">
              <w:rPr>
                <w:i/>
              </w:rPr>
              <w:t>En el párrafo anterior, leemos</w:t>
            </w:r>
            <w:r>
              <w:rPr>
                <w:i/>
              </w:rPr>
              <w:t xml:space="preserve"> inicialmente un reclamo inicial de la madre a Luis “iba a salir de abajo poniéndole música a los maricos”, pero lo importante para él es que ella desconocía su pasión musical, no el que les pusiera música a los maricos. Leemos</w:t>
            </w:r>
            <w:r w:rsidRPr="003F7E9C">
              <w:rPr>
                <w:i/>
              </w:rPr>
              <w:t xml:space="preserve"> a un hijo que reconoce una forma más evidente de atraer atención de madre, pero por lo material o por lo exitoso, por el prestigio, triunfo que enorgullece a la madre, más que por quién es como</w:t>
            </w:r>
            <w:r>
              <w:rPr>
                <w:i/>
              </w:rPr>
              <w:t xml:space="preserve"> persona y por su esfuerzo personal o hacer bien las cosas ese "echarle bolas", lo que deja ver que sí</w:t>
            </w:r>
            <w:r w:rsidRPr="003F7E9C">
              <w:rPr>
                <w:i/>
              </w:rPr>
              <w:t xml:space="preserve"> existe un interés de Luís por ser reconocido por su madre, quien ahora se acerca a él pero porque le salió </w:t>
            </w:r>
            <w:r>
              <w:rPr>
                <w:i/>
              </w:rPr>
              <w:t>“</w:t>
            </w:r>
            <w:r w:rsidRPr="003F7E9C">
              <w:rPr>
                <w:i/>
              </w:rPr>
              <w:t>exitoso el hijo</w:t>
            </w:r>
            <w:r>
              <w:rPr>
                <w:i/>
              </w:rPr>
              <w:t xml:space="preserve">” </w:t>
            </w:r>
            <w:r w:rsidRPr="003F7E9C">
              <w:rPr>
                <w:i/>
              </w:rPr>
              <w:t xml:space="preserve">eso ¿no será valor de lo moderno? Están </w:t>
            </w:r>
            <w:r w:rsidRPr="003F7E9C">
              <w:rPr>
                <w:i/>
              </w:rPr>
              <w:lastRenderedPageBreak/>
              <w:t>atrapados</w:t>
            </w:r>
            <w:r>
              <w:rPr>
                <w:i/>
              </w:rPr>
              <w:t xml:space="preserve"> ambos en laSociedad contemporánea donde lo material es igual al éxito</w:t>
            </w:r>
            <w:r w:rsidRPr="003F7E9C">
              <w:rPr>
                <w:i/>
              </w:rPr>
              <w:t>. Ahora bien, Luís le da un sentido humanizado a su trabajo</w:t>
            </w:r>
            <w:r>
              <w:rPr>
                <w:i/>
              </w:rPr>
              <w:t>,</w:t>
            </w:r>
            <w:r w:rsidRPr="003F7E9C">
              <w:rPr>
                <w:i/>
              </w:rPr>
              <w:t xml:space="preserve"> Sublima la música como su hijo, como alguien que cuida y alimenta para crecer y debe darle continuidad</w:t>
            </w:r>
            <w:r>
              <w:rPr>
                <w:i/>
              </w:rPr>
              <w:t xml:space="preserve">, </w:t>
            </w:r>
            <w:r w:rsidRPr="003F7E9C">
              <w:rPr>
                <w:i/>
              </w:rPr>
              <w:t xml:space="preserve">el cual le permite ser reconocido a nivel nacional e internacional, haciéndolo así un hombre exitoso, ante lo cual él le atañe su éxito a una forma homosexual de alcanzar sus sueños, que, según él a diferencia de los heterosexuales, es una forma vista desde su postura como la más idónea de alcanzar las metas. Se devela una defensa a su identidad homosexual, minimizando en la medida de lo posible la tradición de la familia heterosexual y la forma de vida de éste en general, lo que desde muchos años atrás se concibe como la forma común, natural, religiosa, cultural, antropológica de vivir, una familia de papá, mamá, e hijos, como lo defiende tradicionalmente la biblia y la mayoría de la población mundial. </w:t>
            </w:r>
          </w:p>
          <w:p w:rsidR="00FA2DD7" w:rsidRPr="003F7E9C" w:rsidRDefault="00FA2DD7" w:rsidP="000F6D53">
            <w:pPr>
              <w:widowControl w:val="0"/>
              <w:suppressLineNumbers/>
              <w:tabs>
                <w:tab w:val="left" w:pos="5043"/>
              </w:tabs>
              <w:spacing w:line="276" w:lineRule="auto"/>
              <w:jc w:val="both"/>
              <w:outlineLvl w:val="0"/>
              <w:rPr>
                <w:i/>
              </w:rPr>
            </w:pPr>
            <w:r>
              <w:rPr>
                <w:i/>
              </w:rPr>
              <w:t xml:space="preserve">Se autodefine como alguien maduro debido a las experiencias de vida que le ha tocado enfrentar y realiza una contraposición entre el homosexual y el heterosexual, aunque la relativiza al decir “…por lo menos en mi caso” ¿es un acto de defensa de su condición homosexual y de la identidad del homosexual en general? Ciertamente, un homosexual ha de enfrentar cierta presión y sanción social, que los estigmatiza y que ya de por si hace más complejo y difícil afrontar las circunstancias del cotidiano vivir, pero ¿por ello se es o se madura más que un heterosexual? Homosexuales y heterosexuales pueden estar sometidos por múltiples razones (condición sexual, social, religiosa, política, cultural entre muchas otras) y no por eso se garantiza que se madura (crezca como persona) o se frustre o traume. No es la identidad o genero sexual, no es lo homosexual o lo heterosexual, lo que sienta las bases para la madurez, ello </w:t>
            </w:r>
            <w:r>
              <w:rPr>
                <w:i/>
              </w:rPr>
              <w:lastRenderedPageBreak/>
              <w:t xml:space="preserve">depende de otros aspectos. Pero para Luis, la madurez depende de su condición homosexual, así lo cree, ¿Qué hay allí en esa convicción? ¿Un reclamo a la sociedad por estigmatizar, burlarse y ponerle las cosas difíciles al homosexual en todos los espacios? ¿Es un acto de reivindicación de su condición e identidad sexual? Como queriendo decir: Aquí estoy yo, homosexual, exitoso, maduro, feliz… aun siendo homosexual; y ustedes allá, heterosexuales infelices en todo lo que hacen, porque “no sirven” ¿Qué quiere decir con “no sirve”? no podemos estar muy seguros de ello, pero parece decir que por inmaduro el heterosexual siempre hace mal las cosas y termina siendo infeliz de por vida, el homosexual es más fuerte para afrontar la vida sin amargarse. Hoy en día se ha visto una lucha acentuada de los homosexuales por ser aceptados en la sociedad, haciendo respetar sus derechos a la libre expresión de su sexualidad, y a pesar de la mayor aceptación evidenciada de la sociedad, se puede apreciar un ataque de los homosexuales hacia los heterosexuales para hacer velar sus derechos, pude ser considerada una heterofobia, porque los homosexuales no tienen un miedo a ser considerados heterosexuales, pero si se aprecia un rechazo a esta identidad sexual, una pelea, una crítica constante, digna de ser estudiada en próximas investigaciones y la implicancia de esto para la sociedad en general. Es un campo abierto para la educación y la orientación para abordar ésta temática en tiempos de tolerancia. </w:t>
            </w:r>
          </w:p>
        </w:tc>
        <w:tc>
          <w:tcPr>
            <w:tcW w:w="2580"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El éxito profesional y el prestigio como valor representante en el amor entre el hijo y la madre en la posmodernidad venezolana</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r>
              <w:t>Sublimación de la paternidad por la profesión y su amor a la misma</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pPr>
              <w:rPr>
                <w:highlight w:val="yellow"/>
              </w:rPr>
            </w:pPr>
          </w:p>
          <w:p w:rsidR="00FA2DD7" w:rsidRDefault="00FA2DD7" w:rsidP="000F6D53">
            <w:r w:rsidRPr="006A5BE4">
              <w:t xml:space="preserve">Forma de vida homosexual y los señalamientos sociales de los cual es víctima como factor demarcante en el éxito personal y profesional. </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E33974" w:rsidRDefault="00FA2DD7" w:rsidP="000F6D53"/>
        </w:tc>
        <w:tc>
          <w:tcPr>
            <w:tcW w:w="1858" w:type="dxa"/>
          </w:tcPr>
          <w:p w:rsidR="00FA2DD7" w:rsidRDefault="00FA2DD7" w:rsidP="000F6D53">
            <w:pPr>
              <w:rPr>
                <w:b/>
              </w:rPr>
            </w:pPr>
            <w:r w:rsidRPr="00E33974">
              <w:rPr>
                <w:b/>
              </w:rPr>
              <w:lastRenderedPageBreak/>
              <w:t xml:space="preserve">Teóricos Emergentes: </w:t>
            </w:r>
          </w:p>
          <w:p w:rsidR="00FA2DD7" w:rsidRDefault="00FA2DD7" w:rsidP="000F6D53">
            <w:pPr>
              <w:rPr>
                <w:b/>
              </w:rPr>
            </w:pPr>
          </w:p>
          <w:p w:rsidR="00FA2DD7" w:rsidRDefault="00FA2DD7" w:rsidP="000F6D53">
            <w:r>
              <w:rPr>
                <w:b/>
              </w:rPr>
              <w:t xml:space="preserve">Jameson (1984) </w:t>
            </w:r>
            <w:r>
              <w:t xml:space="preserve">En la posmodernidad las personas van a la deriva, y son incapaces de comprender el sistema capitalista multinacional o cultura crecientemente explosiva en la que viven. En nuestro caso, la madre de Luis Erre se enfoca en </w:t>
            </w:r>
            <w:r>
              <w:lastRenderedPageBreak/>
              <w:t xml:space="preserve">el prestigio y el éxito profesional del mismo para representar el valor hacia su hijo. </w:t>
            </w:r>
          </w:p>
          <w:p w:rsidR="00FA2DD7" w:rsidRDefault="00FA2DD7" w:rsidP="000F6D53">
            <w:pPr>
              <w:rPr>
                <w:b/>
              </w:rPr>
            </w:pPr>
          </w:p>
          <w:p w:rsidR="00FA2DD7" w:rsidRPr="00E0012F" w:rsidRDefault="00FA2DD7" w:rsidP="000F6D53">
            <w:r>
              <w:rPr>
                <w:b/>
              </w:rPr>
              <w:t xml:space="preserve">Jameson (1984) </w:t>
            </w:r>
            <w:r>
              <w:t>En el mundo de vida posmoderno la alienación ha sido sustituida por la fragmentación. Como el mundo y las personas que viven en él se han fragmentado, el afecto que queda flota libre y es impersonal. El afecto que implica el ser padre se ve materializado en la superficialidad de la profesión, sublimación vacía en su totalidad.</w:t>
            </w:r>
          </w:p>
          <w:p w:rsidR="00FA2DD7" w:rsidRPr="00E0012F" w:rsidRDefault="00FA2DD7" w:rsidP="000F6D53"/>
          <w:p w:rsidR="00FA2DD7" w:rsidRPr="004A619C" w:rsidRDefault="00FA2DD7" w:rsidP="000F6D53">
            <w:r w:rsidRPr="004A619C">
              <w:t xml:space="preserve">Al respecto, el </w:t>
            </w:r>
            <w:r w:rsidRPr="004A619C">
              <w:rPr>
                <w:b/>
              </w:rPr>
              <w:t>Instituto Español de Resiliencia (2008),</w:t>
            </w:r>
            <w:r>
              <w:rPr>
                <w:color w:val="252525"/>
                <w:shd w:val="clear" w:color="auto" w:fill="FFFFFF"/>
              </w:rPr>
              <w:t>manifiesta que, d</w:t>
            </w:r>
            <w:r w:rsidRPr="004A619C">
              <w:rPr>
                <w:color w:val="252525"/>
                <w:shd w:val="clear" w:color="auto" w:fill="FFFFFF"/>
              </w:rPr>
              <w:t xml:space="preserve">esde la Neurociencia se considera que las personas más resilientes tienen mayor equilibrio emocional frente a las situaciones de estrés, soportando mejor la presión. Esto les permite una sensación de control frente a los acontecimientos y mayor capacidad para afrontar retos. En el caso </w:t>
            </w:r>
            <w:r w:rsidRPr="004A619C">
              <w:rPr>
                <w:color w:val="252525"/>
                <w:shd w:val="clear" w:color="auto" w:fill="FFFFFF"/>
              </w:rPr>
              <w:lastRenderedPageBreak/>
              <w:t xml:space="preserve">de Luis, su capacidad de Resiliencia le conlleva como homosexual a soportar mayor la presión social en la búsqueda de su éxito. </w:t>
            </w:r>
          </w:p>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Pr="00E0012F" w:rsidRDefault="00FA2DD7" w:rsidP="000F6D53"/>
          <w:p w:rsidR="00FA2DD7" w:rsidRDefault="00FA2DD7" w:rsidP="000F6D53"/>
          <w:p w:rsidR="00FA2DD7" w:rsidRDefault="00FA2DD7" w:rsidP="000F6D53"/>
          <w:p w:rsidR="00FA2DD7" w:rsidRPr="003A05FD" w:rsidRDefault="00FA2DD7" w:rsidP="000F6D53"/>
        </w:tc>
      </w:tr>
    </w:tbl>
    <w:p w:rsidR="00FA2DD7" w:rsidRDefault="00FA2DD7" w:rsidP="00FA2DD7"/>
    <w:tbl>
      <w:tblPr>
        <w:tblStyle w:val="Tablaconcuadrcula"/>
        <w:tblW w:w="0" w:type="auto"/>
        <w:tblLook w:val="04A0"/>
      </w:tblPr>
      <w:tblGrid>
        <w:gridCol w:w="5055"/>
        <w:gridCol w:w="46"/>
        <w:gridCol w:w="1873"/>
        <w:gridCol w:w="1857"/>
      </w:tblGrid>
      <w:tr w:rsidR="00FA2DD7" w:rsidRPr="00884A58" w:rsidTr="00111E14">
        <w:trPr>
          <w:trHeight w:val="205"/>
        </w:trPr>
        <w:tc>
          <w:tcPr>
            <w:tcW w:w="8828" w:type="dxa"/>
            <w:gridSpan w:val="4"/>
          </w:tcPr>
          <w:p w:rsidR="00FA2DD7" w:rsidRPr="00E33974" w:rsidRDefault="00FA2DD7" w:rsidP="00111E14">
            <w:pPr>
              <w:rPr>
                <w:b/>
              </w:rPr>
            </w:pPr>
            <w:r w:rsidRPr="00E33974">
              <w:rPr>
                <w:b/>
              </w:rPr>
              <w:t xml:space="preserve">Bloque </w:t>
            </w:r>
            <w:r>
              <w:rPr>
                <w:b/>
              </w:rPr>
              <w:t>de Sentido 62</w:t>
            </w:r>
            <w:r w:rsidRPr="00E33974">
              <w:rPr>
                <w:b/>
              </w:rPr>
              <w:t xml:space="preserve">:          Líneas de la Historia: </w:t>
            </w:r>
            <w:r w:rsidR="00111E14">
              <w:rPr>
                <w:b/>
              </w:rPr>
              <w:t>439-454</w:t>
            </w:r>
          </w:p>
          <w:p w:rsidR="00FA2DD7" w:rsidRPr="003F7E9C" w:rsidRDefault="00FA2DD7" w:rsidP="00111E14">
            <w:pPr>
              <w:widowControl w:val="0"/>
              <w:spacing w:line="276" w:lineRule="auto"/>
              <w:jc w:val="both"/>
              <w:outlineLvl w:val="0"/>
            </w:pPr>
            <w:r w:rsidRPr="003F7E9C">
              <w:t>CH: Como drenar</w:t>
            </w:r>
          </w:p>
          <w:p w:rsidR="00FA2DD7" w:rsidRPr="003F7E9C" w:rsidRDefault="00FA2DD7" w:rsidP="00111E14">
            <w:pPr>
              <w:widowControl w:val="0"/>
              <w:spacing w:line="276" w:lineRule="auto"/>
              <w:jc w:val="both"/>
              <w:outlineLvl w:val="0"/>
            </w:pPr>
            <w:r w:rsidRPr="003F7E9C">
              <w:t>H: Aja no es la comparación, pero, pero es por ahí uno también tiene responsabilidades arrechas</w:t>
            </w:r>
          </w:p>
          <w:p w:rsidR="00FA2DD7" w:rsidRPr="003F7E9C" w:rsidRDefault="00FA2DD7" w:rsidP="00111E14">
            <w:pPr>
              <w:widowControl w:val="0"/>
              <w:spacing w:line="276" w:lineRule="auto"/>
              <w:jc w:val="both"/>
              <w:outlineLvl w:val="0"/>
            </w:pPr>
            <w:r w:rsidRPr="003F7E9C">
              <w:t xml:space="preserve">CH: Y eso no te hace menos, ni menos ser humano, ni menos hombre que… </w:t>
            </w:r>
          </w:p>
          <w:p w:rsidR="00FA2DD7" w:rsidRPr="00F4682A" w:rsidRDefault="00FA2DD7" w:rsidP="00111E14">
            <w:pPr>
              <w:widowControl w:val="0"/>
              <w:spacing w:line="276" w:lineRule="auto"/>
              <w:jc w:val="both"/>
              <w:outlineLvl w:val="0"/>
            </w:pPr>
            <w:r w:rsidRPr="003F7E9C">
              <w:t xml:space="preserve">H: No, no para nada (pausa corta) a ver… como te dije, por eso tuve más comunicación y por todo lo que aprendí, empecé a tener más comunicación con mi mamá empecé a decirle cosas que siempre le quise haber dicho, y, la llegue a hacer sentir mal, muy mal porque le reclame TODO absolutamente todo, lo infeliz que yo era, el ¿por qué ella hacia tales cosas?, el haberle recordado </w:t>
            </w:r>
            <w:r w:rsidRPr="003F7E9C">
              <w:lastRenderedPageBreak/>
              <w:t>cosas desde que yo tenía cinco años, lo que ella me dijo “gracias por haberme, por haberme… por hacerme sentir una madre fracasada”, por una parte drene, pero por otra me clave yo mismo todas las puñaladas porque yo creo que eso no era la idea, o sea yo no sé qué esperaba, si sentirme bien o hacer que ella se sintiera mal, no sé, a la final me sentí peor, me sentí peor, hablamos ahora abiertamente de todo eso, en efecto, yo la perdone, llego un momento en el que tuve que perdonarla porque te lo juro que ya la sentía como mi enemiga, como que si tenía que hacerle la vida una mierda, Esteee…</w:t>
            </w:r>
          </w:p>
        </w:tc>
      </w:tr>
      <w:tr w:rsidR="00FA2DD7" w:rsidRPr="00884A58" w:rsidTr="006E30B8">
        <w:trPr>
          <w:trHeight w:val="696"/>
        </w:trPr>
        <w:tc>
          <w:tcPr>
            <w:tcW w:w="5055" w:type="dxa"/>
            <w:tcBorders>
              <w:bottom w:val="single" w:sz="4" w:space="0" w:color="auto"/>
            </w:tcBorders>
          </w:tcPr>
          <w:p w:rsidR="00FA2DD7" w:rsidRPr="00E33974" w:rsidRDefault="00FA2DD7" w:rsidP="00111E14">
            <w:pPr>
              <w:rPr>
                <w:b/>
              </w:rPr>
            </w:pPr>
            <w:r w:rsidRPr="00E33974">
              <w:rPr>
                <w:b/>
              </w:rPr>
              <w:lastRenderedPageBreak/>
              <w:t>Interpretación:</w:t>
            </w:r>
          </w:p>
          <w:p w:rsidR="00FA2DD7" w:rsidRPr="003F7E9C" w:rsidRDefault="00FA2DD7" w:rsidP="00111E14">
            <w:pPr>
              <w:widowControl w:val="0"/>
              <w:suppressLineNumbers/>
              <w:spacing w:line="276" w:lineRule="auto"/>
              <w:jc w:val="both"/>
              <w:outlineLvl w:val="0"/>
              <w:rPr>
                <w:i/>
              </w:rPr>
            </w:pPr>
            <w:r w:rsidRPr="003F7E9C">
              <w:rPr>
                <w:i/>
              </w:rPr>
              <w:t>En esta parte de la historia, Luís materializa el reclamo hacia su madre, pero dice “tuve” ¿fue un deber o un mandato? ¿De quién? Pero por fin emergen de la boca del historiador palabras que concluyen el sentimiento que tiene hacia su madre, el reclamo se hace efectivo, es entonces el momento de sincerar y confrontar toda la carga emocional del pasado, a tal punto que hace sentir a su madre como fracasada; es interesante detenerse en este punto y, aunque este no sea un estudio comparativo, lo realicemos con la madre popular venezolana, donde s</w:t>
            </w:r>
            <w:r>
              <w:rPr>
                <w:i/>
              </w:rPr>
              <w:t>u mayor éxito es sentirse madre.  A</w:t>
            </w:r>
            <w:r w:rsidRPr="003F7E9C">
              <w:rPr>
                <w:i/>
              </w:rPr>
              <w:t>frontar como mad</w:t>
            </w:r>
            <w:r>
              <w:rPr>
                <w:i/>
              </w:rPr>
              <w:t>re esta realidad no es sencillo para la mamá de Luis Erre,</w:t>
            </w:r>
            <w:r w:rsidRPr="003F7E9C">
              <w:rPr>
                <w:i/>
              </w:rPr>
              <w:t xml:space="preserve"> es</w:t>
            </w:r>
            <w:r>
              <w:rPr>
                <w:i/>
              </w:rPr>
              <w:t xml:space="preserve"> un duro golpe al rol; e</w:t>
            </w:r>
            <w:r w:rsidRPr="003F7E9C">
              <w:rPr>
                <w:i/>
              </w:rPr>
              <w:t>l reclamo de hijo será un punto crudo</w:t>
            </w:r>
            <w:r>
              <w:rPr>
                <w:i/>
              </w:rPr>
              <w:t xml:space="preserve"> y cruel</w:t>
            </w:r>
            <w:r w:rsidRPr="003F7E9C">
              <w:rPr>
                <w:i/>
              </w:rPr>
              <w:t xml:space="preserve">, en la disputa de los resultados </w:t>
            </w:r>
            <w:r>
              <w:rPr>
                <w:i/>
              </w:rPr>
              <w:t>en</w:t>
            </w:r>
            <w:r w:rsidRPr="003F7E9C">
              <w:rPr>
                <w:i/>
              </w:rPr>
              <w:t xml:space="preserve"> la crianza </w:t>
            </w:r>
            <w:r>
              <w:rPr>
                <w:i/>
              </w:rPr>
              <w:t xml:space="preserve">de una madre popular </w:t>
            </w:r>
            <w:r w:rsidRPr="003F7E9C">
              <w:rPr>
                <w:i/>
              </w:rPr>
              <w:t xml:space="preserve">venezolana. Aunque él mismo manifieste la duda de su sinceridad o como el mismo lo llama, DRENAR, por hacer sentir mal a su madre, y vuelve a aflorar su Yoismo y tranquilidad por encima de lo que pueda sentir el otro, en este caso su mamá. Sintetiza la razón del reclamo al decir “lo tenía que hacer porque la sentía como mi enemiga”, ver a la madre como enemiga, un estigma con una fuerte connotación de un sentimiento negativo, no es un factor común en el hijo popular venezolano, por el contrario, madre es el punto central de la vivencia del mismo. Aun parece haber una gran carga de resentimiento que no permite perdonar de todo ¿esto pasa cuando no se vive a plenitud la madre? </w:t>
            </w:r>
          </w:p>
        </w:tc>
        <w:tc>
          <w:tcPr>
            <w:tcW w:w="1916" w:type="dxa"/>
            <w:gridSpan w:val="2"/>
            <w:tcBorders>
              <w:bottom w:val="single" w:sz="4" w:space="0" w:color="auto"/>
            </w:tcBorders>
          </w:tcPr>
          <w:p w:rsidR="00FA2DD7" w:rsidRDefault="00FA2DD7" w:rsidP="00111E14">
            <w:pPr>
              <w:rPr>
                <w:b/>
              </w:rPr>
            </w:pPr>
            <w:r w:rsidRPr="00E33974">
              <w:rPr>
                <w:b/>
              </w:rPr>
              <w:t>Marca Guía:</w:t>
            </w:r>
          </w:p>
          <w:p w:rsidR="00FA2DD7" w:rsidRPr="00E33974" w:rsidRDefault="00FA2DD7" w:rsidP="00111E14">
            <w:pPr>
              <w:rPr>
                <w:b/>
              </w:rPr>
            </w:pPr>
          </w:p>
          <w:p w:rsidR="00FA2DD7" w:rsidRDefault="00FA2DD7" w:rsidP="00111E14"/>
          <w:p w:rsidR="00FA2DD7" w:rsidRPr="00E33974" w:rsidRDefault="00FA2DD7" w:rsidP="00111E14">
            <w:r>
              <w:t>La madre marca significativamente de modo negativo</w:t>
            </w:r>
          </w:p>
        </w:tc>
        <w:tc>
          <w:tcPr>
            <w:tcW w:w="1857" w:type="dxa"/>
            <w:tcBorders>
              <w:bottom w:val="single" w:sz="4" w:space="0" w:color="auto"/>
            </w:tcBorders>
          </w:tcPr>
          <w:p w:rsidR="00FA2DD7" w:rsidRDefault="00FA2DD7" w:rsidP="00111E14">
            <w:pPr>
              <w:rPr>
                <w:b/>
              </w:rPr>
            </w:pPr>
            <w:r w:rsidRPr="00E33974">
              <w:rPr>
                <w:b/>
              </w:rPr>
              <w:t xml:space="preserve">Teóricos Emergentes: </w:t>
            </w:r>
          </w:p>
          <w:p w:rsidR="00FA2DD7" w:rsidRDefault="00FA2DD7" w:rsidP="00111E14">
            <w:pPr>
              <w:rPr>
                <w:b/>
              </w:rPr>
            </w:pPr>
          </w:p>
          <w:p w:rsidR="00FA2DD7" w:rsidRPr="00E07110" w:rsidRDefault="00FA2DD7" w:rsidP="00111E14">
            <w:r>
              <w:rPr>
                <w:b/>
              </w:rPr>
              <w:t>Moreno (2006</w:t>
            </w:r>
            <w:r w:rsidRPr="00647F0B">
              <w:rPr>
                <w:b/>
              </w:rPr>
              <w:t>)</w:t>
            </w:r>
            <w:r w:rsidRPr="00E07110">
              <w:t xml:space="preserve"> “</w:t>
            </w:r>
            <w:r>
              <w:t>Dado que la afectividad en la familia está, en el mundo-de-vida popular venezolano, determinada por la madre, pues se trata de familias matricentradas, las fallas en la cualidad materna, de la afectividad dejan al niño en la inseguridad y en la percepción de abandono y rechazo. (pág.185</w:t>
            </w:r>
            <w:r w:rsidRPr="00E07110">
              <w:t>)</w:t>
            </w:r>
          </w:p>
        </w:tc>
      </w:tr>
      <w:tr w:rsidR="006E30B8" w:rsidRPr="00884A58" w:rsidTr="006E30B8">
        <w:trPr>
          <w:trHeight w:val="696"/>
        </w:trPr>
        <w:tc>
          <w:tcPr>
            <w:tcW w:w="5055" w:type="dxa"/>
            <w:tcBorders>
              <w:left w:val="nil"/>
              <w:right w:val="nil"/>
            </w:tcBorders>
          </w:tcPr>
          <w:p w:rsidR="006E30B8" w:rsidRPr="00E33974" w:rsidRDefault="006E30B8" w:rsidP="00111E14">
            <w:pPr>
              <w:rPr>
                <w:b/>
              </w:rPr>
            </w:pPr>
          </w:p>
        </w:tc>
        <w:tc>
          <w:tcPr>
            <w:tcW w:w="1916" w:type="dxa"/>
            <w:gridSpan w:val="2"/>
            <w:tcBorders>
              <w:left w:val="nil"/>
              <w:right w:val="nil"/>
            </w:tcBorders>
          </w:tcPr>
          <w:p w:rsidR="006E30B8" w:rsidRPr="00E33974" w:rsidRDefault="006E30B8" w:rsidP="00111E14">
            <w:pPr>
              <w:rPr>
                <w:b/>
              </w:rPr>
            </w:pPr>
          </w:p>
        </w:tc>
        <w:tc>
          <w:tcPr>
            <w:tcW w:w="1857" w:type="dxa"/>
            <w:tcBorders>
              <w:left w:val="nil"/>
              <w:right w:val="nil"/>
            </w:tcBorders>
          </w:tcPr>
          <w:p w:rsidR="006E30B8" w:rsidRPr="00E33974" w:rsidRDefault="006E30B8" w:rsidP="00111E14">
            <w:pPr>
              <w:rPr>
                <w:b/>
              </w:rPr>
            </w:pPr>
          </w:p>
        </w:tc>
      </w:tr>
      <w:tr w:rsidR="00FA2DD7" w:rsidRPr="00884A58" w:rsidTr="006E30B8">
        <w:trPr>
          <w:trHeight w:val="205"/>
        </w:trPr>
        <w:tc>
          <w:tcPr>
            <w:tcW w:w="8828" w:type="dxa"/>
            <w:gridSpan w:val="4"/>
          </w:tcPr>
          <w:p w:rsidR="00FA2DD7" w:rsidRPr="00E33974" w:rsidRDefault="00FA2DD7" w:rsidP="006E30B8">
            <w:pPr>
              <w:rPr>
                <w:b/>
              </w:rPr>
            </w:pPr>
            <w:r w:rsidRPr="00E33974">
              <w:rPr>
                <w:b/>
              </w:rPr>
              <w:t xml:space="preserve">Bloque </w:t>
            </w:r>
            <w:r>
              <w:rPr>
                <w:b/>
              </w:rPr>
              <w:t>de Sentido 63</w:t>
            </w:r>
            <w:r w:rsidRPr="00E33974">
              <w:rPr>
                <w:b/>
              </w:rPr>
              <w:t xml:space="preserve">:                                            Líneas de la Historia: </w:t>
            </w:r>
            <w:r w:rsidR="006E30B8">
              <w:rPr>
                <w:b/>
              </w:rPr>
              <w:t>455-465</w:t>
            </w:r>
          </w:p>
          <w:p w:rsidR="00FA2DD7" w:rsidRPr="000112D3" w:rsidRDefault="00FA2DD7" w:rsidP="006E30B8">
            <w:pPr>
              <w:widowControl w:val="0"/>
              <w:spacing w:line="276" w:lineRule="auto"/>
              <w:jc w:val="both"/>
              <w:outlineLvl w:val="0"/>
            </w:pPr>
            <w:r>
              <w:t xml:space="preserve">H: </w:t>
            </w:r>
            <w:r w:rsidRPr="000112D3">
              <w:t xml:space="preserve">tuve que perdonarla, y en efecto lo hice y ahora todo es más tranquilo todo es más fluido, pero ella me hizo una pregunta hace como tres semanas, me pregunta y me dice: “Luís tu que tienes tanta retentiva y te recuerdas de todo, ¿tú te graduaste?” pero así de largo ¿Dónde estaba yo en </w:t>
            </w:r>
            <w:r w:rsidRPr="000112D3">
              <w:lastRenderedPageBreak/>
              <w:t xml:space="preserve">esa época? O seaaaa!!! Oooo sea!!! </w:t>
            </w:r>
          </w:p>
          <w:p w:rsidR="00FA2DD7" w:rsidRPr="000112D3" w:rsidRDefault="00FA2DD7" w:rsidP="006E30B8">
            <w:pPr>
              <w:widowControl w:val="0"/>
              <w:spacing w:line="276" w:lineRule="auto"/>
              <w:jc w:val="both"/>
              <w:outlineLvl w:val="0"/>
            </w:pPr>
            <w:r w:rsidRPr="000112D3">
              <w:t xml:space="preserve">CH: Risas </w:t>
            </w:r>
          </w:p>
          <w:p w:rsidR="00FA2DD7" w:rsidRPr="00F4682A" w:rsidRDefault="00FA2DD7" w:rsidP="006E30B8">
            <w:pPr>
              <w:widowControl w:val="0"/>
              <w:spacing w:line="276" w:lineRule="auto"/>
              <w:jc w:val="both"/>
              <w:outlineLvl w:val="0"/>
            </w:pPr>
            <w:r w:rsidRPr="000112D3">
              <w:t>H: Yo me fui de mi casa tres meses cuando yo estaba a punto de graduarme en bachillerato, me tenía obstinado, y por supuesto ella no estaba ahí, en efecto ella nunca estaba, pues ella no se acuerda de nada de lo que yo viví, lo que hacía, de nada  y me lo tuvo que preguntar ahorita, y se lo dije ¿tú quieres saber? Taca, taca, taca, taca, taca, por esto y por esto yo hice esto y tú nunca estuviste, ¿sabes? Volví a caer en lo mismo, yo dije ya ya ya basta, la vas a hacer sentir mal otra vez.</w:t>
            </w:r>
          </w:p>
        </w:tc>
      </w:tr>
      <w:tr w:rsidR="00FA2DD7" w:rsidRPr="00884A58" w:rsidTr="006E30B8">
        <w:trPr>
          <w:trHeight w:val="696"/>
        </w:trPr>
        <w:tc>
          <w:tcPr>
            <w:tcW w:w="5101" w:type="dxa"/>
            <w:gridSpan w:val="2"/>
          </w:tcPr>
          <w:p w:rsidR="00FA2DD7" w:rsidRPr="00E33974" w:rsidRDefault="00FA2DD7" w:rsidP="006E30B8">
            <w:pPr>
              <w:rPr>
                <w:b/>
              </w:rPr>
            </w:pPr>
            <w:r w:rsidRPr="00E33974">
              <w:rPr>
                <w:b/>
              </w:rPr>
              <w:lastRenderedPageBreak/>
              <w:t>Interpretación:</w:t>
            </w:r>
          </w:p>
          <w:p w:rsidR="00FA2DD7" w:rsidRPr="000112D3" w:rsidRDefault="00FA2DD7" w:rsidP="006E30B8">
            <w:pPr>
              <w:widowControl w:val="0"/>
              <w:suppressLineNumbers/>
              <w:spacing w:line="276" w:lineRule="auto"/>
              <w:jc w:val="both"/>
              <w:outlineLvl w:val="0"/>
              <w:rPr>
                <w:i/>
              </w:rPr>
            </w:pPr>
            <w:r w:rsidRPr="000112D3">
              <w:rPr>
                <w:i/>
              </w:rPr>
              <w:t xml:space="preserve"> “Tuve que perdonarla”, se evidencia en esas palabras que lo hizo por “tener” que hacerlo, como se interpreta en el párrafo anterior, no fue algo espontáneo, fue algo que el mismo tu</w:t>
            </w:r>
            <w:r>
              <w:rPr>
                <w:i/>
              </w:rPr>
              <w:t>vo que imponerse para continuar.  Por mandato cultural “a la madre se le perdona todo”</w:t>
            </w:r>
            <w:r w:rsidRPr="000112D3">
              <w:rPr>
                <w:i/>
              </w:rPr>
              <w:t xml:space="preserve"> sin embargo</w:t>
            </w:r>
            <w:r>
              <w:rPr>
                <w:i/>
              </w:rPr>
              <w:t xml:space="preserve"> aquí no parece ser así, más bien parece que desde su yo requiere resolver el sentimiento hacia su madre (situación nada fácil de digerir) aun así se denota un esfuerzo por no volver a herir a la madre, pareciera evidenciar un resonar en el fondo del apego hacia la madre. Ahora bien</w:t>
            </w:r>
            <w:r w:rsidRPr="000112D3">
              <w:rPr>
                <w:i/>
              </w:rPr>
              <w:t>, la madre vuelve a manifestar otra duda que la hace quedar nuevamente mal frente a su hijo, reconocer que no recuerda la graduación del mismo, punto que para muchos en Venezuela es un trazo en las metas de vida, donde la socied</w:t>
            </w:r>
            <w:r>
              <w:rPr>
                <w:i/>
              </w:rPr>
              <w:t xml:space="preserve">ad te reconoce como una persona </w:t>
            </w:r>
            <w:r w:rsidRPr="000112D3">
              <w:rPr>
                <w:i/>
              </w:rPr>
              <w:t xml:space="preserve">con conocimientos superiores, y específicamente tu familia, donde la madre le haya gustado o no, recuerda el acto de grado de su hijo ¿Qué madre no recuerda si su hijo se graduó o no?,  lo que devela a un Luís que a pesar del perdón, sigue teniendo conflictos no resueltos del todo, es más fluido, es más tranquilo, pero aún hay mucho más que perdonar, sin embargo, decide perdonar. </w:t>
            </w:r>
          </w:p>
        </w:tc>
        <w:tc>
          <w:tcPr>
            <w:tcW w:w="1873" w:type="dxa"/>
          </w:tcPr>
          <w:p w:rsidR="00FA2DD7" w:rsidRDefault="00FA2DD7" w:rsidP="006E30B8">
            <w:pPr>
              <w:rPr>
                <w:b/>
              </w:rPr>
            </w:pPr>
            <w:r w:rsidRPr="00E33974">
              <w:rPr>
                <w:b/>
              </w:rPr>
              <w:t>Marca Guía:</w:t>
            </w:r>
          </w:p>
          <w:p w:rsidR="00FA2DD7" w:rsidRPr="00E33974" w:rsidRDefault="00FA2DD7" w:rsidP="006E30B8">
            <w:pPr>
              <w:rPr>
                <w:b/>
              </w:rPr>
            </w:pPr>
          </w:p>
          <w:p w:rsidR="00FA2DD7" w:rsidRDefault="00FA2DD7" w:rsidP="006E30B8"/>
          <w:p w:rsidR="00FA2DD7" w:rsidRPr="00E33974" w:rsidRDefault="00FA2DD7" w:rsidP="006E30B8">
            <w:r>
              <w:t>Fallo de madre</w:t>
            </w:r>
          </w:p>
        </w:tc>
        <w:tc>
          <w:tcPr>
            <w:tcW w:w="1854" w:type="dxa"/>
          </w:tcPr>
          <w:p w:rsidR="00FA2DD7" w:rsidRDefault="00FA2DD7" w:rsidP="006E30B8">
            <w:pPr>
              <w:rPr>
                <w:b/>
              </w:rPr>
            </w:pPr>
            <w:r w:rsidRPr="00E33974">
              <w:rPr>
                <w:b/>
              </w:rPr>
              <w:t xml:space="preserve">Teóricos Emergentes: </w:t>
            </w:r>
          </w:p>
          <w:p w:rsidR="00FA2DD7" w:rsidRDefault="00FA2DD7" w:rsidP="006E30B8">
            <w:pPr>
              <w:rPr>
                <w:b/>
              </w:rPr>
            </w:pPr>
          </w:p>
          <w:p w:rsidR="00FA2DD7" w:rsidRPr="00D55663" w:rsidRDefault="00FA2DD7" w:rsidP="006E30B8">
            <w:r>
              <w:rPr>
                <w:b/>
              </w:rPr>
              <w:t>Moreno (2006</w:t>
            </w:r>
            <w:r w:rsidRPr="00647F0B">
              <w:rPr>
                <w:b/>
              </w:rPr>
              <w:t>)</w:t>
            </w:r>
            <w:r w:rsidRPr="00E07110">
              <w:t xml:space="preserve"> “</w:t>
            </w:r>
            <w:r>
              <w:t>Dado que la afectividad en la familia está, en el mundo-de-vida popular venezolano, determinada por la madre, pues se trata de familias matricentradas, las fallas en la cualidad materna, de la afectividad dejan al niño en la inseguridad y en la percepción de abandono y rechazo. (pág.185</w:t>
            </w:r>
            <w:r w:rsidRPr="00E07110">
              <w:t>)</w:t>
            </w:r>
          </w:p>
        </w:tc>
      </w:tr>
    </w:tbl>
    <w:p w:rsidR="00FA2DD7" w:rsidRDefault="00FA2DD7" w:rsidP="00FA2DD7"/>
    <w:tbl>
      <w:tblPr>
        <w:tblStyle w:val="Tablaconcuadrcula"/>
        <w:tblW w:w="0" w:type="auto"/>
        <w:tblLook w:val="04A0"/>
      </w:tblPr>
      <w:tblGrid>
        <w:gridCol w:w="5095"/>
        <w:gridCol w:w="1879"/>
        <w:gridCol w:w="1854"/>
      </w:tblGrid>
      <w:tr w:rsidR="00FA2DD7" w:rsidRPr="00884A58" w:rsidTr="006E30B8">
        <w:trPr>
          <w:trHeight w:val="205"/>
        </w:trPr>
        <w:tc>
          <w:tcPr>
            <w:tcW w:w="8828" w:type="dxa"/>
            <w:gridSpan w:val="3"/>
          </w:tcPr>
          <w:p w:rsidR="00FA2DD7" w:rsidRPr="00E33974" w:rsidRDefault="00FA2DD7" w:rsidP="006E30B8">
            <w:pPr>
              <w:rPr>
                <w:b/>
              </w:rPr>
            </w:pPr>
            <w:r w:rsidRPr="00E33974">
              <w:rPr>
                <w:b/>
              </w:rPr>
              <w:t xml:space="preserve">Bloque </w:t>
            </w:r>
            <w:r>
              <w:rPr>
                <w:b/>
              </w:rPr>
              <w:t>de Sentido 64</w:t>
            </w:r>
            <w:r w:rsidRPr="00E33974">
              <w:rPr>
                <w:b/>
              </w:rPr>
              <w:t xml:space="preserve">:          Líneas de la Historia: </w:t>
            </w:r>
            <w:r w:rsidR="006E30B8">
              <w:rPr>
                <w:b/>
              </w:rPr>
              <w:t>466-474</w:t>
            </w:r>
          </w:p>
          <w:p w:rsidR="00FA2DD7" w:rsidRPr="000112D3" w:rsidRDefault="00FA2DD7" w:rsidP="006E30B8">
            <w:pPr>
              <w:widowControl w:val="0"/>
              <w:spacing w:line="276" w:lineRule="auto"/>
              <w:jc w:val="both"/>
              <w:outlineLvl w:val="0"/>
            </w:pPr>
            <w:r w:rsidRPr="000112D3">
              <w:t>CH: ¿Y te graduaste?</w:t>
            </w:r>
          </w:p>
          <w:p w:rsidR="00FA2DD7" w:rsidRPr="00F4682A" w:rsidRDefault="00FA2DD7" w:rsidP="006E30B8">
            <w:pPr>
              <w:widowControl w:val="0"/>
              <w:spacing w:line="276" w:lineRule="auto"/>
              <w:jc w:val="both"/>
              <w:outlineLvl w:val="0"/>
            </w:pPr>
            <w:r w:rsidRPr="000112D3">
              <w:t xml:space="preserve">H: claro, en efecto, el amigo que te comente, no el que me enseño, sino el que pago todo, me pago dos carreras, no me gradué de la universidad, me tomaba más la música, o sea dejaba de estudiar por irme a hacer música, y hasta que un día dije no ya no quiero, yo quiero es la música, ya empecé a ganar mucho dinero y ya, ya, está, ejeeee! (pausa corta) mi hermana no ha salido aquí en la entrevista, a mi hermana la quiero, la amo, pero simplemente (pausa corta sentimental) ella no es el tipo de persona que yo quisiera tener al lado, ella es muy rara, es muy rara, creo que es muy Yoista, y es como la princesa que quiere que le traigan todo así y no. </w:t>
            </w:r>
          </w:p>
        </w:tc>
      </w:tr>
      <w:tr w:rsidR="00FA2DD7" w:rsidRPr="00884A58" w:rsidTr="006E30B8">
        <w:trPr>
          <w:trHeight w:val="696"/>
        </w:trPr>
        <w:tc>
          <w:tcPr>
            <w:tcW w:w="5095" w:type="dxa"/>
          </w:tcPr>
          <w:p w:rsidR="00FA2DD7" w:rsidRPr="00E33974" w:rsidRDefault="00FA2DD7" w:rsidP="006E30B8">
            <w:pPr>
              <w:rPr>
                <w:b/>
              </w:rPr>
            </w:pPr>
            <w:r w:rsidRPr="00E33974">
              <w:rPr>
                <w:b/>
              </w:rPr>
              <w:lastRenderedPageBreak/>
              <w:t>Interpretación:</w:t>
            </w:r>
          </w:p>
          <w:p w:rsidR="00FA2DD7" w:rsidRDefault="00FA2DD7" w:rsidP="006E30B8">
            <w:pPr>
              <w:widowControl w:val="0"/>
              <w:suppressLineNumbers/>
              <w:tabs>
                <w:tab w:val="left" w:pos="5043"/>
              </w:tabs>
              <w:spacing w:line="276" w:lineRule="auto"/>
              <w:ind w:right="-60"/>
              <w:jc w:val="both"/>
              <w:outlineLvl w:val="0"/>
              <w:rPr>
                <w:i/>
              </w:rPr>
            </w:pPr>
            <w:r>
              <w:rPr>
                <w:i/>
              </w:rPr>
              <w:t xml:space="preserve">Aparece la hermana después de un giro en el discurso, acompañado de una pausa, como acordándose de golpe que no había hablado de ella, sólo aporta unas referencias, la quiere pero no la quiere tener a su lado por Yoista… Nos da a entender que no ha sido fácil tampoco su relación con su hermana y muestra cierta nostalgia. Ahora bien y sin ánimos de otorgarle toda la culpa a la madre, ¿no es deber de la madre mediar en la relación entre hermanos? En Venezuela es muy común que la madre sea mediadora entre los hermanos. </w:t>
            </w:r>
          </w:p>
          <w:p w:rsidR="00FA2DD7" w:rsidRPr="000112D3" w:rsidRDefault="00FA2DD7" w:rsidP="006E30B8">
            <w:pPr>
              <w:widowControl w:val="0"/>
              <w:suppressLineNumbers/>
              <w:tabs>
                <w:tab w:val="left" w:pos="5043"/>
              </w:tabs>
              <w:spacing w:line="276" w:lineRule="auto"/>
              <w:ind w:right="-60"/>
              <w:jc w:val="both"/>
              <w:outlineLvl w:val="0"/>
              <w:rPr>
                <w:i/>
              </w:rPr>
            </w:pPr>
          </w:p>
        </w:tc>
        <w:tc>
          <w:tcPr>
            <w:tcW w:w="1879" w:type="dxa"/>
          </w:tcPr>
          <w:p w:rsidR="00FA2DD7" w:rsidRDefault="00FA2DD7" w:rsidP="006E30B8">
            <w:pPr>
              <w:rPr>
                <w:b/>
              </w:rPr>
            </w:pPr>
            <w:r w:rsidRPr="00E33974">
              <w:rPr>
                <w:b/>
              </w:rPr>
              <w:t>Marca Guía:</w:t>
            </w:r>
          </w:p>
          <w:p w:rsidR="00FA2DD7" w:rsidRPr="00E33974" w:rsidRDefault="00FA2DD7" w:rsidP="006E30B8">
            <w:pPr>
              <w:rPr>
                <w:b/>
              </w:rPr>
            </w:pPr>
          </w:p>
          <w:p w:rsidR="00FA2DD7" w:rsidRDefault="00FA2DD7" w:rsidP="006E30B8"/>
          <w:p w:rsidR="00FA2DD7" w:rsidRPr="00E33974" w:rsidRDefault="00FA2DD7" w:rsidP="006E30B8">
            <w:r>
              <w:t>La falta de plenitud de madre conlleva a Luis a no sentir afecto vivencial hacia su hermana</w:t>
            </w:r>
          </w:p>
        </w:tc>
        <w:tc>
          <w:tcPr>
            <w:tcW w:w="1854" w:type="dxa"/>
          </w:tcPr>
          <w:p w:rsidR="00FA2DD7" w:rsidRDefault="00FA2DD7" w:rsidP="006E30B8">
            <w:pPr>
              <w:rPr>
                <w:b/>
              </w:rPr>
            </w:pPr>
            <w:r w:rsidRPr="00E33974">
              <w:rPr>
                <w:b/>
              </w:rPr>
              <w:t xml:space="preserve">Teóricos Emergentes: </w:t>
            </w:r>
          </w:p>
          <w:p w:rsidR="00FA2DD7" w:rsidRDefault="00FA2DD7" w:rsidP="006E30B8">
            <w:pPr>
              <w:rPr>
                <w:b/>
              </w:rPr>
            </w:pPr>
          </w:p>
          <w:p w:rsidR="00FA2DD7" w:rsidRPr="00D55663" w:rsidRDefault="00FA2DD7" w:rsidP="006E30B8">
            <w:r w:rsidRPr="00AD3D0A">
              <w:rPr>
                <w:b/>
              </w:rPr>
              <w:t>Moreno (1995)</w:t>
            </w:r>
            <w:r w:rsidRPr="00D55663">
              <w:t xml:space="preserve"> “Ante todo, cada hermano está vinculado en una relación personal y diádica con la madre.  Este vínculo es vivido como excluyente y no compartida propiamente con los demás frutos del útero común. Sin embargo cada uno es hermano del otro a través de su vinculación con la madre común. (pág.16)</w:t>
            </w:r>
          </w:p>
        </w:tc>
      </w:tr>
    </w:tbl>
    <w:p w:rsidR="00FA2DD7" w:rsidRDefault="00FA2DD7" w:rsidP="00FA2DD7"/>
    <w:tbl>
      <w:tblPr>
        <w:tblStyle w:val="Tablaconcuadrcula"/>
        <w:tblW w:w="0" w:type="auto"/>
        <w:tblLook w:val="04A0"/>
      </w:tblPr>
      <w:tblGrid>
        <w:gridCol w:w="5093"/>
        <w:gridCol w:w="1881"/>
        <w:gridCol w:w="1854"/>
      </w:tblGrid>
      <w:tr w:rsidR="00FA2DD7" w:rsidRPr="00884A58" w:rsidTr="000B459B">
        <w:trPr>
          <w:trHeight w:val="205"/>
        </w:trPr>
        <w:tc>
          <w:tcPr>
            <w:tcW w:w="8828" w:type="dxa"/>
            <w:gridSpan w:val="3"/>
          </w:tcPr>
          <w:p w:rsidR="00FA2DD7" w:rsidRPr="00E33974" w:rsidRDefault="00FA2DD7" w:rsidP="000B459B">
            <w:pPr>
              <w:rPr>
                <w:b/>
              </w:rPr>
            </w:pPr>
            <w:r w:rsidRPr="00E33974">
              <w:rPr>
                <w:b/>
              </w:rPr>
              <w:t xml:space="preserve">Bloque </w:t>
            </w:r>
            <w:r>
              <w:rPr>
                <w:b/>
              </w:rPr>
              <w:t>de Sentido 65</w:t>
            </w:r>
            <w:r w:rsidRPr="00E33974">
              <w:rPr>
                <w:b/>
              </w:rPr>
              <w:t xml:space="preserve">:                                          Líneas de la Historia: </w:t>
            </w:r>
            <w:r w:rsidR="000B459B">
              <w:rPr>
                <w:b/>
              </w:rPr>
              <w:t>474-480</w:t>
            </w:r>
          </w:p>
          <w:p w:rsidR="00FA2DD7" w:rsidRPr="000112D3" w:rsidRDefault="00FA2DD7" w:rsidP="000B459B">
            <w:pPr>
              <w:widowControl w:val="0"/>
              <w:spacing w:line="276" w:lineRule="auto"/>
              <w:jc w:val="both"/>
              <w:outlineLvl w:val="0"/>
            </w:pPr>
            <w:r w:rsidRPr="000112D3">
              <w:t>CH: ¿Fue así durante la infancia? ¿Tu mamá le dio todo?</w:t>
            </w:r>
          </w:p>
          <w:p w:rsidR="00FA2DD7" w:rsidRPr="00F4682A" w:rsidRDefault="00FA2DD7" w:rsidP="000B459B">
            <w:pPr>
              <w:widowControl w:val="0"/>
              <w:spacing w:line="276" w:lineRule="auto"/>
              <w:jc w:val="both"/>
              <w:outlineLvl w:val="0"/>
            </w:pPr>
            <w:r w:rsidRPr="000112D3">
              <w:t>H: Ahhh todo era con mi hermana, todo era mi hermana, TODO, igual mi hermana le saco las uñas y le saco los ojos a mi mamá, a mí porque me dio menos y a ella porque le dio más, ¿sabes?, tiene un hijo que siempre está pendiente de ella, pero yo creo que las cosas no le salieron como ella, bueno creo que nunca se formuló como le iba a ir, pero como le va el entorno, le da igual, bueno yo estoy con ella… ¿Qué más?</w:t>
            </w:r>
          </w:p>
        </w:tc>
      </w:tr>
      <w:tr w:rsidR="00FA2DD7" w:rsidRPr="00884A58" w:rsidTr="000B459B">
        <w:trPr>
          <w:trHeight w:val="696"/>
        </w:trPr>
        <w:tc>
          <w:tcPr>
            <w:tcW w:w="5093" w:type="dxa"/>
          </w:tcPr>
          <w:p w:rsidR="00FA2DD7" w:rsidRPr="00E33974" w:rsidRDefault="00FA2DD7" w:rsidP="000B459B">
            <w:pPr>
              <w:rPr>
                <w:b/>
              </w:rPr>
            </w:pPr>
            <w:r w:rsidRPr="00E33974">
              <w:rPr>
                <w:b/>
              </w:rPr>
              <w:t>Interpretación:</w:t>
            </w:r>
          </w:p>
          <w:p w:rsidR="00FA2DD7" w:rsidRPr="000112D3" w:rsidRDefault="00FA2DD7" w:rsidP="000B459B">
            <w:pPr>
              <w:widowControl w:val="0"/>
              <w:suppressLineNumbers/>
              <w:spacing w:line="276" w:lineRule="auto"/>
              <w:ind w:right="81"/>
              <w:jc w:val="both"/>
              <w:outlineLvl w:val="0"/>
              <w:rPr>
                <w:i/>
              </w:rPr>
            </w:pPr>
            <w:r w:rsidRPr="000112D3">
              <w:rPr>
                <w:i/>
              </w:rPr>
              <w:t>Aparece en esta parte de la historia evidencia de una competitividad de hermanos, para Luis la hermana tuvo lo que él no logro obtener de su madre, sin embargo, se compara con la hermana al momento de sentirse hijo, lo que conlleva a Luís sentirse más hijo con</w:t>
            </w:r>
            <w:r>
              <w:rPr>
                <w:i/>
              </w:rPr>
              <w:t xml:space="preserve"> su madre que su propia hermana; lo que deja ver vestigios de sujeto popular venezolano, el hijo varón es quien atenderá a su madre porque es su familia, mientras que la hija tendrá su propia familia. Sin embargo, lo que destaca aquí, es que él es quien asume la atención de la madre y la hermana no, algo así como si la traicionara, después que recibiera todo de su madre, mientras Luis recibió menos, se vislumbra una apreciación de bueno en esta historia por parte de él, pudiésemos darle una cuota de razón en este bloque de sentido. Aparece de fondo </w:t>
            </w:r>
            <w:r>
              <w:rPr>
                <w:i/>
              </w:rPr>
              <w:lastRenderedPageBreak/>
              <w:t xml:space="preserve">nuevamente el reclamo a la madre,  que se equivocó en la crianza con ellos,  a uno porque le dio de menos y a la otra porque le dio de más, pero a pesar de todo él está allí.  </w:t>
            </w:r>
            <w:r w:rsidRPr="000112D3">
              <w:rPr>
                <w:i/>
              </w:rPr>
              <w:t xml:space="preserve"> El historiador cede el espacio para preguntarle al investigador si hace falta algo más de su vida que quiera saber y él no haya mencionado. </w:t>
            </w:r>
          </w:p>
        </w:tc>
        <w:tc>
          <w:tcPr>
            <w:tcW w:w="1881" w:type="dxa"/>
          </w:tcPr>
          <w:p w:rsidR="00FA2DD7" w:rsidRDefault="00FA2DD7" w:rsidP="000B459B">
            <w:pPr>
              <w:rPr>
                <w:b/>
              </w:rPr>
            </w:pPr>
            <w:r w:rsidRPr="00E33974">
              <w:rPr>
                <w:b/>
              </w:rPr>
              <w:lastRenderedPageBreak/>
              <w:t>Marca Guía:</w:t>
            </w:r>
          </w:p>
          <w:p w:rsidR="00FA2DD7" w:rsidRPr="00E33974" w:rsidRDefault="00FA2DD7" w:rsidP="000B459B">
            <w:pPr>
              <w:rPr>
                <w:b/>
              </w:rPr>
            </w:pPr>
          </w:p>
          <w:p w:rsidR="00FA2DD7" w:rsidRDefault="00FA2DD7" w:rsidP="000B459B"/>
          <w:p w:rsidR="00FA2DD7" w:rsidRPr="00E33974" w:rsidRDefault="00FA2DD7" w:rsidP="000B459B">
            <w:r>
              <w:t xml:space="preserve">La falta de plenitud de madre conlleva a Luis a no sentir afecto vivencial hacia su hermana, por el contrario, rivalidad y comparación entre ambos. </w:t>
            </w:r>
          </w:p>
        </w:tc>
        <w:tc>
          <w:tcPr>
            <w:tcW w:w="1854" w:type="dxa"/>
          </w:tcPr>
          <w:p w:rsidR="00FA2DD7" w:rsidRDefault="00FA2DD7" w:rsidP="000B459B">
            <w:pPr>
              <w:rPr>
                <w:b/>
              </w:rPr>
            </w:pPr>
            <w:r w:rsidRPr="00E33974">
              <w:rPr>
                <w:b/>
              </w:rPr>
              <w:t xml:space="preserve">Teóricos Emergentes: </w:t>
            </w:r>
          </w:p>
          <w:p w:rsidR="00FA2DD7" w:rsidRDefault="00FA2DD7" w:rsidP="000B459B">
            <w:pPr>
              <w:rPr>
                <w:b/>
              </w:rPr>
            </w:pPr>
          </w:p>
          <w:p w:rsidR="00FA2DD7" w:rsidRPr="00D55663" w:rsidRDefault="00FA2DD7" w:rsidP="000B459B">
            <w:r w:rsidRPr="00AD3D0A">
              <w:rPr>
                <w:b/>
              </w:rPr>
              <w:t>Moreno (1995)</w:t>
            </w:r>
            <w:r w:rsidRPr="00D55663">
              <w:t xml:space="preserve"> “Ante todo, cada hermano está vinculado en una relación personal y diádica con la madre.  Este vínculo es vivido como excluyente y no compartida propiamente con los demás frutos del útero común. Sin embargo, cada uno es hermano del otro a través </w:t>
            </w:r>
            <w:r w:rsidRPr="00D55663">
              <w:lastRenderedPageBreak/>
              <w:t>de su vinculación con la madre común. (pág.16)</w:t>
            </w:r>
          </w:p>
        </w:tc>
      </w:tr>
    </w:tbl>
    <w:p w:rsidR="00FA2DD7" w:rsidRDefault="00FA2DD7" w:rsidP="00FA2DD7"/>
    <w:tbl>
      <w:tblPr>
        <w:tblStyle w:val="Tablaconcuadrcula"/>
        <w:tblW w:w="0" w:type="auto"/>
        <w:tblLook w:val="04A0"/>
      </w:tblPr>
      <w:tblGrid>
        <w:gridCol w:w="4390"/>
        <w:gridCol w:w="2126"/>
        <w:gridCol w:w="2312"/>
      </w:tblGrid>
      <w:tr w:rsidR="00FA2DD7" w:rsidRPr="00884A58" w:rsidTr="000B459B">
        <w:trPr>
          <w:trHeight w:val="205"/>
        </w:trPr>
        <w:tc>
          <w:tcPr>
            <w:tcW w:w="8828" w:type="dxa"/>
            <w:gridSpan w:val="3"/>
          </w:tcPr>
          <w:p w:rsidR="00FA2DD7" w:rsidRPr="00E33974" w:rsidRDefault="00FA2DD7" w:rsidP="000B459B">
            <w:pPr>
              <w:rPr>
                <w:b/>
              </w:rPr>
            </w:pPr>
            <w:r w:rsidRPr="00E33974">
              <w:rPr>
                <w:b/>
              </w:rPr>
              <w:t xml:space="preserve">Bloque </w:t>
            </w:r>
            <w:r>
              <w:rPr>
                <w:b/>
              </w:rPr>
              <w:t xml:space="preserve">de Sentido 66:           </w:t>
            </w:r>
            <w:r w:rsidRPr="00E33974">
              <w:rPr>
                <w:b/>
              </w:rPr>
              <w:t xml:space="preserve">Líneas de la Historia: </w:t>
            </w:r>
            <w:r w:rsidR="000B459B">
              <w:rPr>
                <w:b/>
              </w:rPr>
              <w:t>481-487</w:t>
            </w:r>
          </w:p>
          <w:p w:rsidR="00FA2DD7" w:rsidRPr="00341BD6" w:rsidRDefault="00FA2DD7" w:rsidP="000B459B">
            <w:pPr>
              <w:widowControl w:val="0"/>
              <w:spacing w:line="276" w:lineRule="auto"/>
              <w:jc w:val="both"/>
              <w:outlineLvl w:val="0"/>
            </w:pPr>
            <w:r w:rsidRPr="00341BD6">
              <w:t>CH: ¿Qué no hemos tocado? Que sea importante para ti.</w:t>
            </w:r>
          </w:p>
          <w:p w:rsidR="00FA2DD7" w:rsidRPr="00F4682A" w:rsidRDefault="00FA2DD7" w:rsidP="000B459B">
            <w:pPr>
              <w:widowControl w:val="0"/>
              <w:spacing w:line="276" w:lineRule="auto"/>
              <w:jc w:val="both"/>
              <w:outlineLvl w:val="0"/>
            </w:pPr>
            <w:r w:rsidRPr="00341BD6">
              <w:t>H: Ya te hable de mi familia, lo primordial que ha sido, lo primordial siempre, mi trabajo bueno, el amor ya lo tocamos, los amigos ya lo tocamos, mis actitud mi forma de ser también, ya loca ¿qué más? Soy un borracho, esa es mi droga, un borracho</w:t>
            </w:r>
            <w:r>
              <w:t>;</w:t>
            </w:r>
            <w:r w:rsidRPr="00341BD6">
              <w:t xml:space="preserve"> marico a mí me han hasta enfermo de sida, de parejas, de hijos de todo </w:t>
            </w:r>
            <w:r w:rsidRPr="00341BD6">
              <w:rPr>
                <w:vanish/>
              </w:rPr>
              <w:t xml:space="preserve">orrachomi droga, ma de ser tambien,eron como ella  a mi mama, ener al lado, </w:t>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rPr>
                <w:vanish/>
              </w:rPr>
              <w:pgNum/>
            </w:r>
            <w:r w:rsidRPr="00341BD6">
              <w:t>en esta vaina me han puesto de todo, y yo voy con mis pruebas del sida fíjate tú, no marico ahí esta yo la tengo guardada ahí por si la piden</w:t>
            </w:r>
          </w:p>
        </w:tc>
      </w:tr>
      <w:tr w:rsidR="00FA2DD7" w:rsidRPr="00884A58" w:rsidTr="000B459B">
        <w:trPr>
          <w:trHeight w:val="696"/>
        </w:trPr>
        <w:tc>
          <w:tcPr>
            <w:tcW w:w="4390" w:type="dxa"/>
          </w:tcPr>
          <w:p w:rsidR="00FA2DD7" w:rsidRPr="00E33974" w:rsidRDefault="00FA2DD7" w:rsidP="000B459B">
            <w:pPr>
              <w:rPr>
                <w:b/>
              </w:rPr>
            </w:pPr>
            <w:r w:rsidRPr="00E33974">
              <w:rPr>
                <w:b/>
              </w:rPr>
              <w:t>Interpretación:</w:t>
            </w:r>
          </w:p>
          <w:p w:rsidR="00FA2DD7" w:rsidRDefault="00FA2DD7" w:rsidP="000B459B">
            <w:pPr>
              <w:widowControl w:val="0"/>
              <w:suppressLineNumbers/>
              <w:tabs>
                <w:tab w:val="left" w:pos="5043"/>
              </w:tabs>
              <w:spacing w:line="276" w:lineRule="auto"/>
              <w:ind w:right="-60"/>
              <w:jc w:val="both"/>
              <w:outlineLvl w:val="0"/>
              <w:rPr>
                <w:i/>
              </w:rPr>
            </w:pPr>
            <w:r w:rsidRPr="00341BD6">
              <w:rPr>
                <w:i/>
              </w:rPr>
              <w:t>Luís se detiene para ir sintetizando los punto en los cuales se ha paseado a lo largo de la narración</w:t>
            </w:r>
            <w:r>
              <w:rPr>
                <w:i/>
              </w:rPr>
              <w:t>, presentándolos más como temas que como experiencias, divididos por tópicos</w:t>
            </w:r>
            <w:r w:rsidRPr="00341BD6">
              <w:rPr>
                <w:i/>
              </w:rPr>
              <w:t>, y con ello manifiesta los comentarios del público que lo reconoce, los comentarios a los que la vida de entretenimiento nocturna moderna, lo ha llevado a ser blanco de los ataques; es interesante interpretar esta parte, ya que se observa que pocos son los comentarios positivos, que las personas puedan entramar de los que conviven a diario esta vida nocturna,  lo asocian con enfermedades de transmisión sexual, promiscuidad, que Luis ratifica en líneas anteriores, o sea, si se viven, pero no quiere decir que quien viva dicha promiscuidad padezca enfermedades o no</w:t>
            </w:r>
            <w:r>
              <w:rPr>
                <w:i/>
              </w:rPr>
              <w:t xml:space="preserve">. </w:t>
            </w:r>
          </w:p>
          <w:p w:rsidR="00FA2DD7" w:rsidRDefault="00FA2DD7" w:rsidP="000B459B">
            <w:pPr>
              <w:widowControl w:val="0"/>
              <w:suppressLineNumbers/>
              <w:tabs>
                <w:tab w:val="left" w:pos="5043"/>
              </w:tabs>
              <w:spacing w:line="276" w:lineRule="auto"/>
              <w:ind w:right="-60"/>
              <w:jc w:val="both"/>
              <w:outlineLvl w:val="0"/>
              <w:rPr>
                <w:i/>
              </w:rPr>
            </w:pPr>
            <w:r>
              <w:rPr>
                <w:i/>
              </w:rPr>
              <w:t xml:space="preserve">Hasta ahora se ha mostrado más como víctima y chico bueno, empieza a hablar de su lado oscuro, pero solo afirma que es un borracho, sin embargo delata algo real, el ser figura pública en ese medio es estar sujeto al qué dirán, a las mentiras, a las exageraciones, y debemos reconocer su aparente capacidad para lidiar con esto. </w:t>
            </w:r>
          </w:p>
          <w:p w:rsidR="00FA2DD7" w:rsidRPr="00341BD6" w:rsidRDefault="00FA2DD7" w:rsidP="000B459B">
            <w:pPr>
              <w:widowControl w:val="0"/>
              <w:suppressLineNumbers/>
              <w:tabs>
                <w:tab w:val="left" w:pos="5043"/>
              </w:tabs>
              <w:spacing w:line="276" w:lineRule="auto"/>
              <w:ind w:right="-60"/>
              <w:jc w:val="both"/>
              <w:outlineLvl w:val="0"/>
              <w:rPr>
                <w:i/>
              </w:rPr>
            </w:pPr>
            <w:r>
              <w:rPr>
                <w:i/>
              </w:rPr>
              <w:t xml:space="preserve">Se aprecia igualmente su forma de feminizar el lenguaje, usando la palabra LOCA, en esta oportunidad según la interpretación se pudiese asegurar su tranquilidad para fluir desde la </w:t>
            </w:r>
            <w:r>
              <w:rPr>
                <w:i/>
              </w:rPr>
              <w:lastRenderedPageBreak/>
              <w:t xml:space="preserve">confianza atrayendo al investigador como uno más de su etnos en la historia. </w:t>
            </w:r>
          </w:p>
        </w:tc>
        <w:tc>
          <w:tcPr>
            <w:tcW w:w="2126" w:type="dxa"/>
          </w:tcPr>
          <w:p w:rsidR="00FA2DD7" w:rsidRPr="00E33974" w:rsidRDefault="00FA2DD7" w:rsidP="000B459B">
            <w:pPr>
              <w:rPr>
                <w:b/>
              </w:rPr>
            </w:pPr>
            <w:r w:rsidRPr="00E33974">
              <w:rPr>
                <w:b/>
              </w:rPr>
              <w:lastRenderedPageBreak/>
              <w:t>Marca Guía:</w:t>
            </w:r>
          </w:p>
          <w:p w:rsidR="00FA2DD7" w:rsidRDefault="00FA2DD7" w:rsidP="000B459B"/>
          <w:p w:rsidR="00FA2DD7" w:rsidRDefault="00FA2DD7" w:rsidP="000B459B"/>
          <w:p w:rsidR="00FA2DD7" w:rsidRDefault="00FA2DD7" w:rsidP="000B459B"/>
          <w:p w:rsidR="00FA2DD7" w:rsidRPr="00E33974" w:rsidRDefault="00FA2DD7" w:rsidP="000B459B">
            <w:r>
              <w:t xml:space="preserve">El mundo social del trabajo en la vida nocturna, sujeto de etiquetas, rumores, exageraciones.  </w:t>
            </w:r>
          </w:p>
        </w:tc>
        <w:tc>
          <w:tcPr>
            <w:tcW w:w="2312" w:type="dxa"/>
          </w:tcPr>
          <w:p w:rsidR="00FA2DD7" w:rsidRDefault="00FA2DD7" w:rsidP="000B459B">
            <w:pPr>
              <w:rPr>
                <w:b/>
              </w:rPr>
            </w:pPr>
            <w:r w:rsidRPr="00E33974">
              <w:rPr>
                <w:b/>
              </w:rPr>
              <w:t xml:space="preserve">Teóricos Emergentes: </w:t>
            </w:r>
          </w:p>
          <w:p w:rsidR="00FA2DD7" w:rsidRPr="00E4537F" w:rsidRDefault="00FA2DD7" w:rsidP="000B459B"/>
          <w:p w:rsidR="00FA2DD7" w:rsidRDefault="00FA2DD7" w:rsidP="000B459B"/>
          <w:p w:rsidR="00FA2DD7" w:rsidRPr="00E4537F" w:rsidRDefault="00FA2DD7" w:rsidP="000B459B">
            <w:r w:rsidRPr="00952FB8">
              <w:t>Al respecto</w:t>
            </w:r>
            <w:r>
              <w:rPr>
                <w:b/>
              </w:rPr>
              <w:t xml:space="preserve"> Jameson (1984) </w:t>
            </w:r>
            <w:r>
              <w:t xml:space="preserve">plantea: …No quiere decir que los productos culturales de la era posmodernas estén totalmente desprovistos de sentimientos, sino que los mismos a los que quizá sería más adecuado denominar “intensidades”, son ahora impersonales y flotantes y tienden a ser dominados por un tipo peculiar de euforia… en nuestro caso la euforia de un público que disfruta y vive de una figura del entretenimiento, y por ende, el consumidor (publico) se ve con la libertad de hacer con la moralidad del producto lo que desean, de manera fragmentada. </w:t>
            </w:r>
          </w:p>
        </w:tc>
      </w:tr>
    </w:tbl>
    <w:p w:rsidR="00FA2DD7" w:rsidRDefault="00FA2DD7" w:rsidP="00FA2DD7"/>
    <w:tbl>
      <w:tblPr>
        <w:tblStyle w:val="Tablaconcuadrcula"/>
        <w:tblW w:w="0" w:type="auto"/>
        <w:tblLook w:val="04A0"/>
      </w:tblPr>
      <w:tblGrid>
        <w:gridCol w:w="4248"/>
        <w:gridCol w:w="2126"/>
        <w:gridCol w:w="2454"/>
      </w:tblGrid>
      <w:tr w:rsidR="00FA2DD7" w:rsidRPr="00884A58" w:rsidTr="000B459B">
        <w:trPr>
          <w:trHeight w:val="205"/>
        </w:trPr>
        <w:tc>
          <w:tcPr>
            <w:tcW w:w="8828" w:type="dxa"/>
            <w:gridSpan w:val="3"/>
          </w:tcPr>
          <w:p w:rsidR="00FA2DD7" w:rsidRPr="00E33974" w:rsidRDefault="00FA2DD7" w:rsidP="000B459B">
            <w:pPr>
              <w:rPr>
                <w:b/>
              </w:rPr>
            </w:pPr>
            <w:r w:rsidRPr="00E33974">
              <w:rPr>
                <w:b/>
              </w:rPr>
              <w:t xml:space="preserve">Bloque </w:t>
            </w:r>
            <w:r>
              <w:rPr>
                <w:b/>
              </w:rPr>
              <w:t>de Sentido 67</w:t>
            </w:r>
            <w:r w:rsidRPr="00E33974">
              <w:rPr>
                <w:b/>
              </w:rPr>
              <w:t xml:space="preserve">:                                            Líneas de la Historia: </w:t>
            </w:r>
            <w:r w:rsidR="000B459B">
              <w:rPr>
                <w:b/>
              </w:rPr>
              <w:t>488-500</w:t>
            </w:r>
          </w:p>
          <w:p w:rsidR="00FA2DD7" w:rsidRPr="00875C15" w:rsidRDefault="00FA2DD7" w:rsidP="000B459B">
            <w:pPr>
              <w:widowControl w:val="0"/>
              <w:spacing w:line="276" w:lineRule="auto"/>
              <w:jc w:val="both"/>
              <w:outlineLvl w:val="0"/>
            </w:pPr>
            <w:r w:rsidRPr="00875C15">
              <w:t xml:space="preserve">CH: Risas, no tranquilo, esas no creo que importen mucho. Ahora… (ladridos de perros en el fondo) la música. </w:t>
            </w:r>
          </w:p>
          <w:p w:rsidR="00FA2DD7" w:rsidRPr="00875C15" w:rsidRDefault="00FA2DD7" w:rsidP="000B459B">
            <w:pPr>
              <w:widowControl w:val="0"/>
              <w:spacing w:line="276" w:lineRule="auto"/>
              <w:jc w:val="both"/>
              <w:outlineLvl w:val="0"/>
            </w:pPr>
            <w:r w:rsidRPr="00875C15">
              <w:t xml:space="preserve">H: ¿Qué quieres saber de la música? </w:t>
            </w:r>
          </w:p>
          <w:p w:rsidR="00FA2DD7" w:rsidRPr="00875C15" w:rsidRDefault="00FA2DD7" w:rsidP="000B459B">
            <w:pPr>
              <w:widowControl w:val="0"/>
              <w:spacing w:line="276" w:lineRule="auto"/>
              <w:jc w:val="both"/>
              <w:outlineLvl w:val="0"/>
            </w:pPr>
            <w:r w:rsidRPr="00875C15">
              <w:t xml:space="preserve">CH: como ha sido la música en tu influencia ya me lo mencionaste, pero ¿qué de hecho te atrajo, te atrapo? te, te, saco de la carrera. </w:t>
            </w:r>
          </w:p>
          <w:p w:rsidR="00FA2DD7" w:rsidRPr="00875C15" w:rsidRDefault="00FA2DD7" w:rsidP="000B459B">
            <w:pPr>
              <w:widowControl w:val="0"/>
              <w:spacing w:line="276" w:lineRule="auto"/>
              <w:jc w:val="both"/>
              <w:outlineLvl w:val="0"/>
            </w:pPr>
            <w:r w:rsidRPr="00875C15">
              <w:t>H: mi mamá me dice que desde que yo tenía, naguebona, desde que era un bebé, tenía un año, dos años, ¿qué se yo? Y yo no tenía música yo lloraba, lloraba y ella tenía que moverse y voltear el casete para que yo pudiese estar tranquilo y bailar siempre, siempre ehh había un tocadiscos en mi cuarto que no estaba conectado, era tanto así la pasión por la música que yo agarraba una aguja de coser le daba la vuelta al disco de popy y escuchaba, hazlo, una aguja de coser se la pegas a un disco y le das vuelta y se escucha, mientras más la pegues más duro se escucha.</w:t>
            </w:r>
          </w:p>
          <w:p w:rsidR="00FA2DD7" w:rsidRPr="00F4682A" w:rsidRDefault="00FA2DD7" w:rsidP="000B459B">
            <w:pPr>
              <w:widowControl w:val="0"/>
              <w:spacing w:line="276" w:lineRule="auto"/>
              <w:jc w:val="both"/>
              <w:outlineLvl w:val="0"/>
            </w:pPr>
            <w:r w:rsidRPr="00875C15">
              <w:t>CH: (Risas de sorpresa) No sabia</w:t>
            </w:r>
          </w:p>
        </w:tc>
      </w:tr>
      <w:tr w:rsidR="00FA2DD7" w:rsidRPr="00884A58" w:rsidTr="000B459B">
        <w:trPr>
          <w:trHeight w:val="696"/>
        </w:trPr>
        <w:tc>
          <w:tcPr>
            <w:tcW w:w="4248" w:type="dxa"/>
          </w:tcPr>
          <w:p w:rsidR="00FA2DD7" w:rsidRPr="00E33974" w:rsidRDefault="00FA2DD7" w:rsidP="000B459B">
            <w:pPr>
              <w:rPr>
                <w:b/>
              </w:rPr>
            </w:pPr>
            <w:r w:rsidRPr="00E33974">
              <w:rPr>
                <w:b/>
              </w:rPr>
              <w:t>Interpretación:</w:t>
            </w:r>
          </w:p>
          <w:p w:rsidR="00FA2DD7" w:rsidRPr="004E4E7D" w:rsidRDefault="00FA2DD7" w:rsidP="000B459B">
            <w:pPr>
              <w:widowControl w:val="0"/>
              <w:suppressLineNumbers/>
              <w:spacing w:line="276" w:lineRule="auto"/>
              <w:jc w:val="both"/>
              <w:outlineLvl w:val="0"/>
              <w:rPr>
                <w:i/>
              </w:rPr>
            </w:pPr>
            <w:r w:rsidRPr="004E4E7D">
              <w:rPr>
                <w:i/>
              </w:rPr>
              <w:t xml:space="preserve">Ahora </w:t>
            </w:r>
            <w:r>
              <w:rPr>
                <w:i/>
              </w:rPr>
              <w:t xml:space="preserve">el investigador propicia </w:t>
            </w:r>
            <w:r w:rsidRPr="004E4E7D">
              <w:rPr>
                <w:i/>
              </w:rPr>
              <w:t>el espacio para hablar de su pasión, la música, espacio en el que vuelve a aparecer madre, lo que nos hace concretar que la madre de Luís es la estructura principal en la narración de su vida; de igual manera Luis demuestra que la madre, a pesar de no estar fuertemente presente, si tiene su cuota de participación positiva en la pasión de él. Pudiese interp</w:t>
            </w:r>
            <w:r>
              <w:rPr>
                <w:i/>
              </w:rPr>
              <w:t xml:space="preserve">retarse de igual manera, que la música y la madre están unidas; la música es la remembranza de la madre positiva, que estaba allí, para Luis. </w:t>
            </w:r>
          </w:p>
        </w:tc>
        <w:tc>
          <w:tcPr>
            <w:tcW w:w="2126" w:type="dxa"/>
          </w:tcPr>
          <w:p w:rsidR="00FA2DD7" w:rsidRPr="00E33974" w:rsidRDefault="00FA2DD7" w:rsidP="000B459B">
            <w:pPr>
              <w:rPr>
                <w:b/>
              </w:rPr>
            </w:pPr>
            <w:r w:rsidRPr="00E33974">
              <w:rPr>
                <w:b/>
              </w:rPr>
              <w:t>Marca Guía:</w:t>
            </w:r>
          </w:p>
          <w:p w:rsidR="00FA2DD7" w:rsidRDefault="00FA2DD7" w:rsidP="000B459B"/>
          <w:p w:rsidR="00FA2DD7" w:rsidRPr="002E6E74" w:rsidRDefault="00FA2DD7" w:rsidP="000B459B">
            <w:r>
              <w:t xml:space="preserve">Necesidad de preservar la imagen de madre a través de la música </w:t>
            </w:r>
          </w:p>
          <w:p w:rsidR="00FA2DD7" w:rsidRPr="00E33974" w:rsidRDefault="00FA2DD7" w:rsidP="000B459B"/>
        </w:tc>
        <w:tc>
          <w:tcPr>
            <w:tcW w:w="2454" w:type="dxa"/>
          </w:tcPr>
          <w:p w:rsidR="00FA2DD7" w:rsidRDefault="00FA2DD7" w:rsidP="000B459B">
            <w:pPr>
              <w:rPr>
                <w:b/>
              </w:rPr>
            </w:pPr>
            <w:r w:rsidRPr="00E33974">
              <w:rPr>
                <w:b/>
              </w:rPr>
              <w:t xml:space="preserve">Teóricos Emergentes: </w:t>
            </w:r>
          </w:p>
          <w:p w:rsidR="00FA2DD7" w:rsidRDefault="00FA2DD7" w:rsidP="000B459B">
            <w:pPr>
              <w:rPr>
                <w:b/>
              </w:rPr>
            </w:pPr>
          </w:p>
          <w:p w:rsidR="00FA2DD7" w:rsidRPr="00E33974" w:rsidRDefault="00FA2DD7" w:rsidP="000B459B">
            <w:pPr>
              <w:rPr>
                <w:b/>
              </w:rPr>
            </w:pPr>
            <w:r w:rsidRPr="00AC3CF6">
              <w:rPr>
                <w:b/>
              </w:rPr>
              <w:t>Moreno (2006)</w:t>
            </w:r>
            <w:r w:rsidRPr="00165052">
              <w:t xml:space="preserve"> El historiador puede tener vinculación débil con la madre, pero al narrar siempre justificarán la conducta materna, porque el venezolano no puede, por exigen</w:t>
            </w:r>
            <w:r>
              <w:t xml:space="preserve">cia cultural, culpar a la madre, necesita proteger la imagen de madre. </w:t>
            </w:r>
          </w:p>
        </w:tc>
      </w:tr>
    </w:tbl>
    <w:p w:rsidR="00FA2DD7" w:rsidRDefault="00FA2DD7" w:rsidP="00FA2DD7"/>
    <w:tbl>
      <w:tblPr>
        <w:tblStyle w:val="Tablaconcuadrcula"/>
        <w:tblW w:w="0" w:type="auto"/>
        <w:tblLook w:val="04A0"/>
      </w:tblPr>
      <w:tblGrid>
        <w:gridCol w:w="4320"/>
        <w:gridCol w:w="495"/>
        <w:gridCol w:w="1304"/>
        <w:gridCol w:w="680"/>
        <w:gridCol w:w="2029"/>
      </w:tblGrid>
      <w:tr w:rsidR="00FA2DD7" w:rsidRPr="00884A58" w:rsidTr="00C342E7">
        <w:trPr>
          <w:trHeight w:val="205"/>
        </w:trPr>
        <w:tc>
          <w:tcPr>
            <w:tcW w:w="8828" w:type="dxa"/>
            <w:gridSpan w:val="5"/>
          </w:tcPr>
          <w:p w:rsidR="00FA2DD7" w:rsidRPr="00E33974" w:rsidRDefault="00FA2DD7" w:rsidP="00C342E7">
            <w:pPr>
              <w:rPr>
                <w:b/>
              </w:rPr>
            </w:pPr>
            <w:r w:rsidRPr="00E33974">
              <w:rPr>
                <w:b/>
              </w:rPr>
              <w:t xml:space="preserve">Bloque </w:t>
            </w:r>
            <w:r>
              <w:rPr>
                <w:b/>
              </w:rPr>
              <w:t>de Sentido 68</w:t>
            </w:r>
            <w:r w:rsidRPr="00E33974">
              <w:rPr>
                <w:b/>
              </w:rPr>
              <w:t xml:space="preserve">:                                           Líneas de la Historia: </w:t>
            </w:r>
            <w:r w:rsidR="00C342E7">
              <w:rPr>
                <w:b/>
              </w:rPr>
              <w:t>501-510</w:t>
            </w:r>
          </w:p>
          <w:p w:rsidR="00FA2DD7" w:rsidRPr="001E2C65" w:rsidRDefault="00FA2DD7" w:rsidP="00C342E7">
            <w:pPr>
              <w:widowControl w:val="0"/>
              <w:spacing w:line="276" w:lineRule="auto"/>
              <w:jc w:val="both"/>
              <w:outlineLvl w:val="0"/>
            </w:pPr>
            <w:r w:rsidRPr="001E2C65">
              <w:t>H: O sea imagínate, desde niño yo era bebe no había nacido mi hermana.</w:t>
            </w:r>
          </w:p>
          <w:p w:rsidR="00FA2DD7" w:rsidRPr="001E2C65" w:rsidRDefault="00FA2DD7" w:rsidP="00C342E7">
            <w:pPr>
              <w:widowControl w:val="0"/>
              <w:spacing w:line="276" w:lineRule="auto"/>
              <w:jc w:val="both"/>
              <w:outlineLvl w:val="0"/>
            </w:pPr>
            <w:r w:rsidRPr="001E2C65">
              <w:t>CH: Los discos de popy jajajajaja (risas)</w:t>
            </w:r>
          </w:p>
          <w:p w:rsidR="00FA2DD7" w:rsidRPr="00F4682A" w:rsidRDefault="00FA2DD7" w:rsidP="00C342E7">
            <w:pPr>
              <w:widowControl w:val="0"/>
              <w:spacing w:line="276" w:lineRule="auto"/>
              <w:jc w:val="both"/>
              <w:outlineLvl w:val="0"/>
            </w:pPr>
            <w:r w:rsidRPr="001E2C65">
              <w:t>H: si yo tenía discos de popy, hasta que salió Natusha ahí se jodió todo (risas) , mis primos y mis primas esos si tienen anécdotas que te cagarias de la risa, por</w:t>
            </w:r>
            <w:r>
              <w:t>que los fines de semana, mi mamá</w:t>
            </w:r>
            <w:r w:rsidRPr="001E2C65">
              <w:t xml:space="preserve"> se llevaba a mis primos</w:t>
            </w:r>
            <w:r>
              <w:t>,</w:t>
            </w:r>
            <w:r w:rsidRPr="001E2C65">
              <w:t xml:space="preserve"> a una prima a un primo</w:t>
            </w:r>
            <w:r>
              <w:t>,</w:t>
            </w:r>
            <w:r w:rsidRPr="001E2C65">
              <w:t xml:space="preserve"> para que jugaran conmigo, y yo los paraba a las seis de la mañana a grabar caset</w:t>
            </w:r>
            <w:r>
              <w:t>t</w:t>
            </w:r>
            <w:r w:rsidRPr="001E2C65">
              <w:t>es yo ponía el disco y a grabar caset</w:t>
            </w:r>
            <w:r>
              <w:t>t</w:t>
            </w:r>
            <w:r w:rsidRPr="001E2C65">
              <w:t>es eso era lo mío, entonces le daba al disco pa traj de le daba pa lante lo ponía más rápido lo ponía más lento y mis primos así (simula postura de dormir) durmiendo ay mira esos dicen “mira yo me acuerdo que tú nos parabas pa que escucháramos Natusha (risas)</w:t>
            </w:r>
          </w:p>
        </w:tc>
      </w:tr>
      <w:tr w:rsidR="00FA2DD7" w:rsidRPr="00884A58" w:rsidTr="00C342E7">
        <w:trPr>
          <w:trHeight w:val="696"/>
        </w:trPr>
        <w:tc>
          <w:tcPr>
            <w:tcW w:w="4815" w:type="dxa"/>
            <w:gridSpan w:val="2"/>
            <w:tcBorders>
              <w:bottom w:val="single" w:sz="4" w:space="0" w:color="auto"/>
            </w:tcBorders>
          </w:tcPr>
          <w:p w:rsidR="00FA2DD7" w:rsidRPr="00E33974" w:rsidRDefault="00FA2DD7" w:rsidP="00C342E7">
            <w:pPr>
              <w:rPr>
                <w:b/>
              </w:rPr>
            </w:pPr>
            <w:r w:rsidRPr="00E33974">
              <w:rPr>
                <w:b/>
              </w:rPr>
              <w:t>Interpretación:</w:t>
            </w:r>
          </w:p>
          <w:p w:rsidR="00FA2DD7" w:rsidRDefault="00FA2DD7" w:rsidP="00C342E7">
            <w:pPr>
              <w:widowControl w:val="0"/>
              <w:suppressLineNumbers/>
              <w:spacing w:line="276" w:lineRule="auto"/>
              <w:jc w:val="both"/>
              <w:outlineLvl w:val="0"/>
              <w:rPr>
                <w:i/>
              </w:rPr>
            </w:pPr>
            <w:r w:rsidRPr="001E2C65">
              <w:rPr>
                <w:i/>
              </w:rPr>
              <w:t xml:space="preserve">Pasamos ahora de una narración interpretativa, a una narración más anecdótica; y como </w:t>
            </w:r>
            <w:r w:rsidRPr="001E2C65">
              <w:rPr>
                <w:i/>
              </w:rPr>
              <w:lastRenderedPageBreak/>
              <w:t xml:space="preserve">investigador me hace abrir un espacio para leer otra faceta de Luís, su vocación por la música, y el desarrollo de la misma como carrera y profesión actual, me remito a la comparación con la teoría del desarrollo vocacional de Donald Super, la cual manifiesta que cada sujeto desde su infancia, comienza un periodo de diferenciación progresiva, la cual originará una formación de su autoconcepto, y más adelante de su vocación, lo que evidenciamos que se cumplió en el desarrollo de Luis, manifestado por él desde el párrafo anterior. Por otra parte, durante toda la historia escuchamos y leemos a un Luís con una estructura del Yo muy marcada, pero, en este espacio demuestra un Luís </w:t>
            </w:r>
            <w:r>
              <w:rPr>
                <w:i/>
              </w:rPr>
              <w:t xml:space="preserve">algo más </w:t>
            </w:r>
            <w:r w:rsidRPr="001E2C65">
              <w:rPr>
                <w:i/>
              </w:rPr>
              <w:t xml:space="preserve">relacional, lo que conlleva a interpretar que sí hubo un espacio relacional brindado por la madre, con el resto de la familia, donde él es un primo presente en la vida de los otros, pero no leemos la presencia de los otros en él; es una evidencia de la fortaleza de su Yo, incluso de un yo que se impone como céntrico a todo en la vida. </w:t>
            </w:r>
            <w:r>
              <w:rPr>
                <w:i/>
              </w:rPr>
              <w:t xml:space="preserve">Vemos entonces una madre que propicia el estar en familia, compartir con los pares del historiador, eso hace pensar que tampoco la desatención a Luis fue total. </w:t>
            </w:r>
          </w:p>
          <w:p w:rsidR="00FA2DD7" w:rsidRDefault="00FA2DD7" w:rsidP="00C342E7">
            <w:pPr>
              <w:widowControl w:val="0"/>
              <w:suppressLineNumbers/>
              <w:spacing w:line="276" w:lineRule="auto"/>
              <w:jc w:val="both"/>
              <w:outlineLvl w:val="0"/>
              <w:rPr>
                <w:i/>
              </w:rPr>
            </w:pPr>
            <w:r>
              <w:rPr>
                <w:i/>
              </w:rPr>
              <w:t xml:space="preserve">Evidenciamos un Luis relacional, pero por la música, no por la relación desde lo innato como niño, sino desde la música, su pasión. </w:t>
            </w:r>
          </w:p>
          <w:p w:rsidR="00FA2DD7" w:rsidRPr="001E2C65" w:rsidRDefault="00FA2DD7" w:rsidP="00C342E7">
            <w:pPr>
              <w:widowControl w:val="0"/>
              <w:suppressLineNumbers/>
              <w:spacing w:line="276" w:lineRule="auto"/>
              <w:jc w:val="both"/>
              <w:outlineLvl w:val="0"/>
              <w:rPr>
                <w:i/>
              </w:rPr>
            </w:pPr>
            <w:r>
              <w:rPr>
                <w:i/>
              </w:rPr>
              <w:t>Luis narra recuerdos anecdóticos positivos que lo hacen escuchar sentirse querido, pero recalca “No había nacido mi hermana”</w:t>
            </w:r>
          </w:p>
        </w:tc>
        <w:tc>
          <w:tcPr>
            <w:tcW w:w="1984" w:type="dxa"/>
            <w:gridSpan w:val="2"/>
            <w:tcBorders>
              <w:bottom w:val="single" w:sz="4" w:space="0" w:color="auto"/>
            </w:tcBorders>
          </w:tcPr>
          <w:p w:rsidR="00FA2DD7" w:rsidRPr="00E33974" w:rsidRDefault="00FA2DD7" w:rsidP="00C342E7">
            <w:pPr>
              <w:rPr>
                <w:b/>
              </w:rPr>
            </w:pPr>
            <w:r w:rsidRPr="00E33974">
              <w:rPr>
                <w:b/>
              </w:rPr>
              <w:lastRenderedPageBreak/>
              <w:t>Marca Guía:</w:t>
            </w:r>
          </w:p>
          <w:p w:rsidR="00FA2DD7" w:rsidRDefault="00FA2DD7" w:rsidP="00C342E7"/>
          <w:p w:rsidR="00FA2DD7" w:rsidRDefault="00FA2DD7" w:rsidP="00C342E7"/>
          <w:p w:rsidR="00FA2DD7" w:rsidRDefault="00FA2DD7" w:rsidP="00C342E7">
            <w:r>
              <w:lastRenderedPageBreak/>
              <w:t>Manifestación desde la corta edad de vestigios de su vocación profesional</w:t>
            </w:r>
          </w:p>
          <w:p w:rsidR="00FA2DD7" w:rsidRDefault="00FA2DD7" w:rsidP="00C342E7"/>
          <w:p w:rsidR="00FA2DD7" w:rsidRPr="00E33974" w:rsidRDefault="00FA2DD7" w:rsidP="00C342E7">
            <w:r>
              <w:t>La música se anuncia en su estilo de vida y lo tecnológico músical</w:t>
            </w:r>
          </w:p>
        </w:tc>
        <w:tc>
          <w:tcPr>
            <w:tcW w:w="2029" w:type="dxa"/>
            <w:tcBorders>
              <w:bottom w:val="single" w:sz="4" w:space="0" w:color="auto"/>
            </w:tcBorders>
          </w:tcPr>
          <w:p w:rsidR="00FA2DD7" w:rsidRDefault="00FA2DD7" w:rsidP="00C342E7">
            <w:pPr>
              <w:rPr>
                <w:b/>
              </w:rPr>
            </w:pPr>
            <w:r w:rsidRPr="00E33974">
              <w:rPr>
                <w:b/>
              </w:rPr>
              <w:lastRenderedPageBreak/>
              <w:t xml:space="preserve">Teóricos Emergentes: </w:t>
            </w:r>
          </w:p>
          <w:p w:rsidR="00FA2DD7" w:rsidRDefault="00FA2DD7" w:rsidP="00C342E7">
            <w:pPr>
              <w:rPr>
                <w:b/>
              </w:rPr>
            </w:pPr>
          </w:p>
          <w:p w:rsidR="00FA2DD7" w:rsidRPr="00B51CE7" w:rsidRDefault="00FA2DD7" w:rsidP="00C342E7">
            <w:r w:rsidRPr="00B51CE7">
              <w:rPr>
                <w:b/>
              </w:rPr>
              <w:lastRenderedPageBreak/>
              <w:t>Super (1953)</w:t>
            </w:r>
            <w:r w:rsidRPr="00B51CE7">
              <w:t xml:space="preserve"> afirma que, para poder ayudar a una persona en el momento de su elección vocacional, es necesario conocer su ciclo vital. Desde su infancia cada sujeto comienza un período de autodiferenciación progresiva, de lo cual se originará la formulación de su propio autoconcepto. En la adolescencia el autoconcepto se va concretando, por eso el joven se va inclinando más hacia unas actividades que a otras; cuando llega el momento de la elección, el joven escogerá aquella carrera u ocupación que le permita explotar sus potencialidades y hacer realidad lo que piensa de sí mismo.</w:t>
            </w:r>
          </w:p>
        </w:tc>
      </w:tr>
      <w:tr w:rsidR="00C342E7" w:rsidRPr="00884A58" w:rsidTr="00C342E7">
        <w:trPr>
          <w:trHeight w:val="696"/>
        </w:trPr>
        <w:tc>
          <w:tcPr>
            <w:tcW w:w="4815" w:type="dxa"/>
            <w:gridSpan w:val="2"/>
            <w:tcBorders>
              <w:left w:val="nil"/>
              <w:right w:val="nil"/>
            </w:tcBorders>
          </w:tcPr>
          <w:p w:rsidR="00C342E7" w:rsidRPr="00E33974" w:rsidRDefault="00C342E7" w:rsidP="00C342E7">
            <w:pPr>
              <w:rPr>
                <w:b/>
              </w:rPr>
            </w:pPr>
          </w:p>
        </w:tc>
        <w:tc>
          <w:tcPr>
            <w:tcW w:w="1984" w:type="dxa"/>
            <w:gridSpan w:val="2"/>
            <w:tcBorders>
              <w:left w:val="nil"/>
              <w:right w:val="nil"/>
            </w:tcBorders>
          </w:tcPr>
          <w:p w:rsidR="00C342E7" w:rsidRPr="00E33974" w:rsidRDefault="00C342E7" w:rsidP="00C342E7">
            <w:pPr>
              <w:rPr>
                <w:b/>
              </w:rPr>
            </w:pPr>
          </w:p>
        </w:tc>
        <w:tc>
          <w:tcPr>
            <w:tcW w:w="2029" w:type="dxa"/>
            <w:tcBorders>
              <w:left w:val="nil"/>
              <w:right w:val="nil"/>
            </w:tcBorders>
          </w:tcPr>
          <w:p w:rsidR="00C342E7" w:rsidRPr="00E33974" w:rsidRDefault="00C342E7" w:rsidP="00C342E7">
            <w:pPr>
              <w:rPr>
                <w:b/>
              </w:rPr>
            </w:pPr>
          </w:p>
        </w:tc>
      </w:tr>
      <w:tr w:rsidR="00FA2DD7" w:rsidRPr="00884A58" w:rsidTr="00C342E7">
        <w:trPr>
          <w:trHeight w:val="205"/>
        </w:trPr>
        <w:tc>
          <w:tcPr>
            <w:tcW w:w="8828" w:type="dxa"/>
            <w:gridSpan w:val="5"/>
          </w:tcPr>
          <w:p w:rsidR="00FA2DD7" w:rsidRPr="00E33974" w:rsidRDefault="00FA2DD7" w:rsidP="00C342E7">
            <w:pPr>
              <w:rPr>
                <w:b/>
              </w:rPr>
            </w:pPr>
            <w:r w:rsidRPr="00E33974">
              <w:rPr>
                <w:b/>
              </w:rPr>
              <w:t xml:space="preserve">Bloque </w:t>
            </w:r>
            <w:r>
              <w:rPr>
                <w:b/>
              </w:rPr>
              <w:t>de Sentido 69</w:t>
            </w:r>
            <w:r w:rsidRPr="00E33974">
              <w:rPr>
                <w:b/>
              </w:rPr>
              <w:t xml:space="preserve">:          Líneas de la Historia: </w:t>
            </w:r>
            <w:r w:rsidR="00C342E7">
              <w:rPr>
                <w:b/>
              </w:rPr>
              <w:t>510-554</w:t>
            </w:r>
          </w:p>
          <w:p w:rsidR="00FA2DD7" w:rsidRPr="001E2C65" w:rsidRDefault="00FA2DD7" w:rsidP="00C342E7">
            <w:pPr>
              <w:widowControl w:val="0"/>
              <w:spacing w:line="276" w:lineRule="auto"/>
              <w:jc w:val="both"/>
              <w:outlineLvl w:val="0"/>
            </w:pPr>
            <w:r>
              <w:t xml:space="preserve">H: </w:t>
            </w:r>
            <w:r w:rsidRPr="001E2C65">
              <w:t xml:space="preserve">no marico, mira, yo soy muy extremista con la música, siempre me ha acompañado, siempre, siempre, antes de cepillarme antes de meterme un cigarro a la boca </w:t>
            </w:r>
            <w:r>
              <w:t>yo toy  pensando primero con qué</w:t>
            </w:r>
            <w:r w:rsidRPr="001E2C65">
              <w:t xml:space="preserve"> voy a iniciar el día, que clase de música, yo creo que es como mi humor, en efecto en cada canción le pongo un sentimiento, no me gusta contar mis problemas personales porque soy de los que dice que nadie me los va a resolver , y que bueno que todo pasa déjenme mi barranco, déjenme mi arrechera que esa mierda pasa cosas así, este… </w:t>
            </w:r>
            <w:r w:rsidRPr="007505D4">
              <w:rPr>
                <w:b/>
              </w:rPr>
              <w:t xml:space="preserve">cada canción es una historia y son muy pocas las personas que la entienden y me han dicho el sentimiento que tiene la canción, hacer una canción siendo productor musical es como hablar con unos amigos,  es como contarle lo que me pasa, puedo estar muy feliz o puedo estar muy triste o puedo estar </w:t>
            </w:r>
            <w:r w:rsidRPr="007505D4">
              <w:rPr>
                <w:b/>
              </w:rPr>
              <w:lastRenderedPageBreak/>
              <w:t>tranquilo como puedo alto como bien es una manera de desahogarme, ver más mi trabajo como arte, más como arte que como negocio, este…</w:t>
            </w:r>
            <w:r w:rsidRPr="001E2C65">
              <w:t xml:space="preserve"> (pausa corta) puedo trabajar de gratis con tal que la gente sea feliz, soy como un parque de atracciones, (repica el Smartphone del cohistoriador por la hora en la que se estaba realizando la grabación y no había retornado a la casa) es como un parque de atracciones</w:t>
            </w:r>
            <w:r>
              <w:t>,</w:t>
            </w:r>
            <w:r w:rsidRPr="001E2C65">
              <w:t xml:space="preserve"> yo juraba que yo era una máquina del big low, o sea que, que, queeee estoy haciendo lo que realmente vine a hacer a la tierra por decirlo así con esa misión que es el entretener a las personas, yo creo que por eso siempre fui tan payaso, porque veía que la gente se reía y me divertía, eso me divertía, yo agarraba mi perro lo metía en el bolso y eso era la montaña rusa el perro se estaba divirtiendo, no está lejos de lo que hago ahorita, ahorita hago música para que la gente se divierta, como yo te dije arte, lo veo más como arte que como, me preocupo porque cada persona que va a escuchar música, que va a desestresarse, que va a divertirse, que la pasen bien con lo que estoy haciendo yo, o no, como te dije, no lo veo como un negocio, claaaro… pague… o sea es como todo</w:t>
            </w:r>
          </w:p>
        </w:tc>
      </w:tr>
      <w:tr w:rsidR="00FA2DD7" w:rsidRPr="00884A58" w:rsidTr="00C342E7">
        <w:trPr>
          <w:trHeight w:val="696"/>
        </w:trPr>
        <w:tc>
          <w:tcPr>
            <w:tcW w:w="4320" w:type="dxa"/>
          </w:tcPr>
          <w:p w:rsidR="00FA2DD7" w:rsidRPr="00E33974" w:rsidRDefault="00FA2DD7" w:rsidP="00C342E7">
            <w:pPr>
              <w:rPr>
                <w:b/>
              </w:rPr>
            </w:pPr>
            <w:r w:rsidRPr="00E33974">
              <w:rPr>
                <w:b/>
              </w:rPr>
              <w:lastRenderedPageBreak/>
              <w:t>Interpretación:</w:t>
            </w:r>
          </w:p>
          <w:p w:rsidR="00FA2DD7" w:rsidRDefault="00FA2DD7" w:rsidP="00C342E7">
            <w:pPr>
              <w:widowControl w:val="0"/>
              <w:suppressLineNumbers/>
              <w:tabs>
                <w:tab w:val="left" w:pos="4962"/>
                <w:tab w:val="left" w:pos="5043"/>
              </w:tabs>
              <w:spacing w:line="276" w:lineRule="auto"/>
              <w:ind w:right="81"/>
              <w:jc w:val="both"/>
              <w:outlineLvl w:val="0"/>
              <w:rPr>
                <w:i/>
              </w:rPr>
            </w:pPr>
            <w:r w:rsidRPr="001E2C65">
              <w:rPr>
                <w:i/>
              </w:rPr>
              <w:t>La música aparece como un elemento propio que lo ayuda a drenar su sentimiento a través de la música, Luis manifiesta que su realización diaria como persona está asociada a su profesión, el contacto con el otro se mediatiza a través de la música, incluso el sentimiento, inicia un juego de asociación de la música con su historia, elemento que está presente en la vida de muchos venezolanos, por las anécdotas que otros han manifestado en la escucha del investigador. Reduce a una muestra material su pasión, se siente una máquina de disfrute para los demás, Luís como objeto de distracción para su entorno que lo escucha, el juego de la satisfacción a su público que lo escucha</w:t>
            </w:r>
            <w:r>
              <w:rPr>
                <w:i/>
              </w:rPr>
              <w:t>, su vida tiene sentido en divertir y entretener a la gente</w:t>
            </w:r>
            <w:r w:rsidRPr="001E2C65">
              <w:rPr>
                <w:i/>
              </w:rPr>
              <w:t xml:space="preserve">. Se deja leer muestras de Yoismo, </w:t>
            </w:r>
            <w:r>
              <w:rPr>
                <w:i/>
              </w:rPr>
              <w:t xml:space="preserve">él como centro del espectáculo, encerrado en su Yo la música es su canal de expresión, de desahogo, parece que para conocerlo, hay que conocer su música, ya que la misma lo es todo para él, es su estilo de vida, se mimetiza con la música. </w:t>
            </w:r>
          </w:p>
          <w:p w:rsidR="00FA2DD7" w:rsidRDefault="00FA2DD7" w:rsidP="00C342E7">
            <w:pPr>
              <w:widowControl w:val="0"/>
              <w:suppressLineNumbers/>
              <w:tabs>
                <w:tab w:val="left" w:pos="4962"/>
                <w:tab w:val="left" w:pos="5043"/>
              </w:tabs>
              <w:spacing w:line="276" w:lineRule="auto"/>
              <w:ind w:right="81"/>
              <w:jc w:val="both"/>
              <w:outlineLvl w:val="0"/>
              <w:rPr>
                <w:i/>
              </w:rPr>
            </w:pPr>
            <w:r>
              <w:rPr>
                <w:i/>
              </w:rPr>
              <w:t xml:space="preserve">Es interesante resalta, como se aprecian a los sujetos centro del espectáculo en la cultura del entretenimiento, de la imagen, no solo en la música, sino en los espectáculos en general, cine, televisión, son víctimas de juicios, en su mayoría negativos por ser lo </w:t>
            </w:r>
            <w:r>
              <w:rPr>
                <w:i/>
              </w:rPr>
              <w:lastRenderedPageBreak/>
              <w:t>que más atrae la atención del público y lo que vende, evidenciamos hoy en día vidas de artistas comunes que no han logrado ser blancos de críticas por su vida personal y privada, que no aparecen en portadas de revistas, noticieros, prensa… sin embargo los más duramente criticados son los más populares como lo evidenciamos en el bloque de interpretación 66.</w:t>
            </w:r>
          </w:p>
          <w:p w:rsidR="00FA2DD7" w:rsidRPr="001E2C65" w:rsidRDefault="00FA2DD7" w:rsidP="00C342E7">
            <w:pPr>
              <w:widowControl w:val="0"/>
              <w:suppressLineNumbers/>
              <w:tabs>
                <w:tab w:val="left" w:pos="4962"/>
                <w:tab w:val="left" w:pos="5043"/>
              </w:tabs>
              <w:spacing w:line="276" w:lineRule="auto"/>
              <w:ind w:right="81"/>
              <w:jc w:val="both"/>
              <w:outlineLvl w:val="0"/>
              <w:rPr>
                <w:i/>
              </w:rPr>
            </w:pPr>
            <w:r>
              <w:rPr>
                <w:i/>
              </w:rPr>
              <w:t xml:space="preserve">Ahora bien, retomando el tema de la pasión de Luis, la música, resalta vivamente que Luis es algo más que un DJ que coloca música a su público, él no trabaja con la música, él es música, es su estilo de vida, es arte también, pero arte del consumo, del entretenimiento. Arte, música, DJ, se mimetiza en Luis para crear un estilo de vida. </w:t>
            </w:r>
          </w:p>
        </w:tc>
        <w:tc>
          <w:tcPr>
            <w:tcW w:w="1799" w:type="dxa"/>
            <w:gridSpan w:val="2"/>
          </w:tcPr>
          <w:p w:rsidR="00FA2DD7" w:rsidRPr="00E33974" w:rsidRDefault="00FA2DD7" w:rsidP="00C342E7">
            <w:pPr>
              <w:rPr>
                <w:b/>
              </w:rPr>
            </w:pPr>
            <w:r w:rsidRPr="00E33974">
              <w:rPr>
                <w:b/>
              </w:rPr>
              <w:lastRenderedPageBreak/>
              <w:t>Marca Guía:</w:t>
            </w:r>
          </w:p>
          <w:p w:rsidR="00FA2DD7" w:rsidRDefault="00FA2DD7" w:rsidP="00C342E7"/>
          <w:p w:rsidR="00FA2DD7" w:rsidRDefault="00FA2DD7" w:rsidP="00C342E7">
            <w:r>
              <w:t>La música como elemento vivencial del sentimiento, que lo ayuda a drenar su yo ahora profesionalmente.</w:t>
            </w:r>
          </w:p>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r>
              <w:t xml:space="preserve">El contacto con el otro mediatizado a través de la música </w:t>
            </w:r>
          </w:p>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p w:rsidR="00FA2DD7" w:rsidRDefault="00FA2DD7" w:rsidP="00C342E7">
            <w:r>
              <w:t>La materialización del sentimiento en cosas tangibles</w:t>
            </w:r>
          </w:p>
          <w:p w:rsidR="00FA2DD7" w:rsidRDefault="00FA2DD7" w:rsidP="00C342E7"/>
          <w:p w:rsidR="00FA2DD7" w:rsidRPr="00E33974" w:rsidRDefault="00FA2DD7" w:rsidP="00C342E7"/>
        </w:tc>
        <w:tc>
          <w:tcPr>
            <w:tcW w:w="2709" w:type="dxa"/>
            <w:gridSpan w:val="2"/>
          </w:tcPr>
          <w:p w:rsidR="00FA2DD7" w:rsidRDefault="00FA2DD7" w:rsidP="00C342E7">
            <w:pPr>
              <w:rPr>
                <w:b/>
              </w:rPr>
            </w:pPr>
            <w:r w:rsidRPr="00E33974">
              <w:rPr>
                <w:b/>
              </w:rPr>
              <w:lastRenderedPageBreak/>
              <w:t xml:space="preserve">Teóricos Emergentes: </w:t>
            </w:r>
          </w:p>
          <w:p w:rsidR="00FA2DD7" w:rsidRDefault="00FA2DD7" w:rsidP="00C342E7"/>
          <w:p w:rsidR="00FA2DD7" w:rsidRPr="007505D4" w:rsidRDefault="00FA2DD7" w:rsidP="00C342E7">
            <w:pPr>
              <w:rPr>
                <w:b/>
              </w:rPr>
            </w:pPr>
            <w:r w:rsidRPr="007505D4">
              <w:rPr>
                <w:b/>
              </w:rPr>
              <w:t>J. Moreno (2003)</w:t>
            </w:r>
            <w:r w:rsidRPr="007505D4">
              <w:t xml:space="preserve"> Las neuronas poseen una cualidad realmente importante y determinante para el comportamiento musical: es la capacidad de modificar su estructura y sus conexiones pudiendo modelar los circuitos cerebrales de cada persona, según varíen las circunstancias de su vida.</w:t>
            </w:r>
          </w:p>
          <w:p w:rsidR="00FA2DD7" w:rsidRPr="007505D4" w:rsidRDefault="00FA2DD7" w:rsidP="00C342E7"/>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r w:rsidRPr="00B87BD9">
              <w:rPr>
                <w:b/>
              </w:rPr>
              <w:t>Jameson (1984)</w:t>
            </w:r>
            <w:r>
              <w:t xml:space="preserve"> Hay un tipo peculiar de euforia asociado con estos sentimientos, posmodernos, a los que Jameson prefiere llamarlos intensidades. </w:t>
            </w:r>
          </w:p>
          <w:p w:rsidR="00FA2DD7" w:rsidRDefault="00FA2DD7" w:rsidP="00C342E7"/>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pPr>
              <w:rPr>
                <w:b/>
              </w:rPr>
            </w:pPr>
          </w:p>
          <w:p w:rsidR="00FA2DD7" w:rsidRDefault="00FA2DD7" w:rsidP="00C342E7">
            <w:r w:rsidRPr="00B87BD9">
              <w:rPr>
                <w:b/>
              </w:rPr>
              <w:t>Donougho (1989)</w:t>
            </w:r>
            <w:r>
              <w:t xml:space="preserve"> La intensidad posmoderna también ocurre cuando el cuerpo se sumerge en los nuevos medios electrónicos </w:t>
            </w:r>
          </w:p>
          <w:p w:rsidR="00FA2DD7" w:rsidRPr="00D55663" w:rsidRDefault="00FA2DD7" w:rsidP="00C342E7"/>
        </w:tc>
      </w:tr>
    </w:tbl>
    <w:p w:rsidR="00FA2DD7" w:rsidRDefault="00FA2DD7" w:rsidP="00FA2DD7"/>
    <w:tbl>
      <w:tblPr>
        <w:tblStyle w:val="Tablaconcuadrcula"/>
        <w:tblW w:w="0" w:type="auto"/>
        <w:tblLook w:val="04A0"/>
      </w:tblPr>
      <w:tblGrid>
        <w:gridCol w:w="4248"/>
        <w:gridCol w:w="2126"/>
        <w:gridCol w:w="2454"/>
      </w:tblGrid>
      <w:tr w:rsidR="00FA2DD7" w:rsidRPr="00884A58" w:rsidTr="00C342E7">
        <w:trPr>
          <w:trHeight w:val="205"/>
        </w:trPr>
        <w:tc>
          <w:tcPr>
            <w:tcW w:w="8828" w:type="dxa"/>
            <w:gridSpan w:val="3"/>
          </w:tcPr>
          <w:p w:rsidR="00FA2DD7" w:rsidRPr="00E33974" w:rsidRDefault="00FA2DD7" w:rsidP="00C342E7">
            <w:pPr>
              <w:rPr>
                <w:b/>
              </w:rPr>
            </w:pPr>
            <w:r w:rsidRPr="00E33974">
              <w:rPr>
                <w:b/>
              </w:rPr>
              <w:t xml:space="preserve">Bloque </w:t>
            </w:r>
            <w:r>
              <w:rPr>
                <w:b/>
              </w:rPr>
              <w:t>de Sentido 70</w:t>
            </w:r>
            <w:r w:rsidRPr="00E33974">
              <w:rPr>
                <w:b/>
              </w:rPr>
              <w:t xml:space="preserve">:     Líneas de la Historia: </w:t>
            </w:r>
            <w:r w:rsidR="00C342E7">
              <w:rPr>
                <w:b/>
              </w:rPr>
              <w:t>535-544</w:t>
            </w:r>
          </w:p>
          <w:p w:rsidR="00FA2DD7" w:rsidRPr="001E2C65" w:rsidRDefault="00FA2DD7" w:rsidP="00C342E7">
            <w:pPr>
              <w:widowControl w:val="0"/>
              <w:spacing w:line="276" w:lineRule="auto"/>
              <w:jc w:val="both"/>
              <w:outlineLvl w:val="0"/>
            </w:pPr>
            <w:r w:rsidRPr="001E2C65">
              <w:t>CH1: ¡Claro!</w:t>
            </w:r>
          </w:p>
          <w:p w:rsidR="00FA2DD7" w:rsidRPr="001E2C65" w:rsidRDefault="00FA2DD7" w:rsidP="00C342E7">
            <w:pPr>
              <w:widowControl w:val="0"/>
              <w:spacing w:line="276" w:lineRule="auto"/>
              <w:jc w:val="both"/>
              <w:outlineLvl w:val="0"/>
            </w:pPr>
            <w:r w:rsidRPr="001E2C65">
              <w:t>H: ese es mi trabajo ¿no? Pero lo veo más por aparte de, por la otra parte, no la monetaria, yo creo que esa es la clave del éxito (risas)</w:t>
            </w:r>
          </w:p>
          <w:p w:rsidR="00FA2DD7" w:rsidRPr="001E2C65" w:rsidRDefault="00FA2DD7" w:rsidP="00C342E7">
            <w:pPr>
              <w:widowControl w:val="0"/>
              <w:spacing w:line="276" w:lineRule="auto"/>
              <w:jc w:val="both"/>
              <w:outlineLvl w:val="0"/>
            </w:pPr>
            <w:r w:rsidRPr="001E2C65">
              <w:t xml:space="preserve">CH1: No, claro, bueno, considero yo en mi vaga perspectiva de lo que es arte, el arte deja de ser arte cuando lo consideras negocio, pero cuando te mueve, cuando te, no sé, yo no sé quizá, me equivoque, me atrevería a decir que si yo agarro toda la discografía tuya y la escucho pudiera desenmarañar tu personalidad </w:t>
            </w:r>
          </w:p>
          <w:p w:rsidR="00FA2DD7" w:rsidRPr="001E2C65" w:rsidRDefault="00FA2DD7" w:rsidP="00C342E7">
            <w:pPr>
              <w:widowControl w:val="0"/>
              <w:spacing w:line="276" w:lineRule="auto"/>
              <w:jc w:val="both"/>
              <w:outlineLvl w:val="0"/>
            </w:pPr>
            <w:r w:rsidRPr="001E2C65">
              <w:t>H: sí, sí se hace, sí se hace pero recuerda que yo escondo mucho la personalidad real, la gente pensará de que Luís Erre es bochinchero, es de la calle, y no, yo no salgo de mi casa, solo los fines y a trabajar, no salgo.</w:t>
            </w:r>
          </w:p>
        </w:tc>
      </w:tr>
      <w:tr w:rsidR="00FA2DD7" w:rsidRPr="00884A58" w:rsidTr="00C342E7">
        <w:trPr>
          <w:trHeight w:val="696"/>
        </w:trPr>
        <w:tc>
          <w:tcPr>
            <w:tcW w:w="4248" w:type="dxa"/>
          </w:tcPr>
          <w:p w:rsidR="00FA2DD7" w:rsidRPr="00E33974" w:rsidRDefault="00FA2DD7" w:rsidP="00C342E7">
            <w:pPr>
              <w:rPr>
                <w:b/>
              </w:rPr>
            </w:pPr>
            <w:r w:rsidRPr="00E33974">
              <w:rPr>
                <w:b/>
              </w:rPr>
              <w:t>Interpretación:</w:t>
            </w:r>
          </w:p>
          <w:p w:rsidR="00FA2DD7" w:rsidRPr="001E2C65" w:rsidRDefault="00FA2DD7" w:rsidP="00C342E7">
            <w:pPr>
              <w:widowControl w:val="0"/>
              <w:suppressLineNumbers/>
              <w:spacing w:line="276" w:lineRule="auto"/>
              <w:jc w:val="both"/>
              <w:outlineLvl w:val="0"/>
              <w:rPr>
                <w:i/>
              </w:rPr>
            </w:pPr>
            <w:r w:rsidRPr="001E2C65">
              <w:rPr>
                <w:i/>
              </w:rPr>
              <w:t>Nuevamente Luis manifiesta insistentemente que no muestra su personalidad</w:t>
            </w:r>
            <w:r>
              <w:rPr>
                <w:i/>
              </w:rPr>
              <w:t xml:space="preserve">, muestra una apariencia, una fachada, evidenciado a lo largo de la narración de esta historia. Vive encerrado en su propia vida, en su yo, y solo se puede acceder a él de forma mediatizada, a través de su arte, su trabajo, ¿Cómo conocer a alguien que no comparte y vive encerrado? Además de su fuerte Yoismo, como él lo ha evidenciado, solo se conoce superficialmente. </w:t>
            </w:r>
          </w:p>
        </w:tc>
        <w:tc>
          <w:tcPr>
            <w:tcW w:w="2126" w:type="dxa"/>
          </w:tcPr>
          <w:p w:rsidR="00FA2DD7" w:rsidRPr="00E33974" w:rsidRDefault="00FA2DD7" w:rsidP="00C342E7">
            <w:pPr>
              <w:rPr>
                <w:b/>
              </w:rPr>
            </w:pPr>
            <w:r w:rsidRPr="00E33974">
              <w:rPr>
                <w:b/>
              </w:rPr>
              <w:t>Marca Guía:</w:t>
            </w:r>
          </w:p>
          <w:p w:rsidR="00FA2DD7" w:rsidRDefault="00FA2DD7" w:rsidP="00C342E7"/>
          <w:p w:rsidR="00FA2DD7" w:rsidRPr="00E33974" w:rsidRDefault="00FA2DD7" w:rsidP="00C342E7">
            <w:r>
              <w:t>Personalidad real mediatizada a través de la música</w:t>
            </w:r>
          </w:p>
        </w:tc>
        <w:tc>
          <w:tcPr>
            <w:tcW w:w="2454" w:type="dxa"/>
          </w:tcPr>
          <w:p w:rsidR="00FA2DD7" w:rsidRDefault="00FA2DD7" w:rsidP="00C342E7">
            <w:pPr>
              <w:rPr>
                <w:b/>
              </w:rPr>
            </w:pPr>
            <w:r w:rsidRPr="00E33974">
              <w:rPr>
                <w:b/>
              </w:rPr>
              <w:t xml:space="preserve">Teóricos Emergentes: </w:t>
            </w:r>
          </w:p>
          <w:p w:rsidR="00FA2DD7" w:rsidRDefault="00FA2DD7" w:rsidP="00C342E7">
            <w:pPr>
              <w:rPr>
                <w:b/>
              </w:rPr>
            </w:pPr>
          </w:p>
          <w:p w:rsidR="00FA2DD7" w:rsidRPr="00D55663" w:rsidRDefault="00FA2DD7" w:rsidP="00C342E7">
            <w:r w:rsidRPr="00B87BD9">
              <w:rPr>
                <w:b/>
              </w:rPr>
              <w:t>Jameson (1984)</w:t>
            </w:r>
            <w:r>
              <w:t xml:space="preserve"> Hay un tipo peculiar de euforia asociado con estos sentimientos, posmodernos, a los que Jameson prefiere llamarlos intensidades; en este caso la personalidad se mediatiza en la música volviéndose una intensidad.</w:t>
            </w:r>
          </w:p>
        </w:tc>
      </w:tr>
    </w:tbl>
    <w:tbl>
      <w:tblPr>
        <w:tblStyle w:val="Tablaconcuadrcula"/>
        <w:tblpPr w:leftFromText="141" w:rightFromText="141" w:vertAnchor="text" w:horzAnchor="margin" w:tblpY="419"/>
        <w:tblW w:w="0" w:type="auto"/>
        <w:tblLook w:val="04A0"/>
      </w:tblPr>
      <w:tblGrid>
        <w:gridCol w:w="3256"/>
        <w:gridCol w:w="2409"/>
        <w:gridCol w:w="3163"/>
      </w:tblGrid>
      <w:tr w:rsidR="002064F1" w:rsidRPr="00884A58" w:rsidTr="002064F1">
        <w:trPr>
          <w:trHeight w:val="205"/>
        </w:trPr>
        <w:tc>
          <w:tcPr>
            <w:tcW w:w="8828" w:type="dxa"/>
            <w:gridSpan w:val="3"/>
          </w:tcPr>
          <w:p w:rsidR="002064F1" w:rsidRPr="00E33974" w:rsidRDefault="002064F1" w:rsidP="002064F1">
            <w:pPr>
              <w:rPr>
                <w:b/>
              </w:rPr>
            </w:pPr>
            <w:r w:rsidRPr="00E33974">
              <w:rPr>
                <w:b/>
              </w:rPr>
              <w:lastRenderedPageBreak/>
              <w:t xml:space="preserve">Bloque </w:t>
            </w:r>
            <w:r>
              <w:rPr>
                <w:b/>
              </w:rPr>
              <w:t>de Sentido 71</w:t>
            </w:r>
            <w:r w:rsidRPr="00E33974">
              <w:rPr>
                <w:b/>
              </w:rPr>
              <w:t xml:space="preserve">:  Líneas de la Historia: </w:t>
            </w:r>
            <w:r>
              <w:rPr>
                <w:b/>
              </w:rPr>
              <w:t>545-558</w:t>
            </w:r>
          </w:p>
          <w:p w:rsidR="002064F1" w:rsidRPr="001E2C65" w:rsidRDefault="002064F1" w:rsidP="002064F1">
            <w:pPr>
              <w:widowControl w:val="0"/>
              <w:spacing w:line="276" w:lineRule="auto"/>
              <w:jc w:val="both"/>
              <w:outlineLvl w:val="0"/>
            </w:pPr>
            <w:r w:rsidRPr="001E2C65">
              <w:t xml:space="preserve">CH1: bueno te comento que, yo tenía, no sé si te diste cuenta, pero yo te decía: “Luís ¿cuándo vamos a grabar? Cuando vamos a… pero yo tenía mi cierto corte porque no sabía no conozco de verdad tu personalidad, o sea lo que puedo, apreciar es lo que tu muestras a través de tu trabajo o lo que pueda conocer a través de Daniel que es el más cercano a tí pues, ya de los otros de verdad que no me vale nada porque ajá muchos comentarios pueden haber </w:t>
            </w:r>
          </w:p>
          <w:p w:rsidR="002064F1" w:rsidRPr="001E2C65" w:rsidRDefault="002064F1" w:rsidP="002064F1">
            <w:pPr>
              <w:widowControl w:val="0"/>
              <w:spacing w:line="276" w:lineRule="auto"/>
              <w:jc w:val="both"/>
              <w:outlineLvl w:val="0"/>
            </w:pPr>
            <w:r w:rsidRPr="001E2C65">
              <w:t>H: y hay gente que ni me conoce porque no me la pasaba con nadie que eso es lo mas arrecho, que la gente no me conoce, como me van a conocer si no salgo con nadie, no soy grupitos no soy de centros comerciales, no soy de cine, nada, nunca me han visto en un centro comercial, ¿tú me has visto en un centro comercial?</w:t>
            </w:r>
          </w:p>
          <w:p w:rsidR="002064F1" w:rsidRPr="001E2C65" w:rsidRDefault="002064F1" w:rsidP="002064F1">
            <w:pPr>
              <w:widowControl w:val="0"/>
              <w:spacing w:line="276" w:lineRule="auto"/>
              <w:jc w:val="both"/>
              <w:outlineLvl w:val="0"/>
            </w:pPr>
            <w:r w:rsidRPr="001E2C65">
              <w:t>CH1: No</w:t>
            </w:r>
          </w:p>
          <w:p w:rsidR="002064F1" w:rsidRPr="001E2C65" w:rsidRDefault="002064F1" w:rsidP="002064F1">
            <w:pPr>
              <w:widowControl w:val="0"/>
              <w:spacing w:line="276" w:lineRule="auto"/>
              <w:jc w:val="both"/>
              <w:outlineLvl w:val="0"/>
            </w:pPr>
            <w:r w:rsidRPr="001E2C65">
              <w:t>H: Nadie me ha visto en un centro comercial, y voy, pero eso es voy compro lo que voy a comprar como lo que voy a comer y ya, eso de estar pasiando… na! Conmigo no va. Soy un viejo prematuro, (risas) si soy un viejo prematuro</w:t>
            </w:r>
          </w:p>
        </w:tc>
      </w:tr>
      <w:tr w:rsidR="002064F1" w:rsidRPr="00884A58" w:rsidTr="002064F1">
        <w:trPr>
          <w:trHeight w:val="696"/>
        </w:trPr>
        <w:tc>
          <w:tcPr>
            <w:tcW w:w="3256" w:type="dxa"/>
          </w:tcPr>
          <w:p w:rsidR="002064F1" w:rsidRPr="00E33974" w:rsidRDefault="002064F1" w:rsidP="002064F1">
            <w:pPr>
              <w:rPr>
                <w:b/>
              </w:rPr>
            </w:pPr>
            <w:r w:rsidRPr="00E33974">
              <w:rPr>
                <w:b/>
              </w:rPr>
              <w:t>Interpretación:</w:t>
            </w:r>
          </w:p>
          <w:p w:rsidR="002064F1" w:rsidRPr="001E2C65" w:rsidRDefault="002064F1" w:rsidP="002064F1">
            <w:pPr>
              <w:widowControl w:val="0"/>
              <w:suppressLineNumbers/>
              <w:spacing w:line="276" w:lineRule="auto"/>
              <w:ind w:right="-60"/>
              <w:jc w:val="both"/>
              <w:outlineLvl w:val="0"/>
              <w:rPr>
                <w:i/>
              </w:rPr>
            </w:pPr>
            <w:r w:rsidRPr="001E2C65">
              <w:rPr>
                <w:i/>
              </w:rPr>
              <w:t xml:space="preserve">Luis se aprecia a sí mismo como un sujeto encerrado socialmente hablando, evita los espacios públicos como medio de distracción, esto es digno de profundizar, ya que el es un medio de distracción del mundo </w:t>
            </w:r>
            <w:r>
              <w:rPr>
                <w:i/>
              </w:rPr>
              <w:t>post</w:t>
            </w:r>
            <w:r w:rsidRPr="001E2C65">
              <w:rPr>
                <w:i/>
              </w:rPr>
              <w:t xml:space="preserve">moderno, del mundo nocturno, más por lo que manifiesta, pareciera no ser una persona que disfrute de estos espacios de esparcimiento, asiste a lo funcional, a cosas puntuales y se retira. </w:t>
            </w:r>
          </w:p>
        </w:tc>
        <w:tc>
          <w:tcPr>
            <w:tcW w:w="2409" w:type="dxa"/>
          </w:tcPr>
          <w:p w:rsidR="002064F1" w:rsidRPr="00E33974" w:rsidRDefault="002064F1" w:rsidP="002064F1">
            <w:pPr>
              <w:rPr>
                <w:b/>
              </w:rPr>
            </w:pPr>
            <w:r w:rsidRPr="00E33974">
              <w:rPr>
                <w:b/>
              </w:rPr>
              <w:t>Marca Guía:</w:t>
            </w:r>
          </w:p>
          <w:p w:rsidR="002064F1" w:rsidRDefault="002064F1" w:rsidP="002064F1"/>
          <w:p w:rsidR="002064F1" w:rsidRDefault="002064F1" w:rsidP="002064F1">
            <w:pPr>
              <w:rPr>
                <w:highlight w:val="yellow"/>
              </w:rPr>
            </w:pPr>
          </w:p>
          <w:p w:rsidR="002064F1" w:rsidRDefault="002064F1" w:rsidP="002064F1">
            <w:pPr>
              <w:rPr>
                <w:highlight w:val="yellow"/>
              </w:rPr>
            </w:pPr>
          </w:p>
          <w:p w:rsidR="002064F1" w:rsidRPr="00E33974" w:rsidRDefault="002064F1" w:rsidP="002064F1">
            <w:r w:rsidRPr="00EB53FE">
              <w:t>El historiador trabaja y vive del mundo nocturno postmoderno, pero lo vive a manera funcional</w:t>
            </w:r>
          </w:p>
        </w:tc>
        <w:tc>
          <w:tcPr>
            <w:tcW w:w="3163" w:type="dxa"/>
          </w:tcPr>
          <w:p w:rsidR="002064F1" w:rsidRDefault="002064F1" w:rsidP="002064F1">
            <w:pPr>
              <w:rPr>
                <w:b/>
              </w:rPr>
            </w:pPr>
            <w:r w:rsidRPr="00E33974">
              <w:rPr>
                <w:b/>
              </w:rPr>
              <w:t xml:space="preserve">Teóricos Emergentes: </w:t>
            </w:r>
          </w:p>
          <w:p w:rsidR="002064F1" w:rsidRDefault="002064F1" w:rsidP="002064F1">
            <w:pPr>
              <w:rPr>
                <w:b/>
              </w:rPr>
            </w:pPr>
          </w:p>
          <w:p w:rsidR="002064F1" w:rsidRPr="00E33974" w:rsidRDefault="002064F1" w:rsidP="002064F1">
            <w:pPr>
              <w:rPr>
                <w:b/>
              </w:rPr>
            </w:pPr>
            <w:r w:rsidRPr="005740CB">
              <w:rPr>
                <w:b/>
              </w:rPr>
              <w:t>Jameson (1984)</w:t>
            </w:r>
            <w:r w:rsidRPr="005740CB">
              <w:t xml:space="preserve">El capitalismo modernista sigue dependiendo de sus viejos trucos para generar una lógica cultural con el fin de mantenerse a sí mismo.  En este caso, Luis Erre, un sujeto con una estructura popular fragmentada y sumergida profundamente en la posmodernidad, se vale de sus maniobras para convivir en un mundo-de-vida diferente al que lo estructura.  </w:t>
            </w:r>
          </w:p>
        </w:tc>
      </w:tr>
    </w:tbl>
    <w:p w:rsidR="00FA2DD7" w:rsidRDefault="00FA2DD7" w:rsidP="00FA2DD7"/>
    <w:p w:rsidR="00FA2DD7" w:rsidRPr="00E37408" w:rsidRDefault="00FA2DD7" w:rsidP="00FA2DD7"/>
    <w:tbl>
      <w:tblPr>
        <w:tblStyle w:val="Tablaconcuadrcula"/>
        <w:tblpPr w:leftFromText="141" w:rightFromText="141" w:vertAnchor="page" w:horzAnchor="margin" w:tblpY="2311"/>
        <w:tblW w:w="0" w:type="auto"/>
        <w:tblLook w:val="04A0"/>
      </w:tblPr>
      <w:tblGrid>
        <w:gridCol w:w="5064"/>
        <w:gridCol w:w="1900"/>
        <w:gridCol w:w="1864"/>
      </w:tblGrid>
      <w:tr w:rsidR="00FA2DD7" w:rsidRPr="00884A58" w:rsidTr="000F6D53">
        <w:trPr>
          <w:trHeight w:val="205"/>
        </w:trPr>
        <w:tc>
          <w:tcPr>
            <w:tcW w:w="8828" w:type="dxa"/>
            <w:gridSpan w:val="3"/>
          </w:tcPr>
          <w:p w:rsidR="00FA2DD7" w:rsidRPr="00E33974" w:rsidRDefault="00FA2DD7" w:rsidP="000F6D53">
            <w:pPr>
              <w:rPr>
                <w:b/>
              </w:rPr>
            </w:pPr>
            <w:r w:rsidRPr="00E33974">
              <w:rPr>
                <w:b/>
              </w:rPr>
              <w:t xml:space="preserve">Bloque </w:t>
            </w:r>
            <w:r>
              <w:rPr>
                <w:b/>
              </w:rPr>
              <w:t>de Sentido 72</w:t>
            </w:r>
            <w:r w:rsidRPr="00E33974">
              <w:rPr>
                <w:b/>
              </w:rPr>
              <w:t xml:space="preserve">:Líneas de la Historia: </w:t>
            </w:r>
            <w:r w:rsidR="002064F1">
              <w:rPr>
                <w:b/>
              </w:rPr>
              <w:t>559-580</w:t>
            </w:r>
          </w:p>
          <w:p w:rsidR="00FA2DD7" w:rsidRPr="001E2C65" w:rsidRDefault="00FA2DD7" w:rsidP="000F6D53">
            <w:pPr>
              <w:widowControl w:val="0"/>
              <w:spacing w:line="276" w:lineRule="auto"/>
              <w:jc w:val="both"/>
              <w:outlineLvl w:val="0"/>
            </w:pPr>
            <w:r w:rsidRPr="001E2C65">
              <w:t>CH1: entonces tú lo cerrado que puedas ser, no es porque seas una persona... este…  clasistas o...</w:t>
            </w:r>
          </w:p>
          <w:p w:rsidR="00FA2DD7" w:rsidRPr="001E2C65" w:rsidRDefault="00FA2DD7" w:rsidP="000F6D53">
            <w:pPr>
              <w:widowControl w:val="0"/>
              <w:spacing w:line="276" w:lineRule="auto"/>
              <w:jc w:val="both"/>
              <w:outlineLvl w:val="0"/>
            </w:pPr>
            <w:r w:rsidRPr="001E2C65">
              <w:t xml:space="preserve">H: Nooo para nada </w:t>
            </w:r>
          </w:p>
          <w:p w:rsidR="00FA2DD7" w:rsidRPr="001E2C65" w:rsidRDefault="00FA2DD7" w:rsidP="000F6D53">
            <w:pPr>
              <w:widowControl w:val="0"/>
              <w:spacing w:line="276" w:lineRule="auto"/>
              <w:jc w:val="both"/>
              <w:outlineLvl w:val="0"/>
            </w:pPr>
            <w:r w:rsidRPr="001E2C65">
              <w:t>CH1: Sino porque es tu personalidad puej</w:t>
            </w:r>
          </w:p>
          <w:p w:rsidR="00FA2DD7" w:rsidRPr="001E2C65" w:rsidRDefault="00FA2DD7" w:rsidP="000F6D53">
            <w:pPr>
              <w:widowControl w:val="0"/>
              <w:spacing w:line="276" w:lineRule="auto"/>
              <w:jc w:val="both"/>
              <w:outlineLvl w:val="0"/>
            </w:pPr>
            <w:r w:rsidRPr="001E2C65">
              <w:t>H: Yo de clasista no tengo nada, si me meto, no me meto, hago bromas, porque a la final son bromas para reírnos de lo malo</w:t>
            </w:r>
            <w:r>
              <w:t>,</w:t>
            </w:r>
            <w:r w:rsidRPr="001E2C65">
              <w:t xml:space="preserve"> de lo bueno, como te lo dije con mi amigo, pero, una cosa que a mí me gusta, que naguevona, es la espontaneidad de las personas, la espontaneidad, este… lo sencillo, mientras más sencillo más me gusta, es… puedo estar con un malandro drogadicto, matón, contal no me vaya a hacer nada porqueeeee… coño que ladilla… sabes.. este… puedo estar con una puta, con una transfor, con alguien millonario, aunque una persona muy adineradaaa me corta, me corta porque a mí no me gusta andar midiendo patrones, entonces es ahí donde me doy media vuelta y chao (chasqueando los dedos) me molesta, me fastidia, como te dije me gusta más las cosas sencillas, si es de estar sentado en la acera con dos cervezas o solo </w:t>
            </w:r>
            <w:r w:rsidRPr="001E2C65">
              <w:lastRenderedPageBreak/>
              <w:t xml:space="preserve">ahí me siento y ya, me gusta, me gusta eso la sencillez es por eso que me ha costado tanto tener una pareja, no me gusta la gente… es que, ay no, no sé, qué se espera la gente de Luís Erre, ese es el detalle. </w:t>
            </w:r>
          </w:p>
          <w:p w:rsidR="00FA2DD7" w:rsidRPr="001E2C65" w:rsidRDefault="00FA2DD7" w:rsidP="000F6D53">
            <w:pPr>
              <w:widowControl w:val="0"/>
              <w:spacing w:line="276" w:lineRule="auto"/>
              <w:jc w:val="both"/>
              <w:outlineLvl w:val="0"/>
            </w:pPr>
            <w:r w:rsidRPr="001E2C65">
              <w:t xml:space="preserve">CH1: No es que el detalle no es lo que espere la gente de Luís erre, es lo que Luís erre es, o lo que la gente espera que tú seas. </w:t>
            </w:r>
          </w:p>
          <w:p w:rsidR="00FA2DD7" w:rsidRPr="001E2C65" w:rsidRDefault="00FA2DD7" w:rsidP="000F6D53">
            <w:pPr>
              <w:widowControl w:val="0"/>
              <w:spacing w:line="276" w:lineRule="auto"/>
              <w:jc w:val="both"/>
              <w:outlineLvl w:val="0"/>
            </w:pPr>
            <w:r w:rsidRPr="001E2C65">
              <w:t>H: No, lo que la gente cree que es, lo que la gente cree que es, pero nada de eso, a veces hay personas que: “mariscooo yo pensé que” ay no mijo vaya pa su casa, vaya a cagá</w:t>
            </w:r>
          </w:p>
        </w:tc>
      </w:tr>
      <w:tr w:rsidR="00FA2DD7" w:rsidRPr="00884A58" w:rsidTr="000F6D53">
        <w:trPr>
          <w:trHeight w:val="696"/>
        </w:trPr>
        <w:tc>
          <w:tcPr>
            <w:tcW w:w="5064" w:type="dxa"/>
          </w:tcPr>
          <w:p w:rsidR="00FA2DD7" w:rsidRPr="00E33974" w:rsidRDefault="00FA2DD7" w:rsidP="000F6D53">
            <w:pPr>
              <w:rPr>
                <w:b/>
              </w:rPr>
            </w:pPr>
            <w:r w:rsidRPr="00E33974">
              <w:rPr>
                <w:b/>
              </w:rPr>
              <w:lastRenderedPageBreak/>
              <w:t>Interpretación:</w:t>
            </w:r>
          </w:p>
          <w:p w:rsidR="00FA2DD7" w:rsidRPr="001E2C65" w:rsidRDefault="00FA2DD7" w:rsidP="000F6D53">
            <w:pPr>
              <w:widowControl w:val="0"/>
              <w:suppressLineNumbers/>
              <w:spacing w:line="276" w:lineRule="auto"/>
              <w:jc w:val="both"/>
              <w:outlineLvl w:val="0"/>
            </w:pPr>
            <w:r w:rsidRPr="001E2C65">
              <w:rPr>
                <w:i/>
              </w:rPr>
              <w:t>Sigue siendo presente, a estas alturas de la historia, lo que la gente espera de Luis Erre, pudiese interpretar que vincula esto con tener pareja, porque quizá exista una disociación entre lo que Luis muestra ser y lo que Luis realmente es, lo que perciben las personas que se sientan atraídas por él y lo que él realmente es. El historiador mismo afirma que posee dos caras distintas de la misma moneda.</w:t>
            </w:r>
            <w:r>
              <w:rPr>
                <w:i/>
              </w:rPr>
              <w:t xml:space="preserve"> Pero tipo de personas se espera de las fiestas, clubes, lugares lujosos, realmente son lugares sociales, donde importa primordialmente el interés principal de los que lo concurren. Es interesante interpretar lo siguiente: Luis prefiere lo sencillo, sin prejuicio de clases, sin embargo el frecuenta esos sitios, come por la imagen, vive de la imagen, el mismo es imagen, aunque el mismo no corresponde plena y vivencialmente con esa imagen.  </w:t>
            </w:r>
          </w:p>
        </w:tc>
        <w:tc>
          <w:tcPr>
            <w:tcW w:w="1900" w:type="dxa"/>
          </w:tcPr>
          <w:p w:rsidR="00FA2DD7" w:rsidRPr="00E33974" w:rsidRDefault="00FA2DD7" w:rsidP="000F6D53">
            <w:pPr>
              <w:rPr>
                <w:b/>
              </w:rPr>
            </w:pPr>
            <w:r w:rsidRPr="00E33974">
              <w:rPr>
                <w:b/>
              </w:rPr>
              <w:t>Marca Guía:</w:t>
            </w:r>
          </w:p>
          <w:p w:rsidR="00FA2DD7" w:rsidRDefault="00FA2DD7" w:rsidP="000F6D53"/>
          <w:p w:rsidR="00FA2DD7" w:rsidRPr="00E33974" w:rsidRDefault="00FA2DD7" w:rsidP="000F6D53">
            <w:r>
              <w:t>La imagen como elemento superficial que media para suplirse de ello sin corresponderse con el mismo</w:t>
            </w:r>
          </w:p>
        </w:tc>
        <w:tc>
          <w:tcPr>
            <w:tcW w:w="1864"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3E3B94" w:rsidRDefault="00FA2DD7" w:rsidP="000F6D53">
            <w:r w:rsidRPr="003E3B94">
              <w:t xml:space="preserve">Al respecto evidenciamos la presencia cultural de Luis Erre como sujeto popular, pero sumergido completamente en el posmodernismo, por lo cual valdría importante tomar como referencia a </w:t>
            </w:r>
            <w:r w:rsidRPr="00EB53FE">
              <w:rPr>
                <w:b/>
              </w:rPr>
              <w:t>Jameson</w:t>
            </w:r>
            <w:r>
              <w:rPr>
                <w:b/>
              </w:rPr>
              <w:t xml:space="preserve"> (1984)</w:t>
            </w:r>
            <w:r w:rsidRPr="00EB53FE">
              <w:rPr>
                <w:b/>
              </w:rPr>
              <w:t xml:space="preserve"> y a Moreno(2006)</w:t>
            </w:r>
            <w:r w:rsidRPr="003E3B94">
              <w:t>por sus afinidades de este contexto.</w:t>
            </w:r>
          </w:p>
        </w:tc>
      </w:tr>
    </w:tbl>
    <w:p w:rsidR="00FA2DD7" w:rsidRDefault="00FA2DD7" w:rsidP="00FA2DD7"/>
    <w:tbl>
      <w:tblPr>
        <w:tblStyle w:val="Tablaconcuadrcula"/>
        <w:tblpPr w:leftFromText="141" w:rightFromText="141" w:vertAnchor="page" w:horzAnchor="margin" w:tblpY="2896"/>
        <w:tblW w:w="0" w:type="auto"/>
        <w:tblLook w:val="04A0"/>
      </w:tblPr>
      <w:tblGrid>
        <w:gridCol w:w="5079"/>
        <w:gridCol w:w="1898"/>
        <w:gridCol w:w="1851"/>
      </w:tblGrid>
      <w:tr w:rsidR="002064F1" w:rsidRPr="00884A58" w:rsidTr="002064F1">
        <w:trPr>
          <w:trHeight w:val="205"/>
        </w:trPr>
        <w:tc>
          <w:tcPr>
            <w:tcW w:w="8828" w:type="dxa"/>
            <w:gridSpan w:val="3"/>
          </w:tcPr>
          <w:p w:rsidR="002064F1" w:rsidRPr="00E33974" w:rsidRDefault="002064F1" w:rsidP="002064F1">
            <w:pPr>
              <w:rPr>
                <w:b/>
              </w:rPr>
            </w:pPr>
            <w:r w:rsidRPr="00E33974">
              <w:rPr>
                <w:b/>
              </w:rPr>
              <w:t xml:space="preserve">Bloque </w:t>
            </w:r>
            <w:r>
              <w:rPr>
                <w:b/>
              </w:rPr>
              <w:t>de Sentido 73</w:t>
            </w:r>
            <w:r w:rsidRPr="00E33974">
              <w:rPr>
                <w:b/>
              </w:rPr>
              <w:t xml:space="preserve">:                                                 Líneas de la Historia: </w:t>
            </w:r>
            <w:r>
              <w:rPr>
                <w:b/>
              </w:rPr>
              <w:t>581-591</w:t>
            </w:r>
          </w:p>
          <w:p w:rsidR="002064F1" w:rsidRPr="001E2C65" w:rsidRDefault="002064F1" w:rsidP="002064F1">
            <w:pPr>
              <w:widowControl w:val="0"/>
              <w:spacing w:line="276" w:lineRule="auto"/>
              <w:jc w:val="both"/>
              <w:outlineLvl w:val="0"/>
            </w:pPr>
            <w:r w:rsidRPr="001E2C65">
              <w:t xml:space="preserve">CH1: Cuando mencionaste lo de la discoteca del piso blanco y negro, ¿vives tu vida así? </w:t>
            </w:r>
          </w:p>
          <w:p w:rsidR="002064F1" w:rsidRPr="001E2C65" w:rsidRDefault="002064F1" w:rsidP="002064F1">
            <w:pPr>
              <w:widowControl w:val="0"/>
              <w:spacing w:line="276" w:lineRule="auto"/>
              <w:jc w:val="both"/>
              <w:outlineLvl w:val="0"/>
            </w:pPr>
            <w:r w:rsidRPr="001E2C65">
              <w:t>H: ¡No! No ya no ahora soy una persona como te dije ya soy muy seguro, si hago esto, si hago algo bien o algo mal, tengo que, ¿Cómo te digo? Es como la toma de decisiones, si tomo una decisión para bien y me va bien, chévere, pero si me va mal bueno llévate tu barranco y soluciona tu peo pues, cosas así. No me lamento de lo que hago, nunca me lamento de lo que hago, - Cónchale pero si hubiese hecho esto.  No, nunca, nunca, por eso es que siempre soy muy radical en mis decisiones, tanto con una pareja</w:t>
            </w:r>
            <w:r>
              <w:t>,</w:t>
            </w:r>
            <w:r w:rsidRPr="001E2C65">
              <w:t xml:space="preserve"> como un amigo, como con, -¿Vamos a beber cervezas?, -No, ¿Tú me estas preguntando no? Bueno ¡No! Y cosas así, podemos negociar a ver si cambiando una bebida o una opción tercera, coincidimos, sino me quedo en mi casa.</w:t>
            </w:r>
          </w:p>
        </w:tc>
      </w:tr>
      <w:tr w:rsidR="002064F1" w:rsidRPr="00884A58" w:rsidTr="002064F1">
        <w:trPr>
          <w:trHeight w:val="696"/>
        </w:trPr>
        <w:tc>
          <w:tcPr>
            <w:tcW w:w="5079" w:type="dxa"/>
          </w:tcPr>
          <w:p w:rsidR="002064F1" w:rsidRPr="00E33974" w:rsidRDefault="002064F1" w:rsidP="002064F1">
            <w:pPr>
              <w:rPr>
                <w:b/>
              </w:rPr>
            </w:pPr>
            <w:r w:rsidRPr="00E33974">
              <w:rPr>
                <w:b/>
              </w:rPr>
              <w:t>Interpretación:</w:t>
            </w:r>
          </w:p>
          <w:p w:rsidR="002064F1" w:rsidRDefault="002064F1" w:rsidP="002064F1">
            <w:pPr>
              <w:widowControl w:val="0"/>
              <w:suppressLineNumbers/>
              <w:spacing w:line="276" w:lineRule="auto"/>
              <w:ind w:right="-60"/>
              <w:jc w:val="both"/>
              <w:outlineLvl w:val="0"/>
              <w:rPr>
                <w:i/>
              </w:rPr>
            </w:pPr>
            <w:r w:rsidRPr="001E2C65">
              <w:rPr>
                <w:i/>
              </w:rPr>
              <w:t xml:space="preserve">Leemos a un Historiador que asume sus decisiones, para bien o para mal, pero las asume con sus consecuencias, así como también se devela un Luís que no cede, sigue siendo un Yoismo fuerte, el centro es él, su  nivel de comodidad es tal, que no cede ante cualquier invitación si no se siente cómodo. </w:t>
            </w:r>
            <w:r>
              <w:rPr>
                <w:i/>
              </w:rPr>
              <w:t xml:space="preserve">Más aplomado, consecuente con lo que piensa, más </w:t>
            </w:r>
            <w:r>
              <w:rPr>
                <w:i/>
              </w:rPr>
              <w:lastRenderedPageBreak/>
              <w:t xml:space="preserve">aplomado en las decisiones, pero también nos habla de un individuo más centrado en sus gustos, necesidades e intereses. </w:t>
            </w:r>
          </w:p>
          <w:p w:rsidR="002064F1" w:rsidRPr="001E2C65" w:rsidRDefault="002064F1" w:rsidP="002064F1">
            <w:pPr>
              <w:widowControl w:val="0"/>
              <w:suppressLineNumbers/>
              <w:spacing w:line="276" w:lineRule="auto"/>
              <w:ind w:right="-60"/>
              <w:jc w:val="both"/>
              <w:outlineLvl w:val="0"/>
              <w:rPr>
                <w:i/>
              </w:rPr>
            </w:pPr>
            <w:r>
              <w:rPr>
                <w:i/>
              </w:rPr>
              <w:t xml:space="preserve">Parece que la clave en él es no tanto con quién se está, sino el qué se está haciendo. Parece hablar o ser más importante en su relación con la gente (pareja o amigos) más el que se va a hacer y que le guste, que el con quien se hace las cosas. </w:t>
            </w:r>
          </w:p>
        </w:tc>
        <w:tc>
          <w:tcPr>
            <w:tcW w:w="1898" w:type="dxa"/>
          </w:tcPr>
          <w:p w:rsidR="002064F1" w:rsidRPr="00E33974" w:rsidRDefault="002064F1" w:rsidP="002064F1">
            <w:pPr>
              <w:rPr>
                <w:b/>
              </w:rPr>
            </w:pPr>
            <w:r w:rsidRPr="00E33974">
              <w:rPr>
                <w:b/>
              </w:rPr>
              <w:lastRenderedPageBreak/>
              <w:t>Marca Guía:</w:t>
            </w:r>
          </w:p>
          <w:p w:rsidR="002064F1" w:rsidRDefault="002064F1" w:rsidP="002064F1"/>
          <w:p w:rsidR="002064F1" w:rsidRDefault="002064F1" w:rsidP="002064F1"/>
          <w:p w:rsidR="002064F1" w:rsidRPr="00E33974" w:rsidRDefault="002064F1" w:rsidP="002064F1">
            <w:r>
              <w:t>Firmeza en las decisiones y madurez para asumir las consecuencias de las mismas</w:t>
            </w:r>
          </w:p>
        </w:tc>
        <w:tc>
          <w:tcPr>
            <w:tcW w:w="1851" w:type="dxa"/>
          </w:tcPr>
          <w:p w:rsidR="002064F1" w:rsidRDefault="002064F1" w:rsidP="002064F1">
            <w:pPr>
              <w:rPr>
                <w:b/>
              </w:rPr>
            </w:pPr>
            <w:r w:rsidRPr="00E33974">
              <w:rPr>
                <w:b/>
              </w:rPr>
              <w:t>Teóricos Emergentes:</w:t>
            </w:r>
          </w:p>
          <w:p w:rsidR="002064F1" w:rsidRDefault="002064F1" w:rsidP="002064F1">
            <w:pPr>
              <w:rPr>
                <w:b/>
              </w:rPr>
            </w:pPr>
          </w:p>
          <w:p w:rsidR="002064F1" w:rsidRPr="00E33974" w:rsidRDefault="002064F1" w:rsidP="002064F1">
            <w:pPr>
              <w:rPr>
                <w:b/>
              </w:rPr>
            </w:pPr>
            <w:r>
              <w:t xml:space="preserve">Para </w:t>
            </w:r>
            <w:r w:rsidRPr="00FC1134">
              <w:rPr>
                <w:b/>
              </w:rPr>
              <w:t>Santiago (2015)</w:t>
            </w:r>
            <w:r>
              <w:t xml:space="preserve"> Desde 1960 ha quedado demostrado que la toma de decisiones está </w:t>
            </w:r>
            <w:r>
              <w:lastRenderedPageBreak/>
              <w:t xml:space="preserve">fuertemente vinculada a la identidad personal. El conocerse a sí mismo es un requisito esencial para la toma de decisiones. </w:t>
            </w:r>
          </w:p>
        </w:tc>
      </w:tr>
    </w:tbl>
    <w:p w:rsidR="00FA2DD7" w:rsidRDefault="00FA2DD7" w:rsidP="00FA2DD7"/>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2245"/>
        <w:tblW w:w="0" w:type="auto"/>
        <w:tblLook w:val="04A0"/>
      </w:tblPr>
      <w:tblGrid>
        <w:gridCol w:w="5063"/>
        <w:gridCol w:w="1597"/>
        <w:gridCol w:w="2170"/>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74</w:t>
            </w:r>
            <w:r w:rsidRPr="00E33974">
              <w:rPr>
                <w:b/>
              </w:rPr>
              <w:t xml:space="preserve">:                        Líneas de la Historia: </w:t>
            </w:r>
            <w:r w:rsidR="006571A2">
              <w:rPr>
                <w:b/>
              </w:rPr>
              <w:t>592-605</w:t>
            </w:r>
          </w:p>
          <w:p w:rsidR="00FA2DD7" w:rsidRPr="002C5C19" w:rsidRDefault="00FA2DD7" w:rsidP="000F6D53">
            <w:pPr>
              <w:widowControl w:val="0"/>
              <w:spacing w:line="276" w:lineRule="auto"/>
              <w:jc w:val="both"/>
              <w:outlineLvl w:val="0"/>
            </w:pPr>
            <w:r w:rsidRPr="002C5C19">
              <w:t xml:space="preserve">CH1: Claro obviamente. </w:t>
            </w:r>
          </w:p>
          <w:p w:rsidR="00FA2DD7" w:rsidRPr="002C5C19" w:rsidRDefault="00FA2DD7" w:rsidP="000F6D53">
            <w:pPr>
              <w:widowControl w:val="0"/>
              <w:spacing w:line="276" w:lineRule="auto"/>
              <w:jc w:val="both"/>
              <w:outlineLvl w:val="0"/>
            </w:pPr>
            <w:r w:rsidRPr="002C5C19">
              <w:t xml:space="preserve">H: Para estar pasando roncha en la calle, no, </w:t>
            </w:r>
          </w:p>
          <w:p w:rsidR="00FA2DD7" w:rsidRPr="002C5C19" w:rsidRDefault="00FA2DD7" w:rsidP="000F6D53">
            <w:pPr>
              <w:widowControl w:val="0"/>
              <w:spacing w:line="276" w:lineRule="auto"/>
              <w:jc w:val="both"/>
              <w:outlineLvl w:val="0"/>
            </w:pPr>
            <w:r w:rsidRPr="002C5C19">
              <w:t xml:space="preserve">CH1: Ehhhhh… has viajado mucho. </w:t>
            </w:r>
          </w:p>
          <w:p w:rsidR="00FA2DD7" w:rsidRPr="002C5C19" w:rsidRDefault="00FA2DD7" w:rsidP="000F6D53">
            <w:pPr>
              <w:widowControl w:val="0"/>
              <w:spacing w:line="276" w:lineRule="auto"/>
              <w:jc w:val="both"/>
              <w:outlineLvl w:val="0"/>
            </w:pPr>
            <w:r w:rsidRPr="002C5C19">
              <w:t>H: Ujumm</w:t>
            </w:r>
          </w:p>
          <w:p w:rsidR="00FA2DD7" w:rsidRPr="002C5C19" w:rsidRDefault="00FA2DD7" w:rsidP="000F6D53">
            <w:pPr>
              <w:widowControl w:val="0"/>
              <w:spacing w:line="276" w:lineRule="auto"/>
              <w:jc w:val="both"/>
              <w:outlineLvl w:val="0"/>
            </w:pPr>
            <w:r w:rsidRPr="002C5C19">
              <w:t>CH1: En esas, ¿En esos viajes has tenido experiencias que te hayan marcado, personal, sexual, profesional?</w:t>
            </w:r>
          </w:p>
          <w:p w:rsidR="00FA2DD7" w:rsidRPr="001E2C65" w:rsidRDefault="00FA2DD7" w:rsidP="000F6D53">
            <w:pPr>
              <w:widowControl w:val="0"/>
              <w:spacing w:line="276" w:lineRule="auto"/>
              <w:jc w:val="both"/>
              <w:outlineLvl w:val="0"/>
            </w:pPr>
            <w:r w:rsidRPr="002C5C19">
              <w:t>H: No he estado con nadie sexualmente fuera del país, soy una persona totalmente tercer mundista, no suelo ser liberal, no soy liberal, Esteee… las drogas, hay demasiada droga afuera, una de las cosa que me molesta, las drogas me desagradan, o sea así de sencillo, si tu consumes drogas chévere, o sea es tu mundo y puedo ver, te puedo dar hasta la llave de mi casa para que te metas la droga, eso sí, nunca me la ofrezcas, nunca en tu vida, nunca, nunca ese tipo de cosas, las drogas es lo que más me ha marcado, hay demasiada droga, lo de sexo normal, equis, aparte de mi trabajo pero ya las drogas si es algo que por esa parte, no sé si respondí tu pregunta o…</w:t>
            </w:r>
          </w:p>
        </w:tc>
      </w:tr>
      <w:tr w:rsidR="00FA2DD7" w:rsidRPr="00884A58" w:rsidTr="006571A2">
        <w:trPr>
          <w:trHeight w:val="696"/>
        </w:trPr>
        <w:tc>
          <w:tcPr>
            <w:tcW w:w="5063" w:type="dxa"/>
          </w:tcPr>
          <w:p w:rsidR="00FA2DD7" w:rsidRPr="00E33974" w:rsidRDefault="00FA2DD7" w:rsidP="000F6D53">
            <w:pPr>
              <w:rPr>
                <w:b/>
              </w:rPr>
            </w:pPr>
            <w:r w:rsidRPr="00E33974">
              <w:rPr>
                <w:b/>
              </w:rPr>
              <w:t>Interpretación:</w:t>
            </w:r>
          </w:p>
          <w:p w:rsidR="00FA2DD7" w:rsidRPr="002C5C19" w:rsidRDefault="00FA2DD7" w:rsidP="000F6D53">
            <w:pPr>
              <w:widowControl w:val="0"/>
              <w:suppressLineNumbers/>
              <w:spacing w:line="276" w:lineRule="auto"/>
              <w:ind w:right="-60"/>
              <w:jc w:val="both"/>
              <w:outlineLvl w:val="0"/>
              <w:rPr>
                <w:i/>
              </w:rPr>
            </w:pPr>
            <w:r w:rsidRPr="002C5C19">
              <w:rPr>
                <w:i/>
              </w:rPr>
              <w:t xml:space="preserve">Existe entonces en Luís un nivel de permisividad con el uso de las drogas en sus allegados, aunque él manifieste no consumirlas, existe una parte de su personalidad que le permite compartir con personas que lo hagan, pudiese interpretarse como la falta de una estructura de valores más fuerte, sin embargo, es difícil tener una certeza de ello, ya que su trabajo, sumergido en el mundo </w:t>
            </w:r>
            <w:r>
              <w:rPr>
                <w:i/>
              </w:rPr>
              <w:t>del entretenimiento y/o consumo</w:t>
            </w:r>
            <w:r w:rsidRPr="002C5C19">
              <w:rPr>
                <w:i/>
              </w:rPr>
              <w:t>, le haga ser más flexible en esos espacios, haciéndolo tolerante en los casos que presencia, ciertamente se evidencia una estructura de valores permisiva, moldeable, adaptable, una mentalidad “abierta” digna de la modernidad, donde si no te adaptas te excluye, lo que no le favorecería a Luis en su profesión</w:t>
            </w:r>
            <w:r>
              <w:rPr>
                <w:i/>
              </w:rPr>
              <w:t>, mantiene su postura individual, cada quien en su mundo</w:t>
            </w:r>
            <w:r w:rsidRPr="002C5C19">
              <w:rPr>
                <w:i/>
              </w:rPr>
              <w:t xml:space="preserve">. Sin embargo en él la estructura de personalidad, sus valores, le ponen un freno para consumir. </w:t>
            </w:r>
            <w:r>
              <w:rPr>
                <w:i/>
              </w:rPr>
              <w:t xml:space="preserve">Luis nos deja ver otra realidad, la droga a la orden del día y la noche, el flagelo de la droga y como está en todos los espacios, colegios, empresas y más aún en el mundo del entretenimiento. </w:t>
            </w:r>
          </w:p>
        </w:tc>
        <w:tc>
          <w:tcPr>
            <w:tcW w:w="1595" w:type="dxa"/>
          </w:tcPr>
          <w:p w:rsidR="00FA2DD7" w:rsidRPr="00E33974" w:rsidRDefault="00FA2DD7" w:rsidP="000F6D53">
            <w:pPr>
              <w:rPr>
                <w:b/>
              </w:rPr>
            </w:pPr>
            <w:r w:rsidRPr="00E33974">
              <w:rPr>
                <w:b/>
              </w:rPr>
              <w:t>Marca Guía:</w:t>
            </w:r>
          </w:p>
          <w:p w:rsidR="00FA2DD7" w:rsidRDefault="00FA2DD7" w:rsidP="000F6D53"/>
          <w:p w:rsidR="00FA2DD7" w:rsidRDefault="00FA2DD7" w:rsidP="000F6D53">
            <w:r>
              <w:t>El mundo del entretenimiento y/o consumo, ha llevado a Luis a desarrollar un nivel de permisividad de flexibilidad de sus límites hacia las bondades del mismo, más sin embargo manifiesta no disfrutarlas personalmente</w:t>
            </w:r>
          </w:p>
          <w:p w:rsidR="00FA2DD7" w:rsidRDefault="00FA2DD7" w:rsidP="000F6D53"/>
          <w:p w:rsidR="00FA2DD7" w:rsidRPr="00E33974" w:rsidRDefault="00FA2DD7" w:rsidP="000F6D53"/>
        </w:tc>
        <w:tc>
          <w:tcPr>
            <w:tcW w:w="2170"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5740CB" w:rsidRDefault="00FA2DD7" w:rsidP="000F6D53">
            <w:r w:rsidRPr="005740CB">
              <w:rPr>
                <w:b/>
              </w:rPr>
              <w:t>Jameson (1984)</w:t>
            </w:r>
            <w:r w:rsidRPr="005740CB">
              <w:t xml:space="preserve">El capitalismo modernista sigue dependiendo de sus viejos trucos para generar una lógica cultural con el fin de mantenerse a si mismo.  En este caso, Luis Erre, un sujeto con una estructura popular fragmentada y sumergida profundamente en la posmodernidad, se vale de sus maniobras para convivir en un mundo-de-vida diferente al que lo estructura.  </w:t>
            </w:r>
          </w:p>
        </w:tc>
      </w:tr>
    </w:tbl>
    <w:p w:rsidR="00FA2DD7" w:rsidRDefault="00FA2DD7" w:rsidP="00FA2DD7"/>
    <w:p w:rsidR="00FA2DD7" w:rsidRDefault="00FA2DD7" w:rsidP="00FA2DD7"/>
    <w:tbl>
      <w:tblPr>
        <w:tblStyle w:val="Tablaconcuadrcula"/>
        <w:tblpPr w:leftFromText="141" w:rightFromText="141" w:vertAnchor="page" w:horzAnchor="margin" w:tblpY="2195"/>
        <w:tblW w:w="0" w:type="auto"/>
        <w:tblLook w:val="04A0"/>
      </w:tblPr>
      <w:tblGrid>
        <w:gridCol w:w="4815"/>
        <w:gridCol w:w="1984"/>
        <w:gridCol w:w="2029"/>
      </w:tblGrid>
      <w:tr w:rsidR="00FA2DD7" w:rsidRPr="00884A58" w:rsidTr="000F6D53">
        <w:trPr>
          <w:trHeight w:val="205"/>
        </w:trPr>
        <w:tc>
          <w:tcPr>
            <w:tcW w:w="8828" w:type="dxa"/>
            <w:gridSpan w:val="3"/>
          </w:tcPr>
          <w:p w:rsidR="00FA2DD7" w:rsidRPr="00E33974" w:rsidRDefault="00FA2DD7" w:rsidP="000F6D53">
            <w:pPr>
              <w:rPr>
                <w:b/>
              </w:rPr>
            </w:pPr>
            <w:r w:rsidRPr="00E33974">
              <w:rPr>
                <w:b/>
              </w:rPr>
              <w:t xml:space="preserve">Bloque </w:t>
            </w:r>
            <w:r>
              <w:rPr>
                <w:b/>
              </w:rPr>
              <w:t>de Sentido 75</w:t>
            </w:r>
            <w:r w:rsidRPr="00E33974">
              <w:rPr>
                <w:b/>
              </w:rPr>
              <w:t xml:space="preserve">:Líneas de la Historia: </w:t>
            </w:r>
            <w:r w:rsidR="008002A0">
              <w:rPr>
                <w:b/>
              </w:rPr>
              <w:t>606-631</w:t>
            </w:r>
          </w:p>
          <w:p w:rsidR="00FA2DD7" w:rsidRPr="002C5C19" w:rsidRDefault="00FA2DD7" w:rsidP="000F6D53">
            <w:pPr>
              <w:widowControl w:val="0"/>
              <w:spacing w:line="276" w:lineRule="auto"/>
              <w:jc w:val="both"/>
              <w:outlineLvl w:val="0"/>
            </w:pPr>
            <w:r w:rsidRPr="002C5C19">
              <w:t>CH1: No, no, no, está bien, eso fue algo que me llamo la atención de ti en ese sentido, ahora, te han marcado las drogas ¿por? ¿Qué has visto? En tu trabajo desde tu punto de vista, lo que ha llegado a hacer con otras personas</w:t>
            </w:r>
          </w:p>
          <w:p w:rsidR="00FA2DD7" w:rsidRPr="001E2C65" w:rsidRDefault="00FA2DD7" w:rsidP="000F6D53">
            <w:pPr>
              <w:widowControl w:val="0"/>
              <w:spacing w:line="276" w:lineRule="auto"/>
              <w:jc w:val="both"/>
              <w:outlineLvl w:val="0"/>
            </w:pPr>
            <w:r w:rsidRPr="002C5C19">
              <w:t xml:space="preserve">H: Exactamente, sé cómo se puede convertir una buena persona en algo que no sirve, y que a </w:t>
            </w:r>
            <w:r w:rsidRPr="002C5C19">
              <w:lastRenderedPageBreak/>
              <w:t>pesar de que uno intenta ayudarlos no salen de ese hueco, no salen, y eso lo viví yo con una persona con la que compartí habitación, él consumía droga y yo no sabía, de pana es que yo no sé, no estoy pendiente de eso, este… hasta que bueno hasta que me dí cuenta un día y verga que arrecho y tanto fue mi curiosidad que quería ver cómo te lo metes, y eso me marco, así ver como la cosa se va por la nariz, -Pa ve, voltea pa acá, pa ve, me ofreció, e insistió, ahí se acabó todo, ya hum hum, por eso es que rechazo totalmente. Si una pareja, ponte, que yo conozca a alguien y consume drogas y en efecto yo decía: yo coño a mí me gustaría conocer un novio que sea drogadicto pa ve que tal es como es esa experiencia ¿sabes? La vaina, pero es arrecho marico, debe ser muy arrecho, lo máximo que he probado así es la marihuana,  la probé en Venezuela y es asquerosa sabe a chicharrón (risas) sabe a chicharrón y y no me hizo nada sabes, yo pensé que iba a ser algo como que ¿sabes? Veo luciérnagas o… Nada!!! Un día deprimido en Brasil probé una pero eso es ah ah ah era la merma naguevona, eso sabía como a hojas, así de flores naguevona, demasiado rico en efecto casi me lo lance yo solo y ent</w:t>
            </w:r>
            <w:r>
              <w:t>endí después que fume eso por qué es medicinal</w:t>
            </w:r>
            <w:r w:rsidRPr="002C5C19">
              <w:t>, marico yo no sé de donde inventó esas cosas, entendí por qué es medicinal, yo me sentí tan feliz mira eso era que yo no paraba de reír y eso que me reía y la estabas pasando muy bien el grupo de amistades estábamos en una fiesta pero todo era muy milli era un culito y yo me reía de todo y ellos se reían y todos nos reíamos y me preguntaba por qué me reía tanto y la chama me decía es que estas drogado (risas) y yo ay que chevereeee (gritos) marico era que no aguantaba yo decía con razón esto es medicinal, entonces fúme!!!! Fúme!!! Mira si van a estar feliz sin motivos fúme!!!</w:t>
            </w:r>
          </w:p>
        </w:tc>
      </w:tr>
      <w:tr w:rsidR="00FA2DD7" w:rsidRPr="00884A58" w:rsidTr="000F6D53">
        <w:trPr>
          <w:trHeight w:val="696"/>
        </w:trPr>
        <w:tc>
          <w:tcPr>
            <w:tcW w:w="4815" w:type="dxa"/>
          </w:tcPr>
          <w:p w:rsidR="00FA2DD7" w:rsidRPr="00E33974" w:rsidRDefault="00FA2DD7" w:rsidP="000F6D53">
            <w:pPr>
              <w:rPr>
                <w:b/>
              </w:rPr>
            </w:pPr>
            <w:r w:rsidRPr="00E33974">
              <w:rPr>
                <w:b/>
              </w:rPr>
              <w:lastRenderedPageBreak/>
              <w:t>Interpretación:</w:t>
            </w:r>
          </w:p>
          <w:p w:rsidR="00FA2DD7" w:rsidRPr="002C5C19" w:rsidRDefault="00FA2DD7" w:rsidP="000F6D53">
            <w:pPr>
              <w:widowControl w:val="0"/>
              <w:suppressLineNumbers/>
              <w:spacing w:line="276" w:lineRule="auto"/>
              <w:jc w:val="both"/>
              <w:outlineLvl w:val="0"/>
              <w:rPr>
                <w:i/>
              </w:rPr>
            </w:pPr>
            <w:r w:rsidRPr="002C5C19">
              <w:rPr>
                <w:i/>
              </w:rPr>
              <w:t>Se lee en este espacio de la historia, la permisividad personal que tuvo el historiador frente a la droga, y como se permite el consumo, conllevado por un momento social, la curiosidad y el entrar de la mano de alguien vuelven a estar presentes, pero a diferencia de la anterior, prueba mas no se queda en el mundo de las drogas, ¿Por qué? parece haber algo en su estructura o en el Yoismo que le protege aunque no es claro, lo cierto es que prueba</w:t>
            </w:r>
            <w:r>
              <w:rPr>
                <w:i/>
              </w:rPr>
              <w:t xml:space="preserve">, cede ante lo novedoso, lo prohibido es atractivo, produce curiosidad pero en su caso no lo atrapó; pero ¿a cuantas personas logra atrapar el esnobismo de la droga? ¿Cuántas situaciones de riesgo social hay en cuanto a ello? ¿Cuántas personas de nuestro entorno no se pueden sentir tentadas por esto? </w:t>
            </w:r>
            <w:r w:rsidRPr="002C5C19">
              <w:rPr>
                <w:i/>
              </w:rPr>
              <w:t xml:space="preserve"> Se ve entonces la droga como un elemento común que comparten ciertas personas en los espacios modernos de socialización,</w:t>
            </w:r>
            <w:r>
              <w:rPr>
                <w:i/>
              </w:rPr>
              <w:t xml:space="preserve"> la tentación está a la orden en la sociedad de consumo contemporánea. Apreciamos igualmente</w:t>
            </w:r>
            <w:r w:rsidRPr="002C5C19">
              <w:rPr>
                <w:i/>
              </w:rPr>
              <w:t xml:space="preserve"> cómo la trama sentimental del momento le permiten darse el espacio para el consumo por parte del historiador, y cómo estos espacios son factores de </w:t>
            </w:r>
            <w:r w:rsidRPr="002C5C19">
              <w:rPr>
                <w:i/>
              </w:rPr>
              <w:lastRenderedPageBreak/>
              <w:t xml:space="preserve">riesgo en el consumo de estas sustancias por personas que los frecuentan.  </w:t>
            </w:r>
            <w:r>
              <w:rPr>
                <w:i/>
              </w:rPr>
              <w:t xml:space="preserve">Ahora bien, Luis llama a la droga como algo medicinal, pero en este caso pudiéramos asumir que ese nombre medicinal se lo atañe a la propiedad que posee de inhibir el dolor y desconectarte de la realidad dado a su factor psicotrópico; factor que por muy medicinal que sea, según las investigaciones, no deja de tener efectos negativos en la salud física y mental del que la consume. </w:t>
            </w:r>
          </w:p>
        </w:tc>
        <w:tc>
          <w:tcPr>
            <w:tcW w:w="1984"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Los encuentros sociales, como espacios para consumir estupefacientes en compañía de otros</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E33974" w:rsidRDefault="00FA2DD7" w:rsidP="000F6D53">
            <w:r>
              <w:t xml:space="preserve">La trama sentimental del momento conlleva </w:t>
            </w:r>
            <w:r>
              <w:lastRenderedPageBreak/>
              <w:t>a la permisividad de la personalidad en el consumo de estupefacientes</w:t>
            </w:r>
          </w:p>
        </w:tc>
        <w:tc>
          <w:tcPr>
            <w:tcW w:w="2029" w:type="dxa"/>
          </w:tcPr>
          <w:p w:rsidR="00FA2DD7" w:rsidRDefault="00FA2DD7" w:rsidP="000F6D53">
            <w:pPr>
              <w:rPr>
                <w:b/>
              </w:rPr>
            </w:pPr>
            <w:r w:rsidRPr="00E33974">
              <w:rPr>
                <w:b/>
              </w:rPr>
              <w:lastRenderedPageBreak/>
              <w:t>Teóricos Emergentes:</w:t>
            </w:r>
          </w:p>
          <w:p w:rsidR="00FA2DD7" w:rsidRDefault="00FA2DD7" w:rsidP="000F6D53">
            <w:pPr>
              <w:rPr>
                <w:b/>
              </w:rPr>
            </w:pPr>
          </w:p>
          <w:p w:rsidR="00FA2DD7" w:rsidRPr="0095542E" w:rsidRDefault="00FA2DD7" w:rsidP="000F6D53">
            <w:pPr>
              <w:rPr>
                <w:highlight w:val="green"/>
              </w:rPr>
            </w:pPr>
            <w:r w:rsidRPr="00B61C40">
              <w:rPr>
                <w:b/>
              </w:rPr>
              <w:t>Jameson (1984)</w:t>
            </w:r>
            <w:r w:rsidRPr="002554F9">
              <w:t>“En el mundo posmoderno la alienación ha sido sustituida por la fragmentación como el mundo y las personas que viven en él se han fra</w:t>
            </w:r>
            <w:r>
              <w:t>gmentado, el afecto que queda fl</w:t>
            </w:r>
            <w:r w:rsidRPr="002554F9">
              <w:t xml:space="preserve">ota libre y es impersonal. </w:t>
            </w:r>
            <w:r w:rsidRPr="006A4A5F">
              <w:t xml:space="preserve"> Pura externalidad, placer físico y euforia, el sujeto entregado a la “intensidad” de la emoción del momento sin límites de riesgos. </w:t>
            </w:r>
          </w:p>
          <w:p w:rsidR="00FA2DD7" w:rsidRPr="0095542E" w:rsidRDefault="00FA2DD7" w:rsidP="000F6D53">
            <w:pPr>
              <w:rPr>
                <w:highlight w:val="green"/>
              </w:rPr>
            </w:pPr>
          </w:p>
          <w:p w:rsidR="00FA2DD7" w:rsidRDefault="00FA2DD7" w:rsidP="000F6D53">
            <w:r w:rsidRPr="006A4A5F">
              <w:t xml:space="preserve">Y esa “intensidad” en el desenfreno sexual </w:t>
            </w:r>
            <w:r w:rsidRPr="006A4A5F">
              <w:lastRenderedPageBreak/>
              <w:t xml:space="preserve">implosionado </w:t>
            </w:r>
            <w:r w:rsidRPr="006A4A5F">
              <w:rPr>
                <w:b/>
              </w:rPr>
              <w:t>Baudrillard (1990)</w:t>
            </w:r>
            <w:r w:rsidRPr="006A4A5F">
              <w:t xml:space="preserve"> en un espacio que ofrece música, tragos, sexo… donde se pierde noción de tiempo y espacio en el puro placer de estar allí… El reencantamiento propio de la posmodernidad</w:t>
            </w:r>
          </w:p>
          <w:p w:rsidR="00FA2DD7" w:rsidRPr="00E33974" w:rsidRDefault="00FA2DD7" w:rsidP="000F6D53">
            <w:pPr>
              <w:rPr>
                <w:b/>
              </w:rPr>
            </w:pPr>
            <w:r>
              <w:t>5898-590-595-596</w:t>
            </w:r>
          </w:p>
        </w:tc>
      </w:tr>
    </w:tbl>
    <w:p w:rsidR="00FA2DD7" w:rsidRDefault="00FA2DD7" w:rsidP="00FA2DD7"/>
    <w:p w:rsidR="00FA2DD7" w:rsidRDefault="00FA2DD7" w:rsidP="00FA2DD7">
      <w:r>
        <w:br w:type="page"/>
      </w:r>
    </w:p>
    <w:tbl>
      <w:tblPr>
        <w:tblStyle w:val="Tablaconcuadrcula"/>
        <w:tblpPr w:leftFromText="141" w:rightFromText="141" w:vertAnchor="page" w:horzAnchor="margin" w:tblpY="2344"/>
        <w:tblW w:w="0" w:type="auto"/>
        <w:tblLook w:val="04A0"/>
      </w:tblPr>
      <w:tblGrid>
        <w:gridCol w:w="4531"/>
        <w:gridCol w:w="1985"/>
        <w:gridCol w:w="2312"/>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76</w:t>
            </w:r>
            <w:r w:rsidRPr="00E33974">
              <w:rPr>
                <w:b/>
              </w:rPr>
              <w:t xml:space="preserve">:Líneas de la Historia: </w:t>
            </w:r>
            <w:r w:rsidR="008002A0">
              <w:rPr>
                <w:b/>
              </w:rPr>
              <w:t>632-658</w:t>
            </w:r>
          </w:p>
          <w:p w:rsidR="00FA2DD7" w:rsidRPr="002C5C19" w:rsidRDefault="00FA2DD7" w:rsidP="000F6D53">
            <w:pPr>
              <w:widowControl w:val="0"/>
              <w:spacing w:line="276" w:lineRule="auto"/>
              <w:jc w:val="both"/>
              <w:outlineLvl w:val="0"/>
            </w:pPr>
            <w:r w:rsidRPr="002C5C19">
              <w:t>H: Yo nada que ver, no me ha interesado acido o polvo, nada, nada, nada de eso nada de eso, en efecto yo no bebía yo comencé a beber fue hace como… cinco años comencé a beber de la nada pero yo era nada, nada absolutamente nada, en efecto tú me preguntabas porque yo era de los que bailaba en la pista y me tripeaba la fiesta, y decía ¿cómo hace la gente? Y ¿por qué? Si yo la estoy pasando tan bien ¿por qué la gente se droga? Naguara y yo digo (simulando voz de borracho) yo tengo una cerveza y me la tripeo igualito, (risas) o sea cosas así, entonces me imagino que ese es el momento en que llegan a la parte de que sin la droga no me puedo disfrutar la fiesta, o sea es comprensible, como otra cosa que comprendí, la fiesta donde estuve donde consumí la marihuana que te dije en Brasil, es la casa de ensueño para empezar, los tipos estaban podridos de buenos, una pareja, y los dos son médicos, a que bueno, Esteee… bueno empezamos a hablar uno hablaba español, lo otro bueno ah que fino, el chico, uno de ellos, ha sacado un aparato sofisticado y arrechísimo, donde tenía coca, donde la medida exacta, le daba ¡chic! Y sacaba la medida exacta y se lo metían y chévere, y yo, ¿QUE? O sea naguevona, los carajos consumen drogas o sea ¿Por qué y para qué? Si la estamos pasando tan tranquilos, yo les pregunte, no me ofrecieron, yo le pregunte que porque estaban consumiendo drogas, y me dicen, -¡Mira Luís! Somos médicos, y venimos de trabajar no sé cuántas horas durante toda la semana que no sé qué tal, pin, pun, pan, hoy es el único día que tenemos para compartir y sin embargo nos tenemos que parar a las seis de la mañana para trabajar, es la única manera de mantenernos despiertos, pero necesitamos hacer vida social, necesitamos divertirnos, necesitamos tener otra distracción y esto nos ayuda, naguara marico ahí fue que yo dije esta, ¿sabes? bien lo apruebo está bien, o sea no es una persona que eje aja snif (simulando el acto de aspirar droga a cada momento) y es que va a estas!!! No o sea lo hicieron porque necesitan estar despiertos, necesitan compartir</w:t>
            </w:r>
            <w:r>
              <w:t>,</w:t>
            </w:r>
            <w:r w:rsidRPr="002C5C19">
              <w:t xml:space="preserve"> estas tú</w:t>
            </w:r>
            <w:r>
              <w:t>,</w:t>
            </w:r>
            <w:r w:rsidRPr="002C5C19">
              <w:t xml:space="preserve"> no eres de aquí te queremos atender, ese tipo de cosas, o sea no marico, ese mundo es muy arrecho</w:t>
            </w:r>
          </w:p>
        </w:tc>
      </w:tr>
      <w:tr w:rsidR="00FA2DD7" w:rsidRPr="00884A58" w:rsidTr="000F6D53">
        <w:trPr>
          <w:trHeight w:val="696"/>
        </w:trPr>
        <w:tc>
          <w:tcPr>
            <w:tcW w:w="4531"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jc w:val="both"/>
              <w:outlineLvl w:val="0"/>
              <w:rPr>
                <w:i/>
              </w:rPr>
            </w:pPr>
            <w:r>
              <w:rPr>
                <w:i/>
              </w:rPr>
              <w:t xml:space="preserve">Se lee al </w:t>
            </w:r>
            <w:r w:rsidRPr="009F288D">
              <w:rPr>
                <w:i/>
              </w:rPr>
              <w:t>Historiador que se mueve en el esnobismo de la modernidad, y del juego atractivo de los valores que la conforman, la imagen personal, la casa de ensueño, la posición económica</w:t>
            </w:r>
            <w:r>
              <w:rPr>
                <w:i/>
              </w:rPr>
              <w:t>, se deja entrever la seducción de ese mundo, aun cuando él nos haya comentado que prefiere lo sencillo, pero no está exento de esos valores.</w:t>
            </w:r>
            <w:r w:rsidRPr="009F288D">
              <w:rPr>
                <w:i/>
              </w:rPr>
              <w:t xml:space="preserve"> Leemos entonces al historiador como una persona que comparte, reconoce y acepta la postura de </w:t>
            </w:r>
            <w:r>
              <w:rPr>
                <w:i/>
              </w:rPr>
              <w:t>los que escuchan su música</w:t>
            </w:r>
            <w:r w:rsidRPr="009F288D">
              <w:rPr>
                <w:i/>
              </w:rPr>
              <w:t>, sin embargo su estructura Yo</w:t>
            </w:r>
            <w:r>
              <w:rPr>
                <w:i/>
              </w:rPr>
              <w:t>ic</w:t>
            </w:r>
            <w:r w:rsidRPr="009F288D">
              <w:rPr>
                <w:i/>
              </w:rPr>
              <w:t>a es tan fuerte en este aspecto, que aún no logra permearlo por completo en el mundo de la adicción, aunque ha tenido, se ha permitido deslices en ello.</w:t>
            </w:r>
          </w:p>
          <w:p w:rsidR="00FA2DD7" w:rsidRDefault="00FA2DD7" w:rsidP="000F6D53">
            <w:pPr>
              <w:widowControl w:val="0"/>
              <w:suppressLineNumbers/>
              <w:spacing w:line="276" w:lineRule="auto"/>
              <w:jc w:val="both"/>
              <w:outlineLvl w:val="0"/>
              <w:rPr>
                <w:i/>
              </w:rPr>
            </w:pPr>
            <w:r>
              <w:rPr>
                <w:i/>
              </w:rPr>
              <w:t xml:space="preserve">Nos deja ver también cómo la droga se cuela como un elemento que socialmente está en plena aceptación, por todos los estratos sociales, bajo </w:t>
            </w:r>
            <w:r>
              <w:rPr>
                <w:i/>
              </w:rPr>
              <w:lastRenderedPageBreak/>
              <w:t xml:space="preserve">todo tipo de argumentos, no muy convincentes; los médicos dicen que es porque trabajan mucho y necesitan algo para poder mantenerse activos y compartir, salir, atender a la gente, ¿Por qué no organizar el tiempo?, también se pudiese dormir en un lapso de tiempo entre un evento y otro, no necesariamente requieren que le exijan al cuerpo para poder cumplir todas sus actividades planificadas. </w:t>
            </w:r>
          </w:p>
          <w:p w:rsidR="00FA2DD7" w:rsidRPr="009F288D" w:rsidRDefault="00FA2DD7" w:rsidP="000F6D53">
            <w:pPr>
              <w:widowControl w:val="0"/>
              <w:suppressLineNumbers/>
              <w:spacing w:line="276" w:lineRule="auto"/>
              <w:jc w:val="both"/>
              <w:outlineLvl w:val="0"/>
              <w:rPr>
                <w:i/>
              </w:rPr>
            </w:pPr>
            <w:r>
              <w:rPr>
                <w:i/>
              </w:rPr>
              <w:t xml:space="preserve">Por eso se lee en Luis una justificación que socialmente pudiera ser no aceptada en su totalidad, ¿por qué la gente necesita la droga para disfrutar la fiesta? </w:t>
            </w:r>
          </w:p>
        </w:tc>
        <w:tc>
          <w:tcPr>
            <w:tcW w:w="1985"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Default="00FA2DD7" w:rsidP="000F6D53">
            <w:r>
              <w:t xml:space="preserve">La seducción posmoderna o sociedad de consumo con sus valores posmodernos ha influenciado en la sociedad posmoderna.  </w:t>
            </w:r>
          </w:p>
          <w:p w:rsidR="00FA2DD7" w:rsidRDefault="00FA2DD7" w:rsidP="000F6D53"/>
          <w:p w:rsidR="00FA2DD7" w:rsidRPr="00E33974" w:rsidRDefault="00FA2DD7" w:rsidP="000F6D53">
            <w:r>
              <w:t>Un yo que no sucumbe ante la tentación de la droga, pero la tolera</w:t>
            </w:r>
          </w:p>
        </w:tc>
        <w:tc>
          <w:tcPr>
            <w:tcW w:w="2312"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95542E" w:rsidRDefault="00FA2DD7" w:rsidP="000F6D53">
            <w:pPr>
              <w:rPr>
                <w:highlight w:val="green"/>
              </w:rPr>
            </w:pPr>
            <w:r w:rsidRPr="00B61C40">
              <w:rPr>
                <w:b/>
              </w:rPr>
              <w:t>Jameson (1984)</w:t>
            </w:r>
            <w:r w:rsidRPr="002554F9">
              <w:t>“En el mundo posmoderno la alienación ha sido sustituida por la fragmentación como el mundo y las personas que viven en él se han fra</w:t>
            </w:r>
            <w:r>
              <w:t>gmentado, el afecto que queda fl</w:t>
            </w:r>
            <w:r w:rsidRPr="002554F9">
              <w:t xml:space="preserve">ota libre y es impersonal. </w:t>
            </w:r>
            <w:r w:rsidRPr="006A4A5F">
              <w:t xml:space="preserve"> Pura externalidad, placer físico y euforia, el sujeto entregado a la “intensidad” de la emoción del momento sin límites de riesgos. </w:t>
            </w:r>
          </w:p>
          <w:p w:rsidR="00FA2DD7" w:rsidRPr="0095542E" w:rsidRDefault="00FA2DD7" w:rsidP="000F6D53">
            <w:pPr>
              <w:rPr>
                <w:highlight w:val="green"/>
              </w:rPr>
            </w:pPr>
          </w:p>
          <w:p w:rsidR="00FA2DD7" w:rsidRDefault="00FA2DD7" w:rsidP="000F6D53">
            <w:r w:rsidRPr="006A4A5F">
              <w:t xml:space="preserve">Y esa “intensidad” en el desenfreno sexual implosionado </w:t>
            </w:r>
            <w:r w:rsidRPr="006A4A5F">
              <w:rPr>
                <w:b/>
              </w:rPr>
              <w:lastRenderedPageBreak/>
              <w:t>Baudrillard (1990)</w:t>
            </w:r>
            <w:r w:rsidRPr="006A4A5F">
              <w:t xml:space="preserve"> en un espacio que ofrece música, tragos, sexo… donde se pierde noción de tiempo y espacio en el puro placer de estar allí… El reencantamiento propio de la posmodernidad</w:t>
            </w:r>
          </w:p>
          <w:p w:rsidR="00FA2DD7" w:rsidRPr="00E33974" w:rsidRDefault="00FA2DD7" w:rsidP="000F6D53">
            <w:pPr>
              <w:rPr>
                <w:b/>
              </w:rPr>
            </w:pPr>
            <w:r>
              <w:t>5898-590-595-596</w:t>
            </w:r>
          </w:p>
        </w:tc>
      </w:tr>
    </w:tbl>
    <w:p w:rsidR="00FA2DD7" w:rsidRDefault="00FA2DD7" w:rsidP="00FA2DD7"/>
    <w:p w:rsidR="00FA2DD7" w:rsidRDefault="00FA2DD7" w:rsidP="00FA2DD7"/>
    <w:tbl>
      <w:tblPr>
        <w:tblStyle w:val="Tablaconcuadrcula"/>
        <w:tblW w:w="0" w:type="auto"/>
        <w:tblLook w:val="04A0"/>
      </w:tblPr>
      <w:tblGrid>
        <w:gridCol w:w="5075"/>
        <w:gridCol w:w="1888"/>
        <w:gridCol w:w="1865"/>
      </w:tblGrid>
      <w:tr w:rsidR="00FA2DD7" w:rsidRPr="00884A58" w:rsidTr="008002A0">
        <w:trPr>
          <w:trHeight w:val="205"/>
        </w:trPr>
        <w:tc>
          <w:tcPr>
            <w:tcW w:w="8828" w:type="dxa"/>
            <w:gridSpan w:val="3"/>
          </w:tcPr>
          <w:p w:rsidR="00FA2DD7" w:rsidRPr="00E33974" w:rsidRDefault="00FA2DD7" w:rsidP="008002A0">
            <w:pPr>
              <w:rPr>
                <w:b/>
              </w:rPr>
            </w:pPr>
            <w:r w:rsidRPr="00E33974">
              <w:rPr>
                <w:b/>
              </w:rPr>
              <w:t xml:space="preserve">Bloque </w:t>
            </w:r>
            <w:r>
              <w:rPr>
                <w:b/>
              </w:rPr>
              <w:t>de Sentido 77</w:t>
            </w:r>
            <w:r w:rsidRPr="00E33974">
              <w:rPr>
                <w:b/>
              </w:rPr>
              <w:t xml:space="preserve">:                                                   Líneas de la Historia: </w:t>
            </w:r>
            <w:r w:rsidR="008002A0">
              <w:rPr>
                <w:b/>
              </w:rPr>
              <w:t>659-674</w:t>
            </w:r>
          </w:p>
          <w:p w:rsidR="00FA2DD7" w:rsidRPr="002C5C19" w:rsidRDefault="00FA2DD7" w:rsidP="008002A0">
            <w:pPr>
              <w:widowControl w:val="0"/>
              <w:spacing w:line="276" w:lineRule="auto"/>
              <w:jc w:val="both"/>
              <w:outlineLvl w:val="0"/>
            </w:pPr>
            <w:r w:rsidRPr="002C5C19">
              <w:t>CH1: Ahora ¿Qué se siente sonar en todos lados y que en cualquier parte que vayas te reconozcan?</w:t>
            </w:r>
          </w:p>
          <w:p w:rsidR="00FA2DD7" w:rsidRPr="002C5C19" w:rsidRDefault="00FA2DD7" w:rsidP="008002A0">
            <w:pPr>
              <w:widowControl w:val="0"/>
              <w:spacing w:line="276" w:lineRule="auto"/>
              <w:jc w:val="both"/>
              <w:outlineLvl w:val="0"/>
            </w:pPr>
            <w:r w:rsidRPr="002C5C19">
              <w:t>H: Coño, eso me hace saber que lo estoy haciendo bien, y también que me tengo que poner las pilas, (risas) si, son, son, son, son cosas buenas las que se sienten y ricas, pero a la vez es como un peso que te están dando, porque la gente va a querer más y no va a querer cualquier cosa, cada vez tienes que superarte y tienes que hacer algo mejor, y verga es arrecho, es arrecho a pesar que yo lo vea como arte, toda la cosa, coño necesito que me pasen cosas a diario pa hacer buena música, (risas) no!, es muy rico de verdad que es muy rico, más cuando te las cantan, cuando te las tararean, cuando verga que arrecho yo, uno no se imagina a donde puede llegar lo que tú haces, y que aspecto de la vida de otra persona puedes formar parte, hay personas que lo usan porque van hacia el gimnasio, porque están tristes y tienen que activarse, o porque simplemente putearon y esa noche conocieron el amor de su vida, son muchas cosas y como que QUE DE PINGAAAA!!!! Y yo, marico si supieras lo que estaba haciendo yo cuando la hice, me estaba muriendo de una depresión, no se cosas como esas.</w:t>
            </w:r>
          </w:p>
        </w:tc>
      </w:tr>
      <w:tr w:rsidR="00FA2DD7" w:rsidRPr="00884A58" w:rsidTr="008002A0">
        <w:trPr>
          <w:trHeight w:val="696"/>
        </w:trPr>
        <w:tc>
          <w:tcPr>
            <w:tcW w:w="5075" w:type="dxa"/>
          </w:tcPr>
          <w:p w:rsidR="00FA2DD7" w:rsidRPr="00E33974" w:rsidRDefault="00FA2DD7" w:rsidP="008002A0">
            <w:pPr>
              <w:rPr>
                <w:b/>
              </w:rPr>
            </w:pPr>
            <w:r w:rsidRPr="00E33974">
              <w:rPr>
                <w:b/>
              </w:rPr>
              <w:t>Interpretación:</w:t>
            </w:r>
          </w:p>
          <w:p w:rsidR="00FA2DD7" w:rsidRPr="009F288D" w:rsidRDefault="00FA2DD7" w:rsidP="008002A0">
            <w:pPr>
              <w:widowControl w:val="0"/>
              <w:suppressLineNumbers/>
              <w:spacing w:line="276" w:lineRule="auto"/>
              <w:jc w:val="both"/>
              <w:outlineLvl w:val="0"/>
              <w:rPr>
                <w:i/>
              </w:rPr>
            </w:pPr>
            <w:r w:rsidRPr="009F288D">
              <w:rPr>
                <w:i/>
              </w:rPr>
              <w:t>Hacen presencia varios aspectos dignos de ser interpretados, por una parte, la modernidad y sus valores, la exigencia del</w:t>
            </w:r>
            <w:r>
              <w:rPr>
                <w:i/>
              </w:rPr>
              <w:t xml:space="preserve"> entretenimiento del</w:t>
            </w:r>
            <w:r w:rsidRPr="009F288D">
              <w:rPr>
                <w:i/>
              </w:rPr>
              <w:t xml:space="preserve"> mundo moderno y su presión por complacer a los demás, un mundo que cambia, que no se mantiene constante por mucho tiempo, en el cual el arte debe adaptarse a los cambios o perece; por otra parte, la vivencia del día a día de Luis hará que sus aprendizajes y percepciones se puedan sentir en sus producciones musicales; adicionando a esto, la fama que este arte le hace sentir, y hasta donde su música puede llegar a marcar la vida de las personas, se integra con los otros a través de la misma, ¿por qué no lo puede hacer en </w:t>
            </w:r>
            <w:r w:rsidRPr="009F288D">
              <w:rPr>
                <w:i/>
              </w:rPr>
              <w:lastRenderedPageBreak/>
              <w:t>persona? O por lo menos en esta historia no lo demuestra, por el contrario, sin música no hay interacción social</w:t>
            </w:r>
            <w:r>
              <w:rPr>
                <w:i/>
              </w:rPr>
              <w:t xml:space="preserve">, ya que se ha dejado leer un Luis que se deja sentir a través de la música. </w:t>
            </w:r>
            <w:r w:rsidRPr="009F288D">
              <w:rPr>
                <w:i/>
              </w:rPr>
              <w:t>Todo esto conlleva a percibir que Luís proyecta su Yo como nivel de importancia en la vida de los demás, su relación en la vida parece dedicada, mediatizada por la música y su profesión… de allí que la identidad de DJ forma parte de su propio nombre.</w:t>
            </w:r>
          </w:p>
        </w:tc>
        <w:tc>
          <w:tcPr>
            <w:tcW w:w="1888" w:type="dxa"/>
          </w:tcPr>
          <w:p w:rsidR="00FA2DD7" w:rsidRPr="00E33974" w:rsidRDefault="00FA2DD7" w:rsidP="008002A0">
            <w:pPr>
              <w:rPr>
                <w:b/>
              </w:rPr>
            </w:pPr>
            <w:r w:rsidRPr="00E33974">
              <w:rPr>
                <w:b/>
              </w:rPr>
              <w:lastRenderedPageBreak/>
              <w:t>Marca Guía:</w:t>
            </w:r>
          </w:p>
          <w:p w:rsidR="00FA2DD7" w:rsidRDefault="00FA2DD7" w:rsidP="008002A0"/>
          <w:p w:rsidR="00FA2DD7" w:rsidRDefault="00FA2DD7" w:rsidP="008002A0"/>
          <w:p w:rsidR="00FA2DD7" w:rsidRDefault="00FA2DD7" w:rsidP="008002A0">
            <w:r>
              <w:t>Un yo mimetizado en la música y en ser DJ</w:t>
            </w:r>
          </w:p>
          <w:p w:rsidR="00FA2DD7" w:rsidRDefault="00FA2DD7" w:rsidP="008002A0"/>
          <w:p w:rsidR="00FA2DD7" w:rsidRDefault="00FA2DD7" w:rsidP="008002A0"/>
          <w:p w:rsidR="00FA2DD7" w:rsidRDefault="00FA2DD7" w:rsidP="008002A0"/>
          <w:p w:rsidR="00FA2DD7" w:rsidRDefault="00FA2DD7" w:rsidP="008002A0"/>
          <w:p w:rsidR="00FA2DD7" w:rsidRDefault="00FA2DD7" w:rsidP="008002A0"/>
          <w:p w:rsidR="00FA2DD7" w:rsidRDefault="00FA2DD7" w:rsidP="008002A0"/>
          <w:p w:rsidR="00FA2DD7" w:rsidRDefault="00FA2DD7" w:rsidP="008002A0"/>
          <w:p w:rsidR="00FA2DD7" w:rsidRPr="00E33974" w:rsidRDefault="00FA2DD7" w:rsidP="008002A0">
            <w:r>
              <w:t xml:space="preserve">La sociedad posmoderna de consumo y sus </w:t>
            </w:r>
            <w:r>
              <w:lastRenderedPageBreak/>
              <w:t>valores como influencia</w:t>
            </w:r>
          </w:p>
        </w:tc>
        <w:tc>
          <w:tcPr>
            <w:tcW w:w="1865" w:type="dxa"/>
          </w:tcPr>
          <w:p w:rsidR="00FA2DD7" w:rsidRDefault="00FA2DD7" w:rsidP="008002A0">
            <w:pPr>
              <w:rPr>
                <w:b/>
              </w:rPr>
            </w:pPr>
            <w:r w:rsidRPr="00E33974">
              <w:rPr>
                <w:b/>
              </w:rPr>
              <w:lastRenderedPageBreak/>
              <w:t xml:space="preserve">Teóricos Emergentes: </w:t>
            </w:r>
          </w:p>
          <w:p w:rsidR="00FA2DD7" w:rsidRDefault="00FA2DD7" w:rsidP="008002A0">
            <w:pPr>
              <w:rPr>
                <w:b/>
              </w:rPr>
            </w:pPr>
          </w:p>
          <w:p w:rsidR="00FA2DD7" w:rsidRDefault="00FA2DD7" w:rsidP="008002A0">
            <w:r w:rsidRPr="00B87BD9">
              <w:rPr>
                <w:b/>
              </w:rPr>
              <w:t>Donougho (1989)</w:t>
            </w:r>
            <w:r>
              <w:t xml:space="preserve"> La intensidad posmoderna también ocurre cuando el cuerpo se sumerge en los nuevos medios electrónicos </w:t>
            </w:r>
          </w:p>
          <w:p w:rsidR="00FA2DD7" w:rsidRDefault="00FA2DD7" w:rsidP="008002A0">
            <w:pPr>
              <w:rPr>
                <w:b/>
              </w:rPr>
            </w:pPr>
          </w:p>
          <w:p w:rsidR="00FA2DD7" w:rsidRDefault="00FA2DD7" w:rsidP="008002A0">
            <w:pPr>
              <w:rPr>
                <w:b/>
              </w:rPr>
            </w:pPr>
          </w:p>
          <w:p w:rsidR="00FA2DD7" w:rsidRDefault="00FA2DD7" w:rsidP="008002A0">
            <w:r w:rsidRPr="006A4A5F">
              <w:t xml:space="preserve">Y esa “intensidad” en el desenfreno sexual </w:t>
            </w:r>
            <w:r w:rsidRPr="006A4A5F">
              <w:lastRenderedPageBreak/>
              <w:t xml:space="preserve">implosionado </w:t>
            </w:r>
            <w:r w:rsidRPr="006A4A5F">
              <w:rPr>
                <w:b/>
              </w:rPr>
              <w:t>Baudrillard (1990)</w:t>
            </w:r>
            <w:r w:rsidRPr="006A4A5F">
              <w:t xml:space="preserve"> en un espacio que ofrece música, tragos, sexo… donde se pierde noción de tiempo y espacio en el puro placer de estar allí… El reencantamiento propio de la posmodernidad</w:t>
            </w:r>
          </w:p>
          <w:p w:rsidR="00FA2DD7" w:rsidRPr="00E33974" w:rsidRDefault="00FA2DD7" w:rsidP="008002A0">
            <w:pPr>
              <w:rPr>
                <w:b/>
              </w:rPr>
            </w:pPr>
            <w:r>
              <w:t>5898-590-595-596</w:t>
            </w:r>
          </w:p>
        </w:tc>
      </w:tr>
    </w:tbl>
    <w:p w:rsidR="00FA2DD7" w:rsidRDefault="00FA2DD7" w:rsidP="00FA2DD7"/>
    <w:p w:rsidR="00FA2DD7" w:rsidRDefault="00FA2DD7" w:rsidP="00FA2DD7">
      <w:r>
        <w:br w:type="page"/>
      </w:r>
    </w:p>
    <w:tbl>
      <w:tblPr>
        <w:tblStyle w:val="Tablaconcuadrcula"/>
        <w:tblpPr w:leftFromText="141" w:rightFromText="141" w:vertAnchor="page" w:horzAnchor="margin" w:tblpY="2111"/>
        <w:tblW w:w="0" w:type="auto"/>
        <w:tblLook w:val="04A0"/>
      </w:tblPr>
      <w:tblGrid>
        <w:gridCol w:w="3681"/>
        <w:gridCol w:w="1984"/>
        <w:gridCol w:w="3163"/>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78</w:t>
            </w:r>
            <w:r w:rsidRPr="00E33974">
              <w:rPr>
                <w:b/>
              </w:rPr>
              <w:t xml:space="preserve">:      Líneas de la Historia: </w:t>
            </w:r>
            <w:r w:rsidR="00FE4573">
              <w:rPr>
                <w:b/>
              </w:rPr>
              <w:t>675-688</w:t>
            </w:r>
          </w:p>
          <w:p w:rsidR="00FA2DD7" w:rsidRPr="008F3A6D" w:rsidRDefault="00FA2DD7" w:rsidP="000F6D53">
            <w:pPr>
              <w:widowControl w:val="0"/>
              <w:spacing w:line="276" w:lineRule="auto"/>
              <w:jc w:val="both"/>
              <w:outlineLvl w:val="0"/>
            </w:pPr>
            <w:r w:rsidRPr="008F3A6D">
              <w:t>H: Mira, tu sabes que a mí me gusta mucho la música triste, me gustan las melodías tristes, y yo creo que eso fue, parte de mi éxito, lo que me ayudo a levantarme de que todas las canciones tenían una melodía triste, la mujer podía estar gritando de la arrechera, pero yo a esa voz de arrechera la ponía triste, en la época que yo comencé a producir que empezó a sonar el nombre de Luís Erre, estaba mal, no tenía un sitio fijo donde vivir, no tenía un coño e madre que comer porque gastaba más de lo que podía guardar, no tenía internet, no tenía computadora, y, verga viví demasiadas vainas, pero fueron las vainas que me ayudaron, porque, yo coño o sea, todo el mundo tiene sentimientos, las melodías bonitas pero bailándolas coño suena bonito, o sea aunque sea subliminalmente uno tiene que llegar a un punto donde ahí es, ahí es, todo el mundo tiene sentimientos, todo el mundo todo ese tipo de cosas, te voy a mostrar algo… Yo vi Betty la fea, como todo el mundo vio Betty la fea, a mi me marco esa novela, me gustó mucho, y yo… ¿Tú te acuerdas la melodía que ponían de fondo cuando la hacían llorar? ¿Cuándo pasaba algo así muy triste?</w:t>
            </w:r>
          </w:p>
        </w:tc>
      </w:tr>
      <w:tr w:rsidR="00FA2DD7" w:rsidRPr="00884A58" w:rsidTr="00FE4573">
        <w:trPr>
          <w:trHeight w:val="696"/>
        </w:trPr>
        <w:tc>
          <w:tcPr>
            <w:tcW w:w="3681"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jc w:val="both"/>
              <w:outlineLvl w:val="0"/>
              <w:rPr>
                <w:i/>
              </w:rPr>
            </w:pPr>
            <w:r>
              <w:rPr>
                <w:i/>
              </w:rPr>
              <w:t xml:space="preserve">Hasta ahora no se ha leído personas en la historia, sino carencia de cosas y personas que le permitían cosas, experiencias, facilitaban lo que Luis carecía; esto se puede revisar a lo largo de la historia, gente que facilitan cosas, experiencias, o gente que le presentan a otras personas. </w:t>
            </w:r>
          </w:p>
          <w:p w:rsidR="00FA2DD7" w:rsidRPr="008F3A6D" w:rsidRDefault="00FA2DD7" w:rsidP="000F6D53">
            <w:pPr>
              <w:widowControl w:val="0"/>
              <w:suppressLineNumbers/>
              <w:spacing w:line="276" w:lineRule="auto"/>
              <w:jc w:val="both"/>
              <w:outlineLvl w:val="0"/>
              <w:rPr>
                <w:i/>
              </w:rPr>
            </w:pPr>
            <w:r>
              <w:rPr>
                <w:i/>
              </w:rPr>
              <w:t xml:space="preserve">Ahora bien, también se lee que Luis como buen constructor de “arte” del consumo, en una sociedad dominada por el consumo; descubrió un “click” para que se consuman sus canciones… Los sentimientos… aprendió a usar la tristeza, los sentimientos para que su música suene. </w:t>
            </w:r>
          </w:p>
        </w:tc>
        <w:tc>
          <w:tcPr>
            <w:tcW w:w="1984" w:type="dxa"/>
          </w:tcPr>
          <w:p w:rsidR="00FA2DD7" w:rsidRPr="00E33974" w:rsidRDefault="00FA2DD7" w:rsidP="000F6D53">
            <w:pPr>
              <w:rPr>
                <w:b/>
              </w:rPr>
            </w:pPr>
            <w:r w:rsidRPr="00E33974">
              <w:rPr>
                <w:b/>
              </w:rPr>
              <w:t>Marca Guía:</w:t>
            </w:r>
          </w:p>
          <w:p w:rsidR="00FA2DD7" w:rsidRDefault="00FA2DD7" w:rsidP="000F6D53"/>
          <w:p w:rsidR="00FA2DD7" w:rsidRDefault="00FA2DD7" w:rsidP="000F6D53">
            <w:r>
              <w:t>El Yo mimetizado en la música y en la profesión de ser DJ (se proyecta en ella)</w:t>
            </w:r>
          </w:p>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Default="00FA2DD7" w:rsidP="000F6D53"/>
          <w:p w:rsidR="00FA2DD7" w:rsidRPr="00E33974" w:rsidRDefault="00FA2DD7" w:rsidP="000F6D53">
            <w:r>
              <w:t>La música como arte en la sociedad de consumo</w:t>
            </w:r>
          </w:p>
        </w:tc>
        <w:tc>
          <w:tcPr>
            <w:tcW w:w="3163"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Pr="0095542E" w:rsidRDefault="00FA2DD7" w:rsidP="000F6D53">
            <w:pPr>
              <w:rPr>
                <w:highlight w:val="green"/>
              </w:rPr>
            </w:pPr>
            <w:r w:rsidRPr="00B61C40">
              <w:rPr>
                <w:b/>
              </w:rPr>
              <w:t>Jameson (1984)</w:t>
            </w:r>
            <w:r w:rsidRPr="002554F9">
              <w:t>“En el mundo posmoderno la alienación ha sido sustituida por la fragmentación como el mundo y las personas que viven en él se han fra</w:t>
            </w:r>
            <w:r>
              <w:t>gmentado, el afecto que queda fl</w:t>
            </w:r>
            <w:r w:rsidRPr="002554F9">
              <w:t xml:space="preserve">ota libre y es impersonal. </w:t>
            </w:r>
            <w:r w:rsidRPr="006A4A5F">
              <w:t xml:space="preserve"> Pura externalidad, placer físico y euforia, el sujeto entregado a la “intensidad”. </w:t>
            </w:r>
          </w:p>
          <w:p w:rsidR="00FA2DD7" w:rsidRDefault="00FA2DD7" w:rsidP="000F6D53">
            <w:pPr>
              <w:rPr>
                <w:b/>
              </w:rPr>
            </w:pPr>
          </w:p>
          <w:p w:rsidR="00FA2DD7" w:rsidRDefault="00FA2DD7" w:rsidP="000F6D53">
            <w:pPr>
              <w:rPr>
                <w:b/>
              </w:rPr>
            </w:pPr>
          </w:p>
          <w:p w:rsidR="00FA2DD7" w:rsidRPr="00EF59D8" w:rsidRDefault="00FA2DD7" w:rsidP="000F6D53">
            <w:r w:rsidRPr="00EF59D8">
              <w:rPr>
                <w:b/>
              </w:rPr>
              <w:t xml:space="preserve">Jameson (1984) </w:t>
            </w:r>
            <w:r>
              <w:t xml:space="preserve">Por usar un término clave asociado del arte con la teoría posmoderna, la pintura es un simulacro en el que no podemos distinguir entre el original y la copia. El simulacro como la copia perfecta para la que nunca existió un original, es entonces por definición superficial y falto de profundidad. </w:t>
            </w:r>
          </w:p>
        </w:tc>
      </w:tr>
    </w:tbl>
    <w:p w:rsidR="00FA2DD7" w:rsidRDefault="00FA2DD7" w:rsidP="00FA2DD7"/>
    <w:p w:rsidR="00FA2DD7" w:rsidRDefault="00FA2DD7" w:rsidP="00FA2DD7">
      <w:r>
        <w:br w:type="page"/>
      </w:r>
    </w:p>
    <w:tbl>
      <w:tblPr>
        <w:tblStyle w:val="Tablaconcuadrcula"/>
        <w:tblpPr w:leftFromText="141" w:rightFromText="141" w:vertAnchor="page" w:horzAnchor="margin" w:tblpY="2362"/>
        <w:tblW w:w="0" w:type="auto"/>
        <w:tblLook w:val="04A0"/>
      </w:tblPr>
      <w:tblGrid>
        <w:gridCol w:w="5098"/>
        <w:gridCol w:w="1876"/>
        <w:gridCol w:w="1854"/>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79</w:t>
            </w:r>
            <w:r w:rsidRPr="00E33974">
              <w:rPr>
                <w:b/>
              </w:rPr>
              <w:t xml:space="preserve">:                 Líneas de la Historia: </w:t>
            </w:r>
            <w:r w:rsidR="00FE4573">
              <w:rPr>
                <w:b/>
              </w:rPr>
              <w:t>689-693</w:t>
            </w:r>
          </w:p>
          <w:p w:rsidR="00FA2DD7" w:rsidRPr="008F3A6D" w:rsidRDefault="00FA2DD7" w:rsidP="000F6D53">
            <w:pPr>
              <w:widowControl w:val="0"/>
              <w:spacing w:line="276" w:lineRule="auto"/>
              <w:jc w:val="both"/>
              <w:outlineLvl w:val="0"/>
            </w:pPr>
            <w:r w:rsidRPr="008F3A6D">
              <w:t xml:space="preserve">CH1: Ujum… No me acuerdo, pero si la escucho… </w:t>
            </w:r>
          </w:p>
          <w:p w:rsidR="00FA2DD7" w:rsidRPr="008F3A6D" w:rsidRDefault="00FA2DD7" w:rsidP="000F6D53">
            <w:pPr>
              <w:widowControl w:val="0"/>
              <w:spacing w:line="276" w:lineRule="auto"/>
              <w:jc w:val="both"/>
              <w:outlineLvl w:val="0"/>
            </w:pPr>
            <w:r w:rsidRPr="008F3A6D">
              <w:t>H: Es esta (reproduce la canción en su computadora) es esta, tal cual, sonaban unas campanas, plin, plin, me gustaba tanto que la hice, como ¿dónde la voy a conseguir? Bueno la tuve que hacer. Esa novela me marco, y esa canción, no, no, no, demasiado linda. (Pausa para escuchar la canción producida) Una vez hice un video familiar…</w:t>
            </w:r>
          </w:p>
        </w:tc>
      </w:tr>
      <w:tr w:rsidR="00FA2DD7" w:rsidRPr="00884A58" w:rsidTr="000F6D53">
        <w:trPr>
          <w:trHeight w:val="696"/>
        </w:trPr>
        <w:tc>
          <w:tcPr>
            <w:tcW w:w="5098" w:type="dxa"/>
          </w:tcPr>
          <w:p w:rsidR="00FA2DD7" w:rsidRPr="00E33974" w:rsidRDefault="00FA2DD7" w:rsidP="000F6D53">
            <w:pPr>
              <w:rPr>
                <w:b/>
              </w:rPr>
            </w:pPr>
            <w:r w:rsidRPr="00E33974">
              <w:rPr>
                <w:b/>
              </w:rPr>
              <w:t>Interpretación:</w:t>
            </w:r>
          </w:p>
          <w:p w:rsidR="00FA2DD7" w:rsidRPr="008F3A6D" w:rsidRDefault="00FA2DD7" w:rsidP="000F6D53">
            <w:pPr>
              <w:widowControl w:val="0"/>
              <w:suppressLineNumbers/>
              <w:spacing w:line="276" w:lineRule="auto"/>
              <w:ind w:right="-60"/>
              <w:jc w:val="both"/>
              <w:outlineLvl w:val="0"/>
              <w:rPr>
                <w:i/>
              </w:rPr>
            </w:pPr>
            <w:r w:rsidRPr="008F3A6D">
              <w:rPr>
                <w:i/>
              </w:rPr>
              <w:t xml:space="preserve">La fama de Luís Erre, y sus sentimientos, un punto importante de reflexionar, como un artista, a partir de mostrar su sentimientos a través de la música, logra enganchar a un público que lo escucha, que quizá pueda sentidizar su momento con la melodía. Él lo sabe, y lo usa. </w:t>
            </w:r>
            <w:r>
              <w:rPr>
                <w:i/>
              </w:rPr>
              <w:t xml:space="preserve">Durante mucho tiempo en la actualidad, hemos evidenciado como las películas, las presentaciones, los show, aparte de enganchar por la parte visual, se involucra la música, y a su vez el sentimiento que esta pueda propiciar, esto genera un enganche, una adicción, una preferencia, que hace que el consumidor se aferre al producto como una necesidad. </w:t>
            </w:r>
          </w:p>
        </w:tc>
        <w:tc>
          <w:tcPr>
            <w:tcW w:w="1876" w:type="dxa"/>
          </w:tcPr>
          <w:p w:rsidR="00FA2DD7" w:rsidRPr="00E33974" w:rsidRDefault="00FA2DD7" w:rsidP="000F6D53">
            <w:pPr>
              <w:rPr>
                <w:b/>
              </w:rPr>
            </w:pPr>
            <w:r w:rsidRPr="00E33974">
              <w:rPr>
                <w:b/>
              </w:rPr>
              <w:t>Marca Guía:</w:t>
            </w:r>
          </w:p>
          <w:p w:rsidR="00FA2DD7" w:rsidRDefault="00FA2DD7" w:rsidP="000F6D53"/>
          <w:p w:rsidR="00FA2DD7" w:rsidRDefault="00FA2DD7" w:rsidP="000F6D53"/>
          <w:p w:rsidR="00FA2DD7" w:rsidRPr="00E33974" w:rsidRDefault="00FA2DD7" w:rsidP="000F6D53">
            <w:r>
              <w:t>Ratifica el bloque de sentido 77</w:t>
            </w:r>
          </w:p>
        </w:tc>
        <w:tc>
          <w:tcPr>
            <w:tcW w:w="1854"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Default="00FA2DD7" w:rsidP="000F6D53">
            <w:r w:rsidRPr="00B87BD9">
              <w:rPr>
                <w:b/>
              </w:rPr>
              <w:t>Donougho (1989)</w:t>
            </w:r>
            <w:r>
              <w:t xml:space="preserve"> La intensidad posmoderna también ocurre cuando el cuerpo se sumerge en los nuevos medios electrónicos </w:t>
            </w:r>
          </w:p>
          <w:p w:rsidR="00FA2DD7" w:rsidRDefault="00FA2DD7" w:rsidP="000F6D53">
            <w:pPr>
              <w:rPr>
                <w:b/>
              </w:rPr>
            </w:pPr>
          </w:p>
          <w:p w:rsidR="00FA2DD7" w:rsidRPr="00D55663" w:rsidRDefault="00FA2DD7" w:rsidP="000F6D53">
            <w:r w:rsidRPr="00727E93">
              <w:rPr>
                <w:b/>
              </w:rPr>
              <w:t>Baudrillard (1983)</w:t>
            </w:r>
            <w:r w:rsidRPr="00D55663">
              <w:t xml:space="preserve"> “Resulta imposible distinguir entre lo real y el espectáculo” (pág.590)</w:t>
            </w:r>
          </w:p>
        </w:tc>
      </w:tr>
    </w:tbl>
    <w:p w:rsidR="00FA2DD7" w:rsidRDefault="00FA2DD7" w:rsidP="00FA2DD7"/>
    <w:p w:rsidR="00FA2DD7" w:rsidRDefault="00FA2DD7" w:rsidP="00FA2DD7"/>
    <w:p w:rsidR="00FA2DD7" w:rsidRDefault="00FA2DD7" w:rsidP="00FA2DD7"/>
    <w:p w:rsidR="00FA2DD7" w:rsidRDefault="00FA2DD7" w:rsidP="00FA2DD7">
      <w:r>
        <w:br w:type="page"/>
      </w:r>
    </w:p>
    <w:tbl>
      <w:tblPr>
        <w:tblStyle w:val="Tablaconcuadrcula"/>
        <w:tblpPr w:leftFromText="141" w:rightFromText="141" w:vertAnchor="page" w:horzAnchor="margin" w:tblpY="1561"/>
        <w:tblW w:w="0" w:type="auto"/>
        <w:tblLook w:val="04A0"/>
      </w:tblPr>
      <w:tblGrid>
        <w:gridCol w:w="5093"/>
        <w:gridCol w:w="1882"/>
        <w:gridCol w:w="1853"/>
      </w:tblGrid>
      <w:tr w:rsidR="00FA2DD7" w:rsidRPr="00884A58" w:rsidTr="000F6D53">
        <w:trPr>
          <w:trHeight w:val="205"/>
        </w:trPr>
        <w:tc>
          <w:tcPr>
            <w:tcW w:w="8828" w:type="dxa"/>
            <w:gridSpan w:val="3"/>
          </w:tcPr>
          <w:p w:rsidR="00FA2DD7" w:rsidRPr="00E33974" w:rsidRDefault="00FA2DD7" w:rsidP="000F6D53">
            <w:pPr>
              <w:rPr>
                <w:b/>
              </w:rPr>
            </w:pPr>
            <w:r w:rsidRPr="00E33974">
              <w:rPr>
                <w:b/>
              </w:rPr>
              <w:lastRenderedPageBreak/>
              <w:t xml:space="preserve">Bloque </w:t>
            </w:r>
            <w:r>
              <w:rPr>
                <w:b/>
              </w:rPr>
              <w:t>de Sentido 80</w:t>
            </w:r>
            <w:r w:rsidRPr="00E33974">
              <w:rPr>
                <w:b/>
              </w:rPr>
              <w:t xml:space="preserve">:            Líneas de la Historia: </w:t>
            </w:r>
            <w:r w:rsidR="00C43CBD">
              <w:rPr>
                <w:b/>
              </w:rPr>
              <w:t>694-703</w:t>
            </w:r>
          </w:p>
          <w:p w:rsidR="00FA2DD7" w:rsidRPr="008F3A6D" w:rsidRDefault="00FA2DD7" w:rsidP="000F6D53">
            <w:pPr>
              <w:widowControl w:val="0"/>
              <w:spacing w:line="276" w:lineRule="auto"/>
              <w:jc w:val="both"/>
              <w:outlineLvl w:val="0"/>
            </w:pPr>
            <w:r w:rsidRPr="008F3A6D">
              <w:t xml:space="preserve">Ya para eso… </w:t>
            </w:r>
          </w:p>
          <w:p w:rsidR="00FA2DD7" w:rsidRPr="008F3A6D" w:rsidRDefault="00FA2DD7" w:rsidP="000F6D53">
            <w:pPr>
              <w:widowControl w:val="0"/>
              <w:spacing w:line="276" w:lineRule="auto"/>
              <w:jc w:val="both"/>
              <w:outlineLvl w:val="0"/>
            </w:pPr>
            <w:r w:rsidRPr="008F3A6D">
              <w:t>CH1: Pero debo hacer el cierre</w:t>
            </w:r>
          </w:p>
          <w:p w:rsidR="00FA2DD7" w:rsidRPr="008F3A6D" w:rsidRDefault="00FA2DD7" w:rsidP="000F6D53">
            <w:pPr>
              <w:widowControl w:val="0"/>
              <w:spacing w:line="276" w:lineRule="auto"/>
              <w:jc w:val="both"/>
              <w:outlineLvl w:val="0"/>
            </w:pPr>
            <w:r w:rsidRPr="008F3A6D">
              <w:t>H: Ah bueno de el cierre pues</w:t>
            </w:r>
          </w:p>
          <w:p w:rsidR="00FA2DD7" w:rsidRPr="008F3A6D" w:rsidRDefault="00FA2DD7" w:rsidP="000F6D53">
            <w:pPr>
              <w:widowControl w:val="0"/>
              <w:spacing w:line="276" w:lineRule="auto"/>
              <w:jc w:val="both"/>
              <w:outlineLvl w:val="0"/>
            </w:pPr>
            <w:r w:rsidRPr="008F3A6D">
              <w:t xml:space="preserve">CH1: Bueno Luís ¿algo más que quieras agregar? </w:t>
            </w:r>
          </w:p>
          <w:p w:rsidR="00FA2DD7" w:rsidRPr="008F3A6D" w:rsidRDefault="00FA2DD7" w:rsidP="000F6D53">
            <w:pPr>
              <w:widowControl w:val="0"/>
              <w:spacing w:line="276" w:lineRule="auto"/>
              <w:jc w:val="both"/>
              <w:outlineLvl w:val="0"/>
            </w:pPr>
            <w:r w:rsidRPr="008F3A6D">
              <w:t>CH1: No ya, soy una persona feliz, me gusta ser feliz, he logrado ser feliz, repito he logrado ser feliz, a mi manera pero lo soy, estoy felizmente casado, gracias a dios, con una persona que se que me ama, es como el dicho no hay nada más sabroso que amar y ser amado, ¿verdad? Ehhh soy una persona exitosa, soy un pelabola mas, pero yo me tripeo hasta la pobreza, porque si yo me muero es de viejo de la risa, yo no me voy a morir de amargura.</w:t>
            </w:r>
          </w:p>
        </w:tc>
      </w:tr>
      <w:tr w:rsidR="00FA2DD7" w:rsidRPr="00884A58" w:rsidTr="000F6D53">
        <w:trPr>
          <w:trHeight w:val="696"/>
        </w:trPr>
        <w:tc>
          <w:tcPr>
            <w:tcW w:w="5093" w:type="dxa"/>
          </w:tcPr>
          <w:p w:rsidR="00FA2DD7" w:rsidRPr="00E33974" w:rsidRDefault="00FA2DD7" w:rsidP="000F6D53">
            <w:pPr>
              <w:rPr>
                <w:b/>
              </w:rPr>
            </w:pPr>
            <w:r w:rsidRPr="00E33974">
              <w:rPr>
                <w:b/>
              </w:rPr>
              <w:t>Interpretación:</w:t>
            </w:r>
          </w:p>
          <w:p w:rsidR="00FA2DD7" w:rsidRDefault="00FA2DD7" w:rsidP="000F6D53">
            <w:pPr>
              <w:widowControl w:val="0"/>
              <w:suppressLineNumbers/>
              <w:spacing w:line="276" w:lineRule="auto"/>
              <w:jc w:val="both"/>
              <w:outlineLvl w:val="0"/>
              <w:rPr>
                <w:i/>
              </w:rPr>
            </w:pPr>
            <w:r w:rsidRPr="008F3A6D">
              <w:rPr>
                <w:i/>
              </w:rPr>
              <w:t xml:space="preserve">La concepción de felicidad de Luís, fluye en la trama de amar y ser amado, se manifiesta actualmente feliz, ratifica que la felicidad para él no consta de lo que tenga monetariamente ni de la amargura que esto le pueda acarrear, pero llama la atención la insistencia en narrar que ha logrado ser feliz. ¿Será un estereotipo </w:t>
            </w:r>
            <w:r>
              <w:rPr>
                <w:i/>
              </w:rPr>
              <w:t>pos</w:t>
            </w:r>
            <w:r w:rsidRPr="008F3A6D">
              <w:rPr>
                <w:i/>
              </w:rPr>
              <w:t xml:space="preserve">moderno para concluir la narración de su historia que es necesario manifestar un final feliz? sin embargo sabemos que no todas las personas en su cotidianidad tienen un final feliz. Por ello, es cuestionable, ¿por qué tiene que reiterar que es feliz… por qué feliz a su manera? Es una forma de reafirmarlo ante todo lo que vivió y no fue feliz o necesita creerlo… </w:t>
            </w:r>
          </w:p>
          <w:p w:rsidR="00FA2DD7" w:rsidRDefault="00FA2DD7" w:rsidP="000F6D53">
            <w:pPr>
              <w:widowControl w:val="0"/>
              <w:suppressLineNumbers/>
              <w:spacing w:line="276" w:lineRule="auto"/>
              <w:jc w:val="both"/>
              <w:outlineLvl w:val="0"/>
              <w:rPr>
                <w:i/>
              </w:rPr>
            </w:pPr>
            <w:r>
              <w:rPr>
                <w:i/>
              </w:rPr>
              <w:t xml:space="preserve">¿Por qué tiene Luis que repetir “soy o he logrado ser feliz? Parece decir que le ha costado ser feliz, que no ha sido un camino fácil, pero lo ha conseguido a su manera (Aparece un nuevo eje yoico)  o necesita creer que es feliz, no es posible saberlo a cabalidad. Pero si podemos apreciar que en Luis la felicidad se sintetiza en amor y éxito, pero es el éxito el que queda claro en la historia, más no el amor; el amor llego a su vida, tiene compañía, es amado, pero el significado profundo que emerge a lo largo de la historia es el éxito profesional en el que, a través de la música, se mimetiza su yo en un estilo o forma de vida, donde ser “happy” es lo fundamental. </w:t>
            </w:r>
          </w:p>
          <w:p w:rsidR="00FA2DD7" w:rsidRPr="008F3A6D" w:rsidRDefault="00FA2DD7" w:rsidP="000F6D53">
            <w:pPr>
              <w:widowControl w:val="0"/>
              <w:suppressLineNumbers/>
              <w:spacing w:line="276" w:lineRule="auto"/>
              <w:jc w:val="both"/>
              <w:outlineLvl w:val="0"/>
              <w:rPr>
                <w:i/>
              </w:rPr>
            </w:pPr>
            <w:r>
              <w:rPr>
                <w:i/>
              </w:rPr>
              <w:t xml:space="preserve">Una historia de situaciones difíciles, críticas, pero en busca de la felicidad y eso es la vida cotidiana, una amalgama de episodios tristes y alegres pero concretados en la búsqueda de la felicidad… Pero… ¿Por qué la insistencia de la felicidad,  más allá de una tendencia normal en toda persona? ¿Quién no </w:t>
            </w:r>
            <w:r>
              <w:rPr>
                <w:i/>
              </w:rPr>
              <w:lastRenderedPageBreak/>
              <w:t xml:space="preserve">busca ser feliz? Es un encubrir mucha infelicidad o un atisbo de la sociedad del consumo que promueve la búsqueda de estados felices a través del consumo de cosas, diversión, experiencias, pero que solo dejan vacíos, de allí el eterno cambio y la exigencia de lo novedoso porque esa búsqueda en realidad nunca se encuentra. </w:t>
            </w:r>
          </w:p>
        </w:tc>
        <w:tc>
          <w:tcPr>
            <w:tcW w:w="1882" w:type="dxa"/>
          </w:tcPr>
          <w:p w:rsidR="00FA2DD7" w:rsidRPr="00E33974" w:rsidRDefault="00FA2DD7" w:rsidP="000F6D53">
            <w:pPr>
              <w:rPr>
                <w:b/>
              </w:rPr>
            </w:pPr>
            <w:r w:rsidRPr="00E33974">
              <w:rPr>
                <w:b/>
              </w:rPr>
              <w:lastRenderedPageBreak/>
              <w:t>Marca Guía:</w:t>
            </w:r>
          </w:p>
          <w:p w:rsidR="00FA2DD7" w:rsidRDefault="00FA2DD7" w:rsidP="000F6D53"/>
          <w:p w:rsidR="00FA2DD7" w:rsidRDefault="00FA2DD7" w:rsidP="000F6D53"/>
          <w:p w:rsidR="00FA2DD7" w:rsidRPr="00E33974" w:rsidRDefault="00FA2DD7" w:rsidP="000F6D53">
            <w:r>
              <w:t xml:space="preserve">Concepto de felicidad del historiador, se maneja entre el éxito y el amor, aunque importe más el primero que el segundo. </w:t>
            </w:r>
          </w:p>
        </w:tc>
        <w:tc>
          <w:tcPr>
            <w:tcW w:w="1853" w:type="dxa"/>
          </w:tcPr>
          <w:p w:rsidR="00FA2DD7" w:rsidRDefault="00FA2DD7" w:rsidP="000F6D53">
            <w:pPr>
              <w:rPr>
                <w:b/>
              </w:rPr>
            </w:pPr>
            <w:r w:rsidRPr="00E33974">
              <w:rPr>
                <w:b/>
              </w:rPr>
              <w:t xml:space="preserve">Teóricos Emergentes: </w:t>
            </w:r>
          </w:p>
          <w:p w:rsidR="00FA2DD7" w:rsidRDefault="00FA2DD7" w:rsidP="000F6D53">
            <w:pPr>
              <w:rPr>
                <w:b/>
              </w:rPr>
            </w:pPr>
          </w:p>
          <w:p w:rsidR="00FA2DD7" w:rsidRDefault="00FA2DD7" w:rsidP="000F6D53">
            <w:r>
              <w:rPr>
                <w:b/>
              </w:rPr>
              <w:t xml:space="preserve">Jameson (1984) </w:t>
            </w:r>
            <w:r>
              <w:t>En la posmodernidad las personas van a la deriva, y son incapaces de comprender el sistema capitalista multinacional o cultura crecientemente explosiva en la que viven. En este caso, Luis Erre se enfoca en el prestigio y el éxito profesional del mismo para representar su felicidad.</w:t>
            </w:r>
          </w:p>
          <w:p w:rsidR="00FA2DD7" w:rsidRPr="00E33974" w:rsidRDefault="00FA2DD7" w:rsidP="000F6D53">
            <w:pPr>
              <w:rPr>
                <w:b/>
              </w:rPr>
            </w:pPr>
          </w:p>
        </w:tc>
      </w:tr>
    </w:tbl>
    <w:tbl>
      <w:tblPr>
        <w:tblStyle w:val="Tablaconcuadrcula"/>
        <w:tblpPr w:leftFromText="141" w:rightFromText="141" w:vertAnchor="page" w:horzAnchor="margin" w:tblpY="6541"/>
        <w:tblW w:w="0" w:type="auto"/>
        <w:tblLook w:val="04A0"/>
      </w:tblPr>
      <w:tblGrid>
        <w:gridCol w:w="3539"/>
        <w:gridCol w:w="1843"/>
        <w:gridCol w:w="3446"/>
      </w:tblGrid>
      <w:tr w:rsidR="00C43CBD" w:rsidRPr="00884A58" w:rsidTr="00C43CBD">
        <w:trPr>
          <w:trHeight w:val="205"/>
        </w:trPr>
        <w:tc>
          <w:tcPr>
            <w:tcW w:w="8828" w:type="dxa"/>
            <w:gridSpan w:val="3"/>
          </w:tcPr>
          <w:p w:rsidR="00C43CBD" w:rsidRPr="00E33974" w:rsidRDefault="00C43CBD" w:rsidP="00C43CBD">
            <w:pPr>
              <w:rPr>
                <w:b/>
              </w:rPr>
            </w:pPr>
            <w:r w:rsidRPr="00E33974">
              <w:rPr>
                <w:b/>
              </w:rPr>
              <w:lastRenderedPageBreak/>
              <w:t xml:space="preserve">Bloque </w:t>
            </w:r>
            <w:r>
              <w:rPr>
                <w:b/>
              </w:rPr>
              <w:t>de Sentido 81</w:t>
            </w:r>
            <w:r w:rsidRPr="00E33974">
              <w:rPr>
                <w:b/>
              </w:rPr>
              <w:t xml:space="preserve">:                                               Líneas de la Historia: </w:t>
            </w:r>
            <w:r>
              <w:rPr>
                <w:b/>
              </w:rPr>
              <w:t>704-713</w:t>
            </w:r>
          </w:p>
          <w:p w:rsidR="00C43CBD" w:rsidRPr="008F3A6D" w:rsidRDefault="00C43CBD" w:rsidP="00C43CBD">
            <w:pPr>
              <w:widowControl w:val="0"/>
              <w:spacing w:line="276" w:lineRule="auto"/>
              <w:jc w:val="both"/>
              <w:outlineLvl w:val="0"/>
            </w:pPr>
            <w:r w:rsidRPr="008F3A6D">
              <w:t>CH: Bueno Luís, gracias, por haberme permitido conocer ese, esa parte que no todo el mundo ve, y bueno, ya vendrán muchas dudas, muchas cosas que quizá te quisiera preguntar más.</w:t>
            </w:r>
          </w:p>
          <w:p w:rsidR="00C43CBD" w:rsidRPr="008F3A6D" w:rsidRDefault="00C43CBD" w:rsidP="00C43CBD">
            <w:pPr>
              <w:widowControl w:val="0"/>
              <w:spacing w:line="276" w:lineRule="auto"/>
              <w:jc w:val="both"/>
              <w:outlineLvl w:val="0"/>
            </w:pPr>
            <w:r w:rsidRPr="008F3A6D">
              <w:t>H: Ah bueno está bien como no</w:t>
            </w:r>
          </w:p>
          <w:p w:rsidR="00C43CBD" w:rsidRPr="008F3A6D" w:rsidRDefault="00C43CBD" w:rsidP="00C43CBD">
            <w:pPr>
              <w:widowControl w:val="0"/>
              <w:spacing w:line="276" w:lineRule="auto"/>
              <w:jc w:val="both"/>
              <w:outlineLvl w:val="0"/>
            </w:pPr>
            <w:r w:rsidRPr="008F3A6D">
              <w:t>CH1: Cuando vuelva a releer escuchar, y bueno todo lo que produzca será leído entre nosotros incluido Daniel, y bueno a medida que vayan fluyendo las cosas yo necesito quizá te tome un poquito de tu tiempo, y me vas a disculpar de antemano, porque Esteee… porque quizá lo que yo vaya a interpretar tu vas a ser quien me va a decir mira está bien o mira está mal no es así o no eso no fue lo que te quise decir y no soy de los que me guste construir una estructura a espaldas del historiador.</w:t>
            </w:r>
          </w:p>
        </w:tc>
      </w:tr>
      <w:tr w:rsidR="00C43CBD" w:rsidRPr="00884A58" w:rsidTr="00C43CBD">
        <w:trPr>
          <w:trHeight w:val="696"/>
        </w:trPr>
        <w:tc>
          <w:tcPr>
            <w:tcW w:w="3539" w:type="dxa"/>
          </w:tcPr>
          <w:p w:rsidR="00C43CBD" w:rsidRPr="00E33974" w:rsidRDefault="00C43CBD" w:rsidP="00C43CBD">
            <w:pPr>
              <w:rPr>
                <w:b/>
              </w:rPr>
            </w:pPr>
            <w:r w:rsidRPr="00E33974">
              <w:rPr>
                <w:b/>
              </w:rPr>
              <w:t>Interpretación:</w:t>
            </w:r>
          </w:p>
          <w:p w:rsidR="00C43CBD" w:rsidRPr="008F3A6D" w:rsidRDefault="00C43CBD" w:rsidP="00C43CBD">
            <w:pPr>
              <w:widowControl w:val="0"/>
              <w:suppressLineNumbers/>
              <w:tabs>
                <w:tab w:val="left" w:pos="5043"/>
              </w:tabs>
              <w:spacing w:line="276" w:lineRule="auto"/>
              <w:ind w:right="81"/>
              <w:jc w:val="both"/>
              <w:outlineLvl w:val="0"/>
              <w:rPr>
                <w:i/>
              </w:rPr>
            </w:pPr>
            <w:r w:rsidRPr="008F3A6D">
              <w:rPr>
                <w:i/>
              </w:rPr>
              <w:t xml:space="preserve">El investigador abre un espacio en el cierre para invitar a incorporarse al historiador en la construcción metodológica interpretativa de la investigación </w:t>
            </w:r>
          </w:p>
        </w:tc>
        <w:tc>
          <w:tcPr>
            <w:tcW w:w="1843" w:type="dxa"/>
          </w:tcPr>
          <w:p w:rsidR="00C43CBD" w:rsidRPr="00E33974" w:rsidRDefault="00C43CBD" w:rsidP="00C43CBD">
            <w:pPr>
              <w:rPr>
                <w:b/>
              </w:rPr>
            </w:pPr>
            <w:r w:rsidRPr="00E33974">
              <w:rPr>
                <w:b/>
              </w:rPr>
              <w:t>Marca Guía:</w:t>
            </w:r>
          </w:p>
          <w:p w:rsidR="00C43CBD" w:rsidRPr="00E33974" w:rsidRDefault="00C43CBD" w:rsidP="00C43CBD">
            <w:r>
              <w:t>Abrir la posibilidad de integrar al historiador en todo el proceso</w:t>
            </w:r>
          </w:p>
        </w:tc>
        <w:tc>
          <w:tcPr>
            <w:tcW w:w="3446" w:type="dxa"/>
          </w:tcPr>
          <w:p w:rsidR="00C43CBD" w:rsidRDefault="00C43CBD" w:rsidP="00C43CBD">
            <w:pPr>
              <w:rPr>
                <w:b/>
              </w:rPr>
            </w:pPr>
            <w:r w:rsidRPr="00E33974">
              <w:rPr>
                <w:b/>
              </w:rPr>
              <w:t xml:space="preserve">Teóricos Emergentes: </w:t>
            </w:r>
          </w:p>
          <w:p w:rsidR="00C43CBD" w:rsidRDefault="00C43CBD" w:rsidP="00C43CBD">
            <w:pPr>
              <w:rPr>
                <w:b/>
              </w:rPr>
            </w:pPr>
          </w:p>
          <w:p w:rsidR="00C43CBD" w:rsidRPr="008C37C4" w:rsidRDefault="00C43CBD" w:rsidP="00C43CBD">
            <w:r w:rsidRPr="008C37C4">
              <w:t>Moreno (1998)</w:t>
            </w:r>
          </w:p>
          <w:p w:rsidR="00C43CBD" w:rsidRPr="00727E93" w:rsidRDefault="00C43CBD" w:rsidP="00C43CBD">
            <w:r w:rsidRPr="008C37C4">
              <w:t>“Toda historia-de-vida se produce entre los dos aunque el investigador y se iluda pensando que no interviene. Su sola presencia es ya participación en la elaboración de la historia.”(pág.26)</w:t>
            </w:r>
          </w:p>
        </w:tc>
      </w:tr>
    </w:tbl>
    <w:p w:rsidR="00FA2DD7" w:rsidRDefault="00FA2DD7" w:rsidP="00FA2DD7">
      <w:r>
        <w:br w:type="page"/>
      </w:r>
    </w:p>
    <w:tbl>
      <w:tblPr>
        <w:tblStyle w:val="Tablaconcuadrcula"/>
        <w:tblpPr w:leftFromText="141" w:rightFromText="141" w:vertAnchor="page" w:horzAnchor="margin" w:tblpY="1516"/>
        <w:tblW w:w="0" w:type="auto"/>
        <w:tblLook w:val="04A0"/>
      </w:tblPr>
      <w:tblGrid>
        <w:gridCol w:w="3681"/>
        <w:gridCol w:w="1843"/>
        <w:gridCol w:w="3304"/>
      </w:tblGrid>
      <w:tr w:rsidR="00187545" w:rsidRPr="00884A58" w:rsidTr="00187545">
        <w:trPr>
          <w:trHeight w:val="205"/>
        </w:trPr>
        <w:tc>
          <w:tcPr>
            <w:tcW w:w="8828" w:type="dxa"/>
            <w:gridSpan w:val="3"/>
          </w:tcPr>
          <w:p w:rsidR="00187545" w:rsidRPr="00E33974" w:rsidRDefault="00187545" w:rsidP="00187545">
            <w:pPr>
              <w:rPr>
                <w:b/>
              </w:rPr>
            </w:pPr>
            <w:r w:rsidRPr="00E33974">
              <w:rPr>
                <w:b/>
              </w:rPr>
              <w:lastRenderedPageBreak/>
              <w:t xml:space="preserve">Bloque </w:t>
            </w:r>
            <w:r>
              <w:rPr>
                <w:b/>
              </w:rPr>
              <w:t>de Sentido 82</w:t>
            </w:r>
            <w:r w:rsidRPr="00E33974">
              <w:rPr>
                <w:b/>
              </w:rPr>
              <w:t xml:space="preserve">:      Líneas de la Historia: </w:t>
            </w:r>
            <w:r>
              <w:rPr>
                <w:b/>
              </w:rPr>
              <w:t>714-716</w:t>
            </w:r>
          </w:p>
          <w:p w:rsidR="00187545" w:rsidRPr="008F3A6D" w:rsidRDefault="00187545" w:rsidP="00187545">
            <w:pPr>
              <w:widowControl w:val="0"/>
              <w:spacing w:line="276" w:lineRule="auto"/>
              <w:jc w:val="both"/>
              <w:outlineLvl w:val="0"/>
            </w:pPr>
            <w:r w:rsidRPr="008F3A6D">
              <w:t>H: No está bien si haces un libro, mejor hacemos los reales, hacemos las pacas.</w:t>
            </w:r>
          </w:p>
          <w:p w:rsidR="00187545" w:rsidRPr="008F3A6D" w:rsidRDefault="00187545" w:rsidP="00187545">
            <w:pPr>
              <w:widowControl w:val="0"/>
              <w:spacing w:line="276" w:lineRule="auto"/>
              <w:jc w:val="both"/>
              <w:outlineLvl w:val="0"/>
            </w:pPr>
            <w:r w:rsidRPr="008F3A6D">
              <w:t xml:space="preserve">CH1: Bueno Luís será hasta una próxima oportunidad y muchas gracias. </w:t>
            </w:r>
          </w:p>
          <w:p w:rsidR="00187545" w:rsidRPr="008F3A6D" w:rsidRDefault="00187545" w:rsidP="00187545">
            <w:pPr>
              <w:widowControl w:val="0"/>
              <w:spacing w:line="276" w:lineRule="auto"/>
              <w:jc w:val="both"/>
              <w:outlineLvl w:val="0"/>
            </w:pPr>
            <w:r w:rsidRPr="008F3A6D">
              <w:t>H: Ah bueno chao!</w:t>
            </w:r>
          </w:p>
        </w:tc>
      </w:tr>
      <w:tr w:rsidR="00187545" w:rsidRPr="00884A58" w:rsidTr="00187545">
        <w:trPr>
          <w:trHeight w:val="696"/>
        </w:trPr>
        <w:tc>
          <w:tcPr>
            <w:tcW w:w="3681" w:type="dxa"/>
          </w:tcPr>
          <w:p w:rsidR="00187545" w:rsidRPr="00E33974" w:rsidRDefault="00187545" w:rsidP="00187545">
            <w:pPr>
              <w:rPr>
                <w:b/>
              </w:rPr>
            </w:pPr>
            <w:r w:rsidRPr="00E33974">
              <w:rPr>
                <w:b/>
              </w:rPr>
              <w:t>Interpretación:</w:t>
            </w:r>
          </w:p>
          <w:p w:rsidR="00187545" w:rsidRPr="008F3A6D" w:rsidRDefault="00187545" w:rsidP="00187545">
            <w:pPr>
              <w:widowControl w:val="0"/>
              <w:suppressLineNumbers/>
              <w:tabs>
                <w:tab w:val="left" w:pos="5043"/>
              </w:tabs>
              <w:spacing w:line="276" w:lineRule="auto"/>
              <w:ind w:right="81"/>
              <w:jc w:val="both"/>
              <w:outlineLvl w:val="0"/>
              <w:rPr>
                <w:i/>
              </w:rPr>
            </w:pPr>
            <w:r>
              <w:rPr>
                <w:i/>
              </w:rPr>
              <w:t xml:space="preserve">Abre nuevamente la posibilidad de sucumbir ante la sociedad del consumo, la venta o publicación de la historia con un fin económico beneficioso. </w:t>
            </w:r>
          </w:p>
        </w:tc>
        <w:tc>
          <w:tcPr>
            <w:tcW w:w="1843" w:type="dxa"/>
          </w:tcPr>
          <w:p w:rsidR="00187545" w:rsidRPr="00E33974" w:rsidRDefault="00187545" w:rsidP="00187545">
            <w:pPr>
              <w:rPr>
                <w:b/>
              </w:rPr>
            </w:pPr>
            <w:r w:rsidRPr="00E33974">
              <w:rPr>
                <w:b/>
              </w:rPr>
              <w:t>Marca Guía:</w:t>
            </w:r>
          </w:p>
          <w:p w:rsidR="00187545" w:rsidRPr="00E33974" w:rsidRDefault="00187545" w:rsidP="00187545"/>
        </w:tc>
        <w:tc>
          <w:tcPr>
            <w:tcW w:w="3304" w:type="dxa"/>
          </w:tcPr>
          <w:p w:rsidR="00187545" w:rsidRDefault="00187545" w:rsidP="00187545">
            <w:pPr>
              <w:rPr>
                <w:b/>
              </w:rPr>
            </w:pPr>
            <w:r w:rsidRPr="00E33974">
              <w:rPr>
                <w:b/>
              </w:rPr>
              <w:t xml:space="preserve">Teóricos Emergentes: </w:t>
            </w:r>
          </w:p>
          <w:p w:rsidR="00187545" w:rsidRDefault="00187545" w:rsidP="00187545">
            <w:pPr>
              <w:rPr>
                <w:b/>
              </w:rPr>
            </w:pPr>
          </w:p>
          <w:p w:rsidR="00187545" w:rsidRPr="00E33974" w:rsidRDefault="00187545" w:rsidP="00187545">
            <w:pPr>
              <w:rPr>
                <w:b/>
              </w:rPr>
            </w:pPr>
            <w:r>
              <w:rPr>
                <w:b/>
              </w:rPr>
              <w:t xml:space="preserve">Jameson (1984) </w:t>
            </w:r>
            <w:r>
              <w:t>En la posmodernidad las personas van a la deriva, y son incapaces de comprender el sistema capitalista multinacional o cultura crecientemente explosiva en la que viven.</w:t>
            </w:r>
          </w:p>
        </w:tc>
      </w:tr>
    </w:tbl>
    <w:p w:rsidR="00FA2DD7" w:rsidRDefault="00FA2DD7" w:rsidP="00FA2DD7"/>
    <w:p w:rsidR="00C70BA1" w:rsidRPr="00B14018" w:rsidRDefault="00261769" w:rsidP="00C70BA1">
      <w:pPr>
        <w:spacing w:line="360" w:lineRule="auto"/>
        <w:rPr>
          <w:b/>
        </w:rPr>
      </w:pPr>
      <w:r>
        <w:rPr>
          <w:b/>
        </w:rPr>
        <w:t>Grandes Hallazgos y Comprensiones</w:t>
      </w:r>
    </w:p>
    <w:p w:rsidR="00C70BA1" w:rsidRDefault="00261769" w:rsidP="00C70BA1">
      <w:pPr>
        <w:spacing w:line="360" w:lineRule="auto"/>
        <w:ind w:firstLine="284"/>
        <w:jc w:val="both"/>
      </w:pPr>
      <w:r w:rsidRPr="00B14018">
        <w:t xml:space="preserve">Ahora bien, una vez transcrita la historia en su totalidad, de la mano de la interpretación estructuralmente hermenéutica y confrontada con los teóricos referenciales que permitieron la comprensión del fenómeno de estudio; se nos apertura fácilmente la comprensión general para presentar los grandes hallazgos y comprensiones de esta investigación, entre los cuales a modo general tenemos: </w:t>
      </w:r>
    </w:p>
    <w:p w:rsidR="00C70BA1" w:rsidRDefault="00C70BA1" w:rsidP="00C70BA1">
      <w:pPr>
        <w:spacing w:line="360" w:lineRule="auto"/>
        <w:jc w:val="both"/>
      </w:pPr>
    </w:p>
    <w:p w:rsidR="00261769" w:rsidRPr="00C70BA1" w:rsidRDefault="00261769" w:rsidP="00C70BA1">
      <w:pPr>
        <w:spacing w:line="360" w:lineRule="auto"/>
        <w:jc w:val="both"/>
      </w:pPr>
      <w:r w:rsidRPr="00C70BA1">
        <w:rPr>
          <w:b/>
        </w:rPr>
        <w:t>Trama familiar con fallo de madre</w:t>
      </w:r>
    </w:p>
    <w:p w:rsidR="00261769" w:rsidRPr="00B14018" w:rsidRDefault="00261769" w:rsidP="00261769">
      <w:pPr>
        <w:spacing w:line="360" w:lineRule="auto"/>
        <w:ind w:firstLine="284"/>
        <w:jc w:val="both"/>
      </w:pPr>
      <w:r w:rsidRPr="00B14018">
        <w:t xml:space="preserve">Se vislumbra en Luis una estructura aunque fragmentada propia del mundo-de-vida popular; se vive en trama familiar, a pesar de estar sumergido en un mundo-de-vida posmoderno, posee una estructura, demarcada por una falla de madre, y una falla de madre que aunque presente físicamente, en el “vivimiento” del día a día, se presentó como débil, carente de afecto hacia Luis, de marcaje estructural que no dejara totalmente indefenso al historiador, sin embargo lo deja con una presencia de vacío del significado pleno de madre, buscando en la “calle” la madre que no encontró en casa, y que tampoco encontró con fuerte presencia en las madres existentes en la trama familiar, abuela, tías, entre otras. </w:t>
      </w:r>
    </w:p>
    <w:p w:rsidR="00261769" w:rsidRPr="00B14018" w:rsidRDefault="00261769" w:rsidP="00261769">
      <w:pPr>
        <w:spacing w:line="360" w:lineRule="auto"/>
        <w:ind w:firstLine="284"/>
        <w:jc w:val="both"/>
      </w:pPr>
      <w:r w:rsidRPr="00B14018">
        <w:t xml:space="preserve">Es interesante comprender que según </w:t>
      </w:r>
      <w:r w:rsidRPr="00B14018">
        <w:rPr>
          <w:b/>
        </w:rPr>
        <w:t>Moreno (2006)</w:t>
      </w:r>
      <w:r w:rsidRPr="00B14018">
        <w:t xml:space="preserve"> en el mundo de vida popular, el sujeto se vive en la relación y la relación fundamentada en la trama familiar, y dentro de ésta la madre como figura principal de dicha trama; ahora bien, si esa estructura no es lo suficientemente fuerte para dejar huellas significativas en el historiador, lo deja abandonado, indefenso, sin herramientas para la relacionalidad con la sociedad. </w:t>
      </w:r>
    </w:p>
    <w:p w:rsidR="00261769" w:rsidRPr="00B14018" w:rsidRDefault="00261769" w:rsidP="00261769">
      <w:pPr>
        <w:spacing w:line="360" w:lineRule="auto"/>
        <w:ind w:firstLine="284"/>
        <w:jc w:val="both"/>
      </w:pPr>
      <w:r w:rsidRPr="00B14018">
        <w:lastRenderedPageBreak/>
        <w:t xml:space="preserve">Siguiendo la línea del mismo teórico, la madre puede fallar, y sus fallas son de vital importancia para el hijo, pero ésta está por sobre todas las cosas en la obligación de ser casi perfecta, en comparación con el padre éste puede fallar, pero la madre no; lo que nos vislumbra a </w:t>
      </w:r>
      <w:r w:rsidRPr="00B14018">
        <w:rPr>
          <w:b/>
        </w:rPr>
        <w:t>un Luis vacío de experiencia de madre</w:t>
      </w:r>
      <w:r w:rsidRPr="00B14018">
        <w:t xml:space="preserve">, y dejándolo con un anhelo de la misma, que lo conllevo a la búsqueda de esta imagen en otras personas, incluso hasta masculinas dentro de la forma-de-vida homosexual. </w:t>
      </w:r>
    </w:p>
    <w:p w:rsidR="00261769" w:rsidRPr="00B14018" w:rsidRDefault="00261769" w:rsidP="00261769">
      <w:pPr>
        <w:spacing w:line="360" w:lineRule="auto"/>
        <w:ind w:firstLine="284"/>
        <w:jc w:val="both"/>
      </w:pPr>
      <w:r w:rsidRPr="00B14018">
        <w:t xml:space="preserve">Sin embargo, es interesante en Luis Erre a pesar de la falla de madre, la necesidad de preservar dicha imagen, como se pudo evidenciar en el bloque de interpretación número 10, </w:t>
      </w:r>
    </w:p>
    <w:p w:rsidR="00261769" w:rsidRPr="00B14018" w:rsidRDefault="00261769" w:rsidP="00261769">
      <w:pPr>
        <w:spacing w:line="360" w:lineRule="auto"/>
        <w:ind w:left="851" w:right="1183" w:firstLine="284"/>
        <w:jc w:val="both"/>
        <w:rPr>
          <w:i/>
        </w:rPr>
      </w:pPr>
      <w:r w:rsidRPr="00B14018">
        <w:rPr>
          <w:i/>
        </w:rPr>
        <w:t>…por lo que mi mamá fue madre soltera y ya tu sabes que madre soltera a los 30 años pues anda bochincheando todavía y en aquella época yo creo que también es bueno, no era como antes, pero igualito…</w:t>
      </w:r>
    </w:p>
    <w:p w:rsidR="00261769" w:rsidRPr="00B14018" w:rsidRDefault="00261769" w:rsidP="00261769">
      <w:pPr>
        <w:spacing w:line="360" w:lineRule="auto"/>
        <w:ind w:firstLine="284"/>
        <w:jc w:val="both"/>
      </w:pPr>
      <w:r w:rsidRPr="00B14018">
        <w:t xml:space="preserve">Intenta darle un toque de normalidad al hecho de que su madre a los 30 años, no le dedicara la atención que requería por estar “bochincheando”, no es normal que una mujer a esa edad siendo madre, abandone al hijo por andar en otras actividades que no sean estructuralmente estar atenta y presente en la crianza afectiva y vivida de su hijo. Socialmente en el mundo-de-vida popular donde fue criado Luis, una mujer al hacerse madre se entrega de lleno a su hijo, de no ser así, los resultados pueden como los encontrados en esta historia o plasmándose aspectos más graves. </w:t>
      </w:r>
    </w:p>
    <w:p w:rsidR="00261769" w:rsidRPr="00B14018" w:rsidRDefault="00261769" w:rsidP="00261769">
      <w:pPr>
        <w:spacing w:line="360" w:lineRule="auto"/>
        <w:ind w:firstLine="284"/>
        <w:jc w:val="both"/>
      </w:pPr>
      <w:r w:rsidRPr="00B14018">
        <w:t xml:space="preserve">Luis evidenció algo muy interesante en su discurso, </w:t>
      </w:r>
      <w:r w:rsidRPr="00B14018">
        <w:rPr>
          <w:b/>
        </w:rPr>
        <w:t>la falta de calor familiar significa ausencia de madre</w:t>
      </w:r>
      <w:r w:rsidRPr="00B14018">
        <w:t xml:space="preserve">, lo que ratifica a la madre como epicentro en la construcción de la trama familiar, tal como se dejó ver en el bloque de interpretación número 14: </w:t>
      </w:r>
    </w:p>
    <w:p w:rsidR="00261769" w:rsidRPr="00B14018" w:rsidRDefault="00261769" w:rsidP="00261769">
      <w:pPr>
        <w:spacing w:line="360" w:lineRule="auto"/>
        <w:ind w:left="851" w:right="1041" w:firstLine="284"/>
        <w:jc w:val="both"/>
        <w:rPr>
          <w:i/>
        </w:rPr>
      </w:pPr>
      <w:r w:rsidRPr="00B14018">
        <w:rPr>
          <w:i/>
        </w:rPr>
        <w:t>…inseguro de todo lo que hacía, lo que decía era muy tímido, cosa de lo que ahorita soy todo lo contrario, ehhh yo creo que, por eso por el mismo, por la misma falta de calor familiar, del que tener que ocultar algo ya a medida de que vas creciendo y ¿sabes? eso te hace como que muy inseguro pues, primero porque no sabes lo que te está pasando y no tienes con quien hablarlo ni siquiera para que te lo explique…</w:t>
      </w:r>
    </w:p>
    <w:p w:rsidR="00261769" w:rsidRPr="00B14018" w:rsidRDefault="00261769" w:rsidP="00261769">
      <w:pPr>
        <w:spacing w:line="360" w:lineRule="auto"/>
        <w:ind w:firstLine="284"/>
        <w:jc w:val="both"/>
      </w:pPr>
      <w:r w:rsidRPr="00B14018">
        <w:t xml:space="preserve">Al respecto, </w:t>
      </w:r>
      <w:r w:rsidRPr="00B14018">
        <w:rPr>
          <w:b/>
        </w:rPr>
        <w:t>Moreno (2006)</w:t>
      </w:r>
      <w:r w:rsidRPr="00B14018">
        <w:t xml:space="preserve"> explica que la figura representativa para el desarrollo de la personalidad y de las necesidades afectivas del niño es la madre, cuando la madre falla, </w:t>
      </w:r>
      <w:r w:rsidRPr="00B14018">
        <w:lastRenderedPageBreak/>
        <w:t>culturalmente proviene el entramado de madres (abuela, tías) por vía materna, pero aquí esa trama no se evidencia, dejando en indefensión, en vacío, en carencia al historiador; y es aquí en este espacio, donde es necesario hacer una reflexión a los padres y madres de la sociedad de hoy en día; en la cual es importante que se tome en cuenta lo esencial de la fuerte presencia de la figura de los padres, especialmente la de la madre en esta cultura, durante la etapa del crecimiento del niño, el calor de ambos, el desarrollo afectivo en la cual ellos sembrarán la confianza en él de poder comunicar lo que siente, piensa o padece, sobre todo en la adolescencia, donde el muchacho necesita de alguien significativo, ecuánime, estable, saludable a quien contar las vivencias plenamente de su edad, que le comprenda y a su vez sirva de camino idóneo para la solución de sus conflictos, en el caso de Luis, su sexualidad; que las siguientes líneas desarrollaremos en el  inciso respectivo par</w:t>
      </w:r>
      <w:r w:rsidR="003F7FAF">
        <w:t>a tal fin. Dicha carencia develó</w:t>
      </w:r>
      <w:r w:rsidRPr="00B14018">
        <w:t xml:space="preserve"> a un Historiador que sucumbió ante la depresión, conllevándolo al pensamiento suicida, por no comprender lo que le acontecía, por no contar con una madre presente, significativa y vivida como tal, al grado tal de sentirse un hijo no deseado; reclamo que Luis no le hace al padre, por no existir, por ende, todo el peso recae sobre su madre. </w:t>
      </w:r>
    </w:p>
    <w:p w:rsidR="00261769" w:rsidRPr="00B14018" w:rsidRDefault="00261769" w:rsidP="00261769">
      <w:pPr>
        <w:spacing w:line="360" w:lineRule="auto"/>
        <w:ind w:firstLine="284"/>
        <w:jc w:val="both"/>
      </w:pPr>
      <w:r w:rsidRPr="00B14018">
        <w:t xml:space="preserve">La intensión de esta investigación no es señalar o juzgar a la madre del Historiador, sin embargo, se hace ineludible la importancia de reflexionar al respecto desde la madre, el padre, la familia, demás adultos significantes en la trama familiar y el valor de la presencia de estos en el desarrollo del ser humano. </w:t>
      </w:r>
    </w:p>
    <w:p w:rsidR="00261769" w:rsidRPr="00B14018" w:rsidRDefault="00261769" w:rsidP="00261769">
      <w:pPr>
        <w:spacing w:line="360" w:lineRule="auto"/>
        <w:ind w:firstLine="284"/>
        <w:jc w:val="both"/>
      </w:pPr>
      <w:r w:rsidRPr="00B14018">
        <w:t xml:space="preserve">La falta de vivencia de madre se hace tan presente, que, en esta configuración de la imagen de la misma, Luis se ve inconscientemente en la necesidad de comparar su madre con otras próximas, vecinas de su casa, y confronta a la madre al respecto. Es importante destacar que bien es cierto no existe un manual de cómo ser la madre perfecta, pero Luis le reclamo a su madre dicha carencia cuando la confrontaba, de haber escuchado esta madre estos reclamos quizá la historia de Luis Erre fuese otra desde la trama familiar. </w:t>
      </w:r>
    </w:p>
    <w:p w:rsidR="00261769" w:rsidRPr="00B14018" w:rsidRDefault="00261769" w:rsidP="00261769">
      <w:pPr>
        <w:spacing w:line="360" w:lineRule="auto"/>
        <w:ind w:firstLine="284"/>
        <w:jc w:val="both"/>
      </w:pPr>
      <w:r w:rsidRPr="00B14018">
        <w:t xml:space="preserve">Continuando en el entramado familiar, hay otro aspecto importante que emerge de la interpretación hermenéutica de la Historia-de-Vida de Luis Erre, </w:t>
      </w:r>
      <w:r w:rsidRPr="00B14018">
        <w:rPr>
          <w:b/>
        </w:rPr>
        <w:t>la falta de plenitud de madre lo conlleva a no sentir afecto vivencial hacia su hermana</w:t>
      </w:r>
      <w:r w:rsidRPr="00B14018">
        <w:t xml:space="preserve">, ante lo cual </w:t>
      </w:r>
      <w:r w:rsidRPr="00B14018">
        <w:rPr>
          <w:b/>
        </w:rPr>
        <w:t>Moreno (1995)</w:t>
      </w:r>
      <w:r w:rsidRPr="00B14018">
        <w:t xml:space="preserve"> nos explica </w:t>
      </w:r>
      <w:r w:rsidRPr="00B14018">
        <w:rPr>
          <w:i/>
        </w:rPr>
        <w:t xml:space="preserve">“Ante todo, cada hermano está vinculado en una relación personal y diádica con la madre.  Este vínculo es vivido como excluyente y no compartida </w:t>
      </w:r>
      <w:r w:rsidRPr="00B14018">
        <w:rPr>
          <w:i/>
        </w:rPr>
        <w:lastRenderedPageBreak/>
        <w:t>propiamente con los demás frutos del útero común. Sin embargo, cada uno es hermano del otro a través de su vinculación con la madre común.”</w:t>
      </w:r>
      <w:r w:rsidRPr="00B14018">
        <w:t xml:space="preserve"> Si no se vive madre, por ende, no se vivirán plenamente hermanos, puesto que la madre no media entre ellos. Si bien es cierto que los hermanos compiten por el cariño y el amor de la madre en el presente caso, ante la escasez de una madre vivida plenamente, el poco afecto que se vive hay que compartirlo con su hermana, lo que hace verla como una rival, una contendiente en la lucha por el amor de mamá y por ende de trama familiar. </w:t>
      </w:r>
    </w:p>
    <w:p w:rsidR="00261769" w:rsidRPr="00B14018" w:rsidRDefault="00261769" w:rsidP="00261769">
      <w:pPr>
        <w:spacing w:line="360" w:lineRule="auto"/>
        <w:ind w:firstLine="284"/>
        <w:jc w:val="both"/>
      </w:pPr>
    </w:p>
    <w:p w:rsidR="00261769" w:rsidRPr="00B14018" w:rsidRDefault="00261769" w:rsidP="00261769">
      <w:pPr>
        <w:spacing w:line="360" w:lineRule="auto"/>
        <w:ind w:firstLine="284"/>
        <w:jc w:val="both"/>
      </w:pPr>
      <w:r w:rsidRPr="00B14018">
        <w:t xml:space="preserve">Este gran hallazgo es la revelación de cómo se entretejen las marcas guías: vacío de madre, fallo de madre, familia matricentrada, anhelo y búsqueda de madre. </w:t>
      </w:r>
    </w:p>
    <w:p w:rsidR="00261769" w:rsidRPr="00B14018" w:rsidRDefault="00261769" w:rsidP="00261769">
      <w:pPr>
        <w:spacing w:line="360" w:lineRule="auto"/>
        <w:ind w:firstLine="284"/>
        <w:jc w:val="both"/>
      </w:pPr>
    </w:p>
    <w:p w:rsidR="00261769" w:rsidRPr="00C70BA1" w:rsidRDefault="00261769" w:rsidP="00C70BA1">
      <w:pPr>
        <w:tabs>
          <w:tab w:val="left" w:pos="993"/>
        </w:tabs>
        <w:spacing w:line="360" w:lineRule="auto"/>
        <w:jc w:val="both"/>
        <w:rPr>
          <w:b/>
        </w:rPr>
      </w:pPr>
      <w:r w:rsidRPr="00C70BA1">
        <w:rPr>
          <w:b/>
        </w:rPr>
        <w:t xml:space="preserve">Luis Erre, un sujeto popular sumergido en la posmodernidad. </w:t>
      </w:r>
    </w:p>
    <w:p w:rsidR="00261769" w:rsidRPr="00B14018" w:rsidRDefault="003F7FAF" w:rsidP="00261769">
      <w:pPr>
        <w:spacing w:line="360" w:lineRule="auto"/>
        <w:ind w:firstLine="284"/>
        <w:jc w:val="both"/>
      </w:pPr>
      <w:r>
        <w:t>En Luis Erre se develó</w:t>
      </w:r>
      <w:r w:rsidR="00261769" w:rsidRPr="00B14018">
        <w:t xml:space="preserve"> un sujeto con estructura popular, evidenciado por su crianza centrada en la madre, vivido en trama familiar, en relacionalidad, pero sumergido completamente en las condiciones de la posmodernidad, posmodernidad vista desde la teoría presentada por Jameson (1984) y Baudrillard (1983) como una prolongación exacerbada de la modernidad en su máxima expresión. </w:t>
      </w:r>
    </w:p>
    <w:p w:rsidR="00261769" w:rsidRPr="00B14018" w:rsidRDefault="00261769" w:rsidP="00261769">
      <w:pPr>
        <w:spacing w:line="360" w:lineRule="auto"/>
        <w:ind w:firstLine="284"/>
        <w:jc w:val="both"/>
      </w:pPr>
      <w:r w:rsidRPr="00B14018">
        <w:t xml:space="preserve">La misma distorsión del mundo-de-vida popular evidenciado en la vida de Luis Erre ante el fallo de madre, lo conlleva a dejarlo expuesto a los riesgos de la sociedad posmoderna actual, sin mecanismos culturales de prevención. Se encontró a un Luis Erre como un sujeto que se vive a merced de los influjos de la posmodernidad avasallante, que lo arropa, asfixiando los elementos matriciales de su mundo-de-vida de origen (el popular); un sujeto que se vive fragmentado, que narró su vida en fragmentos algunos disociados, pero otros que mantienen ciertas congruencias entre ellos desde la carencia de madre y desde el reclamo que éste le hace a la misma, como significados que le dan cierta estabilidad en su inmersión en lo posmoderno.  </w:t>
      </w:r>
    </w:p>
    <w:p w:rsidR="00261769" w:rsidRPr="00B14018" w:rsidRDefault="00261769" w:rsidP="00261769">
      <w:pPr>
        <w:spacing w:line="360" w:lineRule="auto"/>
        <w:ind w:firstLine="284"/>
        <w:jc w:val="both"/>
      </w:pPr>
      <w:r w:rsidRPr="00B14018">
        <w:t>Un sujeto que sucumbe ante la tecnología propia de la posmodernidad, como consumidor que a su vez es consumido por otros al ser un Dj dentro de la vida de entretenimiento posmodernidad, que sucumbió ante la superficialidad de la imagen externa carente de fondo, ante lo cual Jameson</w:t>
      </w:r>
      <w:r w:rsidRPr="00B14018">
        <w:rPr>
          <w:b/>
        </w:rPr>
        <w:t xml:space="preserve"> (1984) </w:t>
      </w:r>
      <w:r w:rsidRPr="00B14018">
        <w:t xml:space="preserve">plantea “Primero, la sociedad posmoderna se caracteriza por la superficialidad y la falta de profundidad. Sus productos culturales se </w:t>
      </w:r>
      <w:r w:rsidRPr="00B14018">
        <w:lastRenderedPageBreak/>
        <w:t xml:space="preserve">satisfacen con imágenes superficiales y no llegan profundamente al significado subyacente”. Ante esto vemos un Historiador que sucumbe ante un Yo seducido por la posmodernidad, un Luis Erre víctima de señalamientos por encontrarse en el centro del entretenimiento como DJ en la posmodernidad, fragmentado, narcisista y fuertemente apegado a la idolatría de la tecnología, pero no una tecnología productiva moderna, sino reproductiva centrada en el entretenimiento de ese Yo narciso. </w:t>
      </w:r>
      <w:r w:rsidRPr="00B14018">
        <w:rPr>
          <w:b/>
        </w:rPr>
        <w:t>(Vethencourt 1-2002)</w:t>
      </w:r>
      <w:r w:rsidRPr="00B14018">
        <w:t xml:space="preserve">. </w:t>
      </w:r>
    </w:p>
    <w:p w:rsidR="00261769" w:rsidRPr="00B14018" w:rsidRDefault="00261769" w:rsidP="00261769">
      <w:pPr>
        <w:spacing w:line="360" w:lineRule="auto"/>
        <w:ind w:firstLine="284"/>
        <w:jc w:val="both"/>
      </w:pPr>
      <w:r w:rsidRPr="00B14018">
        <w:t>Es innegable que actualmente existen factores posmodernos presentes cada día más fuerte en nuestra sociedad y a lo que están expuestos todos nuestros jóvenes:  el entretenimiento, la imagen como factor primordial en la relacionalidad con el otro, el consumo en general, la vida nocturna, la promiscuidad llevada a su máxima expresión, la ausencia de relacionalidad pura propia de la cultura popular del venezolano, el narcicismo. Sin embargo, es la fortaleza de la cultura en el mundo-de-vida popular fomentada en la crianza la que hace más o menos susceptible al venezolano sucumbir y diluirse en lo posmoderno, desdibujando las expresiones de su mundo-de-vida de origen aun cuando el mismo subsista precariamente en el fondo; aspecto que en Luis queda fundamentalmente resquebrajado (y con pérdida de su identidad cultural)</w:t>
      </w:r>
    </w:p>
    <w:p w:rsidR="00261769" w:rsidRPr="00B14018" w:rsidRDefault="00261769" w:rsidP="00261769">
      <w:pPr>
        <w:spacing w:line="360" w:lineRule="auto"/>
        <w:ind w:firstLine="284"/>
        <w:jc w:val="both"/>
      </w:pPr>
      <w:r w:rsidRPr="00B14018">
        <w:t xml:space="preserve">Es de vital importancia mostrar como Luis se relaciona en pareja, para ello citaremos un párrafo de su historia en el bloque de interpretación 46: </w:t>
      </w:r>
    </w:p>
    <w:p w:rsidR="00261769" w:rsidRPr="00B14018" w:rsidRDefault="00261769" w:rsidP="00261769">
      <w:pPr>
        <w:spacing w:line="360" w:lineRule="auto"/>
        <w:ind w:left="851" w:right="1041" w:firstLine="284"/>
        <w:jc w:val="both"/>
        <w:rPr>
          <w:i/>
        </w:rPr>
      </w:pPr>
      <w:r w:rsidRPr="00B14018">
        <w:rPr>
          <w:i/>
        </w:rPr>
        <w:t>…mi actitud es, es, es como de un amigo, o sea si yo voy a salir con alguien tiene que ser algo en base de amijtad, no me montes encima la palabra “pareja” porque esa vaina pesa, y, o, o, creo que las cosas no necesitan nombre ¿para qué? O sea, si tú y yo estamos juntos, si todo lo hacemos juntos, si, esta demás somos una pareja ¿no? Pero no me lo montes aquí (señalando su hombro) cuando se meten en el papel y es lo que ha pasado o se ponen muy cariñosos y yo soy muy odioso, ese tipo de cosas,…</w:t>
      </w:r>
    </w:p>
    <w:p w:rsidR="00261769" w:rsidRPr="00B14018" w:rsidRDefault="00261769" w:rsidP="00261769">
      <w:pPr>
        <w:spacing w:line="360" w:lineRule="auto"/>
        <w:ind w:firstLine="284"/>
        <w:jc w:val="both"/>
      </w:pPr>
      <w:r w:rsidRPr="00B14018">
        <w:t xml:space="preserve">Evidenciamos entonces que, Luis como sujeto homosexual, con presencia de fallo de madre, sumergido en la vida posmoderna y como figura central de los eventos de entretenimiento propiciados por la posmodernidad, recordemos que él es un Dj consumidor del entretenimiento y consumido por sus seguidores; esto lo conlleva a vivir una sexualidad centrado en la satisfacción de su Yo, pero no un Yo visto desde la teoría Freudiana, sino </w:t>
      </w:r>
      <w:r w:rsidRPr="00B14018">
        <w:lastRenderedPageBreak/>
        <w:t xml:space="preserve">más bien un Yo de Él como persona, tal como lo presenta </w:t>
      </w:r>
      <w:r w:rsidRPr="00B14018">
        <w:rPr>
          <w:b/>
        </w:rPr>
        <w:t>Buber (1923)</w:t>
      </w:r>
      <w:r w:rsidRPr="00B14018">
        <w:t xml:space="preserve">; Luis es el epicentro real de toda relación, si el Historiador se siente satisfecho todo está completo, alejado del Yo-Tú se deja llevar por un Yo-Ello, el otro como Eso y no como otro igual que él. Posmodernismo puro, en el que en el fondo no existe relacionalidad, solo la satisfacción, gratificación recibida del puro estar con el otro aquí y ahora sin apegos aun cuando muestre anhelo de estabilidad en una relación.  </w:t>
      </w:r>
    </w:p>
    <w:p w:rsidR="00261769" w:rsidRPr="00B14018" w:rsidRDefault="00261769" w:rsidP="00261769">
      <w:pPr>
        <w:spacing w:line="360" w:lineRule="auto"/>
        <w:ind w:firstLine="284"/>
        <w:jc w:val="both"/>
      </w:pPr>
      <w:r w:rsidRPr="00B14018">
        <w:t xml:space="preserve">En la vida de Luis Erre observaremos todo como una ambivalencia, una moral existente pero fragmentada, ineficaz y fácilmente burlable, a veces rígida de ciertos preceptos morales pero moldeables según sea su conveniencia y en las circunstancias, evidenciando una realidad sobre la posmodernidad que </w:t>
      </w:r>
      <w:r w:rsidRPr="00B14018">
        <w:rPr>
          <w:b/>
        </w:rPr>
        <w:t>Vethencorut (1-2002)</w:t>
      </w:r>
      <w:r w:rsidRPr="00B14018">
        <w:t xml:space="preserve"> ya había dejado ver en sus conferencias sobre la educación moral en nuestros tiempos.  </w:t>
      </w:r>
    </w:p>
    <w:p w:rsidR="00261769" w:rsidRPr="00B14018" w:rsidRDefault="00261769" w:rsidP="00261769">
      <w:pPr>
        <w:spacing w:line="360" w:lineRule="auto"/>
        <w:ind w:firstLine="284"/>
        <w:jc w:val="both"/>
      </w:pPr>
      <w:r w:rsidRPr="00B14018">
        <w:t xml:space="preserve">Estos dos primeros aspectos son los elementos esenciales que le dan sentido central a lo develado y comprendido en la historia-de-vida de Luis Erre, los siguientes dos elementos si bien hacen presencia con cierta claridad en la historia-de-vida, solo cobran sentido y fuerza a la luz de los dos anteriores. </w:t>
      </w:r>
    </w:p>
    <w:p w:rsidR="00C70BA1" w:rsidRDefault="00C70BA1" w:rsidP="00C70BA1">
      <w:pPr>
        <w:tabs>
          <w:tab w:val="left" w:pos="851"/>
        </w:tabs>
        <w:spacing w:line="360" w:lineRule="auto"/>
        <w:jc w:val="both"/>
        <w:rPr>
          <w:b/>
        </w:rPr>
      </w:pPr>
    </w:p>
    <w:p w:rsidR="00261769" w:rsidRPr="00C70BA1" w:rsidRDefault="00261769" w:rsidP="00C70BA1">
      <w:pPr>
        <w:tabs>
          <w:tab w:val="left" w:pos="851"/>
        </w:tabs>
        <w:spacing w:line="360" w:lineRule="auto"/>
        <w:jc w:val="both"/>
        <w:rPr>
          <w:b/>
        </w:rPr>
      </w:pPr>
      <w:r w:rsidRPr="00C70BA1">
        <w:rPr>
          <w:b/>
        </w:rPr>
        <w:t xml:space="preserve">Etnos homosexual </w:t>
      </w:r>
    </w:p>
    <w:p w:rsidR="00261769" w:rsidRPr="00B14018" w:rsidRDefault="00261769" w:rsidP="00261769">
      <w:pPr>
        <w:spacing w:line="360" w:lineRule="auto"/>
        <w:ind w:firstLine="284"/>
        <w:jc w:val="both"/>
      </w:pPr>
      <w:r w:rsidRPr="00B14018">
        <w:t xml:space="preserve">En esta investigación se perseguía inicialmente conocer la forma-de-vida homosexual en su máxima expresión, como investigador accedí de primera mano a Luis Erre como elemento que vive principalmente esta forma-de-vida por estar rodeado frecuentemente del mismo, sin embargo, la historia siempre toma el cauce que el historiador decide, sin importar las intenciones del investigador. A pesar de lo anterior, se pudo percibir ciertos aspectos sobre la homosexualidad como etnos que es importante señalar: </w:t>
      </w:r>
    </w:p>
    <w:p w:rsidR="00261769" w:rsidRPr="00B14018" w:rsidRDefault="00261769" w:rsidP="00261769">
      <w:pPr>
        <w:pStyle w:val="Prrafodelista"/>
        <w:numPr>
          <w:ilvl w:val="0"/>
          <w:numId w:val="45"/>
        </w:numPr>
        <w:spacing w:line="360" w:lineRule="auto"/>
        <w:ind w:firstLine="284"/>
        <w:jc w:val="both"/>
      </w:pPr>
      <w:r w:rsidRPr="00B14018">
        <w:t>A la forma-de-vida homosexual se accede de la mano de una persona que convive en dicho etnos</w:t>
      </w:r>
      <w:r w:rsidR="00C70BA1">
        <w:t>.</w:t>
      </w:r>
    </w:p>
    <w:p w:rsidR="00261769" w:rsidRPr="00B14018" w:rsidRDefault="00261769" w:rsidP="00261769">
      <w:pPr>
        <w:pStyle w:val="Prrafodelista"/>
        <w:numPr>
          <w:ilvl w:val="0"/>
          <w:numId w:val="45"/>
        </w:numPr>
        <w:spacing w:line="360" w:lineRule="auto"/>
        <w:ind w:firstLine="284"/>
        <w:jc w:val="both"/>
      </w:pPr>
      <w:r w:rsidRPr="00B14018">
        <w:t>La relacionalidad mediatizada a través de la tecnología del mundo posmoderno, manteniendo el anonimato y evitando el compromiso con el otro en la relación, que, siendo característico en el etnos homosexual, resulta ser un influjo de la posmodernidad, señalamiento que se repite en otro trabajo realizado por el investigador anteriormente</w:t>
      </w:r>
      <w:r w:rsidR="00C70BA1">
        <w:t>.</w:t>
      </w:r>
    </w:p>
    <w:p w:rsidR="00261769" w:rsidRPr="00B14018" w:rsidRDefault="00261769" w:rsidP="00261769">
      <w:pPr>
        <w:pStyle w:val="Prrafodelista"/>
        <w:numPr>
          <w:ilvl w:val="0"/>
          <w:numId w:val="45"/>
        </w:numPr>
        <w:spacing w:line="360" w:lineRule="auto"/>
        <w:ind w:firstLine="284"/>
        <w:jc w:val="both"/>
      </w:pPr>
      <w:r w:rsidRPr="00B14018">
        <w:lastRenderedPageBreak/>
        <w:t>La búsqueda de relación sentimental estable a través de la prom</w:t>
      </w:r>
      <w:r w:rsidR="00C70BA1">
        <w:t>iscuidad en su máxima expresión.</w:t>
      </w:r>
    </w:p>
    <w:p w:rsidR="00261769" w:rsidRPr="00B14018" w:rsidRDefault="00261769" w:rsidP="00261769">
      <w:pPr>
        <w:pStyle w:val="Prrafodelista"/>
        <w:spacing w:line="360" w:lineRule="auto"/>
        <w:ind w:firstLine="284"/>
        <w:jc w:val="both"/>
      </w:pPr>
    </w:p>
    <w:p w:rsidR="00C70BA1" w:rsidRDefault="00C70BA1" w:rsidP="00C70BA1">
      <w:pPr>
        <w:tabs>
          <w:tab w:val="left" w:pos="851"/>
        </w:tabs>
        <w:spacing w:line="360" w:lineRule="auto"/>
        <w:jc w:val="both"/>
        <w:rPr>
          <w:b/>
        </w:rPr>
      </w:pPr>
    </w:p>
    <w:p w:rsidR="00261769" w:rsidRPr="00C70BA1" w:rsidRDefault="00261769" w:rsidP="00C70BA1">
      <w:pPr>
        <w:tabs>
          <w:tab w:val="left" w:pos="851"/>
        </w:tabs>
        <w:spacing w:line="360" w:lineRule="auto"/>
        <w:jc w:val="both"/>
        <w:rPr>
          <w:b/>
        </w:rPr>
      </w:pPr>
      <w:r w:rsidRPr="00C70BA1">
        <w:rPr>
          <w:b/>
        </w:rPr>
        <w:t>La música como pasión en la Historia-de-Vida de Luis Erre</w:t>
      </w:r>
    </w:p>
    <w:p w:rsidR="00261769" w:rsidRPr="00B14018" w:rsidRDefault="00261769" w:rsidP="00261769">
      <w:pPr>
        <w:spacing w:line="360" w:lineRule="auto"/>
        <w:ind w:firstLine="284"/>
        <w:jc w:val="both"/>
      </w:pPr>
      <w:r w:rsidRPr="00B14018">
        <w:t xml:space="preserve">Luis presento de cara a su interpretación hermenéutica, una pasión evidenciada claramente en su vida: la música. </w:t>
      </w:r>
    </w:p>
    <w:p w:rsidR="00261769" w:rsidRPr="00B14018" w:rsidRDefault="00261769" w:rsidP="00261769">
      <w:pPr>
        <w:spacing w:line="360" w:lineRule="auto"/>
        <w:ind w:firstLine="284"/>
        <w:jc w:val="both"/>
      </w:pPr>
      <w:r w:rsidRPr="00B14018">
        <w:t xml:space="preserve">Esta pasión estuvo presente desde los inicios de la vida de Luis Erre, que posteriormente se convirtió en su profesión y en un estilo de vida que marca y permea todos los ámbitos fragmentados del historiador. Tal como lo evidencia en el bloque de interpretación de la historia número 69: </w:t>
      </w:r>
    </w:p>
    <w:p w:rsidR="00261769" w:rsidRPr="00B14018" w:rsidRDefault="00261769" w:rsidP="00261769">
      <w:pPr>
        <w:spacing w:line="360" w:lineRule="auto"/>
        <w:ind w:left="709" w:right="1041" w:firstLine="284"/>
        <w:jc w:val="both"/>
        <w:rPr>
          <w:i/>
        </w:rPr>
      </w:pPr>
      <w:r w:rsidRPr="00B14018">
        <w:rPr>
          <w:i/>
        </w:rPr>
        <w:t>…cada canción es una historia y son muy pocas las personas que la entienden y me han dicho el sentimiento que tiene la canción, hacer una canción siendo productor musical es como hablar con unos amigos, es como contarle lo que me pasa, puedo estar muy feliz o puedo estar muy triste o puedo estar tranquilo como puedo alto como bien es una manera de desahogarme, ver más mi trabajo como arte, más como arte que como negocio, este…</w:t>
      </w:r>
    </w:p>
    <w:p w:rsidR="00261769" w:rsidRPr="00B14018" w:rsidRDefault="00261769" w:rsidP="00261769">
      <w:pPr>
        <w:spacing w:line="360" w:lineRule="auto"/>
        <w:ind w:firstLine="284"/>
        <w:jc w:val="both"/>
      </w:pPr>
      <w:r w:rsidRPr="00B14018">
        <w:t xml:space="preserve">Queda claramente evidenciado como la música está tan fuertemente presente en Luis, que él se vive a través de la música como sentido base de su vida, pero se vive a través de la música en el influjo de lo posmoderno al mediatizar su relación con los otros a través de ella; vive sus sentimientos a través de la música, ello no es difícil de comprender, ya que, al no vivir madre, no se vive plenamente la trama familiar y por extensión ninguna otra trama con personas, por ende Luis Erre no sabe cómo canalizar las emociones desde la relacionalidad en la vivencia, que le es propio de su mundo-de-vida de origen, sino que las convierte en un simulacro en la música y el entretenimiento. </w:t>
      </w:r>
    </w:p>
    <w:p w:rsidR="00261769" w:rsidRDefault="00261769" w:rsidP="00261769">
      <w:pPr>
        <w:spacing w:line="360" w:lineRule="auto"/>
        <w:ind w:firstLine="284"/>
        <w:jc w:val="both"/>
      </w:pPr>
      <w:r w:rsidRPr="00B14018">
        <w:t xml:space="preserve">Ahora bien, se conoce que las neuronas poseen una cualidad realmente importante y determinante para el comportamiento musical: la capacidad de modificar su estructura y sus conexiones pudiendo modelar los circuitos cerebrales de cada persona, según varíen las circunstancias de su vida; esto explica la razón de las personas asocien sus vivencias a la música que escuchen en el momento; esto estuvo claramente evidenciado en el Historiador, </w:t>
      </w:r>
      <w:r w:rsidRPr="00B14018">
        <w:lastRenderedPageBreak/>
        <w:t>y evidenciado de manera tal, que su Yo narcisista se deja llevar por la música, como una abeja por la miel, “</w:t>
      </w:r>
      <w:r w:rsidRPr="00B14018">
        <w:rPr>
          <w:i/>
        </w:rPr>
        <w:t>me lo vivía ahí o sea me la pasaba en el cuarto oscuro la única canción que me sacaba era parammmpara param papam era la única canción que me sacaba del cuarto oscuro”</w:t>
      </w:r>
      <w:r w:rsidRPr="00B14018">
        <w:t xml:space="preserve">. Sin embargo, la impronta que la vida posmoderna ha dejado en Luis Erre como DJ es la que da sentido y explica cómo la música ha calado en cada fibra de su personalidad en esa manera tan particular: Fragmentada, vivida a cada momento e instante como única, cambiante, que nutre su narcisismo, que le permite expresar y liberar sus sentimientos ocultos. La música le permitió a Luis profesionalizar su pasión llevándolo al éxito personal, abriendo camino al reencuentro con su madre y su familia, alcanza el aprecio y el reconocimiento tan hondamente buscado por él en un intento de volver a conformar su familia de origen (matricentrada) pero fracasado, porque la madre sigue presentando falla y el historiador se encuentra cada vez más sumergido y anclado en la posmodernidad. </w:t>
      </w:r>
    </w:p>
    <w:p w:rsidR="00261769" w:rsidRPr="00B14018" w:rsidRDefault="00261769" w:rsidP="00261769">
      <w:pPr>
        <w:spacing w:line="360" w:lineRule="auto"/>
        <w:ind w:firstLine="284"/>
        <w:jc w:val="both"/>
      </w:pPr>
    </w:p>
    <w:p w:rsidR="00261769" w:rsidRPr="00B14018" w:rsidRDefault="00261769" w:rsidP="00261769">
      <w:pPr>
        <w:spacing w:line="360" w:lineRule="auto"/>
        <w:ind w:firstLine="284"/>
        <w:jc w:val="both"/>
        <w:rPr>
          <w:b/>
        </w:rPr>
      </w:pPr>
      <w:r>
        <w:rPr>
          <w:b/>
        </w:rPr>
        <w:t xml:space="preserve">4.3 </w:t>
      </w:r>
      <w:r w:rsidRPr="00B14018">
        <w:rPr>
          <w:b/>
        </w:rPr>
        <w:t>Grandes implicaciones y reflexiones para la Familia, la Educación y la Orientación como profesión, una perspectiva desde la Historia-de-Vida de Luis Erre</w:t>
      </w:r>
    </w:p>
    <w:p w:rsidR="00261769" w:rsidRPr="00B14018" w:rsidRDefault="00261769" w:rsidP="00261769">
      <w:pPr>
        <w:spacing w:line="360" w:lineRule="auto"/>
        <w:ind w:firstLine="284"/>
        <w:jc w:val="both"/>
      </w:pPr>
      <w:r w:rsidRPr="00B14018">
        <w:t xml:space="preserve">Como bien lo hace comprender el título de esta investigación desde la Historia-de-Vida de Luis Erre, se nos abre una oportunidad para reflexionar, desde los grandes hallazgos, las implicaciones de la Educación y la Orientación en los sujetos con estructuras populares sumergidos en la posmodernidad y sus condiciones de vida. Ya que el sujeto popular que se vive como tal, que crece en trama de relacionalidad popular y que durante su vida se mueve en la episteme popular, puede encontrar su plenitud sin problemas, al igual que el sujeto con trama moderna-posmoderna en un mundo-de-vida moderno-posmoderno; es como un pez dentro del agua, el problema sucederá cuando se yuxtapongan ambos mundos y uno invade tan profundamente al otro que desarticula a las personas, es igual a sacar a un pez  del agua y pretendamos que viva feliz. </w:t>
      </w:r>
    </w:p>
    <w:p w:rsidR="00261769" w:rsidRDefault="00261769" w:rsidP="00261769">
      <w:pPr>
        <w:spacing w:line="360" w:lineRule="auto"/>
        <w:ind w:firstLine="284"/>
        <w:jc w:val="both"/>
      </w:pPr>
      <w:r w:rsidRPr="00B14018">
        <w:t xml:space="preserve">Es por ello, que en grandes comprensiones generales según la interpretación hermenéutica de la Historia-de-Vida de Luis Erre se encontraron las siguientes reflexiones: </w:t>
      </w:r>
    </w:p>
    <w:p w:rsidR="00DD3B59" w:rsidRPr="00B14018" w:rsidRDefault="00DD3B59" w:rsidP="00261769">
      <w:pPr>
        <w:spacing w:line="360" w:lineRule="auto"/>
        <w:ind w:firstLine="284"/>
        <w:jc w:val="both"/>
      </w:pPr>
    </w:p>
    <w:p w:rsidR="00261769" w:rsidRPr="00B14018" w:rsidRDefault="00261769" w:rsidP="00C70BA1">
      <w:pPr>
        <w:pStyle w:val="Prrafodelista"/>
        <w:numPr>
          <w:ilvl w:val="0"/>
          <w:numId w:val="46"/>
        </w:numPr>
        <w:spacing w:line="360" w:lineRule="auto"/>
        <w:ind w:left="0" w:firstLine="284"/>
        <w:jc w:val="both"/>
        <w:rPr>
          <w:b/>
        </w:rPr>
      </w:pPr>
      <w:r w:rsidRPr="00B14018">
        <w:rPr>
          <w:b/>
        </w:rPr>
        <w:t xml:space="preserve">La presencia estructural de madre como factor protector de valores del sujeto popular que se vive en inmerso en la posmodernidad: </w:t>
      </w:r>
      <w:r w:rsidRPr="00B14018">
        <w:t xml:space="preserve">De la vivencia del Historiador </w:t>
      </w:r>
      <w:r w:rsidRPr="00B14018">
        <w:lastRenderedPageBreak/>
        <w:t xml:space="preserve">pudimos leer la necesidad de contar con una madre lo suficientemente fuerte, o en su defecto un entramado de madres, como para llenar de relacionalidad, de trama familiar al sujeto que se vive en los distintos planos y formas de vida: en el plano personal, grupal, en su forma de vida homosexual, heterosexual, profesional, entre otras. Que proteja culturalmente a la persona popular que ha de lidiar con la posmodernidad, preservando su identidad de origen de modo-de-vida, sin disociarse o perderse en esa identidad, desidentificarse de su modo-de-vida y reidentificarse en lo posmoderno. Igualmente, resulta válido para ambos mundos-de-vida: popular y moderno, plantear la relevancia de las figuras parentales en el proceso de educación-crianza de los hijos a fin de propiciar patrones de conducta y valores que les ayuden a afrontar las vicisitudes de la vida contemporánea, vida cada vez más sumergida en las influencias de la posmodernidad, y no delegarle esa responsabilidad a la calle, a personas que probablemente carezcan de estructuras morales acordes para la educación de un joven. </w:t>
      </w:r>
    </w:p>
    <w:p w:rsidR="00261769" w:rsidRPr="00B14018" w:rsidRDefault="00261769" w:rsidP="00C70BA1">
      <w:pPr>
        <w:pStyle w:val="Prrafodelista"/>
        <w:spacing w:line="360" w:lineRule="auto"/>
        <w:ind w:left="0" w:firstLine="284"/>
        <w:jc w:val="both"/>
        <w:rPr>
          <w:b/>
        </w:rPr>
      </w:pPr>
    </w:p>
    <w:p w:rsidR="00261769" w:rsidRPr="00B14018" w:rsidRDefault="00261769" w:rsidP="00C70BA1">
      <w:pPr>
        <w:pStyle w:val="Prrafodelista"/>
        <w:numPr>
          <w:ilvl w:val="0"/>
          <w:numId w:val="46"/>
        </w:numPr>
        <w:spacing w:line="360" w:lineRule="auto"/>
        <w:ind w:left="0" w:firstLine="284"/>
        <w:jc w:val="both"/>
        <w:rPr>
          <w:b/>
        </w:rPr>
      </w:pPr>
      <w:r w:rsidRPr="00B14018">
        <w:rPr>
          <w:b/>
        </w:rPr>
        <w:t xml:space="preserve">La educación y la orientación como profesión de ayuda y acompañamiento en el desarrollo del joven con estructura popular sumergido en el mundo de vida posmoderno, frente a la carencia de madre y trama familiar. </w:t>
      </w:r>
      <w:r w:rsidRPr="00B14018">
        <w:t xml:space="preserve">Los educadores y los profesionales de la orientación hoy en día se ven en la imperiosa tarea de enfrentarse a jóvenes con la personalidad de Luis Erre en las aulas de clases y otros espacios de aprendizajes, donde cada vez se hace más difícil comprender, educar y orientar a las personas, con intereses múltiples e inconexos, fragmentadas, superficiales, seducidas por el placer de lo inmediato del mercado y mercado del entretenimiento, sin compromisos, con una afectividad distanciada e impersonal, mediatizadas por lo tecnológico, ensimismadas en lo irreal; es fundamental que estos profesionales accedan a la comprensión de los mecanismos culturales del mundo-de-vida popular que preservan los elementos matriciales que le dan sentido a la persona en ese mismo mundo-de-vida y le protejan de una desidentificación de él por muy barnizado o sumergido que esté en la posmodernidad. </w:t>
      </w:r>
    </w:p>
    <w:p w:rsidR="00572851" w:rsidRDefault="00572851">
      <w:pPr>
        <w:spacing w:after="200" w:line="276" w:lineRule="auto"/>
      </w:pPr>
      <w:r>
        <w:br w:type="page"/>
      </w:r>
    </w:p>
    <w:p w:rsidR="00572851" w:rsidRPr="009D2C17" w:rsidRDefault="00572851" w:rsidP="00572851">
      <w:pPr>
        <w:jc w:val="center"/>
        <w:outlineLvl w:val="0"/>
        <w:rPr>
          <w:b/>
        </w:rPr>
      </w:pPr>
      <w:bookmarkStart w:id="80" w:name="_Toc306832694"/>
      <w:bookmarkStart w:id="81" w:name="_Toc404600879"/>
      <w:r w:rsidRPr="009D2C17">
        <w:rPr>
          <w:b/>
        </w:rPr>
        <w:lastRenderedPageBreak/>
        <w:t>REFERENCIAS BIBLIOGRÁFICAS</w:t>
      </w:r>
      <w:bookmarkEnd w:id="80"/>
      <w:bookmarkEnd w:id="81"/>
    </w:p>
    <w:p w:rsidR="00572851" w:rsidRPr="009D2C17" w:rsidRDefault="00572851" w:rsidP="00572851">
      <w:pPr>
        <w:jc w:val="center"/>
        <w:outlineLvl w:val="0"/>
        <w:rPr>
          <w:b/>
        </w:rPr>
      </w:pPr>
    </w:p>
    <w:p w:rsidR="00BE4C02" w:rsidRPr="00664489" w:rsidRDefault="00BE4C02" w:rsidP="00572851">
      <w:pPr>
        <w:spacing w:after="240"/>
        <w:jc w:val="both"/>
      </w:pPr>
      <w:r>
        <w:t>BAUDRILLARD, Jean. (</w:t>
      </w:r>
      <w:r w:rsidR="00664489">
        <w:t xml:space="preserve">1993). </w:t>
      </w:r>
      <w:r w:rsidR="00664489">
        <w:rPr>
          <w:i/>
        </w:rPr>
        <w:t xml:space="preserve">Cultura y Simulacro. </w:t>
      </w:r>
      <w:r w:rsidR="00664489">
        <w:t>Barcelona. Editorial Kairos.</w:t>
      </w:r>
    </w:p>
    <w:p w:rsidR="00572851" w:rsidRDefault="00572851" w:rsidP="00572851">
      <w:pPr>
        <w:spacing w:after="240"/>
        <w:jc w:val="both"/>
      </w:pPr>
      <w:r w:rsidRPr="009D2C17">
        <w:t>CONSTITUCIÓN DE LA REPÚBLICA BOLIVARIANA DE VENEZUELA (1999)</w:t>
      </w:r>
    </w:p>
    <w:p w:rsidR="00572851" w:rsidRPr="009D2C17" w:rsidRDefault="00572851" w:rsidP="00572851">
      <w:pPr>
        <w:spacing w:after="240"/>
        <w:jc w:val="both"/>
      </w:pPr>
      <w:r>
        <w:t>El Carabobeño. Edición 81 Aniversario. 01-09-2014. Valencia, Venezuela.</w:t>
      </w:r>
    </w:p>
    <w:p w:rsidR="00572851" w:rsidRDefault="00572851" w:rsidP="00572851">
      <w:pPr>
        <w:spacing w:after="240"/>
        <w:jc w:val="both"/>
      </w:pPr>
      <w:r>
        <w:t>FERRAROTTI</w:t>
      </w:r>
      <w:r w:rsidRPr="009D2C17">
        <w:t>, F</w:t>
      </w:r>
      <w:r>
        <w:t>ranco.</w:t>
      </w:r>
      <w:r w:rsidRPr="009D2C17">
        <w:t xml:space="preserve"> (1991)</w:t>
      </w:r>
      <w:r>
        <w:t>.</w:t>
      </w:r>
      <w:r w:rsidRPr="009D2C17">
        <w:rPr>
          <w:i/>
        </w:rPr>
        <w:t>La historia y lo cotidiano</w:t>
      </w:r>
      <w:r w:rsidRPr="009D2C17">
        <w:t xml:space="preserve">. </w:t>
      </w:r>
      <w:r>
        <w:t xml:space="preserve">Barcelona. Península. </w:t>
      </w:r>
    </w:p>
    <w:p w:rsidR="00572851" w:rsidRDefault="00572851" w:rsidP="00572851">
      <w:pPr>
        <w:spacing w:after="240"/>
        <w:jc w:val="both"/>
      </w:pPr>
      <w:r>
        <w:t>__________________ (2012). Historia e historias de vida. Traducción de Alejandro Moreno. Caracas, Venezuela. CIP</w:t>
      </w:r>
    </w:p>
    <w:p w:rsidR="00572851" w:rsidRDefault="00572851" w:rsidP="00572851">
      <w:pPr>
        <w:spacing w:after="240"/>
        <w:jc w:val="both"/>
      </w:pPr>
      <w:r w:rsidRPr="009D2C17">
        <w:t>GONZÁLEZ, V</w:t>
      </w:r>
      <w:r>
        <w:t>ivian.</w:t>
      </w:r>
      <w:r w:rsidRPr="009D2C17">
        <w:t xml:space="preserve"> (2008)</w:t>
      </w:r>
      <w:r>
        <w:t>.</w:t>
      </w:r>
      <w:r w:rsidRPr="009D2C17">
        <w:rPr>
          <w:i/>
        </w:rPr>
        <w:t>La Orientación como Problema.</w:t>
      </w:r>
      <w:r w:rsidRPr="009D2C17">
        <w:t xml:space="preserve"> Caracas</w:t>
      </w:r>
      <w:r>
        <w:t>.</w:t>
      </w:r>
      <w:r w:rsidRPr="009D2C17">
        <w:t xml:space="preserve"> CIP. </w:t>
      </w:r>
    </w:p>
    <w:p w:rsidR="00572851" w:rsidRDefault="00572851" w:rsidP="00572851">
      <w:pPr>
        <w:spacing w:after="240"/>
        <w:jc w:val="both"/>
      </w:pPr>
      <w:r>
        <w:t xml:space="preserve">JAMESON, Frederic. (1984). </w:t>
      </w:r>
      <w:r>
        <w:rPr>
          <w:i/>
        </w:rPr>
        <w:t xml:space="preserve">Ensayos Sobre Posmodernismo. </w:t>
      </w:r>
      <w:r>
        <w:t>Traducido por Pérez Esther y otros. Buenos Aires. Ediciones Imago Mundi</w:t>
      </w:r>
    </w:p>
    <w:p w:rsidR="00C81667" w:rsidRPr="00942A90" w:rsidRDefault="00C81667" w:rsidP="00C81667">
      <w:pPr>
        <w:spacing w:after="240"/>
        <w:jc w:val="both"/>
      </w:pPr>
      <w:r>
        <w:t xml:space="preserve">KINSEY, Albert. (1984). </w:t>
      </w:r>
      <w:r w:rsidRPr="00C81667">
        <w:rPr>
          <w:i/>
        </w:rPr>
        <w:t>Sexual Behavior in the Human Male (Comportamiento sexual del hombre)</w:t>
      </w:r>
      <w:r>
        <w:rPr>
          <w:i/>
        </w:rPr>
        <w:t xml:space="preserve">. </w:t>
      </w:r>
      <w:r w:rsidRPr="00C81667">
        <w:t>Bloomington: Indiana University Press</w:t>
      </w:r>
    </w:p>
    <w:p w:rsidR="00572851" w:rsidRPr="00AE0198" w:rsidRDefault="00572851" w:rsidP="00572851">
      <w:pPr>
        <w:spacing w:after="240"/>
        <w:jc w:val="both"/>
      </w:pPr>
      <w:r>
        <w:t xml:space="preserve">LACÁRCEL, Josefa. (2003). </w:t>
      </w:r>
      <w:r>
        <w:rPr>
          <w:i/>
        </w:rPr>
        <w:t xml:space="preserve">Psicología de la Música y Emoción Musical. </w:t>
      </w:r>
      <w:r>
        <w:t>España. Educatio N° 20-21</w:t>
      </w:r>
    </w:p>
    <w:p w:rsidR="00572851" w:rsidRDefault="00572851" w:rsidP="00572851">
      <w:pPr>
        <w:spacing w:after="240"/>
        <w:jc w:val="both"/>
      </w:pPr>
      <w:r>
        <w:t xml:space="preserve">LAPLANCHE, J., Pontalis J, (1996) </w:t>
      </w:r>
      <w:r>
        <w:rPr>
          <w:i/>
        </w:rPr>
        <w:t xml:space="preserve">Diccionario de Psicoanálisis. </w:t>
      </w:r>
      <w:r>
        <w:t>Buenos Aires. Paidos</w:t>
      </w:r>
    </w:p>
    <w:p w:rsidR="00B60A79" w:rsidRPr="00AE0198" w:rsidRDefault="00B60A79" w:rsidP="00B60A79">
      <w:pPr>
        <w:spacing w:after="240"/>
        <w:jc w:val="both"/>
      </w:pPr>
      <w:r>
        <w:t>LIBREROS, Liliana, y otros. (200</w:t>
      </w:r>
      <w:r w:rsidR="000F2F47">
        <w:t>8</w:t>
      </w:r>
      <w:r>
        <w:t xml:space="preserve">). </w:t>
      </w:r>
      <w:r w:rsidR="000F2F47">
        <w:rPr>
          <w:i/>
        </w:rPr>
        <w:t>Conocimientos, actitudes y prácticas sobre sexualidad de los adolescentes de la Unidad Educativa Monseñor Gregorio Adam en el Municipio Naguanagua del Estado Carabobo</w:t>
      </w:r>
      <w:r>
        <w:rPr>
          <w:i/>
        </w:rPr>
        <w:t xml:space="preserve">. </w:t>
      </w:r>
      <w:r w:rsidR="000F2F47">
        <w:t>Venezuela</w:t>
      </w:r>
      <w:r>
        <w:t xml:space="preserve">. </w:t>
      </w:r>
      <w:r w:rsidR="000F2F47">
        <w:t>Universidad de Carabobopág. 19-</w:t>
      </w:r>
      <w:r>
        <w:t>21</w:t>
      </w:r>
    </w:p>
    <w:p w:rsidR="00572851" w:rsidRPr="009D2C17" w:rsidRDefault="00572851" w:rsidP="00572851">
      <w:pPr>
        <w:spacing w:after="240"/>
        <w:jc w:val="both"/>
      </w:pPr>
      <w:r w:rsidRPr="009D2C17">
        <w:rPr>
          <w:i/>
        </w:rPr>
        <w:t>Lineas de Investigación</w:t>
      </w:r>
      <w:r w:rsidRPr="009D2C17">
        <w:t>. Área de estudios de postgrados. Facultad de Ciencias de la Educación. Universidad de Carabobo. Bárbula, Venezuela. Mimeo</w:t>
      </w:r>
    </w:p>
    <w:p w:rsidR="00572851" w:rsidRPr="009D2C17" w:rsidRDefault="00572851" w:rsidP="00572851">
      <w:pPr>
        <w:spacing w:after="240"/>
        <w:jc w:val="both"/>
      </w:pPr>
      <w:r>
        <w:t xml:space="preserve">MARTÍNEZ, Miguel. </w:t>
      </w:r>
      <w:r w:rsidRPr="009D2C17">
        <w:t>(1996)</w:t>
      </w:r>
      <w:r>
        <w:t>.</w:t>
      </w:r>
      <w:r w:rsidRPr="009D2C17">
        <w:rPr>
          <w:i/>
        </w:rPr>
        <w:t xml:space="preserve">Cómo hacer un proyecto de investigación cualitativa. </w:t>
      </w:r>
      <w:r w:rsidRPr="009D2C17">
        <w:t>En Heterotopía #2-96.Caracas</w:t>
      </w:r>
      <w:r>
        <w:t>.</w:t>
      </w:r>
      <w:r w:rsidRPr="009D2C17">
        <w:t>CIP</w:t>
      </w:r>
      <w:r>
        <w:t>.</w:t>
      </w:r>
    </w:p>
    <w:p w:rsidR="00572851" w:rsidRPr="009D2C17" w:rsidRDefault="00572851" w:rsidP="00572851">
      <w:pPr>
        <w:spacing w:after="240"/>
        <w:jc w:val="both"/>
      </w:pPr>
      <w:r w:rsidRPr="009D2C17">
        <w:t>________________ (1999)</w:t>
      </w:r>
      <w:r>
        <w:t>.</w:t>
      </w:r>
      <w:r w:rsidRPr="009D2C17">
        <w:rPr>
          <w:i/>
        </w:rPr>
        <w:t xml:space="preserve">Cómo hacer un buen proyecto de investigación cualitativa. </w:t>
      </w:r>
      <w:r w:rsidRPr="009D2C17">
        <w:t>En Heterotopía #2-99. Caracas</w:t>
      </w:r>
      <w:r>
        <w:t>.</w:t>
      </w:r>
      <w:r w:rsidRPr="009D2C17">
        <w:t xml:space="preserve">CIP. </w:t>
      </w:r>
    </w:p>
    <w:p w:rsidR="00572851" w:rsidRDefault="00572851" w:rsidP="00572851">
      <w:pPr>
        <w:spacing w:after="240"/>
        <w:jc w:val="both"/>
      </w:pPr>
      <w:r w:rsidRPr="009D2C17">
        <w:t>MORENO, A</w:t>
      </w:r>
      <w:r>
        <w:t xml:space="preserve">lejandro. </w:t>
      </w:r>
      <w:r w:rsidRPr="009D2C17">
        <w:t>(</w:t>
      </w:r>
      <w:r>
        <w:t>1996</w:t>
      </w:r>
      <w:r w:rsidRPr="009D2C17">
        <w:t xml:space="preserve">). El Aro y La Trama. Episteme, Modernidad y Pueblo. </w:t>
      </w:r>
      <w:r>
        <w:t xml:space="preserve">Caracas. CONICIT. </w:t>
      </w:r>
    </w:p>
    <w:p w:rsidR="00572851" w:rsidRDefault="00572851" w:rsidP="00572851">
      <w:pPr>
        <w:spacing w:after="240"/>
        <w:jc w:val="both"/>
      </w:pPr>
      <w:r>
        <w:t>_________________</w:t>
      </w:r>
      <w:r w:rsidRPr="009D2C17">
        <w:t xml:space="preserve"> (</w:t>
      </w:r>
      <w:r>
        <w:t>1997</w:t>
      </w:r>
      <w:r w:rsidRPr="009D2C17">
        <w:t>)</w:t>
      </w:r>
      <w:r>
        <w:rPr>
          <w:i/>
        </w:rPr>
        <w:t>La Posmodernidad: Presupuestos o Implicaciones Culturales, Filosóficas y Psicológicas</w:t>
      </w:r>
      <w:r w:rsidRPr="009D2C17">
        <w:rPr>
          <w:i/>
        </w:rPr>
        <w:t xml:space="preserve">. </w:t>
      </w:r>
      <w:r>
        <w:t>En Heterotopía #7</w:t>
      </w:r>
      <w:r w:rsidRPr="009D2C17">
        <w:t>. Caracas.CIP.</w:t>
      </w:r>
    </w:p>
    <w:p w:rsidR="00572851" w:rsidRDefault="00572851" w:rsidP="00572851">
      <w:pPr>
        <w:spacing w:after="240"/>
        <w:jc w:val="both"/>
      </w:pPr>
      <w:r>
        <w:t>_________________</w:t>
      </w:r>
      <w:r w:rsidRPr="009D2C17">
        <w:t xml:space="preserve"> (1998)</w:t>
      </w:r>
      <w:r w:rsidRPr="009D2C17">
        <w:rPr>
          <w:i/>
        </w:rPr>
        <w:t xml:space="preserve"> El Pueblo Venezolano: Acontencimiento y Sentido. </w:t>
      </w:r>
      <w:r w:rsidRPr="009D2C17">
        <w:t>En Heterotopía #1-2. Caracas.CIP.</w:t>
      </w:r>
    </w:p>
    <w:p w:rsidR="00572851" w:rsidRDefault="00572851" w:rsidP="00572851">
      <w:pPr>
        <w:spacing w:after="240"/>
        <w:jc w:val="both"/>
      </w:pPr>
      <w:r>
        <w:lastRenderedPageBreak/>
        <w:t>_________________ (2009</w:t>
      </w:r>
      <w:r w:rsidRPr="009D2C17">
        <w:t>)</w:t>
      </w:r>
      <w:r>
        <w:rPr>
          <w:i/>
        </w:rPr>
        <w:t>Compendio de Conferencias y Escritos, Jose Luis Vethencourt</w:t>
      </w:r>
      <w:r w:rsidRPr="009D2C17">
        <w:rPr>
          <w:i/>
        </w:rPr>
        <w:t xml:space="preserve">. </w:t>
      </w:r>
      <w:r>
        <w:t>En Heterotopía #41-43</w:t>
      </w:r>
      <w:r w:rsidRPr="009D2C17">
        <w:t>. Caracas.CIP.</w:t>
      </w:r>
    </w:p>
    <w:p w:rsidR="00572851" w:rsidRDefault="00572851" w:rsidP="00572851">
      <w:pPr>
        <w:spacing w:after="240"/>
        <w:jc w:val="both"/>
      </w:pPr>
      <w:r>
        <w:t>_________________ (2013</w:t>
      </w:r>
      <w:r w:rsidRPr="009D2C17">
        <w:t>)</w:t>
      </w:r>
      <w:r w:rsidR="00A453D3">
        <w:rPr>
          <w:i/>
        </w:rPr>
        <w:t xml:space="preserve">¿Padre y Madre? </w:t>
      </w:r>
      <w:r>
        <w:rPr>
          <w:i/>
        </w:rPr>
        <w:t xml:space="preserve">Diez Estudios Sobre la Familia Venezolana. </w:t>
      </w:r>
      <w:r w:rsidRPr="00485C8F">
        <w:t>Coleccion Convivium Minor</w:t>
      </w:r>
      <w:r>
        <w:t xml:space="preserve"> #3</w:t>
      </w:r>
      <w:r w:rsidRPr="009D2C17">
        <w:t>. Caracas.CIP.</w:t>
      </w:r>
    </w:p>
    <w:p w:rsidR="00572851" w:rsidRDefault="00572851" w:rsidP="00572851">
      <w:pPr>
        <w:spacing w:after="240"/>
        <w:jc w:val="both"/>
      </w:pPr>
      <w:r>
        <w:t xml:space="preserve">_________________ (2000) </w:t>
      </w:r>
      <w:r w:rsidRPr="00170ADB">
        <w:rPr>
          <w:i/>
        </w:rPr>
        <w:t>La Familia Popular Venezolana y sus Implicaciones Culturales</w:t>
      </w:r>
      <w:r w:rsidRPr="009D2C17">
        <w:rPr>
          <w:i/>
        </w:rPr>
        <w:t xml:space="preserve">. </w:t>
      </w:r>
      <w:r>
        <w:t>En Heterotopía #15</w:t>
      </w:r>
      <w:r w:rsidRPr="009D2C17">
        <w:t>. Caracas.CIP.</w:t>
      </w:r>
    </w:p>
    <w:p w:rsidR="00572851" w:rsidRPr="009D2C17" w:rsidRDefault="00572851" w:rsidP="00572851">
      <w:pPr>
        <w:spacing w:after="240"/>
        <w:jc w:val="both"/>
        <w:rPr>
          <w:i/>
        </w:rPr>
      </w:pPr>
      <w:r>
        <w:t xml:space="preserve">__________________ (2012). Prólogo a la primera edición en español: Franco Ferrarotti. Historia e historias de vida de. Caracas. Editorial CIP. </w:t>
      </w:r>
    </w:p>
    <w:p w:rsidR="0089381C" w:rsidRDefault="0089381C" w:rsidP="0089381C">
      <w:pPr>
        <w:spacing w:after="240"/>
        <w:jc w:val="both"/>
      </w:pPr>
      <w:r w:rsidRPr="009D2C17">
        <w:t>MORENO</w:t>
      </w:r>
      <w:r>
        <w:t>, A. (1993</w:t>
      </w:r>
      <w:r w:rsidRPr="009D2C17">
        <w:t>)</w:t>
      </w:r>
      <w:r>
        <w:t>.</w:t>
      </w:r>
      <w:r>
        <w:rPr>
          <w:i/>
        </w:rPr>
        <w:t>El aro y La Trama episteme, modernidad y pueblo</w:t>
      </w:r>
      <w:r w:rsidRPr="009D2C17">
        <w:rPr>
          <w:i/>
        </w:rPr>
        <w:t xml:space="preserve">. </w:t>
      </w:r>
      <w:r w:rsidRPr="009D2C17">
        <w:t>Caracas</w:t>
      </w:r>
      <w:r>
        <w:t xml:space="preserve">. Editorial Texto. </w:t>
      </w:r>
    </w:p>
    <w:p w:rsidR="00572851" w:rsidRDefault="00572851" w:rsidP="00572851">
      <w:pPr>
        <w:spacing w:after="240"/>
        <w:jc w:val="both"/>
      </w:pPr>
      <w:r w:rsidRPr="009D2C17">
        <w:t>MORENO</w:t>
      </w:r>
      <w:r>
        <w:t xml:space="preserve">, A., Brandt, J. C., Campos, A., Navarro, R., Pérez, M., Rodríguez, W., &amp; Varela, Y. </w:t>
      </w:r>
      <w:r w:rsidRPr="009D2C17">
        <w:t>(1998)</w:t>
      </w:r>
      <w:r>
        <w:t>.</w:t>
      </w:r>
      <w:r w:rsidRPr="009D2C17">
        <w:rPr>
          <w:i/>
        </w:rPr>
        <w:t xml:space="preserve">Historia-de-vida de Felicia Valera. </w:t>
      </w:r>
      <w:r w:rsidRPr="009D2C17">
        <w:t>Caracas</w:t>
      </w:r>
      <w:r>
        <w:t xml:space="preserve">. CONICIT., </w:t>
      </w:r>
    </w:p>
    <w:p w:rsidR="00572851" w:rsidRPr="009D2C17" w:rsidRDefault="00572851" w:rsidP="00572851">
      <w:pPr>
        <w:spacing w:after="240"/>
        <w:jc w:val="both"/>
      </w:pPr>
      <w:r>
        <w:t>MORENO, Alejandro., Campos, A., Pérez, M., &amp; Rodríguez, W. (2007). Y salimos a matar gente. Investigación sobre el delincuente venezolano violento de origen popular. CIP. Maracaibo.Universidad del Zulia. Ediciones del Vice Rectorado Académico.</w:t>
      </w:r>
    </w:p>
    <w:p w:rsidR="00572851" w:rsidRDefault="00572851" w:rsidP="00572851">
      <w:pPr>
        <w:spacing w:after="240"/>
        <w:jc w:val="both"/>
      </w:pPr>
      <w:r w:rsidRPr="009D2C17">
        <w:t>MONTERO, M</w:t>
      </w:r>
      <w:r>
        <w:t>.</w:t>
      </w:r>
      <w:r w:rsidRPr="009D2C17">
        <w:t xml:space="preserve"> (2001)</w:t>
      </w:r>
      <w:r>
        <w:t>.</w:t>
      </w:r>
      <w:r w:rsidRPr="009D2C17">
        <w:rPr>
          <w:i/>
        </w:rPr>
        <w:t xml:space="preserve">La Dinámica en la Stasis Social. </w:t>
      </w:r>
      <w:r w:rsidRPr="009D2C17">
        <w:t>En Heterot</w:t>
      </w:r>
      <w:r>
        <w:t>opía #19. Caracas.CIP.</w:t>
      </w:r>
    </w:p>
    <w:p w:rsidR="00572851" w:rsidRPr="00AE0198" w:rsidRDefault="00572851" w:rsidP="00572851">
      <w:pPr>
        <w:spacing w:after="240"/>
        <w:jc w:val="both"/>
      </w:pPr>
      <w:r>
        <w:t xml:space="preserve">PASTRANA, Monserrat y otros. (2009) </w:t>
      </w:r>
      <w:r>
        <w:rPr>
          <w:i/>
        </w:rPr>
        <w:t xml:space="preserve">La Orientación Educativa: Fundamentos Teóricos, Modelos Institucionales y Nuevas Perspectivas. </w:t>
      </w:r>
      <w:r>
        <w:t xml:space="preserve"> España. CIDE. </w:t>
      </w:r>
    </w:p>
    <w:p w:rsidR="00572851" w:rsidRDefault="00572851" w:rsidP="00572851">
      <w:pPr>
        <w:spacing w:after="240"/>
        <w:jc w:val="both"/>
      </w:pPr>
      <w:r>
        <w:t xml:space="preserve">PEREZ, Mirla. (2010). </w:t>
      </w:r>
      <w:r>
        <w:rPr>
          <w:i/>
        </w:rPr>
        <w:t>Vida cotidiana y familia popular venezolana. Inmaculada Concepcion siglos XVII-XX</w:t>
      </w:r>
      <w:r>
        <w:t>. Caracas.Bid &amp; co. Editor.</w:t>
      </w:r>
    </w:p>
    <w:p w:rsidR="00572851" w:rsidRPr="00942A90" w:rsidRDefault="00572851" w:rsidP="00572851">
      <w:pPr>
        <w:spacing w:after="240"/>
        <w:jc w:val="both"/>
      </w:pPr>
      <w:r>
        <w:t xml:space="preserve">RITZE, George. (2002) </w:t>
      </w:r>
      <w:r>
        <w:rPr>
          <w:i/>
        </w:rPr>
        <w:t xml:space="preserve">Teoría Sociológica Moderna. </w:t>
      </w:r>
      <w:r>
        <w:t>Traducido por Jose M. Cejudo. Colombia. Editorial McGRAW-HILL</w:t>
      </w:r>
    </w:p>
    <w:p w:rsidR="00572851" w:rsidRDefault="00572851" w:rsidP="00572851">
      <w:pPr>
        <w:spacing w:after="240"/>
        <w:jc w:val="both"/>
      </w:pPr>
      <w:r w:rsidRPr="009D2C17">
        <w:t>RODRÍGUEZ, W</w:t>
      </w:r>
      <w:r>
        <w:t>.</w:t>
      </w:r>
      <w:r w:rsidRPr="009D2C17">
        <w:t xml:space="preserve"> (2005)</w:t>
      </w:r>
      <w:r>
        <w:t>.</w:t>
      </w:r>
      <w:r w:rsidRPr="009D2C17">
        <w:rPr>
          <w:i/>
        </w:rPr>
        <w:t xml:space="preserve"> Las historias de vida en las Ciencias Sociales: Más allá del uso. </w:t>
      </w:r>
      <w:r w:rsidRPr="009D2C17">
        <w:t>En Anthropos Venezuela #50-51. Los Teques</w:t>
      </w:r>
      <w:r>
        <w:t>.</w:t>
      </w:r>
      <w:r w:rsidRPr="009D2C17">
        <w:t>IUSPO</w:t>
      </w:r>
      <w:r>
        <w:t>.</w:t>
      </w:r>
    </w:p>
    <w:p w:rsidR="00572851" w:rsidRDefault="00572851" w:rsidP="00572851">
      <w:pPr>
        <w:spacing w:after="240"/>
        <w:jc w:val="both"/>
      </w:pPr>
      <w:r>
        <w:t xml:space="preserve">TYLER, L. (1975). </w:t>
      </w:r>
      <w:r>
        <w:rPr>
          <w:i/>
        </w:rPr>
        <w:t>La función del orientador.</w:t>
      </w:r>
      <w:r w:rsidRPr="00850D29">
        <w:t xml:space="preserve"> México</w:t>
      </w:r>
      <w:r>
        <w:t>.</w:t>
      </w:r>
      <w:r w:rsidRPr="00850D29">
        <w:t xml:space="preserve"> Trillas</w:t>
      </w:r>
    </w:p>
    <w:p w:rsidR="00572851" w:rsidRPr="00A044EB" w:rsidRDefault="00572851" w:rsidP="00572851">
      <w:pPr>
        <w:spacing w:after="240"/>
        <w:jc w:val="both"/>
      </w:pPr>
      <w:r>
        <w:t xml:space="preserve">VATTIMO, Gianni. (1985) </w:t>
      </w:r>
      <w:r>
        <w:rPr>
          <w:i/>
        </w:rPr>
        <w:t>El Fin de la Modernidad</w:t>
      </w:r>
      <w:r>
        <w:t>, Traducción de Alberto Bixio. Barcelona España Editorial Gedisa</w:t>
      </w:r>
    </w:p>
    <w:p w:rsidR="00572851" w:rsidRPr="00850D29" w:rsidRDefault="000D2D60" w:rsidP="00572851">
      <w:pPr>
        <w:spacing w:after="240"/>
        <w:jc w:val="both"/>
        <w:rPr>
          <w:i/>
        </w:rPr>
      </w:pPr>
      <w:r>
        <w:t>VETHENCOURT, Jose Luis</w:t>
      </w:r>
      <w:r w:rsidR="00DA2EAA">
        <w:t>. (1974</w:t>
      </w:r>
      <w:r>
        <w:t xml:space="preserve">) </w:t>
      </w:r>
      <w:r w:rsidR="00DA2EAA">
        <w:rPr>
          <w:i/>
        </w:rPr>
        <w:t>La Estructura Atípica y el Fraaso Cultural de Venezuela</w:t>
      </w:r>
      <w:r>
        <w:t xml:space="preserve">. Editorial </w:t>
      </w:r>
      <w:r w:rsidR="00DA2EAA">
        <w:t>Nuevo Mundo.</w:t>
      </w:r>
    </w:p>
    <w:p w:rsidR="00572851" w:rsidRPr="009D2C17" w:rsidRDefault="00572851" w:rsidP="00572851">
      <w:pPr>
        <w:jc w:val="both"/>
        <w:rPr>
          <w:b/>
        </w:rPr>
      </w:pPr>
    </w:p>
    <w:p w:rsidR="00572851" w:rsidRDefault="00572851" w:rsidP="00572851"/>
    <w:p w:rsidR="007652DC" w:rsidRPr="00A4561C" w:rsidRDefault="007652DC" w:rsidP="00A4561C"/>
    <w:sectPr w:rsidR="007652DC" w:rsidRPr="00A4561C" w:rsidSect="000F6D53">
      <w:footerReference w:type="default" r:id="rId19"/>
      <w:pgSz w:w="12240" w:h="15840"/>
      <w:pgMar w:top="1701" w:right="1134" w:bottom="1134" w:left="2268" w:header="709" w:footer="709" w:gutter="0"/>
      <w:pgNumType w:start="6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0D6" w:rsidRDefault="008110D6" w:rsidP="0053581E">
      <w:r>
        <w:separator/>
      </w:r>
    </w:p>
  </w:endnote>
  <w:endnote w:type="continuationSeparator" w:id="1">
    <w:p w:rsidR="008110D6" w:rsidRDefault="008110D6" w:rsidP="005358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873214"/>
      <w:docPartObj>
        <w:docPartGallery w:val="Page Numbers (Bottom of Page)"/>
        <w:docPartUnique/>
      </w:docPartObj>
    </w:sdtPr>
    <w:sdtContent>
      <w:p w:rsidR="00D923ED" w:rsidRDefault="0038616A">
        <w:pPr>
          <w:pStyle w:val="Piedepgina"/>
          <w:jc w:val="center"/>
        </w:pPr>
      </w:p>
    </w:sdtContent>
  </w:sdt>
  <w:p w:rsidR="00D923ED" w:rsidRDefault="00D923E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ED" w:rsidRDefault="00D923ED">
    <w:pPr>
      <w:pStyle w:val="Piedepgina"/>
      <w:jc w:val="center"/>
    </w:pPr>
  </w:p>
  <w:p w:rsidR="00D923ED" w:rsidRDefault="00D923E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928779"/>
      <w:docPartObj>
        <w:docPartGallery w:val="Page Numbers (Bottom of Page)"/>
        <w:docPartUnique/>
      </w:docPartObj>
    </w:sdtPr>
    <w:sdtContent>
      <w:p w:rsidR="00D923ED" w:rsidRDefault="0038616A">
        <w:pPr>
          <w:pStyle w:val="Piedepgina"/>
          <w:jc w:val="center"/>
        </w:pPr>
        <w:r>
          <w:fldChar w:fldCharType="begin"/>
        </w:r>
        <w:r w:rsidR="00D923ED">
          <w:instrText>PAGE   \* MERGEFORMAT</w:instrText>
        </w:r>
        <w:r>
          <w:fldChar w:fldCharType="separate"/>
        </w:r>
        <w:r w:rsidR="00E56D55" w:rsidRPr="00E56D55">
          <w:rPr>
            <w:noProof/>
            <w:lang w:val="es-ES"/>
          </w:rPr>
          <w:t>xix</w:t>
        </w:r>
        <w:r>
          <w:fldChar w:fldCharType="end"/>
        </w:r>
      </w:p>
    </w:sdtContent>
  </w:sdt>
  <w:p w:rsidR="00D923ED" w:rsidRDefault="00D923E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254097"/>
      <w:docPartObj>
        <w:docPartGallery w:val="Page Numbers (Bottom of Page)"/>
        <w:docPartUnique/>
      </w:docPartObj>
    </w:sdtPr>
    <w:sdtContent>
      <w:p w:rsidR="00D923ED" w:rsidRDefault="0038616A">
        <w:pPr>
          <w:pStyle w:val="Piedepgina"/>
          <w:jc w:val="right"/>
        </w:pPr>
        <w:r>
          <w:fldChar w:fldCharType="begin"/>
        </w:r>
        <w:r w:rsidR="00D923ED">
          <w:instrText>PAGE   \* MERGEFORMAT</w:instrText>
        </w:r>
        <w:r>
          <w:fldChar w:fldCharType="separate"/>
        </w:r>
        <w:r w:rsidR="00E56D55" w:rsidRPr="00E56D55">
          <w:rPr>
            <w:noProof/>
            <w:lang w:val="es-ES"/>
          </w:rPr>
          <w:t>64</w:t>
        </w:r>
        <w:r>
          <w:fldChar w:fldCharType="end"/>
        </w:r>
      </w:p>
    </w:sdtContent>
  </w:sdt>
  <w:p w:rsidR="00D923ED" w:rsidRDefault="00D923ED">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ED" w:rsidRDefault="0038616A">
    <w:pPr>
      <w:pStyle w:val="Piedepgina"/>
      <w:jc w:val="right"/>
    </w:pPr>
    <w:r>
      <w:fldChar w:fldCharType="begin"/>
    </w:r>
    <w:r w:rsidR="00D923ED">
      <w:instrText>PAGE   \* MERGEFORMAT</w:instrText>
    </w:r>
    <w:r>
      <w:fldChar w:fldCharType="separate"/>
    </w:r>
    <w:r w:rsidR="00E56D55" w:rsidRPr="00E56D55">
      <w:rPr>
        <w:noProof/>
        <w:lang w:val="es-ES"/>
      </w:rPr>
      <w:t>160</w:t>
    </w:r>
    <w:r>
      <w:fldChar w:fldCharType="end"/>
    </w:r>
  </w:p>
  <w:p w:rsidR="00D923ED" w:rsidRDefault="00D923E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0D6" w:rsidRDefault="008110D6" w:rsidP="0053581E">
      <w:r>
        <w:separator/>
      </w:r>
    </w:p>
  </w:footnote>
  <w:footnote w:type="continuationSeparator" w:id="1">
    <w:p w:rsidR="008110D6" w:rsidRDefault="008110D6" w:rsidP="005358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ED" w:rsidRDefault="00D923E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ED" w:rsidRDefault="00D923E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3DA579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38A004F"/>
    <w:multiLevelType w:val="multilevel"/>
    <w:tmpl w:val="2780E5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48472D0"/>
    <w:multiLevelType w:val="hybridMultilevel"/>
    <w:tmpl w:val="4ED6E87C"/>
    <w:lvl w:ilvl="0" w:tplc="B9EE742C">
      <w:start w:val="1"/>
      <w:numFmt w:val="decimal"/>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3">
    <w:nsid w:val="05BF10D8"/>
    <w:multiLevelType w:val="multilevel"/>
    <w:tmpl w:val="6A0490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2C77BC"/>
    <w:multiLevelType w:val="hybridMultilevel"/>
    <w:tmpl w:val="EB8865C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70D3C42"/>
    <w:multiLevelType w:val="multilevel"/>
    <w:tmpl w:val="0480DD5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5D6B4A"/>
    <w:multiLevelType w:val="hybridMultilevel"/>
    <w:tmpl w:val="97062A5E"/>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0ED41775"/>
    <w:multiLevelType w:val="hybridMultilevel"/>
    <w:tmpl w:val="9B268404"/>
    <w:lvl w:ilvl="0" w:tplc="1D34BBA6">
      <w:start w:val="1"/>
      <w:numFmt w:val="decimal"/>
      <w:lvlText w:val="%1."/>
      <w:lvlJc w:val="left"/>
      <w:pPr>
        <w:ind w:left="720" w:hanging="360"/>
      </w:pPr>
    </w:lvl>
    <w:lvl w:ilvl="1" w:tplc="749ABF60">
      <w:numFmt w:val="none"/>
      <w:lvlText w:val=""/>
      <w:lvlJc w:val="left"/>
      <w:pPr>
        <w:tabs>
          <w:tab w:val="num" w:pos="360"/>
        </w:tabs>
      </w:pPr>
    </w:lvl>
    <w:lvl w:ilvl="2" w:tplc="576A05AA">
      <w:numFmt w:val="none"/>
      <w:lvlText w:val=""/>
      <w:lvlJc w:val="left"/>
      <w:pPr>
        <w:tabs>
          <w:tab w:val="num" w:pos="360"/>
        </w:tabs>
      </w:pPr>
    </w:lvl>
    <w:lvl w:ilvl="3" w:tplc="CB180F66">
      <w:numFmt w:val="none"/>
      <w:lvlText w:val=""/>
      <w:lvlJc w:val="left"/>
      <w:pPr>
        <w:tabs>
          <w:tab w:val="num" w:pos="360"/>
        </w:tabs>
      </w:pPr>
    </w:lvl>
    <w:lvl w:ilvl="4" w:tplc="08700AB4">
      <w:numFmt w:val="none"/>
      <w:lvlText w:val=""/>
      <w:lvlJc w:val="left"/>
      <w:pPr>
        <w:tabs>
          <w:tab w:val="num" w:pos="360"/>
        </w:tabs>
      </w:pPr>
    </w:lvl>
    <w:lvl w:ilvl="5" w:tplc="02B07E80">
      <w:numFmt w:val="none"/>
      <w:lvlText w:val=""/>
      <w:lvlJc w:val="left"/>
      <w:pPr>
        <w:tabs>
          <w:tab w:val="num" w:pos="360"/>
        </w:tabs>
      </w:pPr>
    </w:lvl>
    <w:lvl w:ilvl="6" w:tplc="7EFE7D2A">
      <w:numFmt w:val="none"/>
      <w:lvlText w:val=""/>
      <w:lvlJc w:val="left"/>
      <w:pPr>
        <w:tabs>
          <w:tab w:val="num" w:pos="360"/>
        </w:tabs>
      </w:pPr>
    </w:lvl>
    <w:lvl w:ilvl="7" w:tplc="2744D8A2">
      <w:numFmt w:val="none"/>
      <w:lvlText w:val=""/>
      <w:lvlJc w:val="left"/>
      <w:pPr>
        <w:tabs>
          <w:tab w:val="num" w:pos="360"/>
        </w:tabs>
      </w:pPr>
    </w:lvl>
    <w:lvl w:ilvl="8" w:tplc="4DF28ED0">
      <w:numFmt w:val="none"/>
      <w:lvlText w:val=""/>
      <w:lvlJc w:val="left"/>
      <w:pPr>
        <w:tabs>
          <w:tab w:val="num" w:pos="360"/>
        </w:tabs>
      </w:pPr>
    </w:lvl>
  </w:abstractNum>
  <w:abstractNum w:abstractNumId="8">
    <w:nsid w:val="0EFB6CE9"/>
    <w:multiLevelType w:val="multilevel"/>
    <w:tmpl w:val="528668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881720"/>
    <w:multiLevelType w:val="hybridMultilevel"/>
    <w:tmpl w:val="E78437FE"/>
    <w:lvl w:ilvl="0" w:tplc="A8BE21A4">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
    <w:nsid w:val="10647A9B"/>
    <w:multiLevelType w:val="hybridMultilevel"/>
    <w:tmpl w:val="3E02646C"/>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
    <w:nsid w:val="14082B5C"/>
    <w:multiLevelType w:val="hybridMultilevel"/>
    <w:tmpl w:val="30DCC618"/>
    <w:lvl w:ilvl="0" w:tplc="200A0001">
      <w:start w:val="1"/>
      <w:numFmt w:val="bullet"/>
      <w:lvlText w:val=""/>
      <w:lvlJc w:val="left"/>
      <w:pPr>
        <w:ind w:left="1146" w:hanging="360"/>
      </w:pPr>
      <w:rPr>
        <w:rFonts w:ascii="Symbol" w:hAnsi="Symbol"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2">
    <w:nsid w:val="1655727F"/>
    <w:multiLevelType w:val="hybridMultilevel"/>
    <w:tmpl w:val="2C10DFB4"/>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1F34466E"/>
    <w:multiLevelType w:val="hybridMultilevel"/>
    <w:tmpl w:val="45C4F180"/>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4">
    <w:nsid w:val="1F552B5F"/>
    <w:multiLevelType w:val="hybridMultilevel"/>
    <w:tmpl w:val="979E0D70"/>
    <w:lvl w:ilvl="0" w:tplc="3D28A346">
      <w:start w:val="1"/>
      <w:numFmt w:val="decimal"/>
      <w:lvlText w:val="%1.)"/>
      <w:lvlJc w:val="left"/>
      <w:pPr>
        <w:tabs>
          <w:tab w:val="num" w:pos="1758"/>
        </w:tabs>
        <w:ind w:left="1758" w:hanging="1050"/>
      </w:pPr>
      <w:rPr>
        <w:rFonts w:hint="default"/>
      </w:rPr>
    </w:lvl>
    <w:lvl w:ilvl="1" w:tplc="F77CE3FC">
      <w:start w:val="1"/>
      <w:numFmt w:val="lowerLetter"/>
      <w:lvlText w:val="%2)"/>
      <w:lvlJc w:val="left"/>
      <w:pPr>
        <w:tabs>
          <w:tab w:val="num" w:pos="1788"/>
        </w:tabs>
        <w:ind w:left="1788" w:hanging="360"/>
      </w:pPr>
      <w:rPr>
        <w:rFonts w:hint="default"/>
      </w:rPr>
    </w:lvl>
    <w:lvl w:ilvl="2" w:tplc="040A001B" w:tentative="1">
      <w:start w:val="1"/>
      <w:numFmt w:val="lowerRoman"/>
      <w:lvlText w:val="%3."/>
      <w:lvlJc w:val="right"/>
      <w:pPr>
        <w:tabs>
          <w:tab w:val="num" w:pos="2508"/>
        </w:tabs>
        <w:ind w:left="2508" w:hanging="180"/>
      </w:pPr>
    </w:lvl>
    <w:lvl w:ilvl="3" w:tplc="040A000F" w:tentative="1">
      <w:start w:val="1"/>
      <w:numFmt w:val="decimal"/>
      <w:lvlText w:val="%4."/>
      <w:lvlJc w:val="left"/>
      <w:pPr>
        <w:tabs>
          <w:tab w:val="num" w:pos="3228"/>
        </w:tabs>
        <w:ind w:left="3228" w:hanging="360"/>
      </w:pPr>
    </w:lvl>
    <w:lvl w:ilvl="4" w:tplc="040A0019" w:tentative="1">
      <w:start w:val="1"/>
      <w:numFmt w:val="lowerLetter"/>
      <w:lvlText w:val="%5."/>
      <w:lvlJc w:val="left"/>
      <w:pPr>
        <w:tabs>
          <w:tab w:val="num" w:pos="3948"/>
        </w:tabs>
        <w:ind w:left="3948" w:hanging="360"/>
      </w:pPr>
    </w:lvl>
    <w:lvl w:ilvl="5" w:tplc="040A001B" w:tentative="1">
      <w:start w:val="1"/>
      <w:numFmt w:val="lowerRoman"/>
      <w:lvlText w:val="%6."/>
      <w:lvlJc w:val="right"/>
      <w:pPr>
        <w:tabs>
          <w:tab w:val="num" w:pos="4668"/>
        </w:tabs>
        <w:ind w:left="4668" w:hanging="180"/>
      </w:pPr>
    </w:lvl>
    <w:lvl w:ilvl="6" w:tplc="040A000F" w:tentative="1">
      <w:start w:val="1"/>
      <w:numFmt w:val="decimal"/>
      <w:lvlText w:val="%7."/>
      <w:lvlJc w:val="left"/>
      <w:pPr>
        <w:tabs>
          <w:tab w:val="num" w:pos="5388"/>
        </w:tabs>
        <w:ind w:left="5388" w:hanging="360"/>
      </w:pPr>
    </w:lvl>
    <w:lvl w:ilvl="7" w:tplc="040A0019" w:tentative="1">
      <w:start w:val="1"/>
      <w:numFmt w:val="lowerLetter"/>
      <w:lvlText w:val="%8."/>
      <w:lvlJc w:val="left"/>
      <w:pPr>
        <w:tabs>
          <w:tab w:val="num" w:pos="6108"/>
        </w:tabs>
        <w:ind w:left="6108" w:hanging="360"/>
      </w:pPr>
    </w:lvl>
    <w:lvl w:ilvl="8" w:tplc="040A001B" w:tentative="1">
      <w:start w:val="1"/>
      <w:numFmt w:val="lowerRoman"/>
      <w:lvlText w:val="%9."/>
      <w:lvlJc w:val="right"/>
      <w:pPr>
        <w:tabs>
          <w:tab w:val="num" w:pos="6828"/>
        </w:tabs>
        <w:ind w:left="6828" w:hanging="180"/>
      </w:pPr>
    </w:lvl>
  </w:abstractNum>
  <w:abstractNum w:abstractNumId="15">
    <w:nsid w:val="21476942"/>
    <w:multiLevelType w:val="multilevel"/>
    <w:tmpl w:val="CB60AD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26A6BE5"/>
    <w:multiLevelType w:val="multilevel"/>
    <w:tmpl w:val="F8DCD55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2FB2C34"/>
    <w:multiLevelType w:val="multilevel"/>
    <w:tmpl w:val="130E42D8"/>
    <w:lvl w:ilvl="0">
      <w:start w:val="3"/>
      <w:numFmt w:val="decimal"/>
      <w:lvlText w:val="%1."/>
      <w:lvlJc w:val="left"/>
      <w:pPr>
        <w:ind w:left="375" w:hanging="37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nsid w:val="2AC03539"/>
    <w:multiLevelType w:val="hybridMultilevel"/>
    <w:tmpl w:val="871268A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2C2B1F12"/>
    <w:multiLevelType w:val="multilevel"/>
    <w:tmpl w:val="4D948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8F3799"/>
    <w:multiLevelType w:val="hybridMultilevel"/>
    <w:tmpl w:val="64A8180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2AA6E3A"/>
    <w:multiLevelType w:val="hybridMultilevel"/>
    <w:tmpl w:val="EC52A864"/>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2">
    <w:nsid w:val="36B754B1"/>
    <w:multiLevelType w:val="hybridMultilevel"/>
    <w:tmpl w:val="14D8174A"/>
    <w:lvl w:ilvl="0" w:tplc="C86EA890">
      <w:numFmt w:val="bullet"/>
      <w:lvlText w:val="-"/>
      <w:lvlJc w:val="left"/>
      <w:pPr>
        <w:ind w:left="1065" w:hanging="360"/>
      </w:pPr>
      <w:rPr>
        <w:rFonts w:ascii="Times New Roman" w:eastAsiaTheme="minorHAnsi"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3">
    <w:nsid w:val="455332DD"/>
    <w:multiLevelType w:val="multilevel"/>
    <w:tmpl w:val="F87EAC0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356147"/>
    <w:multiLevelType w:val="multilevel"/>
    <w:tmpl w:val="2DF0C2A6"/>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nsid w:val="4A710C94"/>
    <w:multiLevelType w:val="multilevel"/>
    <w:tmpl w:val="356E2E0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Ttulo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3E18AB"/>
    <w:multiLevelType w:val="hybridMultilevel"/>
    <w:tmpl w:val="109C9960"/>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7">
    <w:nsid w:val="526B1C9C"/>
    <w:multiLevelType w:val="hybridMultilevel"/>
    <w:tmpl w:val="A95CB4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3AC3C79"/>
    <w:multiLevelType w:val="hybridMultilevel"/>
    <w:tmpl w:val="3B5CCC6C"/>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9">
    <w:nsid w:val="56A009CE"/>
    <w:multiLevelType w:val="multilevel"/>
    <w:tmpl w:val="F84E91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58EF22D4"/>
    <w:multiLevelType w:val="hybridMultilevel"/>
    <w:tmpl w:val="928A5AA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5B970272"/>
    <w:multiLevelType w:val="hybridMultilevel"/>
    <w:tmpl w:val="833C309C"/>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62AC246D"/>
    <w:multiLevelType w:val="hybridMultilevel"/>
    <w:tmpl w:val="44DE5C10"/>
    <w:lvl w:ilvl="0" w:tplc="ADCE22EA">
      <w:start w:val="1"/>
      <w:numFmt w:val="decimal"/>
      <w:lvlText w:val="%1."/>
      <w:lvlJc w:val="left"/>
      <w:pPr>
        <w:tabs>
          <w:tab w:val="num" w:pos="426"/>
        </w:tabs>
        <w:ind w:left="426" w:hanging="360"/>
      </w:pPr>
      <w:rPr>
        <w:rFonts w:hint="default"/>
      </w:rPr>
    </w:lvl>
    <w:lvl w:ilvl="1" w:tplc="0C0A0019">
      <w:start w:val="1"/>
      <w:numFmt w:val="lowerLetter"/>
      <w:lvlText w:val="%2."/>
      <w:lvlJc w:val="left"/>
      <w:pPr>
        <w:tabs>
          <w:tab w:val="num" w:pos="1146"/>
        </w:tabs>
        <w:ind w:left="1146" w:hanging="360"/>
      </w:pPr>
    </w:lvl>
    <w:lvl w:ilvl="2" w:tplc="0C0A0001">
      <w:start w:val="1"/>
      <w:numFmt w:val="bullet"/>
      <w:lvlText w:val=""/>
      <w:lvlJc w:val="left"/>
      <w:pPr>
        <w:tabs>
          <w:tab w:val="num" w:pos="2046"/>
        </w:tabs>
        <w:ind w:left="2046" w:hanging="360"/>
      </w:pPr>
      <w:rPr>
        <w:rFonts w:ascii="Symbol" w:hAnsi="Symbol" w:hint="default"/>
      </w:rPr>
    </w:lvl>
    <w:lvl w:ilvl="3" w:tplc="0C0A000F" w:tentative="1">
      <w:start w:val="1"/>
      <w:numFmt w:val="decimal"/>
      <w:lvlText w:val="%4."/>
      <w:lvlJc w:val="left"/>
      <w:pPr>
        <w:tabs>
          <w:tab w:val="num" w:pos="2586"/>
        </w:tabs>
        <w:ind w:left="2586" w:hanging="360"/>
      </w:pPr>
    </w:lvl>
    <w:lvl w:ilvl="4" w:tplc="0C0A0019" w:tentative="1">
      <w:start w:val="1"/>
      <w:numFmt w:val="lowerLetter"/>
      <w:lvlText w:val="%5."/>
      <w:lvlJc w:val="left"/>
      <w:pPr>
        <w:tabs>
          <w:tab w:val="num" w:pos="3306"/>
        </w:tabs>
        <w:ind w:left="3306" w:hanging="360"/>
      </w:pPr>
    </w:lvl>
    <w:lvl w:ilvl="5" w:tplc="0C0A001B" w:tentative="1">
      <w:start w:val="1"/>
      <w:numFmt w:val="lowerRoman"/>
      <w:lvlText w:val="%6."/>
      <w:lvlJc w:val="right"/>
      <w:pPr>
        <w:tabs>
          <w:tab w:val="num" w:pos="4026"/>
        </w:tabs>
        <w:ind w:left="4026" w:hanging="180"/>
      </w:pPr>
    </w:lvl>
    <w:lvl w:ilvl="6" w:tplc="0C0A000F" w:tentative="1">
      <w:start w:val="1"/>
      <w:numFmt w:val="decimal"/>
      <w:lvlText w:val="%7."/>
      <w:lvlJc w:val="left"/>
      <w:pPr>
        <w:tabs>
          <w:tab w:val="num" w:pos="4746"/>
        </w:tabs>
        <w:ind w:left="4746" w:hanging="360"/>
      </w:pPr>
    </w:lvl>
    <w:lvl w:ilvl="7" w:tplc="0C0A0019" w:tentative="1">
      <w:start w:val="1"/>
      <w:numFmt w:val="lowerLetter"/>
      <w:lvlText w:val="%8."/>
      <w:lvlJc w:val="left"/>
      <w:pPr>
        <w:tabs>
          <w:tab w:val="num" w:pos="5466"/>
        </w:tabs>
        <w:ind w:left="5466" w:hanging="360"/>
      </w:pPr>
    </w:lvl>
    <w:lvl w:ilvl="8" w:tplc="0C0A001B" w:tentative="1">
      <w:start w:val="1"/>
      <w:numFmt w:val="lowerRoman"/>
      <w:lvlText w:val="%9."/>
      <w:lvlJc w:val="right"/>
      <w:pPr>
        <w:tabs>
          <w:tab w:val="num" w:pos="6186"/>
        </w:tabs>
        <w:ind w:left="6186" w:hanging="180"/>
      </w:pPr>
    </w:lvl>
  </w:abstractNum>
  <w:abstractNum w:abstractNumId="33">
    <w:nsid w:val="645B482E"/>
    <w:multiLevelType w:val="hybridMultilevel"/>
    <w:tmpl w:val="9BBC1A1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D041173"/>
    <w:multiLevelType w:val="multilevel"/>
    <w:tmpl w:val="1F2C240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D6213D4"/>
    <w:multiLevelType w:val="hybridMultilevel"/>
    <w:tmpl w:val="26E690C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72C11841"/>
    <w:multiLevelType w:val="multilevel"/>
    <w:tmpl w:val="593CA7E6"/>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7">
    <w:nsid w:val="735F629F"/>
    <w:multiLevelType w:val="hybridMultilevel"/>
    <w:tmpl w:val="AA1A59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nsid w:val="73D50662"/>
    <w:multiLevelType w:val="multilevel"/>
    <w:tmpl w:val="05642BA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743D164A"/>
    <w:multiLevelType w:val="multilevel"/>
    <w:tmpl w:val="8CBEC3C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4C61CB5"/>
    <w:multiLevelType w:val="hybridMultilevel"/>
    <w:tmpl w:val="7CBA5106"/>
    <w:lvl w:ilvl="0" w:tplc="1CB223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7B2102AE"/>
    <w:multiLevelType w:val="hybridMultilevel"/>
    <w:tmpl w:val="0152EF68"/>
    <w:lvl w:ilvl="0" w:tplc="200A0001">
      <w:start w:val="1"/>
      <w:numFmt w:val="bullet"/>
      <w:lvlText w:val=""/>
      <w:lvlJc w:val="left"/>
      <w:pPr>
        <w:ind w:left="786" w:hanging="360"/>
      </w:pPr>
      <w:rPr>
        <w:rFonts w:ascii="Symbol" w:hAnsi="Symbol"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num w:numId="1">
    <w:abstractNumId w:val="4"/>
  </w:num>
  <w:num w:numId="2">
    <w:abstractNumId w:val="18"/>
  </w:num>
  <w:num w:numId="3">
    <w:abstractNumId w:val="28"/>
  </w:num>
  <w:num w:numId="4">
    <w:abstractNumId w:val="2"/>
  </w:num>
  <w:num w:numId="5">
    <w:abstractNumId w:val="13"/>
  </w:num>
  <w:num w:numId="6">
    <w:abstractNumId w:val="22"/>
  </w:num>
  <w:num w:numId="7">
    <w:abstractNumId w:val="7"/>
  </w:num>
  <w:num w:numId="8">
    <w:abstractNumId w:val="3"/>
  </w:num>
  <w:num w:numId="9">
    <w:abstractNumId w:val="32"/>
  </w:num>
  <w:num w:numId="10">
    <w:abstractNumId w:val="40"/>
  </w:num>
  <w:num w:numId="11">
    <w:abstractNumId w:val="14"/>
  </w:num>
  <w:num w:numId="12">
    <w:abstractNumId w:val="9"/>
  </w:num>
  <w:num w:numId="13">
    <w:abstractNumId w:val="29"/>
  </w:num>
  <w:num w:numId="14">
    <w:abstractNumId w:val="1"/>
  </w:num>
  <w:num w:numId="15">
    <w:abstractNumId w:val="17"/>
  </w:num>
  <w:num w:numId="16">
    <w:abstractNumId w:val="27"/>
  </w:num>
  <w:num w:numId="17">
    <w:abstractNumId w:val="16"/>
  </w:num>
  <w:num w:numId="18">
    <w:abstractNumId w:val="36"/>
  </w:num>
  <w:num w:numId="19">
    <w:abstractNumId w:val="6"/>
  </w:num>
  <w:num w:numId="20">
    <w:abstractNumId w:val="31"/>
  </w:num>
  <w:num w:numId="21">
    <w:abstractNumId w:val="15"/>
  </w:num>
  <w:num w:numId="22">
    <w:abstractNumId w:val="20"/>
  </w:num>
  <w:num w:numId="23">
    <w:abstractNumId w:val="11"/>
  </w:num>
  <w:num w:numId="24">
    <w:abstractNumId w:val="41"/>
  </w:num>
  <w:num w:numId="25">
    <w:abstractNumId w:val="38"/>
  </w:num>
  <w:num w:numId="26">
    <w:abstractNumId w:val="24"/>
  </w:num>
  <w:num w:numId="27">
    <w:abstractNumId w:val="19"/>
  </w:num>
  <w:num w:numId="28">
    <w:abstractNumId w:val="5"/>
  </w:num>
  <w:num w:numId="29">
    <w:abstractNumId w:val="12"/>
  </w:num>
  <w:num w:numId="30">
    <w:abstractNumId w:val="23"/>
  </w:num>
  <w:num w:numId="31">
    <w:abstractNumId w:val="8"/>
  </w:num>
  <w:num w:numId="32">
    <w:abstractNumId w:val="8"/>
    <w:lvlOverride w:ilvl="0">
      <w:startOverride w:val="2"/>
    </w:lvlOverride>
    <w:lvlOverride w:ilvl="1">
      <w:startOverride w:val="2"/>
    </w:lvlOverride>
    <w:lvlOverride w:ilvl="2">
      <w:startOverride w:val="1"/>
    </w:lvlOverride>
    <w:lvlOverride w:ilvl="3">
      <w:startOverride w:val="1"/>
    </w:lvlOverride>
  </w:num>
  <w:num w:numId="33">
    <w:abstractNumId w:val="8"/>
    <w:lvlOverride w:ilvl="0">
      <w:startOverride w:val="2"/>
    </w:lvlOverride>
    <w:lvlOverride w:ilvl="1">
      <w:startOverride w:val="2"/>
    </w:lvlOverride>
    <w:lvlOverride w:ilvl="2">
      <w:startOverride w:val="1"/>
    </w:lvlOverride>
    <w:lvlOverride w:ilvl="3">
      <w:startOverride w:val="2"/>
    </w:lvlOverride>
  </w:num>
  <w:num w:numId="34">
    <w:abstractNumId w:val="39"/>
  </w:num>
  <w:num w:numId="35">
    <w:abstractNumId w:val="25"/>
  </w:num>
  <w:num w:numId="36">
    <w:abstractNumId w:val="25"/>
    <w:lvlOverride w:ilvl="0">
      <w:startOverride w:val="3"/>
    </w:lvlOverride>
    <w:lvlOverride w:ilvl="1">
      <w:startOverride w:val="1"/>
    </w:lvlOverride>
    <w:lvlOverride w:ilvl="2">
      <w:startOverride w:val="3"/>
    </w:lvlOverride>
  </w:num>
  <w:num w:numId="37">
    <w:abstractNumId w:val="25"/>
    <w:lvlOverride w:ilvl="0">
      <w:startOverride w:val="3"/>
    </w:lvlOverride>
    <w:lvlOverride w:ilvl="1">
      <w:startOverride w:val="1"/>
    </w:lvlOverride>
    <w:lvlOverride w:ilvl="2">
      <w:startOverride w:val="2"/>
    </w:lvlOverride>
  </w:num>
  <w:num w:numId="38">
    <w:abstractNumId w:val="25"/>
    <w:lvlOverride w:ilvl="0">
      <w:startOverride w:val="3"/>
    </w:lvlOverride>
    <w:lvlOverride w:ilvl="1">
      <w:startOverride w:val="1"/>
    </w:lvlOverride>
    <w:lvlOverride w:ilvl="2">
      <w:startOverride w:val="2"/>
    </w:lvlOverride>
  </w:num>
  <w:num w:numId="39">
    <w:abstractNumId w:val="21"/>
  </w:num>
  <w:num w:numId="40">
    <w:abstractNumId w:val="26"/>
  </w:num>
  <w:num w:numId="41">
    <w:abstractNumId w:val="10"/>
  </w:num>
  <w:num w:numId="42">
    <w:abstractNumId w:val="37"/>
  </w:num>
  <w:num w:numId="43">
    <w:abstractNumId w:val="30"/>
  </w:num>
  <w:num w:numId="44">
    <w:abstractNumId w:val="0"/>
  </w:num>
  <w:num w:numId="45">
    <w:abstractNumId w:val="35"/>
  </w:num>
  <w:num w:numId="46">
    <w:abstractNumId w:val="33"/>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683DB2"/>
    <w:rsid w:val="00006350"/>
    <w:rsid w:val="00007E17"/>
    <w:rsid w:val="00022499"/>
    <w:rsid w:val="00063BF3"/>
    <w:rsid w:val="00076DBA"/>
    <w:rsid w:val="000B2CF9"/>
    <w:rsid w:val="000B459B"/>
    <w:rsid w:val="000C0AE9"/>
    <w:rsid w:val="000C27D8"/>
    <w:rsid w:val="000D2D60"/>
    <w:rsid w:val="000D3225"/>
    <w:rsid w:val="000D6C6F"/>
    <w:rsid w:val="000F2F47"/>
    <w:rsid w:val="000F6D53"/>
    <w:rsid w:val="00101F6E"/>
    <w:rsid w:val="00111E14"/>
    <w:rsid w:val="00112C17"/>
    <w:rsid w:val="00134F79"/>
    <w:rsid w:val="001521A4"/>
    <w:rsid w:val="0015300F"/>
    <w:rsid w:val="001568CD"/>
    <w:rsid w:val="00162EAC"/>
    <w:rsid w:val="00167CE4"/>
    <w:rsid w:val="00174B1A"/>
    <w:rsid w:val="001760E6"/>
    <w:rsid w:val="00187545"/>
    <w:rsid w:val="001C4D4D"/>
    <w:rsid w:val="001D30D9"/>
    <w:rsid w:val="001E0652"/>
    <w:rsid w:val="001E2C3E"/>
    <w:rsid w:val="00205997"/>
    <w:rsid w:val="002064F1"/>
    <w:rsid w:val="00211352"/>
    <w:rsid w:val="002305B8"/>
    <w:rsid w:val="00233C16"/>
    <w:rsid w:val="0024283F"/>
    <w:rsid w:val="0024305B"/>
    <w:rsid w:val="0025238C"/>
    <w:rsid w:val="00260264"/>
    <w:rsid w:val="00261769"/>
    <w:rsid w:val="0028275A"/>
    <w:rsid w:val="00284EBE"/>
    <w:rsid w:val="00286FAE"/>
    <w:rsid w:val="002B1713"/>
    <w:rsid w:val="002B1850"/>
    <w:rsid w:val="002B4DB1"/>
    <w:rsid w:val="002B685B"/>
    <w:rsid w:val="002C4A5F"/>
    <w:rsid w:val="002D620F"/>
    <w:rsid w:val="002E6703"/>
    <w:rsid w:val="002E7C7A"/>
    <w:rsid w:val="0030336E"/>
    <w:rsid w:val="00322A62"/>
    <w:rsid w:val="003260CA"/>
    <w:rsid w:val="00350080"/>
    <w:rsid w:val="0035344D"/>
    <w:rsid w:val="00355474"/>
    <w:rsid w:val="00373BF4"/>
    <w:rsid w:val="003816EB"/>
    <w:rsid w:val="0038616A"/>
    <w:rsid w:val="003A09FE"/>
    <w:rsid w:val="003B259F"/>
    <w:rsid w:val="003C27FB"/>
    <w:rsid w:val="003C7DB8"/>
    <w:rsid w:val="003D2D71"/>
    <w:rsid w:val="003D331D"/>
    <w:rsid w:val="003E1C06"/>
    <w:rsid w:val="003E25DB"/>
    <w:rsid w:val="003E363D"/>
    <w:rsid w:val="003F788C"/>
    <w:rsid w:val="003F7FAF"/>
    <w:rsid w:val="00413DF3"/>
    <w:rsid w:val="00415243"/>
    <w:rsid w:val="00423698"/>
    <w:rsid w:val="00436F50"/>
    <w:rsid w:val="00437588"/>
    <w:rsid w:val="00437C10"/>
    <w:rsid w:val="004405DC"/>
    <w:rsid w:val="00445A9A"/>
    <w:rsid w:val="00453D2C"/>
    <w:rsid w:val="00454E53"/>
    <w:rsid w:val="004711AE"/>
    <w:rsid w:val="0048558C"/>
    <w:rsid w:val="00486A67"/>
    <w:rsid w:val="004911EC"/>
    <w:rsid w:val="00494EEC"/>
    <w:rsid w:val="004A0031"/>
    <w:rsid w:val="004A7A1F"/>
    <w:rsid w:val="004D602A"/>
    <w:rsid w:val="004E06F4"/>
    <w:rsid w:val="004E5615"/>
    <w:rsid w:val="004F0DD6"/>
    <w:rsid w:val="004F27DC"/>
    <w:rsid w:val="004F343F"/>
    <w:rsid w:val="0050342F"/>
    <w:rsid w:val="00504A83"/>
    <w:rsid w:val="00523A0F"/>
    <w:rsid w:val="005328DC"/>
    <w:rsid w:val="005351BA"/>
    <w:rsid w:val="0053581E"/>
    <w:rsid w:val="005375D1"/>
    <w:rsid w:val="00540072"/>
    <w:rsid w:val="00540D58"/>
    <w:rsid w:val="005641DC"/>
    <w:rsid w:val="00570C61"/>
    <w:rsid w:val="00572851"/>
    <w:rsid w:val="00590A42"/>
    <w:rsid w:val="00597208"/>
    <w:rsid w:val="005A1409"/>
    <w:rsid w:val="005F2D94"/>
    <w:rsid w:val="005F43DC"/>
    <w:rsid w:val="005F591D"/>
    <w:rsid w:val="005F6E43"/>
    <w:rsid w:val="006135DA"/>
    <w:rsid w:val="00637894"/>
    <w:rsid w:val="00637BED"/>
    <w:rsid w:val="006511F4"/>
    <w:rsid w:val="00651AA4"/>
    <w:rsid w:val="006571A2"/>
    <w:rsid w:val="006637CB"/>
    <w:rsid w:val="0066443D"/>
    <w:rsid w:val="00664489"/>
    <w:rsid w:val="0066608D"/>
    <w:rsid w:val="00671BFB"/>
    <w:rsid w:val="00675D09"/>
    <w:rsid w:val="00683DB2"/>
    <w:rsid w:val="006846D8"/>
    <w:rsid w:val="006922F2"/>
    <w:rsid w:val="006954BD"/>
    <w:rsid w:val="006B40BD"/>
    <w:rsid w:val="006C00EA"/>
    <w:rsid w:val="006C0B3E"/>
    <w:rsid w:val="006D267A"/>
    <w:rsid w:val="006D3C2D"/>
    <w:rsid w:val="006E30B8"/>
    <w:rsid w:val="00705346"/>
    <w:rsid w:val="007252DF"/>
    <w:rsid w:val="00726BFD"/>
    <w:rsid w:val="00731368"/>
    <w:rsid w:val="007429BB"/>
    <w:rsid w:val="00747D90"/>
    <w:rsid w:val="007652DC"/>
    <w:rsid w:val="0077535E"/>
    <w:rsid w:val="0078208B"/>
    <w:rsid w:val="00795152"/>
    <w:rsid w:val="007A32D2"/>
    <w:rsid w:val="007A7186"/>
    <w:rsid w:val="007A77C7"/>
    <w:rsid w:val="007C6193"/>
    <w:rsid w:val="007C7E9E"/>
    <w:rsid w:val="007E32E8"/>
    <w:rsid w:val="007E7809"/>
    <w:rsid w:val="007F0E81"/>
    <w:rsid w:val="007F1F79"/>
    <w:rsid w:val="007F267F"/>
    <w:rsid w:val="007F473D"/>
    <w:rsid w:val="008002A0"/>
    <w:rsid w:val="00803C52"/>
    <w:rsid w:val="00803E02"/>
    <w:rsid w:val="008110D6"/>
    <w:rsid w:val="008138C7"/>
    <w:rsid w:val="00817039"/>
    <w:rsid w:val="00821733"/>
    <w:rsid w:val="00821F7E"/>
    <w:rsid w:val="00825FBB"/>
    <w:rsid w:val="0083307D"/>
    <w:rsid w:val="00833D24"/>
    <w:rsid w:val="008371C5"/>
    <w:rsid w:val="0084394E"/>
    <w:rsid w:val="00874EF5"/>
    <w:rsid w:val="008823A8"/>
    <w:rsid w:val="0089381C"/>
    <w:rsid w:val="0089402A"/>
    <w:rsid w:val="00894460"/>
    <w:rsid w:val="008B4D24"/>
    <w:rsid w:val="008D073E"/>
    <w:rsid w:val="008D338E"/>
    <w:rsid w:val="008D50D2"/>
    <w:rsid w:val="008D6F40"/>
    <w:rsid w:val="008D756E"/>
    <w:rsid w:val="008E11CB"/>
    <w:rsid w:val="008F186A"/>
    <w:rsid w:val="009125E9"/>
    <w:rsid w:val="009135D3"/>
    <w:rsid w:val="00942B7E"/>
    <w:rsid w:val="00957AB0"/>
    <w:rsid w:val="00965478"/>
    <w:rsid w:val="00971ADD"/>
    <w:rsid w:val="00973428"/>
    <w:rsid w:val="00975667"/>
    <w:rsid w:val="00993E0A"/>
    <w:rsid w:val="00996522"/>
    <w:rsid w:val="009A19AE"/>
    <w:rsid w:val="009B35AA"/>
    <w:rsid w:val="009B5B66"/>
    <w:rsid w:val="009D2879"/>
    <w:rsid w:val="009D737C"/>
    <w:rsid w:val="00A06EE4"/>
    <w:rsid w:val="00A453D3"/>
    <w:rsid w:val="00A4561C"/>
    <w:rsid w:val="00A633E1"/>
    <w:rsid w:val="00A75A42"/>
    <w:rsid w:val="00A8566F"/>
    <w:rsid w:val="00AA21BF"/>
    <w:rsid w:val="00AB7CBA"/>
    <w:rsid w:val="00AD3D74"/>
    <w:rsid w:val="00AD5177"/>
    <w:rsid w:val="00AD554F"/>
    <w:rsid w:val="00AE3DDA"/>
    <w:rsid w:val="00B01938"/>
    <w:rsid w:val="00B0497F"/>
    <w:rsid w:val="00B14A4A"/>
    <w:rsid w:val="00B208C9"/>
    <w:rsid w:val="00B2335F"/>
    <w:rsid w:val="00B30093"/>
    <w:rsid w:val="00B31C0A"/>
    <w:rsid w:val="00B32C16"/>
    <w:rsid w:val="00B33012"/>
    <w:rsid w:val="00B34896"/>
    <w:rsid w:val="00B51B87"/>
    <w:rsid w:val="00B60A79"/>
    <w:rsid w:val="00B63FDE"/>
    <w:rsid w:val="00B67F61"/>
    <w:rsid w:val="00B7651E"/>
    <w:rsid w:val="00B85CAE"/>
    <w:rsid w:val="00B92FF9"/>
    <w:rsid w:val="00BA191B"/>
    <w:rsid w:val="00BA5481"/>
    <w:rsid w:val="00BA7F59"/>
    <w:rsid w:val="00BC08FC"/>
    <w:rsid w:val="00BD3426"/>
    <w:rsid w:val="00BE256F"/>
    <w:rsid w:val="00BE4C02"/>
    <w:rsid w:val="00BF4547"/>
    <w:rsid w:val="00BF51EC"/>
    <w:rsid w:val="00BF69F8"/>
    <w:rsid w:val="00C13ECA"/>
    <w:rsid w:val="00C21738"/>
    <w:rsid w:val="00C33D88"/>
    <w:rsid w:val="00C342E7"/>
    <w:rsid w:val="00C40A13"/>
    <w:rsid w:val="00C43CBD"/>
    <w:rsid w:val="00C44AC5"/>
    <w:rsid w:val="00C47AD9"/>
    <w:rsid w:val="00C47CF3"/>
    <w:rsid w:val="00C57E62"/>
    <w:rsid w:val="00C62F8D"/>
    <w:rsid w:val="00C70BA1"/>
    <w:rsid w:val="00C75B26"/>
    <w:rsid w:val="00C774EA"/>
    <w:rsid w:val="00C81667"/>
    <w:rsid w:val="00C83A1D"/>
    <w:rsid w:val="00C87B92"/>
    <w:rsid w:val="00C952A5"/>
    <w:rsid w:val="00C96366"/>
    <w:rsid w:val="00C97505"/>
    <w:rsid w:val="00CA1338"/>
    <w:rsid w:val="00CA3F7F"/>
    <w:rsid w:val="00CA66D3"/>
    <w:rsid w:val="00CD693F"/>
    <w:rsid w:val="00CE3A2C"/>
    <w:rsid w:val="00CF2172"/>
    <w:rsid w:val="00D02B25"/>
    <w:rsid w:val="00D10082"/>
    <w:rsid w:val="00D15B34"/>
    <w:rsid w:val="00D1722A"/>
    <w:rsid w:val="00D20635"/>
    <w:rsid w:val="00D23663"/>
    <w:rsid w:val="00D24913"/>
    <w:rsid w:val="00D26DE3"/>
    <w:rsid w:val="00D47369"/>
    <w:rsid w:val="00D50359"/>
    <w:rsid w:val="00D543EA"/>
    <w:rsid w:val="00D556DE"/>
    <w:rsid w:val="00D67B1E"/>
    <w:rsid w:val="00D67E0F"/>
    <w:rsid w:val="00D741A7"/>
    <w:rsid w:val="00D83E82"/>
    <w:rsid w:val="00D913CE"/>
    <w:rsid w:val="00D923ED"/>
    <w:rsid w:val="00DA2EAA"/>
    <w:rsid w:val="00DA431E"/>
    <w:rsid w:val="00DB740D"/>
    <w:rsid w:val="00DB7AAF"/>
    <w:rsid w:val="00DC1C8D"/>
    <w:rsid w:val="00DC2DD7"/>
    <w:rsid w:val="00DD0BBD"/>
    <w:rsid w:val="00DD1AEA"/>
    <w:rsid w:val="00DD3B59"/>
    <w:rsid w:val="00DE304B"/>
    <w:rsid w:val="00DE3223"/>
    <w:rsid w:val="00DF6A3C"/>
    <w:rsid w:val="00E00DE6"/>
    <w:rsid w:val="00E0663F"/>
    <w:rsid w:val="00E14D23"/>
    <w:rsid w:val="00E16373"/>
    <w:rsid w:val="00E354D8"/>
    <w:rsid w:val="00E36A33"/>
    <w:rsid w:val="00E56D55"/>
    <w:rsid w:val="00E90309"/>
    <w:rsid w:val="00E90546"/>
    <w:rsid w:val="00EA1D5B"/>
    <w:rsid w:val="00EB12E2"/>
    <w:rsid w:val="00EE5680"/>
    <w:rsid w:val="00EF3BC5"/>
    <w:rsid w:val="00EF6E2B"/>
    <w:rsid w:val="00F055E7"/>
    <w:rsid w:val="00F10C8A"/>
    <w:rsid w:val="00F268FA"/>
    <w:rsid w:val="00F26A79"/>
    <w:rsid w:val="00F35462"/>
    <w:rsid w:val="00F372D4"/>
    <w:rsid w:val="00F52C25"/>
    <w:rsid w:val="00F53172"/>
    <w:rsid w:val="00F53CFA"/>
    <w:rsid w:val="00F57498"/>
    <w:rsid w:val="00F66B41"/>
    <w:rsid w:val="00F71018"/>
    <w:rsid w:val="00F73841"/>
    <w:rsid w:val="00F77046"/>
    <w:rsid w:val="00F86D8E"/>
    <w:rsid w:val="00F94234"/>
    <w:rsid w:val="00FA2DD7"/>
    <w:rsid w:val="00FB045B"/>
    <w:rsid w:val="00FD1849"/>
    <w:rsid w:val="00FE3CFA"/>
    <w:rsid w:val="00FE4573"/>
    <w:rsid w:val="00FF2A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DB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E1C06"/>
    <w:pPr>
      <w:spacing w:line="360" w:lineRule="auto"/>
      <w:jc w:val="both"/>
      <w:outlineLvl w:val="0"/>
    </w:pPr>
    <w:rPr>
      <w:b/>
    </w:rPr>
  </w:style>
  <w:style w:type="paragraph" w:styleId="Ttulo2">
    <w:name w:val="heading 2"/>
    <w:basedOn w:val="Normal"/>
    <w:next w:val="Normal"/>
    <w:link w:val="Ttulo2Car"/>
    <w:uiPriority w:val="9"/>
    <w:unhideWhenUsed/>
    <w:qFormat/>
    <w:rsid w:val="00B51B87"/>
    <w:pPr>
      <w:spacing w:line="360" w:lineRule="auto"/>
      <w:ind w:firstLine="142"/>
      <w:jc w:val="both"/>
      <w:outlineLvl w:val="1"/>
    </w:pPr>
    <w:rPr>
      <w:b/>
    </w:rPr>
  </w:style>
  <w:style w:type="paragraph" w:styleId="Ttulo3">
    <w:name w:val="heading 3"/>
    <w:basedOn w:val="Prrafodelista"/>
    <w:next w:val="Normal"/>
    <w:link w:val="Ttulo3Car"/>
    <w:uiPriority w:val="9"/>
    <w:unhideWhenUsed/>
    <w:qFormat/>
    <w:rsid w:val="003E1C06"/>
    <w:pPr>
      <w:numPr>
        <w:ilvl w:val="3"/>
        <w:numId w:val="35"/>
      </w:numPr>
      <w:spacing w:line="360" w:lineRule="auto"/>
      <w:jc w:val="both"/>
      <w:outlineLvl w:val="2"/>
    </w:pPr>
    <w:rPr>
      <w:b/>
    </w:rPr>
  </w:style>
  <w:style w:type="paragraph" w:styleId="Ttulo4">
    <w:name w:val="heading 4"/>
    <w:basedOn w:val="Normal"/>
    <w:next w:val="Normal"/>
    <w:link w:val="Ttulo4Car"/>
    <w:uiPriority w:val="9"/>
    <w:unhideWhenUsed/>
    <w:qFormat/>
    <w:rsid w:val="00637894"/>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63789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637894"/>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51B87"/>
    <w:pPr>
      <w:spacing w:line="360" w:lineRule="auto"/>
      <w:jc w:val="center"/>
    </w:pPr>
    <w:rPr>
      <w:b/>
    </w:rPr>
  </w:style>
  <w:style w:type="character" w:customStyle="1" w:styleId="TtuloCar">
    <w:name w:val="Título Car"/>
    <w:basedOn w:val="Fuentedeprrafopredeter"/>
    <w:link w:val="Ttulo"/>
    <w:uiPriority w:val="10"/>
    <w:rsid w:val="00B51B87"/>
    <w:rPr>
      <w:rFonts w:ascii="Times New Roman" w:eastAsia="Times New Roman" w:hAnsi="Times New Roman" w:cs="Times New Roman"/>
      <w:b/>
      <w:sz w:val="24"/>
      <w:szCs w:val="24"/>
      <w:lang w:val="es-ES" w:eastAsia="es-ES"/>
    </w:rPr>
  </w:style>
  <w:style w:type="character" w:customStyle="1" w:styleId="Ttulo1Car">
    <w:name w:val="Título 1 Car"/>
    <w:basedOn w:val="Fuentedeprrafopredeter"/>
    <w:link w:val="Ttulo1"/>
    <w:uiPriority w:val="9"/>
    <w:rsid w:val="003E1C06"/>
    <w:rPr>
      <w:rFonts w:ascii="Times New Roman" w:eastAsia="Times New Roman" w:hAnsi="Times New Roman" w:cs="Times New Roman"/>
      <w:b/>
      <w:sz w:val="24"/>
      <w:szCs w:val="24"/>
      <w:lang w:val="es-ES" w:eastAsia="es-ES"/>
    </w:rPr>
  </w:style>
  <w:style w:type="character" w:customStyle="1" w:styleId="Ttulo2Car">
    <w:name w:val="Título 2 Car"/>
    <w:basedOn w:val="Fuentedeprrafopredeter"/>
    <w:link w:val="Ttulo2"/>
    <w:uiPriority w:val="9"/>
    <w:rsid w:val="00B51B87"/>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uiPriority w:val="9"/>
    <w:rsid w:val="003E1C06"/>
    <w:rPr>
      <w:rFonts w:ascii="Times New Roman" w:eastAsia="Times New Roman" w:hAnsi="Times New Roman" w:cs="Times New Roman"/>
      <w:b/>
      <w:sz w:val="24"/>
      <w:szCs w:val="24"/>
      <w:lang w:val="es-ES" w:eastAsia="es-ES"/>
    </w:rPr>
  </w:style>
  <w:style w:type="paragraph" w:styleId="Prrafodelista">
    <w:name w:val="List Paragraph"/>
    <w:basedOn w:val="Normal"/>
    <w:uiPriority w:val="34"/>
    <w:qFormat/>
    <w:rsid w:val="00683DB2"/>
    <w:pPr>
      <w:ind w:left="720"/>
      <w:contextualSpacing/>
    </w:pPr>
  </w:style>
  <w:style w:type="paragraph" w:styleId="Sinespaciado">
    <w:name w:val="No Spacing"/>
    <w:uiPriority w:val="1"/>
    <w:qFormat/>
    <w:rsid w:val="00570C61"/>
    <w:pPr>
      <w:spacing w:after="0" w:line="240" w:lineRule="auto"/>
    </w:pPr>
    <w:rPr>
      <w:rFonts w:ascii="Calibri" w:eastAsia="Times New Roman" w:hAnsi="Calibri" w:cs="Times New Roman"/>
      <w:lang w:eastAsia="es-VE"/>
    </w:rPr>
  </w:style>
  <w:style w:type="character" w:customStyle="1" w:styleId="apple-converted-space">
    <w:name w:val="apple-converted-space"/>
    <w:basedOn w:val="Fuentedeprrafopredeter"/>
    <w:rsid w:val="00B14A4A"/>
  </w:style>
  <w:style w:type="paragraph" w:styleId="Piedepgina">
    <w:name w:val="footer"/>
    <w:basedOn w:val="Normal"/>
    <w:link w:val="PiedepginaCar"/>
    <w:uiPriority w:val="99"/>
    <w:unhideWhenUsed/>
    <w:rsid w:val="00423698"/>
    <w:pPr>
      <w:tabs>
        <w:tab w:val="center" w:pos="4419"/>
        <w:tab w:val="right" w:pos="8838"/>
      </w:tabs>
    </w:pPr>
    <w:rPr>
      <w:rFonts w:asciiTheme="minorHAnsi" w:eastAsiaTheme="minorEastAsia" w:hAnsiTheme="minorHAnsi" w:cstheme="minorBidi"/>
      <w:sz w:val="22"/>
      <w:szCs w:val="22"/>
      <w:lang w:val="es-VE" w:eastAsia="es-VE"/>
    </w:rPr>
  </w:style>
  <w:style w:type="character" w:customStyle="1" w:styleId="PiedepginaCar">
    <w:name w:val="Pie de página Car"/>
    <w:basedOn w:val="Fuentedeprrafopredeter"/>
    <w:link w:val="Piedepgina"/>
    <w:uiPriority w:val="99"/>
    <w:rsid w:val="00423698"/>
    <w:rPr>
      <w:rFonts w:eastAsiaTheme="minorEastAsia"/>
      <w:lang w:eastAsia="es-VE"/>
    </w:rPr>
  </w:style>
  <w:style w:type="paragraph" w:styleId="TtulodeTDC">
    <w:name w:val="TOC Heading"/>
    <w:basedOn w:val="Ttulo1"/>
    <w:next w:val="Normal"/>
    <w:uiPriority w:val="39"/>
    <w:unhideWhenUsed/>
    <w:qFormat/>
    <w:rsid w:val="00DB7AAF"/>
    <w:pPr>
      <w:spacing w:before="480" w:line="276" w:lineRule="auto"/>
      <w:outlineLvl w:val="9"/>
    </w:pPr>
    <w:rPr>
      <w:b w:val="0"/>
      <w:bCs/>
      <w:sz w:val="28"/>
      <w:szCs w:val="28"/>
      <w:lang w:val="es-VE" w:eastAsia="es-VE"/>
    </w:rPr>
  </w:style>
  <w:style w:type="paragraph" w:styleId="TDC2">
    <w:name w:val="toc 2"/>
    <w:basedOn w:val="Normal"/>
    <w:next w:val="Normal"/>
    <w:autoRedefine/>
    <w:uiPriority w:val="39"/>
    <w:unhideWhenUsed/>
    <w:qFormat/>
    <w:rsid w:val="00DB7AAF"/>
    <w:pPr>
      <w:spacing w:before="120"/>
      <w:ind w:left="240"/>
    </w:pPr>
    <w:rPr>
      <w:rFonts w:asciiTheme="minorHAnsi" w:hAnsiTheme="minorHAnsi"/>
      <w:b/>
      <w:bCs/>
      <w:sz w:val="22"/>
      <w:szCs w:val="22"/>
    </w:rPr>
  </w:style>
  <w:style w:type="paragraph" w:styleId="TDC1">
    <w:name w:val="toc 1"/>
    <w:basedOn w:val="Normal"/>
    <w:next w:val="Normal"/>
    <w:autoRedefine/>
    <w:uiPriority w:val="39"/>
    <w:unhideWhenUsed/>
    <w:qFormat/>
    <w:rsid w:val="00DB7AAF"/>
    <w:pPr>
      <w:spacing w:before="120"/>
    </w:pPr>
    <w:rPr>
      <w:rFonts w:asciiTheme="minorHAnsi" w:hAnsiTheme="minorHAnsi"/>
      <w:b/>
      <w:bCs/>
      <w:i/>
      <w:iCs/>
    </w:rPr>
  </w:style>
  <w:style w:type="paragraph" w:styleId="TDC3">
    <w:name w:val="toc 3"/>
    <w:basedOn w:val="Normal"/>
    <w:next w:val="Normal"/>
    <w:autoRedefine/>
    <w:uiPriority w:val="39"/>
    <w:unhideWhenUsed/>
    <w:qFormat/>
    <w:rsid w:val="00973428"/>
    <w:pPr>
      <w:tabs>
        <w:tab w:val="left" w:pos="1080"/>
        <w:tab w:val="right" w:leader="underscore" w:pos="8261"/>
      </w:tabs>
      <w:ind w:left="720"/>
    </w:pPr>
    <w:rPr>
      <w:rFonts w:asciiTheme="minorHAnsi" w:hAnsiTheme="minorHAnsi"/>
      <w:sz w:val="20"/>
      <w:szCs w:val="20"/>
    </w:rPr>
  </w:style>
  <w:style w:type="character" w:styleId="Hipervnculo">
    <w:name w:val="Hyperlink"/>
    <w:basedOn w:val="Fuentedeprrafopredeter"/>
    <w:uiPriority w:val="99"/>
    <w:unhideWhenUsed/>
    <w:rsid w:val="00DB7AAF"/>
    <w:rPr>
      <w:color w:val="0000FF" w:themeColor="hyperlink"/>
      <w:u w:val="single"/>
    </w:rPr>
  </w:style>
  <w:style w:type="character" w:customStyle="1" w:styleId="EncabezadoCar">
    <w:name w:val="Encabezado Car"/>
    <w:basedOn w:val="Fuentedeprrafopredeter"/>
    <w:link w:val="Encabezado"/>
    <w:uiPriority w:val="99"/>
    <w:rsid w:val="00C21738"/>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C21738"/>
    <w:pPr>
      <w:tabs>
        <w:tab w:val="center" w:pos="4252"/>
        <w:tab w:val="right" w:pos="8504"/>
      </w:tabs>
    </w:pPr>
  </w:style>
  <w:style w:type="character" w:customStyle="1" w:styleId="MapadeldocumentoCar">
    <w:name w:val="Mapa del documento Car"/>
    <w:basedOn w:val="Fuentedeprrafopredeter"/>
    <w:link w:val="Mapadeldocumento"/>
    <w:rsid w:val="00C21738"/>
    <w:rPr>
      <w:rFonts w:ascii="Tahoma" w:eastAsia="Times New Roman" w:hAnsi="Tahoma" w:cs="Tahoma"/>
      <w:sz w:val="16"/>
      <w:szCs w:val="16"/>
      <w:lang w:val="es-ES" w:eastAsia="es-ES"/>
    </w:rPr>
  </w:style>
  <w:style w:type="paragraph" w:styleId="Mapadeldocumento">
    <w:name w:val="Document Map"/>
    <w:basedOn w:val="Normal"/>
    <w:link w:val="MapadeldocumentoCar"/>
    <w:rsid w:val="00C21738"/>
    <w:rPr>
      <w:rFonts w:ascii="Tahoma" w:hAnsi="Tahoma" w:cs="Tahoma"/>
      <w:sz w:val="16"/>
      <w:szCs w:val="16"/>
    </w:rPr>
  </w:style>
  <w:style w:type="paragraph" w:styleId="HTMLconformatoprevio">
    <w:name w:val="HTML Preformatted"/>
    <w:basedOn w:val="Normal"/>
    <w:link w:val="HTMLconformatoprevioCar"/>
    <w:uiPriority w:val="99"/>
    <w:semiHidden/>
    <w:unhideWhenUsed/>
    <w:rsid w:val="002E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2E6703"/>
    <w:rPr>
      <w:rFonts w:ascii="Courier New" w:eastAsia="Times New Roman" w:hAnsi="Courier New" w:cs="Courier New"/>
      <w:sz w:val="20"/>
      <w:szCs w:val="20"/>
      <w:lang w:eastAsia="es-VE"/>
    </w:rPr>
  </w:style>
  <w:style w:type="paragraph" w:styleId="Subttulo">
    <w:name w:val="Subtitle"/>
    <w:basedOn w:val="Ttulo3"/>
    <w:next w:val="Normal"/>
    <w:link w:val="SubttuloCar"/>
    <w:uiPriority w:val="11"/>
    <w:qFormat/>
    <w:rsid w:val="00731368"/>
  </w:style>
  <w:style w:type="character" w:customStyle="1" w:styleId="SubttuloCar">
    <w:name w:val="Subtítulo Car"/>
    <w:basedOn w:val="Fuentedeprrafopredeter"/>
    <w:link w:val="Subttulo"/>
    <w:uiPriority w:val="11"/>
    <w:rsid w:val="00731368"/>
    <w:rPr>
      <w:rFonts w:ascii="Times New Roman" w:eastAsia="Times New Roman" w:hAnsi="Times New Roman" w:cs="Times New Roman"/>
      <w:b/>
      <w:sz w:val="24"/>
      <w:szCs w:val="24"/>
      <w:lang w:val="es-ES" w:eastAsia="es-ES"/>
    </w:rPr>
  </w:style>
  <w:style w:type="paragraph" w:customStyle="1" w:styleId="Subtitulo2">
    <w:name w:val="Subtitulo 2"/>
    <w:basedOn w:val="Normal"/>
    <w:link w:val="Subtitulo2Car"/>
    <w:qFormat/>
    <w:rsid w:val="006B40BD"/>
    <w:pPr>
      <w:spacing w:line="360" w:lineRule="auto"/>
      <w:ind w:firstLine="284"/>
      <w:jc w:val="both"/>
    </w:pPr>
    <w:rPr>
      <w:b/>
      <w:lang w:val="es-VE"/>
    </w:rPr>
  </w:style>
  <w:style w:type="character" w:styleId="Nmerodelnea">
    <w:name w:val="line number"/>
    <w:basedOn w:val="Fuentedeprrafopredeter"/>
    <w:semiHidden/>
    <w:unhideWhenUsed/>
    <w:rsid w:val="00DC2DD7"/>
  </w:style>
  <w:style w:type="character" w:customStyle="1" w:styleId="Subtitulo2Car">
    <w:name w:val="Subtitulo 2 Car"/>
    <w:basedOn w:val="Ttulo2Car"/>
    <w:link w:val="Subtitulo2"/>
    <w:rsid w:val="006B40BD"/>
    <w:rPr>
      <w:rFonts w:ascii="Times New Roman" w:eastAsia="Times New Roman" w:hAnsi="Times New Roman" w:cs="Times New Roman"/>
      <w:b/>
      <w:sz w:val="24"/>
      <w:szCs w:val="24"/>
      <w:lang w:val="es-ES" w:eastAsia="es-ES"/>
    </w:rPr>
  </w:style>
  <w:style w:type="paragraph" w:styleId="TDC4">
    <w:name w:val="toc 4"/>
    <w:basedOn w:val="Normal"/>
    <w:next w:val="Normal"/>
    <w:autoRedefine/>
    <w:uiPriority w:val="39"/>
    <w:unhideWhenUsed/>
    <w:rsid w:val="00A4561C"/>
    <w:pPr>
      <w:ind w:left="720"/>
    </w:pPr>
    <w:rPr>
      <w:rFonts w:asciiTheme="minorHAnsi" w:hAnsiTheme="minorHAnsi"/>
      <w:sz w:val="20"/>
      <w:szCs w:val="20"/>
    </w:rPr>
  </w:style>
  <w:style w:type="paragraph" w:styleId="TDC5">
    <w:name w:val="toc 5"/>
    <w:basedOn w:val="Normal"/>
    <w:next w:val="Normal"/>
    <w:autoRedefine/>
    <w:uiPriority w:val="39"/>
    <w:unhideWhenUsed/>
    <w:rsid w:val="00A4561C"/>
    <w:pPr>
      <w:ind w:left="960"/>
    </w:pPr>
    <w:rPr>
      <w:rFonts w:asciiTheme="minorHAnsi" w:hAnsiTheme="minorHAnsi"/>
      <w:sz w:val="20"/>
      <w:szCs w:val="20"/>
    </w:rPr>
  </w:style>
  <w:style w:type="paragraph" w:styleId="TDC6">
    <w:name w:val="toc 6"/>
    <w:basedOn w:val="Normal"/>
    <w:next w:val="Normal"/>
    <w:autoRedefine/>
    <w:uiPriority w:val="39"/>
    <w:unhideWhenUsed/>
    <w:rsid w:val="00A4561C"/>
    <w:pPr>
      <w:ind w:left="1200"/>
    </w:pPr>
    <w:rPr>
      <w:rFonts w:asciiTheme="minorHAnsi" w:hAnsiTheme="minorHAnsi"/>
      <w:sz w:val="20"/>
      <w:szCs w:val="20"/>
    </w:rPr>
  </w:style>
  <w:style w:type="paragraph" w:styleId="TDC7">
    <w:name w:val="toc 7"/>
    <w:basedOn w:val="Normal"/>
    <w:next w:val="Normal"/>
    <w:autoRedefine/>
    <w:uiPriority w:val="39"/>
    <w:unhideWhenUsed/>
    <w:rsid w:val="00A4561C"/>
    <w:pPr>
      <w:ind w:left="1440"/>
    </w:pPr>
    <w:rPr>
      <w:rFonts w:asciiTheme="minorHAnsi" w:hAnsiTheme="minorHAnsi"/>
      <w:sz w:val="20"/>
      <w:szCs w:val="20"/>
    </w:rPr>
  </w:style>
  <w:style w:type="paragraph" w:styleId="TDC8">
    <w:name w:val="toc 8"/>
    <w:basedOn w:val="Normal"/>
    <w:next w:val="Normal"/>
    <w:autoRedefine/>
    <w:uiPriority w:val="39"/>
    <w:unhideWhenUsed/>
    <w:rsid w:val="00A4561C"/>
    <w:pPr>
      <w:ind w:left="1680"/>
    </w:pPr>
    <w:rPr>
      <w:rFonts w:asciiTheme="minorHAnsi" w:hAnsiTheme="minorHAnsi"/>
      <w:sz w:val="20"/>
      <w:szCs w:val="20"/>
    </w:rPr>
  </w:style>
  <w:style w:type="paragraph" w:styleId="TDC9">
    <w:name w:val="toc 9"/>
    <w:basedOn w:val="Normal"/>
    <w:next w:val="Normal"/>
    <w:autoRedefine/>
    <w:uiPriority w:val="39"/>
    <w:unhideWhenUsed/>
    <w:rsid w:val="00A4561C"/>
    <w:pPr>
      <w:ind w:left="1920"/>
    </w:pPr>
    <w:rPr>
      <w:rFonts w:asciiTheme="minorHAnsi" w:hAnsiTheme="minorHAnsi"/>
      <w:sz w:val="20"/>
      <w:szCs w:val="20"/>
    </w:rPr>
  </w:style>
  <w:style w:type="paragraph" w:styleId="Epgrafe">
    <w:name w:val="caption"/>
    <w:basedOn w:val="Normal"/>
    <w:next w:val="Normal"/>
    <w:uiPriority w:val="35"/>
    <w:unhideWhenUsed/>
    <w:qFormat/>
    <w:rsid w:val="009D737C"/>
    <w:pPr>
      <w:spacing w:after="200"/>
    </w:pPr>
    <w:rPr>
      <w:i/>
      <w:iCs/>
      <w:color w:val="1F497D" w:themeColor="text2"/>
      <w:sz w:val="18"/>
      <w:szCs w:val="18"/>
    </w:rPr>
  </w:style>
  <w:style w:type="table" w:styleId="Tablaconcuadrcula">
    <w:name w:val="Table Grid"/>
    <w:basedOn w:val="Tablanormal"/>
    <w:uiPriority w:val="59"/>
    <w:rsid w:val="00FA2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99"/>
    <w:qFormat/>
    <w:rsid w:val="00FA2DD7"/>
    <w:rPr>
      <w:rFonts w:cs="Times New Roman"/>
      <w:i/>
      <w:iCs/>
    </w:rPr>
  </w:style>
  <w:style w:type="character" w:styleId="Textoennegrita">
    <w:name w:val="Strong"/>
    <w:basedOn w:val="Fuentedeprrafopredeter"/>
    <w:uiPriority w:val="22"/>
    <w:qFormat/>
    <w:rsid w:val="00FA2DD7"/>
    <w:rPr>
      <w:b/>
      <w:bCs/>
    </w:rPr>
  </w:style>
  <w:style w:type="character" w:styleId="Refdecomentario">
    <w:name w:val="annotation reference"/>
    <w:basedOn w:val="Fuentedeprrafopredeter"/>
    <w:uiPriority w:val="99"/>
    <w:semiHidden/>
    <w:unhideWhenUsed/>
    <w:rsid w:val="00CD693F"/>
    <w:rPr>
      <w:sz w:val="16"/>
      <w:szCs w:val="16"/>
    </w:rPr>
  </w:style>
  <w:style w:type="paragraph" w:styleId="Textocomentario">
    <w:name w:val="annotation text"/>
    <w:basedOn w:val="Normal"/>
    <w:link w:val="TextocomentarioCar"/>
    <w:uiPriority w:val="99"/>
    <w:semiHidden/>
    <w:unhideWhenUsed/>
    <w:rsid w:val="00CD693F"/>
    <w:rPr>
      <w:sz w:val="20"/>
      <w:szCs w:val="20"/>
    </w:rPr>
  </w:style>
  <w:style w:type="character" w:customStyle="1" w:styleId="TextocomentarioCar">
    <w:name w:val="Texto comentario Car"/>
    <w:basedOn w:val="Fuentedeprrafopredeter"/>
    <w:link w:val="Textocomentario"/>
    <w:uiPriority w:val="99"/>
    <w:semiHidden/>
    <w:rsid w:val="00CD693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D693F"/>
    <w:rPr>
      <w:b/>
      <w:bCs/>
    </w:rPr>
  </w:style>
  <w:style w:type="character" w:customStyle="1" w:styleId="AsuntodelcomentarioCar">
    <w:name w:val="Asunto del comentario Car"/>
    <w:basedOn w:val="TextocomentarioCar"/>
    <w:link w:val="Asuntodelcomentario"/>
    <w:uiPriority w:val="99"/>
    <w:semiHidden/>
    <w:rsid w:val="00CD693F"/>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CD69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693F"/>
    <w:rPr>
      <w:rFonts w:ascii="Segoe UI" w:eastAsia="Times New Roman" w:hAnsi="Segoe UI" w:cs="Segoe UI"/>
      <w:sz w:val="18"/>
      <w:szCs w:val="18"/>
      <w:lang w:val="es-ES" w:eastAsia="es-ES"/>
    </w:rPr>
  </w:style>
  <w:style w:type="character" w:customStyle="1" w:styleId="Ttulo4Car">
    <w:name w:val="Título 4 Car"/>
    <w:basedOn w:val="Fuentedeprrafopredeter"/>
    <w:link w:val="Ttulo4"/>
    <w:uiPriority w:val="9"/>
    <w:rsid w:val="00637894"/>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uiPriority w:val="9"/>
    <w:rsid w:val="00637894"/>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uiPriority w:val="9"/>
    <w:rsid w:val="00637894"/>
    <w:rPr>
      <w:rFonts w:asciiTheme="majorHAnsi" w:eastAsiaTheme="majorEastAsia" w:hAnsiTheme="majorHAnsi" w:cstheme="majorBidi"/>
      <w:color w:val="243F60" w:themeColor="accent1" w:themeShade="7F"/>
      <w:sz w:val="24"/>
      <w:szCs w:val="24"/>
      <w:lang w:val="es-ES" w:eastAsia="es-ES"/>
    </w:rPr>
  </w:style>
  <w:style w:type="paragraph" w:styleId="Lista">
    <w:name w:val="List"/>
    <w:basedOn w:val="Normal"/>
    <w:uiPriority w:val="99"/>
    <w:unhideWhenUsed/>
    <w:rsid w:val="00637894"/>
    <w:pPr>
      <w:ind w:left="283" w:hanging="283"/>
      <w:contextualSpacing/>
    </w:pPr>
  </w:style>
  <w:style w:type="paragraph" w:styleId="Lista2">
    <w:name w:val="List 2"/>
    <w:basedOn w:val="Normal"/>
    <w:uiPriority w:val="99"/>
    <w:unhideWhenUsed/>
    <w:rsid w:val="00637894"/>
    <w:pPr>
      <w:ind w:left="566" w:hanging="283"/>
      <w:contextualSpacing/>
    </w:pPr>
  </w:style>
  <w:style w:type="paragraph" w:styleId="Lista4">
    <w:name w:val="List 4"/>
    <w:basedOn w:val="Normal"/>
    <w:uiPriority w:val="99"/>
    <w:unhideWhenUsed/>
    <w:rsid w:val="00637894"/>
    <w:pPr>
      <w:ind w:left="1132" w:hanging="283"/>
      <w:contextualSpacing/>
    </w:pPr>
  </w:style>
  <w:style w:type="paragraph" w:styleId="Saludo">
    <w:name w:val="Salutation"/>
    <w:basedOn w:val="Normal"/>
    <w:next w:val="Normal"/>
    <w:link w:val="SaludoCar"/>
    <w:uiPriority w:val="99"/>
    <w:unhideWhenUsed/>
    <w:rsid w:val="00637894"/>
  </w:style>
  <w:style w:type="character" w:customStyle="1" w:styleId="SaludoCar">
    <w:name w:val="Saludo Car"/>
    <w:basedOn w:val="Fuentedeprrafopredeter"/>
    <w:link w:val="Saludo"/>
    <w:uiPriority w:val="99"/>
    <w:rsid w:val="00637894"/>
    <w:rPr>
      <w:rFonts w:ascii="Times New Roman" w:eastAsia="Times New Roman" w:hAnsi="Times New Roman" w:cs="Times New Roman"/>
      <w:sz w:val="24"/>
      <w:szCs w:val="24"/>
      <w:lang w:val="es-ES" w:eastAsia="es-ES"/>
    </w:rPr>
  </w:style>
  <w:style w:type="paragraph" w:styleId="Listaconvietas3">
    <w:name w:val="List Bullet 3"/>
    <w:basedOn w:val="Normal"/>
    <w:uiPriority w:val="99"/>
    <w:unhideWhenUsed/>
    <w:rsid w:val="00637894"/>
    <w:pPr>
      <w:numPr>
        <w:numId w:val="44"/>
      </w:numPr>
      <w:contextualSpacing/>
    </w:pPr>
  </w:style>
  <w:style w:type="paragraph" w:styleId="Textoindependiente">
    <w:name w:val="Body Text"/>
    <w:basedOn w:val="Normal"/>
    <w:link w:val="TextoindependienteCar"/>
    <w:uiPriority w:val="99"/>
    <w:unhideWhenUsed/>
    <w:rsid w:val="00637894"/>
    <w:pPr>
      <w:spacing w:after="120"/>
    </w:pPr>
  </w:style>
  <w:style w:type="character" w:customStyle="1" w:styleId="TextoindependienteCar">
    <w:name w:val="Texto independiente Car"/>
    <w:basedOn w:val="Fuentedeprrafopredeter"/>
    <w:link w:val="Textoindependiente"/>
    <w:uiPriority w:val="99"/>
    <w:rsid w:val="0063789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37894"/>
    <w:pPr>
      <w:spacing w:after="120"/>
      <w:ind w:left="283"/>
    </w:pPr>
  </w:style>
  <w:style w:type="character" w:customStyle="1" w:styleId="SangradetextonormalCar">
    <w:name w:val="Sangría de texto normal Car"/>
    <w:basedOn w:val="Fuentedeprrafopredeter"/>
    <w:link w:val="Sangradetextonormal"/>
    <w:uiPriority w:val="99"/>
    <w:rsid w:val="00637894"/>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637894"/>
  </w:style>
  <w:style w:type="paragraph" w:styleId="Textoindependienteprimerasangra">
    <w:name w:val="Body Text First Indent"/>
    <w:basedOn w:val="Textoindependiente"/>
    <w:link w:val="TextoindependienteprimerasangraCar"/>
    <w:uiPriority w:val="99"/>
    <w:unhideWhenUsed/>
    <w:rsid w:val="0063789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63789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378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37894"/>
    <w:rPr>
      <w:rFonts w:ascii="Times New Roman" w:eastAsia="Times New Roman" w:hAnsi="Times New Roman" w:cs="Times New Roman"/>
      <w:sz w:val="24"/>
      <w:szCs w:val="24"/>
      <w:lang w:val="es-ES" w:eastAsia="es-ES"/>
    </w:rPr>
  </w:style>
  <w:style w:type="paragraph" w:customStyle="1" w:styleId="Omi1">
    <w:name w:val="Omi 1"/>
    <w:basedOn w:val="Normal"/>
    <w:link w:val="Omi1Car"/>
    <w:qFormat/>
    <w:rsid w:val="0077535E"/>
    <w:pPr>
      <w:spacing w:line="360" w:lineRule="auto"/>
      <w:ind w:firstLine="567"/>
      <w:jc w:val="both"/>
    </w:pPr>
    <w:rPr>
      <w:lang w:val="es-VE"/>
    </w:rPr>
  </w:style>
  <w:style w:type="character" w:customStyle="1" w:styleId="UnresolvedMention">
    <w:name w:val="Unresolved Mention"/>
    <w:basedOn w:val="Fuentedeprrafopredeter"/>
    <w:uiPriority w:val="99"/>
    <w:semiHidden/>
    <w:unhideWhenUsed/>
    <w:rsid w:val="00973428"/>
    <w:rPr>
      <w:color w:val="808080"/>
      <w:shd w:val="clear" w:color="auto" w:fill="E6E6E6"/>
    </w:rPr>
  </w:style>
  <w:style w:type="character" w:customStyle="1" w:styleId="Omi1Car">
    <w:name w:val="Omi 1 Car"/>
    <w:basedOn w:val="Fuentedeprrafopredeter"/>
    <w:link w:val="Omi1"/>
    <w:rsid w:val="0077535E"/>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425535808">
      <w:bodyDiv w:val="1"/>
      <w:marLeft w:val="0"/>
      <w:marRight w:val="0"/>
      <w:marTop w:val="0"/>
      <w:marBottom w:val="0"/>
      <w:divBdr>
        <w:top w:val="none" w:sz="0" w:space="0" w:color="auto"/>
        <w:left w:val="none" w:sz="0" w:space="0" w:color="auto"/>
        <w:bottom w:val="none" w:sz="0" w:space="0" w:color="auto"/>
        <w:right w:val="none" w:sz="0" w:space="0" w:color="auto"/>
      </w:divBdr>
    </w:div>
    <w:div w:id="546449823">
      <w:bodyDiv w:val="1"/>
      <w:marLeft w:val="0"/>
      <w:marRight w:val="0"/>
      <w:marTop w:val="0"/>
      <w:marBottom w:val="0"/>
      <w:divBdr>
        <w:top w:val="none" w:sz="0" w:space="0" w:color="auto"/>
        <w:left w:val="none" w:sz="0" w:space="0" w:color="auto"/>
        <w:bottom w:val="none" w:sz="0" w:space="0" w:color="auto"/>
        <w:right w:val="none" w:sz="0" w:space="0" w:color="auto"/>
      </w:divBdr>
    </w:div>
    <w:div w:id="1195071794">
      <w:bodyDiv w:val="1"/>
      <w:marLeft w:val="0"/>
      <w:marRight w:val="0"/>
      <w:marTop w:val="0"/>
      <w:marBottom w:val="0"/>
      <w:divBdr>
        <w:top w:val="none" w:sz="0" w:space="0" w:color="auto"/>
        <w:left w:val="none" w:sz="0" w:space="0" w:color="auto"/>
        <w:bottom w:val="none" w:sz="0" w:space="0" w:color="auto"/>
        <w:right w:val="none" w:sz="0" w:space="0" w:color="auto"/>
      </w:divBdr>
    </w:div>
    <w:div w:id="18995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PEUGEOT\Desktop\TESIS%20CAPITULO%20I%20AL%20III.docx"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216FB-1F41-4FE9-95DD-AD434C98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61476</Words>
  <Characters>338124</Characters>
  <Application>Microsoft Office Word</Application>
  <DocSecurity>0</DocSecurity>
  <Lines>2817</Lines>
  <Paragraphs>797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c:creator>
  <cp:keywords/>
  <dc:description/>
  <cp:lastModifiedBy>Usuario</cp:lastModifiedBy>
  <cp:revision>2</cp:revision>
  <cp:lastPrinted>2017-07-11T16:58:00Z</cp:lastPrinted>
  <dcterms:created xsi:type="dcterms:W3CDTF">2017-07-11T19:49:00Z</dcterms:created>
  <dcterms:modified xsi:type="dcterms:W3CDTF">2017-07-11T19:49:00Z</dcterms:modified>
</cp:coreProperties>
</file>